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42CB9" w14:textId="77777777" w:rsidR="00E40373" w:rsidRDefault="009A74D5">
      <w:pPr>
        <w:pStyle w:val="Tytu"/>
        <w:spacing w:line="360" w:lineRule="auto"/>
      </w:pPr>
      <w:r>
        <w:t xml:space="preserve">U M O W A </w:t>
      </w:r>
    </w:p>
    <w:p w14:paraId="2C747293" w14:textId="77777777" w:rsidR="009A74D5" w:rsidRDefault="009A74D5">
      <w:pPr>
        <w:pStyle w:val="Tytu"/>
        <w:spacing w:line="360" w:lineRule="auto"/>
      </w:pPr>
      <w:r>
        <w:t xml:space="preserve">(projekt </w:t>
      </w:r>
      <w:r w:rsidR="000540D1">
        <w:t xml:space="preserve">dołączony </w:t>
      </w:r>
      <w:r>
        <w:t>do SIWZ)</w:t>
      </w:r>
    </w:p>
    <w:p w14:paraId="0A5C422E" w14:textId="77777777" w:rsidR="009A74D5" w:rsidRDefault="009A74D5">
      <w:pPr>
        <w:pStyle w:val="Tytu"/>
        <w:jc w:val="both"/>
        <w:rPr>
          <w:b w:val="0"/>
          <w:sz w:val="24"/>
        </w:rPr>
      </w:pPr>
      <w:r>
        <w:rPr>
          <w:b w:val="0"/>
          <w:sz w:val="24"/>
        </w:rPr>
        <w:t xml:space="preserve">zawarta w Cieszynie w dniu . . . </w:t>
      </w:r>
      <w:r w:rsidR="00A86F84">
        <w:rPr>
          <w:b w:val="0"/>
          <w:sz w:val="24"/>
        </w:rPr>
        <w:t>. . . . . . . . . .</w:t>
      </w:r>
      <w:r>
        <w:rPr>
          <w:b w:val="0"/>
          <w:sz w:val="24"/>
        </w:rPr>
        <w:t xml:space="preserve"> roku, pomiędzy:</w:t>
      </w:r>
    </w:p>
    <w:p w14:paraId="10638AD9" w14:textId="77777777" w:rsidR="009A74D5" w:rsidRDefault="009A74D5">
      <w:pPr>
        <w:pStyle w:val="Tytu"/>
        <w:numPr>
          <w:ilvl w:val="0"/>
          <w:numId w:val="1"/>
        </w:numPr>
        <w:jc w:val="both"/>
        <w:rPr>
          <w:b w:val="0"/>
          <w:sz w:val="24"/>
        </w:rPr>
      </w:pPr>
      <w:r w:rsidRPr="00A86F84">
        <w:rPr>
          <w:sz w:val="24"/>
        </w:rPr>
        <w:t xml:space="preserve">ZAMAWIAJĄCYM </w:t>
      </w:r>
      <w:r w:rsidRPr="009C0630">
        <w:rPr>
          <w:b w:val="0"/>
          <w:sz w:val="24"/>
        </w:rPr>
        <w:t xml:space="preserve">– Zespołem Szkół Ekonomiczno–Gastronomicznych im. Macierzy Ziemi Cieszyńskiej, z siedzibą przy </w:t>
      </w:r>
      <w:r w:rsidR="005F1DD8" w:rsidRPr="009C0630">
        <w:rPr>
          <w:b w:val="0"/>
          <w:sz w:val="24"/>
        </w:rPr>
        <w:t>p</w:t>
      </w:r>
      <w:r w:rsidRPr="009C0630">
        <w:rPr>
          <w:b w:val="0"/>
          <w:sz w:val="24"/>
        </w:rPr>
        <w:t>l</w:t>
      </w:r>
      <w:r w:rsidR="005F1DD8" w:rsidRPr="009C0630">
        <w:rPr>
          <w:b w:val="0"/>
          <w:sz w:val="24"/>
        </w:rPr>
        <w:t>.</w:t>
      </w:r>
      <w:r w:rsidRPr="009C0630">
        <w:rPr>
          <w:b w:val="0"/>
          <w:sz w:val="24"/>
        </w:rPr>
        <w:t xml:space="preserve"> </w:t>
      </w:r>
      <w:r w:rsidR="00BD1B4B" w:rsidRPr="009C0630">
        <w:rPr>
          <w:b w:val="0"/>
          <w:sz w:val="24"/>
        </w:rPr>
        <w:t xml:space="preserve">ks. Józefa </w:t>
      </w:r>
      <w:r w:rsidRPr="009C0630">
        <w:rPr>
          <w:b w:val="0"/>
          <w:sz w:val="24"/>
        </w:rPr>
        <w:t>Londzina 3, 43-400 Cieszyn (Regon 000333138), reprezentowanym przez</w:t>
      </w:r>
      <w:r>
        <w:rPr>
          <w:b w:val="0"/>
          <w:sz w:val="24"/>
        </w:rPr>
        <w:t>:</w:t>
      </w:r>
    </w:p>
    <w:p w14:paraId="55D259C8" w14:textId="65070E35" w:rsidR="009A74D5" w:rsidRDefault="009A74D5">
      <w:pPr>
        <w:pStyle w:val="Tytu"/>
        <w:numPr>
          <w:ilvl w:val="0"/>
          <w:numId w:val="1"/>
        </w:numPr>
        <w:tabs>
          <w:tab w:val="clear" w:pos="360"/>
          <w:tab w:val="num" w:pos="851"/>
        </w:tabs>
        <w:ind w:left="851" w:hanging="425"/>
        <w:jc w:val="both"/>
        <w:rPr>
          <w:b w:val="0"/>
          <w:sz w:val="24"/>
        </w:rPr>
      </w:pPr>
      <w:r>
        <w:rPr>
          <w:b w:val="0"/>
          <w:sz w:val="24"/>
        </w:rPr>
        <w:t xml:space="preserve">dyrektora – </w:t>
      </w:r>
      <w:r w:rsidR="00D8713B">
        <w:rPr>
          <w:b w:val="0"/>
          <w:sz w:val="24"/>
        </w:rPr>
        <w:t>Bożenę Kanię-Sitek</w:t>
      </w:r>
      <w:r w:rsidR="00E279E8">
        <w:rPr>
          <w:b w:val="0"/>
          <w:sz w:val="24"/>
        </w:rPr>
        <w:t>,</w:t>
      </w:r>
    </w:p>
    <w:p w14:paraId="01CB3B48" w14:textId="77777777" w:rsidR="00A86F84" w:rsidRDefault="00A86F84" w:rsidP="00A86F84">
      <w:pPr>
        <w:pStyle w:val="Tytu"/>
        <w:ind w:left="426"/>
        <w:jc w:val="both"/>
        <w:rPr>
          <w:b w:val="0"/>
          <w:sz w:val="24"/>
        </w:rPr>
      </w:pPr>
    </w:p>
    <w:p w14:paraId="6CADE2AA" w14:textId="77777777" w:rsidR="009A74D5" w:rsidRDefault="001F0D19">
      <w:pPr>
        <w:pStyle w:val="Tytu"/>
        <w:numPr>
          <w:ilvl w:val="0"/>
          <w:numId w:val="1"/>
        </w:numPr>
        <w:jc w:val="both"/>
        <w:rPr>
          <w:b w:val="0"/>
          <w:sz w:val="24"/>
        </w:rPr>
      </w:pPr>
      <w:r>
        <w:rPr>
          <w:sz w:val="24"/>
        </w:rPr>
        <w:t>WYKONA</w:t>
      </w:r>
      <w:r w:rsidR="009A74D5" w:rsidRPr="00A86F84">
        <w:rPr>
          <w:sz w:val="24"/>
        </w:rPr>
        <w:t>WCĄ</w:t>
      </w:r>
      <w:r w:rsidR="00A86F84">
        <w:rPr>
          <w:b w:val="0"/>
          <w:sz w:val="24"/>
        </w:rPr>
        <w:t xml:space="preserve"> </w:t>
      </w:r>
      <w:r w:rsidR="009A74D5">
        <w:rPr>
          <w:b w:val="0"/>
          <w:sz w:val="24"/>
        </w:rPr>
        <w:t>-  . . . . . . . . . . . . . . . . . . . . . . . . . . . . . . . . . . . . . . . . . . . . . . . . . . . . . . . . . . . . . . . . . . . . . . . . . . . . . . . . .z siedzibą  . . . . . . . . . . . . . . . . . . . . . . . . . . . . . . . . . . . . . . (Regon . . . . . . . . . . . . , NIP . . . . . . . . . . . . .), reprezentowanym przez:</w:t>
      </w:r>
    </w:p>
    <w:p w14:paraId="65DD85B9" w14:textId="77777777" w:rsidR="009A74D5" w:rsidRDefault="009A74D5">
      <w:pPr>
        <w:pStyle w:val="Tytu"/>
        <w:numPr>
          <w:ilvl w:val="0"/>
          <w:numId w:val="1"/>
        </w:numPr>
        <w:tabs>
          <w:tab w:val="clear" w:pos="360"/>
          <w:tab w:val="num" w:pos="851"/>
        </w:tabs>
        <w:ind w:left="851" w:hanging="425"/>
        <w:jc w:val="both"/>
        <w:rPr>
          <w:b w:val="0"/>
          <w:sz w:val="24"/>
        </w:rPr>
      </w:pPr>
      <w:r>
        <w:rPr>
          <w:b w:val="0"/>
          <w:sz w:val="24"/>
        </w:rPr>
        <w:t xml:space="preserve"> . . . . . . . . . . . . . . . . . . . . . . . . . ,</w:t>
      </w:r>
    </w:p>
    <w:p w14:paraId="7E60059C" w14:textId="77777777" w:rsidR="009A74D5" w:rsidRDefault="009A74D5">
      <w:pPr>
        <w:pStyle w:val="Tytu"/>
        <w:numPr>
          <w:ilvl w:val="0"/>
          <w:numId w:val="1"/>
        </w:numPr>
        <w:tabs>
          <w:tab w:val="clear" w:pos="360"/>
          <w:tab w:val="num" w:pos="851"/>
        </w:tabs>
        <w:ind w:left="851" w:hanging="425"/>
        <w:jc w:val="both"/>
        <w:rPr>
          <w:b w:val="0"/>
          <w:sz w:val="24"/>
        </w:rPr>
      </w:pPr>
      <w:r>
        <w:rPr>
          <w:b w:val="0"/>
          <w:sz w:val="24"/>
        </w:rPr>
        <w:t>. . . . . . . . . . . . . . . . . . . . . . . . . ..</w:t>
      </w:r>
    </w:p>
    <w:p w14:paraId="44C43818" w14:textId="77777777" w:rsidR="009A74D5" w:rsidRDefault="009A74D5">
      <w:pPr>
        <w:pStyle w:val="Tytu"/>
        <w:jc w:val="both"/>
        <w:rPr>
          <w:b w:val="0"/>
          <w:sz w:val="24"/>
        </w:rPr>
      </w:pPr>
    </w:p>
    <w:p w14:paraId="36A8C577" w14:textId="77777777" w:rsidR="00E40373" w:rsidRDefault="00E40373">
      <w:pPr>
        <w:pStyle w:val="Tytu"/>
        <w:jc w:val="both"/>
        <w:rPr>
          <w:b w:val="0"/>
          <w:sz w:val="24"/>
        </w:rPr>
      </w:pPr>
    </w:p>
    <w:p w14:paraId="03AC2A6B" w14:textId="77777777" w:rsidR="009A74D5" w:rsidRDefault="009A74D5">
      <w:pPr>
        <w:pStyle w:val="Tytu"/>
        <w:rPr>
          <w:sz w:val="24"/>
        </w:rPr>
      </w:pPr>
      <w:r>
        <w:rPr>
          <w:sz w:val="24"/>
        </w:rPr>
        <w:t>§ 1</w:t>
      </w:r>
    </w:p>
    <w:p w14:paraId="7EE40995" w14:textId="77777777" w:rsidR="003E6B86" w:rsidRDefault="003E6B86">
      <w:pPr>
        <w:pStyle w:val="Tytu"/>
        <w:rPr>
          <w:sz w:val="24"/>
        </w:rPr>
      </w:pPr>
      <w:r>
        <w:rPr>
          <w:sz w:val="24"/>
        </w:rPr>
        <w:t>Przedmiot umowy</w:t>
      </w:r>
      <w:r w:rsidR="000719E3">
        <w:rPr>
          <w:sz w:val="24"/>
        </w:rPr>
        <w:t>.</w:t>
      </w:r>
    </w:p>
    <w:p w14:paraId="0D509A9C" w14:textId="77777777" w:rsidR="009A74D5" w:rsidRDefault="009A74D5" w:rsidP="00726F59">
      <w:pPr>
        <w:pStyle w:val="Tytu"/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b w:val="0"/>
          <w:sz w:val="24"/>
        </w:rPr>
      </w:pPr>
      <w:r>
        <w:rPr>
          <w:b w:val="0"/>
          <w:sz w:val="24"/>
        </w:rPr>
        <w:t xml:space="preserve">Zamawiający zleca, a </w:t>
      </w:r>
      <w:r w:rsidR="001F0D19">
        <w:rPr>
          <w:b w:val="0"/>
          <w:sz w:val="24"/>
        </w:rPr>
        <w:t>Wykona</w:t>
      </w:r>
      <w:r>
        <w:rPr>
          <w:b w:val="0"/>
          <w:sz w:val="24"/>
        </w:rPr>
        <w:t xml:space="preserve">wca przyjmuje do wykonania </w:t>
      </w:r>
      <w:r w:rsidR="00A86F84">
        <w:rPr>
          <w:b w:val="0"/>
          <w:sz w:val="24"/>
        </w:rPr>
        <w:t>cykliczne</w:t>
      </w:r>
      <w:r>
        <w:rPr>
          <w:b w:val="0"/>
          <w:sz w:val="24"/>
        </w:rPr>
        <w:t xml:space="preserve"> </w:t>
      </w:r>
      <w:r w:rsidR="00920515">
        <w:rPr>
          <w:b w:val="0"/>
          <w:sz w:val="24"/>
        </w:rPr>
        <w:t xml:space="preserve">dostawy mięsa wieprzowego, wołowego, drobiu i </w:t>
      </w:r>
      <w:r w:rsidR="0071505C">
        <w:rPr>
          <w:b w:val="0"/>
          <w:sz w:val="24"/>
        </w:rPr>
        <w:t>produktó</w:t>
      </w:r>
      <w:r w:rsidR="00920515">
        <w:rPr>
          <w:b w:val="0"/>
          <w:sz w:val="24"/>
        </w:rPr>
        <w:t>w</w:t>
      </w:r>
      <w:r w:rsidR="0071505C">
        <w:rPr>
          <w:b w:val="0"/>
          <w:sz w:val="24"/>
        </w:rPr>
        <w:t xml:space="preserve"> mięsnych (zależnie od wyniku przetargu)</w:t>
      </w:r>
      <w:r w:rsidR="003E6B86">
        <w:rPr>
          <w:b w:val="0"/>
          <w:sz w:val="24"/>
        </w:rPr>
        <w:t>,</w:t>
      </w:r>
      <w:r w:rsidR="00920515">
        <w:rPr>
          <w:b w:val="0"/>
          <w:sz w:val="24"/>
        </w:rPr>
        <w:t xml:space="preserve"> </w:t>
      </w:r>
      <w:r w:rsidR="0087531F">
        <w:rPr>
          <w:b w:val="0"/>
          <w:sz w:val="24"/>
        </w:rPr>
        <w:t xml:space="preserve">według asortymentu </w:t>
      </w:r>
      <w:r w:rsidR="00920515">
        <w:rPr>
          <w:b w:val="0"/>
          <w:sz w:val="24"/>
        </w:rPr>
        <w:t xml:space="preserve">i w ilościach </w:t>
      </w:r>
      <w:r w:rsidR="0087531F">
        <w:rPr>
          <w:b w:val="0"/>
          <w:sz w:val="24"/>
        </w:rPr>
        <w:t>okreś</w:t>
      </w:r>
      <w:r w:rsidR="00920515">
        <w:rPr>
          <w:b w:val="0"/>
          <w:sz w:val="24"/>
        </w:rPr>
        <w:t xml:space="preserve">lonych w </w:t>
      </w:r>
      <w:r w:rsidR="00A65813">
        <w:rPr>
          <w:b w:val="0"/>
          <w:sz w:val="24"/>
        </w:rPr>
        <w:t>z</w:t>
      </w:r>
      <w:r w:rsidR="00920515">
        <w:rPr>
          <w:b w:val="0"/>
          <w:sz w:val="24"/>
        </w:rPr>
        <w:t>ałączniku do niniejszej umowy.</w:t>
      </w:r>
    </w:p>
    <w:p w14:paraId="6848015A" w14:textId="77777777" w:rsidR="00920515" w:rsidRDefault="00920515" w:rsidP="00726F59">
      <w:pPr>
        <w:pStyle w:val="Tytu"/>
        <w:numPr>
          <w:ilvl w:val="0"/>
          <w:numId w:val="2"/>
        </w:numPr>
        <w:tabs>
          <w:tab w:val="clear" w:pos="720"/>
          <w:tab w:val="num" w:pos="426"/>
        </w:tabs>
        <w:ind w:left="426"/>
        <w:jc w:val="both"/>
        <w:rPr>
          <w:b w:val="0"/>
          <w:sz w:val="24"/>
        </w:rPr>
      </w:pPr>
      <w:r>
        <w:rPr>
          <w:b w:val="0"/>
          <w:sz w:val="24"/>
        </w:rPr>
        <w:t xml:space="preserve">Ilekroć w umowie </w:t>
      </w:r>
      <w:r w:rsidR="000540D1">
        <w:rPr>
          <w:b w:val="0"/>
          <w:sz w:val="24"/>
        </w:rPr>
        <w:t xml:space="preserve">jest </w:t>
      </w:r>
      <w:r>
        <w:rPr>
          <w:b w:val="0"/>
          <w:sz w:val="24"/>
        </w:rPr>
        <w:t>mowa o „towarze” należy przez to rozumie</w:t>
      </w:r>
      <w:r w:rsidR="003E6B86">
        <w:rPr>
          <w:b w:val="0"/>
          <w:sz w:val="24"/>
        </w:rPr>
        <w:t xml:space="preserve">ć </w:t>
      </w:r>
      <w:r>
        <w:rPr>
          <w:b w:val="0"/>
          <w:sz w:val="24"/>
        </w:rPr>
        <w:t xml:space="preserve">mięso </w:t>
      </w:r>
      <w:r w:rsidR="003E6B86">
        <w:rPr>
          <w:b w:val="0"/>
          <w:sz w:val="24"/>
        </w:rPr>
        <w:t xml:space="preserve">wieprzowe, </w:t>
      </w:r>
      <w:r>
        <w:rPr>
          <w:b w:val="0"/>
          <w:sz w:val="24"/>
        </w:rPr>
        <w:t>wołowe, drób i</w:t>
      </w:r>
      <w:r w:rsidR="003E6B86">
        <w:rPr>
          <w:b w:val="0"/>
          <w:sz w:val="24"/>
        </w:rPr>
        <w:t xml:space="preserve"> </w:t>
      </w:r>
      <w:r w:rsidR="0071505C">
        <w:rPr>
          <w:b w:val="0"/>
          <w:sz w:val="24"/>
        </w:rPr>
        <w:t>produkty mięsne (zależnie od wyniku przetargu)</w:t>
      </w:r>
      <w:r w:rsidR="003E6B86">
        <w:rPr>
          <w:b w:val="0"/>
          <w:sz w:val="24"/>
        </w:rPr>
        <w:t>.</w:t>
      </w:r>
    </w:p>
    <w:p w14:paraId="2D68B9C1" w14:textId="77777777" w:rsidR="009A74D5" w:rsidRDefault="009A74D5" w:rsidP="00920515">
      <w:pPr>
        <w:widowControl w:val="0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 </w:t>
      </w:r>
    </w:p>
    <w:p w14:paraId="25AAF5B6" w14:textId="77777777" w:rsidR="009A74D5" w:rsidRDefault="009A74D5">
      <w:pPr>
        <w:pStyle w:val="Tytu"/>
        <w:rPr>
          <w:sz w:val="24"/>
        </w:rPr>
      </w:pPr>
      <w:r>
        <w:rPr>
          <w:sz w:val="24"/>
        </w:rPr>
        <w:t>§ 2</w:t>
      </w:r>
    </w:p>
    <w:p w14:paraId="2AA0FD5E" w14:textId="77777777" w:rsidR="003E6B86" w:rsidRDefault="003E6B86">
      <w:pPr>
        <w:pStyle w:val="Tytu"/>
        <w:rPr>
          <w:sz w:val="24"/>
        </w:rPr>
      </w:pPr>
      <w:r>
        <w:rPr>
          <w:sz w:val="24"/>
        </w:rPr>
        <w:t>Czas trwania umowy</w:t>
      </w:r>
      <w:r w:rsidR="000719E3">
        <w:rPr>
          <w:sz w:val="24"/>
        </w:rPr>
        <w:t>.</w:t>
      </w:r>
    </w:p>
    <w:p w14:paraId="7D24C61A" w14:textId="7DA24B46" w:rsidR="003E6B86" w:rsidRDefault="003E6B86" w:rsidP="00E612DB">
      <w:pPr>
        <w:pStyle w:val="Podtytu"/>
        <w:numPr>
          <w:ilvl w:val="0"/>
          <w:numId w:val="3"/>
        </w:numPr>
        <w:tabs>
          <w:tab w:val="clear" w:pos="720"/>
          <w:tab w:val="num" w:pos="426"/>
        </w:tabs>
        <w:ind w:left="426"/>
      </w:pPr>
      <w:r>
        <w:t>Umowa zostaje zawarta na czas oznaczony od dnia…………….. do dnia 31 grudnia 20</w:t>
      </w:r>
      <w:r w:rsidR="00586940">
        <w:t>2</w:t>
      </w:r>
      <w:r w:rsidR="0016057F">
        <w:t>5</w:t>
      </w:r>
      <w:r>
        <w:t xml:space="preserve"> roku.</w:t>
      </w:r>
    </w:p>
    <w:p w14:paraId="06D0D42D" w14:textId="77777777" w:rsidR="009A74D5" w:rsidRDefault="003E6B86" w:rsidP="00726F59">
      <w:pPr>
        <w:pStyle w:val="Podtytu"/>
        <w:numPr>
          <w:ilvl w:val="0"/>
          <w:numId w:val="3"/>
        </w:numPr>
        <w:tabs>
          <w:tab w:val="clear" w:pos="720"/>
          <w:tab w:val="num" w:pos="426"/>
        </w:tabs>
        <w:ind w:left="426"/>
      </w:pPr>
      <w:r>
        <w:t xml:space="preserve">Umowa wygasa w przypadku zrealizowania szacunkowej wartości zamówienia, o której mowa w </w:t>
      </w:r>
      <w:r w:rsidRPr="00806954">
        <w:t>§</w:t>
      </w:r>
      <w:r>
        <w:t xml:space="preserve"> 3 ust. 1 umowy lub zrealizowania całej ilości towaru</w:t>
      </w:r>
      <w:r w:rsidR="0008686E">
        <w:t xml:space="preserve"> </w:t>
      </w:r>
      <w:r>
        <w:t xml:space="preserve">podlegającego dostarczeniu z zastrzeżeniem </w:t>
      </w:r>
      <w:r w:rsidRPr="00806954">
        <w:t>§</w:t>
      </w:r>
      <w:r>
        <w:t xml:space="preserve"> 5</w:t>
      </w:r>
      <w:r w:rsidR="000719E3">
        <w:t xml:space="preserve"> umowy.</w:t>
      </w:r>
    </w:p>
    <w:p w14:paraId="14687839" w14:textId="77777777" w:rsidR="009A74D5" w:rsidRDefault="009A74D5">
      <w:pPr>
        <w:pStyle w:val="Podtytu"/>
      </w:pPr>
    </w:p>
    <w:p w14:paraId="06D8ED31" w14:textId="77777777" w:rsidR="009A74D5" w:rsidRDefault="009A74D5">
      <w:pPr>
        <w:pStyle w:val="Podtytu"/>
        <w:jc w:val="center"/>
        <w:rPr>
          <w:b/>
        </w:rPr>
      </w:pPr>
      <w:r>
        <w:rPr>
          <w:b/>
        </w:rPr>
        <w:t>§ 3</w:t>
      </w:r>
    </w:p>
    <w:p w14:paraId="4B10130B" w14:textId="77777777" w:rsidR="000719E3" w:rsidRDefault="0008686E">
      <w:pPr>
        <w:pStyle w:val="Podtytu"/>
        <w:jc w:val="center"/>
        <w:rPr>
          <w:b/>
        </w:rPr>
      </w:pPr>
      <w:r>
        <w:rPr>
          <w:b/>
        </w:rPr>
        <w:t>Cena i n</w:t>
      </w:r>
      <w:r w:rsidR="000719E3">
        <w:rPr>
          <w:b/>
        </w:rPr>
        <w:t>ależność z tytułu dostawy.</w:t>
      </w:r>
    </w:p>
    <w:p w14:paraId="42B76736" w14:textId="77777777" w:rsidR="000719E3" w:rsidRDefault="000719E3" w:rsidP="00726F59">
      <w:pPr>
        <w:pStyle w:val="Podtytu"/>
        <w:numPr>
          <w:ilvl w:val="0"/>
          <w:numId w:val="4"/>
        </w:numPr>
        <w:tabs>
          <w:tab w:val="clear" w:pos="720"/>
          <w:tab w:val="num" w:pos="426"/>
        </w:tabs>
        <w:ind w:left="426"/>
      </w:pPr>
      <w:r>
        <w:t>Szacunkowa wartość zamówienia</w:t>
      </w:r>
      <w:r w:rsidR="00965731">
        <w:t>,</w:t>
      </w:r>
      <w:r>
        <w:t xml:space="preserve"> ustalona </w:t>
      </w:r>
      <w:r w:rsidR="0008686E">
        <w:t xml:space="preserve">w </w:t>
      </w:r>
      <w:r>
        <w:t>wyniku postępowania przetargowego</w:t>
      </w:r>
      <w:r w:rsidR="00965731">
        <w:t>,</w:t>
      </w:r>
      <w:r>
        <w:t xml:space="preserve"> wynosi …………………… PLN </w:t>
      </w:r>
      <w:r w:rsidR="001F0D19">
        <w:t>bru</w:t>
      </w:r>
      <w:r>
        <w:t>tto.</w:t>
      </w:r>
    </w:p>
    <w:p w14:paraId="10FF50C5" w14:textId="77777777" w:rsidR="0008686E" w:rsidRDefault="0008686E" w:rsidP="00726F59">
      <w:pPr>
        <w:pStyle w:val="Podtytu"/>
        <w:numPr>
          <w:ilvl w:val="0"/>
          <w:numId w:val="4"/>
        </w:numPr>
        <w:tabs>
          <w:tab w:val="clear" w:pos="720"/>
          <w:tab w:val="num" w:pos="426"/>
        </w:tabs>
        <w:ind w:left="426"/>
      </w:pPr>
      <w:r>
        <w:t xml:space="preserve">Za dostarczone partie towaru </w:t>
      </w:r>
      <w:r w:rsidR="001F0D19">
        <w:t>Wykonawc</w:t>
      </w:r>
      <w:r>
        <w:t xml:space="preserve">a będzie wystawiał faktury VAT, w których do wartości netto doliczany będzie podatek od towarów i usług VAT, </w:t>
      </w:r>
      <w:r w:rsidR="001F0D19">
        <w:t xml:space="preserve">w wysokości </w:t>
      </w:r>
      <w:r>
        <w:t>odpowiedni</w:t>
      </w:r>
      <w:r w:rsidR="001F0D19">
        <w:t>ej</w:t>
      </w:r>
      <w:r>
        <w:t xml:space="preserve"> </w:t>
      </w:r>
      <w:r w:rsidR="001F0D19">
        <w:t>dla</w:t>
      </w:r>
      <w:r>
        <w:t xml:space="preserve"> asortymentu dostarczonego towaru.</w:t>
      </w:r>
    </w:p>
    <w:p w14:paraId="2DCA5A5A" w14:textId="77777777" w:rsidR="006E70C8" w:rsidRDefault="00E82218" w:rsidP="00726F59">
      <w:pPr>
        <w:pStyle w:val="Podtytu"/>
        <w:numPr>
          <w:ilvl w:val="0"/>
          <w:numId w:val="4"/>
        </w:numPr>
        <w:tabs>
          <w:tab w:val="clear" w:pos="720"/>
          <w:tab w:val="num" w:pos="426"/>
        </w:tabs>
        <w:ind w:left="426"/>
      </w:pPr>
      <w:r>
        <w:t>Cena towaru obejmuje koszt transportu, załadunku, wyładunku i ewentualnego opakowania towaru.</w:t>
      </w:r>
    </w:p>
    <w:p w14:paraId="46F8FECB" w14:textId="574FC3E5" w:rsidR="006E70C8" w:rsidRDefault="006F7F6D" w:rsidP="00726F59">
      <w:pPr>
        <w:pStyle w:val="Podtytu"/>
        <w:numPr>
          <w:ilvl w:val="0"/>
          <w:numId w:val="4"/>
        </w:numPr>
        <w:tabs>
          <w:tab w:val="clear" w:pos="720"/>
          <w:tab w:val="num" w:pos="426"/>
        </w:tabs>
        <w:ind w:left="426"/>
      </w:pPr>
      <w:r>
        <w:t xml:space="preserve">Zamawiający przewiduje możliwość waloryzowania ceny towaru o ogłaszany przez </w:t>
      </w:r>
      <w:r w:rsidR="00BD1B4B">
        <w:t xml:space="preserve">Prezesa </w:t>
      </w:r>
      <w:r>
        <w:t>GUS właściwy wskaźnik wzrostu cen, nie częściej niż</w:t>
      </w:r>
      <w:r w:rsidR="00965731">
        <w:t xml:space="preserve"> w cyklu kwartalnym, przy czym do końca</w:t>
      </w:r>
      <w:r>
        <w:t xml:space="preserve"> pierwsz</w:t>
      </w:r>
      <w:r w:rsidR="00965731">
        <w:t>ego</w:t>
      </w:r>
      <w:r>
        <w:t xml:space="preserve"> kwarta</w:t>
      </w:r>
      <w:r w:rsidR="00965731">
        <w:t>łu</w:t>
      </w:r>
      <w:r>
        <w:t xml:space="preserve"> 20</w:t>
      </w:r>
      <w:r w:rsidR="00586940">
        <w:t>2</w:t>
      </w:r>
      <w:r w:rsidR="0016057F">
        <w:t>5</w:t>
      </w:r>
      <w:r>
        <w:t xml:space="preserve"> roku </w:t>
      </w:r>
      <w:r w:rsidR="00965731">
        <w:t>obowiązują ceny ustalone w przetargu.</w:t>
      </w:r>
      <w:r w:rsidR="006E70C8">
        <w:t xml:space="preserve"> </w:t>
      </w:r>
      <w:r w:rsidR="001F0D19">
        <w:t>Wykon</w:t>
      </w:r>
      <w:r w:rsidR="006E70C8">
        <w:t>awca zobowiązany jest – w razie jego wystąpienia - do zastosowania także ujemnego wskaźnika wzrostu</w:t>
      </w:r>
      <w:r w:rsidR="0071505C">
        <w:t xml:space="preserve"> cen</w:t>
      </w:r>
      <w:r w:rsidR="006E70C8">
        <w:t>.</w:t>
      </w:r>
    </w:p>
    <w:p w14:paraId="59539241" w14:textId="77777777" w:rsidR="006F7F6D" w:rsidRDefault="006F7F6D" w:rsidP="006E70C8">
      <w:pPr>
        <w:pStyle w:val="Podtytu"/>
      </w:pPr>
    </w:p>
    <w:p w14:paraId="761E9FA7" w14:textId="77777777" w:rsidR="009A74D5" w:rsidRDefault="009A74D5">
      <w:pPr>
        <w:pStyle w:val="Podtytu"/>
        <w:jc w:val="center"/>
        <w:rPr>
          <w:b/>
        </w:rPr>
      </w:pPr>
      <w:r>
        <w:rPr>
          <w:b/>
        </w:rPr>
        <w:t>§ 4</w:t>
      </w:r>
    </w:p>
    <w:p w14:paraId="0FDFB3EB" w14:textId="77777777" w:rsidR="00965731" w:rsidRDefault="00965731">
      <w:pPr>
        <w:pStyle w:val="Podtytu"/>
        <w:jc w:val="center"/>
        <w:rPr>
          <w:b/>
        </w:rPr>
      </w:pPr>
      <w:r>
        <w:rPr>
          <w:b/>
        </w:rPr>
        <w:t>Warunki płatności.</w:t>
      </w:r>
    </w:p>
    <w:p w14:paraId="140607BB" w14:textId="77777777" w:rsidR="00965731" w:rsidRDefault="00965731" w:rsidP="00726F59">
      <w:pPr>
        <w:pStyle w:val="Podtytu"/>
        <w:numPr>
          <w:ilvl w:val="0"/>
          <w:numId w:val="5"/>
        </w:numPr>
        <w:tabs>
          <w:tab w:val="clear" w:pos="720"/>
          <w:tab w:val="num" w:pos="426"/>
        </w:tabs>
        <w:ind w:left="426"/>
      </w:pPr>
      <w:r>
        <w:lastRenderedPageBreak/>
        <w:t xml:space="preserve">Zamawiający zobowiązuje się do zapłaty należności za dostarczone partie towaru przelewem na podstawie właściwych faktur VAT wystawionych przez </w:t>
      </w:r>
      <w:r w:rsidR="001F0D19">
        <w:t>Wykon</w:t>
      </w:r>
      <w:r>
        <w:t>awcę.</w:t>
      </w:r>
    </w:p>
    <w:p w14:paraId="46633DBE" w14:textId="19D8CD73" w:rsidR="00032959" w:rsidRDefault="009C0630" w:rsidP="00726F59">
      <w:pPr>
        <w:pStyle w:val="Podtytu"/>
        <w:numPr>
          <w:ilvl w:val="0"/>
          <w:numId w:val="5"/>
        </w:numPr>
        <w:tabs>
          <w:tab w:val="clear" w:pos="720"/>
          <w:tab w:val="num" w:pos="426"/>
        </w:tabs>
        <w:ind w:left="426"/>
      </w:pPr>
      <w:r>
        <w:t xml:space="preserve">Faktury będą wystawiane na Powiat Cieszyński (ul. Bobrecka 29, 43-400 Cieszyn, </w:t>
      </w:r>
      <w:r w:rsidR="00346DB9">
        <w:br/>
      </w:r>
      <w:r>
        <w:t>NIP 548-26-04-548) – jako nabywcę, a ich odbiorcą i płatnikiem będzie Zamawiający.</w:t>
      </w:r>
    </w:p>
    <w:p w14:paraId="68446D53" w14:textId="77777777" w:rsidR="00965731" w:rsidRDefault="0087531F" w:rsidP="00726F59">
      <w:pPr>
        <w:pStyle w:val="Podtytu"/>
        <w:numPr>
          <w:ilvl w:val="0"/>
          <w:numId w:val="5"/>
        </w:numPr>
        <w:tabs>
          <w:tab w:val="clear" w:pos="720"/>
          <w:tab w:val="num" w:pos="426"/>
        </w:tabs>
        <w:ind w:left="426"/>
      </w:pPr>
      <w:r>
        <w:t>Zapłata faktur będzie realizowana w terminie do 14 dni od odbioru towaru i faktury.</w:t>
      </w:r>
    </w:p>
    <w:p w14:paraId="2422F80C" w14:textId="77777777" w:rsidR="000540D1" w:rsidRDefault="000540D1" w:rsidP="00726F59">
      <w:pPr>
        <w:pStyle w:val="Podtytu"/>
        <w:numPr>
          <w:ilvl w:val="0"/>
          <w:numId w:val="5"/>
        </w:numPr>
        <w:tabs>
          <w:tab w:val="clear" w:pos="720"/>
          <w:tab w:val="num" w:pos="426"/>
        </w:tabs>
        <w:ind w:left="426"/>
      </w:pPr>
      <w:r>
        <w:t xml:space="preserve">Zamawiający oświadcza, że </w:t>
      </w:r>
      <w:r w:rsidRPr="0071505C">
        <w:t>jest płatnikiem podatku</w:t>
      </w:r>
      <w:r>
        <w:t xml:space="preserve"> od towarów i usług VAT.</w:t>
      </w:r>
    </w:p>
    <w:p w14:paraId="6C92B79A" w14:textId="77777777" w:rsidR="00965731" w:rsidRDefault="00965731">
      <w:pPr>
        <w:pStyle w:val="Podtytu"/>
        <w:jc w:val="center"/>
        <w:rPr>
          <w:b/>
        </w:rPr>
      </w:pPr>
    </w:p>
    <w:p w14:paraId="539A8794" w14:textId="77777777" w:rsidR="009A74D5" w:rsidRDefault="009A74D5">
      <w:pPr>
        <w:pStyle w:val="Podtytu"/>
        <w:jc w:val="center"/>
        <w:rPr>
          <w:b/>
        </w:rPr>
      </w:pPr>
      <w:r>
        <w:rPr>
          <w:b/>
        </w:rPr>
        <w:t>§ 5</w:t>
      </w:r>
    </w:p>
    <w:p w14:paraId="6A5023B0" w14:textId="77777777" w:rsidR="0087531F" w:rsidRDefault="0087531F">
      <w:pPr>
        <w:pStyle w:val="Podtytu"/>
        <w:jc w:val="center"/>
        <w:rPr>
          <w:b/>
        </w:rPr>
      </w:pPr>
      <w:r>
        <w:rPr>
          <w:b/>
        </w:rPr>
        <w:t>Warunki dostawy.</w:t>
      </w:r>
    </w:p>
    <w:p w14:paraId="1F75F87F" w14:textId="77777777" w:rsidR="00F029F8" w:rsidRDefault="00F029F8" w:rsidP="00726F59">
      <w:pPr>
        <w:pStyle w:val="Podtytu"/>
        <w:numPr>
          <w:ilvl w:val="0"/>
          <w:numId w:val="6"/>
        </w:numPr>
        <w:tabs>
          <w:tab w:val="clear" w:pos="720"/>
          <w:tab w:val="num" w:pos="426"/>
        </w:tabs>
        <w:ind w:left="426" w:hanging="426"/>
      </w:pPr>
      <w:r>
        <w:t>Dostawy będą dokonywane cyklicznie w dni robocze z pominięciem okresów ferii zimowych, wakacji letnich oraz innych przerw i dni wolnych od nauki.</w:t>
      </w:r>
    </w:p>
    <w:p w14:paraId="0BCAE6A6" w14:textId="77777777" w:rsidR="0087531F" w:rsidRDefault="00F029F8" w:rsidP="00726F59">
      <w:pPr>
        <w:pStyle w:val="Podtytu"/>
        <w:numPr>
          <w:ilvl w:val="0"/>
          <w:numId w:val="6"/>
        </w:numPr>
        <w:tabs>
          <w:tab w:val="clear" w:pos="720"/>
          <w:tab w:val="num" w:pos="426"/>
        </w:tabs>
        <w:ind w:left="426" w:hanging="426"/>
      </w:pPr>
      <w:r>
        <w:t xml:space="preserve">Zamówione partie towaru będą dostarczane do siedziby Zamawiającego w dniu, na który zostały zamówione, nie później niż do godz. </w:t>
      </w:r>
      <w:r w:rsidRPr="00A77895">
        <w:t>9</w:t>
      </w:r>
      <w:r w:rsidRPr="00A77895">
        <w:rPr>
          <w:vertAlign w:val="superscript"/>
        </w:rPr>
        <w:t>00</w:t>
      </w:r>
      <w:r>
        <w:t>.</w:t>
      </w:r>
    </w:p>
    <w:p w14:paraId="01FF1EDD" w14:textId="77777777" w:rsidR="00F029F8" w:rsidRDefault="0087445D" w:rsidP="00726F59">
      <w:pPr>
        <w:pStyle w:val="Podtytu"/>
        <w:numPr>
          <w:ilvl w:val="0"/>
          <w:numId w:val="6"/>
        </w:numPr>
        <w:tabs>
          <w:tab w:val="clear" w:pos="720"/>
          <w:tab w:val="num" w:pos="426"/>
        </w:tabs>
        <w:ind w:left="426" w:hanging="426"/>
      </w:pPr>
      <w:r>
        <w:t>Zamówienia cząstkowe będą składane codziennie na następny dzień roboczy.</w:t>
      </w:r>
    </w:p>
    <w:p w14:paraId="334FAC5F" w14:textId="77777777" w:rsidR="0087445D" w:rsidRDefault="0087445D" w:rsidP="00726F59">
      <w:pPr>
        <w:pStyle w:val="Podtytu"/>
        <w:numPr>
          <w:ilvl w:val="0"/>
          <w:numId w:val="6"/>
        </w:numPr>
        <w:tabs>
          <w:tab w:val="clear" w:pos="720"/>
          <w:tab w:val="num" w:pos="426"/>
        </w:tabs>
        <w:ind w:left="426" w:hanging="426"/>
      </w:pPr>
      <w:r>
        <w:t xml:space="preserve">O niemożności realizacji zamówienia z powodu braku asortymentu w danej chwili, </w:t>
      </w:r>
      <w:r w:rsidR="001F0D19">
        <w:t>Wykon</w:t>
      </w:r>
      <w:r>
        <w:t>awca winien niezwłocznie powiadomić Zamawiającego.</w:t>
      </w:r>
    </w:p>
    <w:p w14:paraId="1294992D" w14:textId="77777777" w:rsidR="0062155B" w:rsidRDefault="00187402" w:rsidP="00726F59">
      <w:pPr>
        <w:pStyle w:val="Tekstpodstawowy"/>
        <w:numPr>
          <w:ilvl w:val="1"/>
          <w:numId w:val="6"/>
        </w:numPr>
        <w:tabs>
          <w:tab w:val="clear" w:pos="1440"/>
          <w:tab w:val="num" w:pos="426"/>
          <w:tab w:val="left" w:pos="7938"/>
        </w:tabs>
        <w:ind w:left="426" w:hanging="426"/>
      </w:pPr>
      <w:r>
        <w:t>Zamawiający zastrzega sobie prawo ograniczenia umownego zakresu ilościowego dostaw do rzeczywistego zapotrzebowania, będącego pochodną ilości konsumentów korzystających ze st</w:t>
      </w:r>
      <w:r w:rsidR="00D63AD0">
        <w:t>ołówk</w:t>
      </w:r>
      <w:r w:rsidR="00E279E8">
        <w:t>i</w:t>
      </w:r>
      <w:r w:rsidR="00D63AD0">
        <w:t xml:space="preserve"> prowadzon</w:t>
      </w:r>
      <w:r w:rsidR="00E279E8">
        <w:t>ej</w:t>
      </w:r>
      <w:r w:rsidR="00D63AD0">
        <w:t xml:space="preserve"> przez Zamaw</w:t>
      </w:r>
      <w:r>
        <w:t>iającego.</w:t>
      </w:r>
    </w:p>
    <w:p w14:paraId="69C50399" w14:textId="77654422" w:rsidR="00D63AD0" w:rsidRDefault="00D63AD0" w:rsidP="00726F59">
      <w:pPr>
        <w:pStyle w:val="Tekstpodstawowy"/>
        <w:numPr>
          <w:ilvl w:val="1"/>
          <w:numId w:val="6"/>
        </w:numPr>
        <w:tabs>
          <w:tab w:val="clear" w:pos="1440"/>
          <w:tab w:val="num" w:pos="426"/>
          <w:tab w:val="left" w:pos="7938"/>
        </w:tabs>
        <w:ind w:left="426" w:hanging="426"/>
      </w:pPr>
      <w:r>
        <w:t xml:space="preserve">Jeżeli w trakcie realizacji zamówienia, stanowiącego przedmiot niniejszej umowy, zajdzie konieczność </w:t>
      </w:r>
      <w:r w:rsidR="00123BF2">
        <w:t xml:space="preserve">wykonania </w:t>
      </w:r>
      <w:r w:rsidR="00062CD0">
        <w:t>uzupełniając</w:t>
      </w:r>
      <w:r>
        <w:t>ych</w:t>
      </w:r>
      <w:r w:rsidR="00123BF2">
        <w:t xml:space="preserve"> dostaw o wartości nie</w:t>
      </w:r>
      <w:r>
        <w:t xml:space="preserve">przekraczającej 20% wynagrodzenia umownego, </w:t>
      </w:r>
      <w:r w:rsidR="00B927E0">
        <w:t>Wykon</w:t>
      </w:r>
      <w:r w:rsidR="00123BF2">
        <w:t>awca jest zobowiązany dostarczyć towar</w:t>
      </w:r>
      <w:r>
        <w:t xml:space="preserve"> </w:t>
      </w:r>
      <w:r w:rsidR="00062CD0">
        <w:t xml:space="preserve">jako </w:t>
      </w:r>
      <w:r>
        <w:t xml:space="preserve">zamówienie </w:t>
      </w:r>
      <w:r w:rsidR="00062CD0">
        <w:t>uzupełniające</w:t>
      </w:r>
      <w:r w:rsidR="00074831">
        <w:t xml:space="preserve"> </w:t>
      </w:r>
      <w:r>
        <w:t xml:space="preserve">na podstawie dodatkowej odrębnej umowy. Ceny jednostkowe </w:t>
      </w:r>
      <w:r w:rsidR="00123BF2">
        <w:t>przy realizacji tego zakresu dostaw</w:t>
      </w:r>
      <w:r>
        <w:t xml:space="preserve"> nie mogą być wyższe od przyjętych w ofercie podstawowej</w:t>
      </w:r>
      <w:r w:rsidR="0062155B">
        <w:t xml:space="preserve"> z uwzględnieniem waloryzacji</w:t>
      </w:r>
      <w:r>
        <w:t xml:space="preserve">. </w:t>
      </w:r>
    </w:p>
    <w:p w14:paraId="462803E3" w14:textId="77777777" w:rsidR="009A74D5" w:rsidRDefault="009A74D5">
      <w:pPr>
        <w:pStyle w:val="Podtytu"/>
      </w:pPr>
    </w:p>
    <w:p w14:paraId="0829E63F" w14:textId="77777777" w:rsidR="009A74D5" w:rsidRDefault="009A74D5">
      <w:pPr>
        <w:pStyle w:val="Podtytu"/>
        <w:jc w:val="center"/>
        <w:rPr>
          <w:b/>
        </w:rPr>
      </w:pPr>
      <w:r>
        <w:rPr>
          <w:b/>
        </w:rPr>
        <w:t>§ 6</w:t>
      </w:r>
    </w:p>
    <w:p w14:paraId="4A72BD01" w14:textId="77777777" w:rsidR="0087445D" w:rsidRDefault="0087445D">
      <w:pPr>
        <w:pStyle w:val="Podtytu"/>
        <w:jc w:val="center"/>
        <w:rPr>
          <w:b/>
        </w:rPr>
      </w:pPr>
      <w:r>
        <w:rPr>
          <w:b/>
        </w:rPr>
        <w:t>Transport i zabezpieczenie.</w:t>
      </w:r>
    </w:p>
    <w:p w14:paraId="2EC99918" w14:textId="77777777" w:rsidR="009A74D5" w:rsidRDefault="0087445D" w:rsidP="00726F59">
      <w:pPr>
        <w:pStyle w:val="Podtytu"/>
        <w:numPr>
          <w:ilvl w:val="0"/>
          <w:numId w:val="7"/>
        </w:numPr>
        <w:tabs>
          <w:tab w:val="clear" w:pos="720"/>
          <w:tab w:val="num" w:pos="426"/>
        </w:tabs>
        <w:ind w:left="426" w:hanging="426"/>
      </w:pPr>
      <w:r>
        <w:t xml:space="preserve">Dostawa towaru odbywa się transportem </w:t>
      </w:r>
      <w:r w:rsidR="001F0D19">
        <w:t>Wykon</w:t>
      </w:r>
      <w:r>
        <w:t>awcy</w:t>
      </w:r>
      <w:r w:rsidR="009A74D5">
        <w:t>.</w:t>
      </w:r>
    </w:p>
    <w:p w14:paraId="0702FD5F" w14:textId="77777777" w:rsidR="0087445D" w:rsidRDefault="001F0D19" w:rsidP="00726F59">
      <w:pPr>
        <w:pStyle w:val="Podtytu"/>
        <w:numPr>
          <w:ilvl w:val="0"/>
          <w:numId w:val="7"/>
        </w:numPr>
        <w:tabs>
          <w:tab w:val="clear" w:pos="720"/>
          <w:tab w:val="num" w:pos="426"/>
        </w:tabs>
        <w:ind w:left="426" w:hanging="426"/>
      </w:pPr>
      <w:r>
        <w:t>Wykon</w:t>
      </w:r>
      <w:r w:rsidR="00791089">
        <w:t xml:space="preserve">awca jest zobowiązany do należytego zabezpieczenia towaru na czas przewozu </w:t>
      </w:r>
      <w:r w:rsidR="00A0417B">
        <w:br/>
      </w:r>
      <w:r w:rsidR="00791089">
        <w:t>i ponosi całkowitą odpowiedzialność za towar do chwili jego odbioru przez Zamawiającego.</w:t>
      </w:r>
    </w:p>
    <w:p w14:paraId="18BEDC36" w14:textId="77777777" w:rsidR="009A74D5" w:rsidRDefault="009A74D5">
      <w:pPr>
        <w:pStyle w:val="Podtytu"/>
      </w:pPr>
    </w:p>
    <w:p w14:paraId="6D12CE05" w14:textId="77777777" w:rsidR="00791089" w:rsidRDefault="00791089" w:rsidP="00791089">
      <w:pPr>
        <w:pStyle w:val="Podtytu"/>
        <w:jc w:val="center"/>
        <w:rPr>
          <w:b/>
        </w:rPr>
      </w:pPr>
      <w:r>
        <w:rPr>
          <w:b/>
        </w:rPr>
        <w:t>§ 7</w:t>
      </w:r>
    </w:p>
    <w:p w14:paraId="05767DD2" w14:textId="77777777" w:rsidR="00791089" w:rsidRDefault="00791089" w:rsidP="00791089">
      <w:pPr>
        <w:pStyle w:val="Podtytu"/>
        <w:jc w:val="center"/>
        <w:rPr>
          <w:b/>
        </w:rPr>
      </w:pPr>
      <w:r>
        <w:rPr>
          <w:b/>
        </w:rPr>
        <w:t>Gwarancje jakościowe.</w:t>
      </w:r>
    </w:p>
    <w:p w14:paraId="2DC59943" w14:textId="77777777" w:rsidR="00791089" w:rsidRDefault="001F0D19" w:rsidP="00726F59">
      <w:pPr>
        <w:pStyle w:val="Podtytu"/>
        <w:numPr>
          <w:ilvl w:val="0"/>
          <w:numId w:val="8"/>
        </w:numPr>
        <w:tabs>
          <w:tab w:val="clear" w:pos="720"/>
          <w:tab w:val="num" w:pos="426"/>
        </w:tabs>
        <w:ind w:left="426"/>
      </w:pPr>
      <w:r>
        <w:t>Wykonawc</w:t>
      </w:r>
      <w:r w:rsidR="00A742F0">
        <w:t>a udziela gwarancji jakościowej na dostarczany towar na warunkach określonych w normach zakładowych, według których</w:t>
      </w:r>
      <w:r w:rsidR="00880B44">
        <w:t xml:space="preserve"> towar ma</w:t>
      </w:r>
      <w:r w:rsidR="00A742F0">
        <w:t xml:space="preserve"> </w:t>
      </w:r>
      <w:r w:rsidR="00880B44">
        <w:t xml:space="preserve">być wyprodukowany. </w:t>
      </w:r>
      <w:r w:rsidR="000D66AD">
        <w:t>Wykonawc</w:t>
      </w:r>
      <w:r w:rsidR="00880B44">
        <w:t>a jest odpowiedzialny wobec Zamawiającego za wadliwą jakość dostarczanego towaru.</w:t>
      </w:r>
    </w:p>
    <w:p w14:paraId="10956D1E" w14:textId="77777777" w:rsidR="00880B44" w:rsidRDefault="00880B44" w:rsidP="00726F59">
      <w:pPr>
        <w:pStyle w:val="Podtytu"/>
        <w:numPr>
          <w:ilvl w:val="0"/>
          <w:numId w:val="8"/>
        </w:numPr>
        <w:tabs>
          <w:tab w:val="clear" w:pos="720"/>
          <w:tab w:val="num" w:pos="426"/>
        </w:tabs>
        <w:ind w:left="426"/>
      </w:pPr>
      <w:r>
        <w:t xml:space="preserve">Ilościowy i jakościowy odbiór towaru </w:t>
      </w:r>
      <w:r w:rsidR="00D14E4E">
        <w:t>będącego</w:t>
      </w:r>
      <w:r>
        <w:t xml:space="preserve"> przedmiotem zamówienia, będzie dokonywany przez Zamawiającego w jego siedzibie</w:t>
      </w:r>
      <w:r w:rsidR="00D14E4E">
        <w:t xml:space="preserve"> przy dostawie.</w:t>
      </w:r>
    </w:p>
    <w:p w14:paraId="4F87E034" w14:textId="77777777" w:rsidR="00D14E4E" w:rsidRDefault="00880B44" w:rsidP="00726F59">
      <w:pPr>
        <w:pStyle w:val="Podtytu"/>
        <w:numPr>
          <w:ilvl w:val="0"/>
          <w:numId w:val="8"/>
        </w:numPr>
        <w:tabs>
          <w:tab w:val="clear" w:pos="720"/>
          <w:tab w:val="num" w:pos="426"/>
        </w:tabs>
        <w:ind w:left="426"/>
      </w:pPr>
      <w:r>
        <w:t xml:space="preserve">Zamawiający po stwierdzeniu niezgodności ilościowych, albo ukrytych wad </w:t>
      </w:r>
      <w:r w:rsidR="00D14E4E">
        <w:t xml:space="preserve">jakościowych, pozostawi go do dyspozycji </w:t>
      </w:r>
      <w:r w:rsidR="000D66AD">
        <w:t>Wykona</w:t>
      </w:r>
      <w:r w:rsidR="00D14E4E">
        <w:t xml:space="preserve">wcy, powiadamiając go o tym niezwłocznie, a </w:t>
      </w:r>
      <w:r w:rsidR="000D66AD">
        <w:t>Wykonaw</w:t>
      </w:r>
      <w:r w:rsidR="00D14E4E">
        <w:t>ca jest zobowiązany do niezwłocznej wymiany zakwestionowanego towaru.</w:t>
      </w:r>
    </w:p>
    <w:p w14:paraId="2AB10F99" w14:textId="569CB3A8" w:rsidR="00880B44" w:rsidRDefault="000D66AD" w:rsidP="00726F59">
      <w:pPr>
        <w:pStyle w:val="Podtytu"/>
        <w:numPr>
          <w:ilvl w:val="0"/>
          <w:numId w:val="8"/>
        </w:numPr>
        <w:tabs>
          <w:tab w:val="clear" w:pos="720"/>
          <w:tab w:val="num" w:pos="426"/>
        </w:tabs>
        <w:ind w:left="426"/>
      </w:pPr>
      <w:r>
        <w:t>Jeśli Wykona</w:t>
      </w:r>
      <w:r w:rsidR="00562C08">
        <w:t>wca nie uzna reklamacji lub odmówi dokonania wymiany towaru, o którym mowa w ust. 3, Zamawiający przekaże jego próbki do zbadania w stacji sanitarno</w:t>
      </w:r>
      <w:r w:rsidR="00E612DB">
        <w:t>-</w:t>
      </w:r>
      <w:r w:rsidR="00562C08">
        <w:t>epidemiologiczne</w:t>
      </w:r>
      <w:r w:rsidR="00552332">
        <w:t>j, właściwej dla siedziby Zamaw</w:t>
      </w:r>
      <w:r w:rsidR="00562C08">
        <w:t>iaj</w:t>
      </w:r>
      <w:r w:rsidR="00552332">
        <w:t>ą</w:t>
      </w:r>
      <w:r w:rsidR="00562C08">
        <w:t>cego</w:t>
      </w:r>
      <w:r w:rsidR="00D14E4E">
        <w:t>.</w:t>
      </w:r>
    </w:p>
    <w:p w14:paraId="65B018DA" w14:textId="5CF20016" w:rsidR="00562C08" w:rsidRDefault="00552332" w:rsidP="00726F59">
      <w:pPr>
        <w:pStyle w:val="Podtytu"/>
        <w:numPr>
          <w:ilvl w:val="0"/>
          <w:numId w:val="8"/>
        </w:numPr>
        <w:tabs>
          <w:tab w:val="clear" w:pos="720"/>
          <w:tab w:val="num" w:pos="426"/>
        </w:tabs>
        <w:ind w:left="426"/>
      </w:pPr>
      <w:r>
        <w:t>Orzeczenie jakościowe laboratorium stacji sanitarno</w:t>
      </w:r>
      <w:r w:rsidR="00E612DB">
        <w:t>-</w:t>
      </w:r>
      <w:r>
        <w:t>epidemiologicznej jest ostateczne.</w:t>
      </w:r>
    </w:p>
    <w:p w14:paraId="2FB64CD8" w14:textId="77777777" w:rsidR="00B15E06" w:rsidRDefault="00B15E06" w:rsidP="00726F59">
      <w:pPr>
        <w:pStyle w:val="Podtytu"/>
        <w:numPr>
          <w:ilvl w:val="0"/>
          <w:numId w:val="8"/>
        </w:numPr>
        <w:tabs>
          <w:tab w:val="clear" w:pos="720"/>
          <w:tab w:val="num" w:pos="426"/>
        </w:tabs>
        <w:ind w:left="426"/>
      </w:pPr>
      <w:r>
        <w:lastRenderedPageBreak/>
        <w:t>W przypadku potwierdzenia wad k</w:t>
      </w:r>
      <w:r w:rsidR="00552332">
        <w:t>oszty badań ponosi</w:t>
      </w:r>
      <w:r>
        <w:t xml:space="preserve"> </w:t>
      </w:r>
      <w:r w:rsidR="000D66AD">
        <w:t>Wykona</w:t>
      </w:r>
      <w:r>
        <w:t>wca, w przeciwnym wypadku Zamawiaj</w:t>
      </w:r>
      <w:r w:rsidR="00364E01">
        <w:t>ą</w:t>
      </w:r>
      <w:r>
        <w:t>cy.</w:t>
      </w:r>
    </w:p>
    <w:p w14:paraId="7FAED8A6" w14:textId="77777777" w:rsidR="00552332" w:rsidRDefault="00B15E06" w:rsidP="00726F59">
      <w:pPr>
        <w:pStyle w:val="Podtytu"/>
        <w:numPr>
          <w:ilvl w:val="0"/>
          <w:numId w:val="8"/>
        </w:numPr>
        <w:tabs>
          <w:tab w:val="clear" w:pos="720"/>
          <w:tab w:val="num" w:pos="426"/>
        </w:tabs>
        <w:ind w:left="426"/>
      </w:pPr>
      <w:r>
        <w:t xml:space="preserve">W terminie 2 dni od daty wydania orzeczenia potwierdzającego wady, </w:t>
      </w:r>
      <w:r w:rsidR="000D66AD">
        <w:t>Wykon</w:t>
      </w:r>
      <w:r>
        <w:t xml:space="preserve">awca </w:t>
      </w:r>
      <w:r w:rsidR="00364E01">
        <w:t>dostarczy zastępczą partię towaru wolną od wad.</w:t>
      </w:r>
      <w:r w:rsidR="00552332">
        <w:t xml:space="preserve"> </w:t>
      </w:r>
    </w:p>
    <w:p w14:paraId="71BA64DE" w14:textId="77777777" w:rsidR="000D66AD" w:rsidRDefault="000D66AD" w:rsidP="000D66AD">
      <w:pPr>
        <w:pStyle w:val="Podtytu"/>
        <w:ind w:left="66"/>
      </w:pPr>
    </w:p>
    <w:p w14:paraId="16BC8F90" w14:textId="77777777" w:rsidR="00364E01" w:rsidRDefault="00364E01" w:rsidP="00364E01">
      <w:pPr>
        <w:pStyle w:val="Podtytu"/>
        <w:jc w:val="center"/>
        <w:rPr>
          <w:b/>
        </w:rPr>
      </w:pPr>
      <w:r>
        <w:rPr>
          <w:b/>
        </w:rPr>
        <w:t>§ 8</w:t>
      </w:r>
    </w:p>
    <w:p w14:paraId="5ADC44FA" w14:textId="77777777" w:rsidR="00364E01" w:rsidRDefault="00364E01" w:rsidP="00364E01">
      <w:pPr>
        <w:pStyle w:val="Podtytu"/>
        <w:jc w:val="center"/>
        <w:rPr>
          <w:b/>
        </w:rPr>
      </w:pPr>
      <w:r>
        <w:rPr>
          <w:b/>
        </w:rPr>
        <w:t>Odstąpienie pod umowy.</w:t>
      </w:r>
    </w:p>
    <w:p w14:paraId="4F4F1777" w14:textId="77777777" w:rsidR="001C3A22" w:rsidRDefault="00364E01" w:rsidP="00726F59">
      <w:pPr>
        <w:pStyle w:val="Podtytu"/>
        <w:numPr>
          <w:ilvl w:val="0"/>
          <w:numId w:val="9"/>
        </w:numPr>
        <w:tabs>
          <w:tab w:val="clear" w:pos="720"/>
          <w:tab w:val="num" w:pos="426"/>
        </w:tabs>
        <w:ind w:left="426"/>
      </w:pPr>
      <w:r>
        <w:t xml:space="preserve">Zamawiający może </w:t>
      </w:r>
      <w:r w:rsidR="001C3A22">
        <w:t>odstąpić</w:t>
      </w:r>
      <w:r>
        <w:t xml:space="preserve"> od umowy </w:t>
      </w:r>
      <w:r w:rsidR="00F74449">
        <w:t xml:space="preserve">w trybie natychmiastowym </w:t>
      </w:r>
      <w:r>
        <w:t xml:space="preserve">w przypadku nieterminowego </w:t>
      </w:r>
      <w:r w:rsidR="001C3A22">
        <w:t xml:space="preserve">lub niezgodnego z umową i dokumentami przetargowymi </w:t>
      </w:r>
      <w:r>
        <w:t>dostarczania</w:t>
      </w:r>
      <w:r w:rsidR="001C3A22">
        <w:t xml:space="preserve"> towaru.</w:t>
      </w:r>
    </w:p>
    <w:p w14:paraId="2844189B" w14:textId="77777777" w:rsidR="00364E01" w:rsidRDefault="001C3A22" w:rsidP="00726F59">
      <w:pPr>
        <w:pStyle w:val="Podtytu"/>
        <w:numPr>
          <w:ilvl w:val="0"/>
          <w:numId w:val="9"/>
        </w:numPr>
        <w:tabs>
          <w:tab w:val="clear" w:pos="720"/>
          <w:tab w:val="num" w:pos="426"/>
        </w:tabs>
        <w:ind w:left="426"/>
      </w:pPr>
      <w:r>
        <w:t xml:space="preserve">Zamawiający może odstąpić od umowy </w:t>
      </w:r>
      <w:r w:rsidR="00B24D9D">
        <w:t xml:space="preserve">w trybie natychmiastowym </w:t>
      </w:r>
      <w:r>
        <w:t>w przypadku</w:t>
      </w:r>
      <w:r w:rsidR="00F74449">
        <w:t xml:space="preserve"> odmowy </w:t>
      </w:r>
      <w:r w:rsidR="000D66AD">
        <w:t>Wykon</w:t>
      </w:r>
      <w:r w:rsidR="00B24D9D">
        <w:t xml:space="preserve">awcy </w:t>
      </w:r>
      <w:r w:rsidR="00F74449">
        <w:t xml:space="preserve">wykonania zobowiązania określonego w </w:t>
      </w:r>
      <w:r w:rsidR="00F74449" w:rsidRPr="00806954">
        <w:t>§</w:t>
      </w:r>
      <w:r w:rsidR="00F74449">
        <w:t xml:space="preserve"> 7 ust. 7 umowy.</w:t>
      </w:r>
    </w:p>
    <w:p w14:paraId="5770CD1F" w14:textId="77777777" w:rsidR="00B24D9D" w:rsidRPr="00F131B4" w:rsidRDefault="00B24D9D" w:rsidP="00726F59">
      <w:pPr>
        <w:pStyle w:val="Podtytu"/>
        <w:numPr>
          <w:ilvl w:val="0"/>
          <w:numId w:val="9"/>
        </w:numPr>
        <w:tabs>
          <w:tab w:val="clear" w:pos="720"/>
          <w:tab w:val="num" w:pos="426"/>
        </w:tabs>
        <w:ind w:left="426"/>
      </w:pPr>
      <w:r w:rsidRPr="00F131B4">
        <w:t>W razie wystą</w:t>
      </w:r>
      <w:r w:rsidR="00F74449" w:rsidRPr="00F131B4">
        <w:t xml:space="preserve">pienia istotnej zmiany okoliczności, powodującej, że wykonanie umowy nie leży w interesie publicznym, czego nie można było przewidzieć w chwili zawarcia umowy, Zamawiający </w:t>
      </w:r>
      <w:r w:rsidRPr="00F131B4">
        <w:t>może odstą</w:t>
      </w:r>
      <w:r w:rsidR="00F74449" w:rsidRPr="00F131B4">
        <w:t xml:space="preserve">pić od umowy w terminie </w:t>
      </w:r>
      <w:r w:rsidR="000D66AD">
        <w:t>30 dni</w:t>
      </w:r>
      <w:r w:rsidRPr="00F131B4">
        <w:t xml:space="preserve"> od powzięcia wiadomości o powyższych okolicznościach. W takim przypadku </w:t>
      </w:r>
      <w:r w:rsidR="000D66AD">
        <w:t>Wykon</w:t>
      </w:r>
      <w:r w:rsidRPr="00F131B4">
        <w:t>awca może żądać jedynie wynagrodzenia należnego mu z tytułu wykonania części umowy.</w:t>
      </w:r>
    </w:p>
    <w:p w14:paraId="1D79FDCC" w14:textId="77777777" w:rsidR="00B24D9D" w:rsidRDefault="00B24D9D" w:rsidP="00B24D9D">
      <w:pPr>
        <w:pStyle w:val="Podtytu"/>
        <w:ind w:left="66"/>
      </w:pPr>
    </w:p>
    <w:p w14:paraId="6C0A4549" w14:textId="77777777" w:rsidR="00B24D9D" w:rsidRDefault="00B24D9D" w:rsidP="00B24D9D">
      <w:pPr>
        <w:pStyle w:val="Podtytu"/>
        <w:jc w:val="center"/>
        <w:rPr>
          <w:b/>
        </w:rPr>
      </w:pPr>
      <w:r>
        <w:t xml:space="preserve"> </w:t>
      </w:r>
      <w:r w:rsidR="00F74449">
        <w:t xml:space="preserve"> </w:t>
      </w:r>
      <w:r>
        <w:rPr>
          <w:b/>
        </w:rPr>
        <w:t>§ 9</w:t>
      </w:r>
    </w:p>
    <w:p w14:paraId="6110FAFA" w14:textId="77777777" w:rsidR="00195617" w:rsidRDefault="00195617" w:rsidP="00B24D9D">
      <w:pPr>
        <w:pStyle w:val="Podtytu"/>
        <w:jc w:val="center"/>
        <w:rPr>
          <w:b/>
        </w:rPr>
      </w:pPr>
      <w:r>
        <w:rPr>
          <w:b/>
        </w:rPr>
        <w:t>Kary umowne.</w:t>
      </w:r>
    </w:p>
    <w:p w14:paraId="63793397" w14:textId="77777777" w:rsidR="00A17497" w:rsidRDefault="0003793E" w:rsidP="00726F59">
      <w:pPr>
        <w:pStyle w:val="Podtytu"/>
        <w:numPr>
          <w:ilvl w:val="0"/>
          <w:numId w:val="10"/>
        </w:numPr>
        <w:tabs>
          <w:tab w:val="clear" w:pos="720"/>
          <w:tab w:val="num" w:pos="426"/>
        </w:tabs>
        <w:ind w:left="426" w:hanging="426"/>
      </w:pPr>
      <w:r>
        <w:t xml:space="preserve">Zamawiający może żądać od </w:t>
      </w:r>
      <w:r w:rsidR="000D66AD">
        <w:t>Wykona</w:t>
      </w:r>
      <w:r w:rsidR="00A17497">
        <w:t>wc</w:t>
      </w:r>
      <w:r w:rsidR="00EE204C">
        <w:t>y</w:t>
      </w:r>
      <w:r w:rsidR="00A17497">
        <w:t xml:space="preserve"> </w:t>
      </w:r>
      <w:r>
        <w:t>zapłaty</w:t>
      </w:r>
      <w:r w:rsidR="00A17497">
        <w:t xml:space="preserve"> kar</w:t>
      </w:r>
      <w:r>
        <w:t>y</w:t>
      </w:r>
      <w:r w:rsidR="00A17497">
        <w:t xml:space="preserve"> umown</w:t>
      </w:r>
      <w:r>
        <w:t>ej</w:t>
      </w:r>
      <w:r w:rsidR="00A17497">
        <w:t xml:space="preserve"> w wysokości 5% wartości </w:t>
      </w:r>
      <w:r w:rsidR="00F131B4">
        <w:t xml:space="preserve">całego - określonego umową - </w:t>
      </w:r>
      <w:r w:rsidR="00A17497">
        <w:t xml:space="preserve">przedmiotu zamówienia w przypadku odstąpienia przez </w:t>
      </w:r>
      <w:r w:rsidR="000D66AD">
        <w:t>Wykon</w:t>
      </w:r>
      <w:r w:rsidR="00A17497">
        <w:t>awcę od wykonania umowy z przyczyn leżących po jego stronie.</w:t>
      </w:r>
    </w:p>
    <w:p w14:paraId="3BBD21D7" w14:textId="77777777" w:rsidR="00195617" w:rsidRDefault="00062CD0" w:rsidP="00726F59">
      <w:pPr>
        <w:pStyle w:val="Podtytu"/>
        <w:numPr>
          <w:ilvl w:val="0"/>
          <w:numId w:val="10"/>
        </w:numPr>
        <w:tabs>
          <w:tab w:val="clear" w:pos="720"/>
          <w:tab w:val="num" w:pos="426"/>
        </w:tabs>
        <w:ind w:left="426" w:hanging="426"/>
      </w:pPr>
      <w:r>
        <w:t xml:space="preserve">Zamawiający może żądać od Wykonawcy zapłaty kary umownej </w:t>
      </w:r>
      <w:r w:rsidR="007426CD">
        <w:t xml:space="preserve">w wysokości 5% wartości całego przedmiotu zamówienia w przypadku odstąpienia od umowy przez Zamawiającego z przyczyn, o których mowa w </w:t>
      </w:r>
      <w:r w:rsidR="007426CD" w:rsidRPr="00806954">
        <w:t>§</w:t>
      </w:r>
      <w:r w:rsidR="007426CD">
        <w:t xml:space="preserve"> 8 ust. 1 i 2 umowy.</w:t>
      </w:r>
    </w:p>
    <w:p w14:paraId="61C803DA" w14:textId="77777777" w:rsidR="00195617" w:rsidRDefault="00195617" w:rsidP="00726F59">
      <w:pPr>
        <w:pStyle w:val="Podtytu"/>
        <w:numPr>
          <w:ilvl w:val="0"/>
          <w:numId w:val="10"/>
        </w:numPr>
        <w:tabs>
          <w:tab w:val="clear" w:pos="720"/>
          <w:tab w:val="num" w:pos="426"/>
        </w:tabs>
        <w:ind w:left="426" w:hanging="426"/>
      </w:pPr>
      <w:r>
        <w:t>W razie nieterminowej zapłaty faktury</w:t>
      </w:r>
      <w:r w:rsidR="001A0A98">
        <w:t>,</w:t>
      </w:r>
      <w:r>
        <w:t xml:space="preserve"> </w:t>
      </w:r>
      <w:r w:rsidR="001A0A98">
        <w:t xml:space="preserve">Wykonawca może żądać od </w:t>
      </w:r>
      <w:r>
        <w:t>Zamawiając</w:t>
      </w:r>
      <w:r w:rsidR="001A0A98">
        <w:t>ego</w:t>
      </w:r>
      <w:r>
        <w:t xml:space="preserve"> zapła</w:t>
      </w:r>
      <w:r w:rsidR="001A0A98">
        <w:t>ty</w:t>
      </w:r>
      <w:r>
        <w:t xml:space="preserve"> odset</w:t>
      </w:r>
      <w:r w:rsidR="001A0A98">
        <w:t>e</w:t>
      </w:r>
      <w:r>
        <w:t>k</w:t>
      </w:r>
      <w:r w:rsidR="001A0A98">
        <w:t xml:space="preserve"> ustawowych</w:t>
      </w:r>
      <w:r>
        <w:t xml:space="preserve"> za każdy dzień opóźnienia.</w:t>
      </w:r>
    </w:p>
    <w:p w14:paraId="5148BEBA" w14:textId="77777777" w:rsidR="00B24D9D" w:rsidRDefault="00B24D9D" w:rsidP="00B24D9D">
      <w:pPr>
        <w:pStyle w:val="Podtytu"/>
        <w:ind w:left="66"/>
      </w:pPr>
    </w:p>
    <w:p w14:paraId="6EC9BB10" w14:textId="77777777" w:rsidR="009A74D5" w:rsidRDefault="009A74D5">
      <w:pPr>
        <w:pStyle w:val="Podtytu"/>
        <w:jc w:val="center"/>
        <w:rPr>
          <w:b/>
        </w:rPr>
      </w:pPr>
      <w:r>
        <w:rPr>
          <w:b/>
        </w:rPr>
        <w:t xml:space="preserve">§ </w:t>
      </w:r>
      <w:r w:rsidR="00791901">
        <w:rPr>
          <w:b/>
        </w:rPr>
        <w:t>10</w:t>
      </w:r>
    </w:p>
    <w:p w14:paraId="4C1A3851" w14:textId="77777777" w:rsidR="00195617" w:rsidRDefault="00195617">
      <w:pPr>
        <w:pStyle w:val="Podtytu"/>
        <w:jc w:val="center"/>
        <w:rPr>
          <w:b/>
        </w:rPr>
      </w:pPr>
      <w:r>
        <w:rPr>
          <w:b/>
        </w:rPr>
        <w:t>Zmiany umowy.</w:t>
      </w:r>
    </w:p>
    <w:p w14:paraId="24EF5DA9" w14:textId="77777777" w:rsidR="009A74D5" w:rsidRDefault="009A74D5" w:rsidP="00726F59">
      <w:pPr>
        <w:pStyle w:val="Podtytu"/>
        <w:numPr>
          <w:ilvl w:val="0"/>
          <w:numId w:val="11"/>
        </w:numPr>
        <w:tabs>
          <w:tab w:val="clear" w:pos="720"/>
          <w:tab w:val="num" w:pos="426"/>
        </w:tabs>
        <w:ind w:left="426" w:hanging="426"/>
      </w:pPr>
      <w:r>
        <w:t>Wszelkie zmiany niniejszej umowy</w:t>
      </w:r>
      <w:r w:rsidR="00791901">
        <w:t>, w tym zwłaszcza dotyczące cen,</w:t>
      </w:r>
      <w:r>
        <w:t xml:space="preserve"> mogą nastąpić za zgodą obu umawiających się stron i wymagają formy pisemnej.</w:t>
      </w:r>
    </w:p>
    <w:p w14:paraId="0DE8D4E5" w14:textId="77777777" w:rsidR="00791901" w:rsidRDefault="00791901" w:rsidP="00726F59">
      <w:pPr>
        <w:pStyle w:val="Podtytu"/>
        <w:numPr>
          <w:ilvl w:val="0"/>
          <w:numId w:val="11"/>
        </w:numPr>
        <w:tabs>
          <w:tab w:val="clear" w:pos="720"/>
          <w:tab w:val="num" w:pos="426"/>
        </w:tabs>
        <w:ind w:left="426" w:hanging="426"/>
      </w:pPr>
      <w:r>
        <w:t>Wprowadzane</w:t>
      </w:r>
      <w:r w:rsidR="009F68B2">
        <w:t xml:space="preserve"> w umowie</w:t>
      </w:r>
      <w:r>
        <w:t xml:space="preserve"> zmian</w:t>
      </w:r>
      <w:r w:rsidR="009F68B2">
        <w:t xml:space="preserve">y mogą być dokonane wyłącznie na zasadach określonych w ustawie Prawo zamówień publicznych. </w:t>
      </w:r>
      <w:r>
        <w:t xml:space="preserve"> </w:t>
      </w:r>
    </w:p>
    <w:p w14:paraId="383C0705" w14:textId="77777777" w:rsidR="009A74D5" w:rsidRDefault="009A74D5">
      <w:pPr>
        <w:pStyle w:val="Podtytu"/>
      </w:pPr>
    </w:p>
    <w:p w14:paraId="71E61CA3" w14:textId="77777777" w:rsidR="009A74D5" w:rsidRDefault="009A74D5">
      <w:pPr>
        <w:pStyle w:val="Podtytu"/>
        <w:jc w:val="center"/>
        <w:rPr>
          <w:b/>
        </w:rPr>
      </w:pPr>
      <w:r>
        <w:rPr>
          <w:b/>
        </w:rPr>
        <w:t xml:space="preserve">§ </w:t>
      </w:r>
      <w:r w:rsidR="009F68B2">
        <w:rPr>
          <w:b/>
        </w:rPr>
        <w:t>11</w:t>
      </w:r>
    </w:p>
    <w:p w14:paraId="23E5808B" w14:textId="77777777" w:rsidR="009F68B2" w:rsidRDefault="009F68B2">
      <w:pPr>
        <w:pStyle w:val="Podtytu"/>
        <w:jc w:val="center"/>
        <w:rPr>
          <w:b/>
        </w:rPr>
      </w:pPr>
      <w:r>
        <w:rPr>
          <w:b/>
        </w:rPr>
        <w:t>Postanowienia końcowe.</w:t>
      </w:r>
    </w:p>
    <w:p w14:paraId="36811A8E" w14:textId="77777777" w:rsidR="007161BF" w:rsidRDefault="007161BF" w:rsidP="00726F59">
      <w:pPr>
        <w:pStyle w:val="Podtytu"/>
        <w:numPr>
          <w:ilvl w:val="0"/>
          <w:numId w:val="12"/>
        </w:numPr>
        <w:tabs>
          <w:tab w:val="clear" w:pos="720"/>
          <w:tab w:val="num" w:pos="426"/>
        </w:tabs>
        <w:ind w:left="426" w:hanging="426"/>
      </w:pPr>
      <w:r w:rsidRPr="007161BF">
        <w:t>W sprawach nieuregulowanych umową mają zastosowanie przepisy ustaw</w:t>
      </w:r>
      <w:r w:rsidR="00074831">
        <w:t>y</w:t>
      </w:r>
      <w:r>
        <w:t xml:space="preserve"> Kodeks cywilny.</w:t>
      </w:r>
    </w:p>
    <w:p w14:paraId="11E48D0F" w14:textId="77777777" w:rsidR="007161BF" w:rsidRDefault="007161BF" w:rsidP="00726F59">
      <w:pPr>
        <w:pStyle w:val="Podtytu"/>
        <w:numPr>
          <w:ilvl w:val="0"/>
          <w:numId w:val="12"/>
        </w:numPr>
        <w:tabs>
          <w:tab w:val="clear" w:pos="720"/>
          <w:tab w:val="num" w:pos="426"/>
        </w:tabs>
        <w:ind w:left="426" w:hanging="426"/>
      </w:pPr>
      <w:r>
        <w:t>Wszelkie spory wynikające z niniejszej umowy będą rozstrzygane przez sąd właściwy dla siedziby Zamawiającego.</w:t>
      </w:r>
    </w:p>
    <w:p w14:paraId="08043944" w14:textId="77777777" w:rsidR="00E40373" w:rsidRDefault="00E279E8" w:rsidP="00726F59">
      <w:pPr>
        <w:pStyle w:val="Podtytu"/>
        <w:numPr>
          <w:ilvl w:val="0"/>
          <w:numId w:val="12"/>
        </w:numPr>
        <w:tabs>
          <w:tab w:val="clear" w:pos="720"/>
          <w:tab w:val="num" w:pos="426"/>
        </w:tabs>
        <w:ind w:left="426" w:hanging="426"/>
      </w:pPr>
      <w:r>
        <w:t>Wyk</w:t>
      </w:r>
      <w:r w:rsidR="007161BF">
        <w:t>o</w:t>
      </w:r>
      <w:r>
        <w:t>n</w:t>
      </w:r>
      <w:r w:rsidR="007161BF">
        <w:t xml:space="preserve">awca jest zobowiązany do przekazania Zamawiającemu w terminie </w:t>
      </w:r>
      <w:r w:rsidR="0069616E">
        <w:t>7</w:t>
      </w:r>
      <w:r w:rsidR="007161BF">
        <w:t xml:space="preserve"> dni </w:t>
      </w:r>
      <w:r w:rsidR="00052537">
        <w:t xml:space="preserve">informacji o </w:t>
      </w:r>
      <w:r w:rsidR="007161BF">
        <w:t>zmian</w:t>
      </w:r>
      <w:r w:rsidR="00052537">
        <w:t>ach</w:t>
      </w:r>
      <w:r w:rsidR="007161BF">
        <w:t xml:space="preserve"> dotyczących stanu prawnego</w:t>
      </w:r>
      <w:r w:rsidR="00052537">
        <w:t xml:space="preserve"> </w:t>
      </w:r>
      <w:r w:rsidR="00B927E0">
        <w:t>Wykon</w:t>
      </w:r>
      <w:r w:rsidR="0069616E">
        <w:t>awcy, określonego we właściwym rejestrze</w:t>
      </w:r>
      <w:r w:rsidR="00052537">
        <w:t xml:space="preserve"> ewidencji działalności gospodarczej.</w:t>
      </w:r>
      <w:r w:rsidR="007161BF">
        <w:t xml:space="preserve"> </w:t>
      </w:r>
    </w:p>
    <w:p w14:paraId="25159DC0" w14:textId="77777777" w:rsidR="009A74D5" w:rsidRDefault="009A74D5" w:rsidP="00726F59">
      <w:pPr>
        <w:pStyle w:val="Podtytu"/>
        <w:numPr>
          <w:ilvl w:val="0"/>
          <w:numId w:val="12"/>
        </w:numPr>
        <w:tabs>
          <w:tab w:val="clear" w:pos="720"/>
          <w:tab w:val="num" w:pos="426"/>
        </w:tabs>
        <w:ind w:left="426" w:hanging="426"/>
      </w:pPr>
      <w:r>
        <w:t>Umowę sporządzono w dwóch egzemplarzach, z których po jednym otrzymuje każda ze stron.</w:t>
      </w:r>
    </w:p>
    <w:p w14:paraId="4951A37E" w14:textId="77777777" w:rsidR="009A74D5" w:rsidRDefault="009A74D5">
      <w:pPr>
        <w:pStyle w:val="Podtytu"/>
      </w:pPr>
    </w:p>
    <w:p w14:paraId="5BFA0352" w14:textId="77777777" w:rsidR="009A74D5" w:rsidRDefault="009A74D5">
      <w:pPr>
        <w:pStyle w:val="Podtytu"/>
        <w:jc w:val="center"/>
        <w:rPr>
          <w:b/>
        </w:rPr>
      </w:pPr>
      <w:r>
        <w:rPr>
          <w:b/>
        </w:rPr>
        <w:t xml:space="preserve">ZAMAWIAJĄCY:                                                                          </w:t>
      </w:r>
      <w:r w:rsidR="00B927E0">
        <w:rPr>
          <w:b/>
        </w:rPr>
        <w:t>WYKON</w:t>
      </w:r>
      <w:r>
        <w:rPr>
          <w:b/>
        </w:rPr>
        <w:t xml:space="preserve">AWCA: </w:t>
      </w:r>
    </w:p>
    <w:p w14:paraId="215E45DF" w14:textId="77777777" w:rsidR="009A74D5" w:rsidRDefault="009A74D5">
      <w:pPr>
        <w:pStyle w:val="Podtytu"/>
        <w:jc w:val="center"/>
        <w:rPr>
          <w:b/>
        </w:rPr>
      </w:pPr>
    </w:p>
    <w:p w14:paraId="38AB30C3" w14:textId="77777777" w:rsidR="009A74D5" w:rsidRDefault="009A74D5" w:rsidP="003810D5">
      <w:pPr>
        <w:pStyle w:val="Podtytu"/>
      </w:pPr>
    </w:p>
    <w:sectPr w:rsidR="009A74D5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0704B" w14:textId="77777777" w:rsidR="00720F00" w:rsidRDefault="00720F00">
      <w:r>
        <w:separator/>
      </w:r>
    </w:p>
  </w:endnote>
  <w:endnote w:type="continuationSeparator" w:id="0">
    <w:p w14:paraId="69AB6FD9" w14:textId="77777777" w:rsidR="00720F00" w:rsidRDefault="0072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E50CB" w14:textId="77777777" w:rsidR="009A74D5" w:rsidRDefault="009A74D5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063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408E5536" w14:textId="77777777" w:rsidR="009A74D5" w:rsidRDefault="009A74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FC262" w14:textId="77777777" w:rsidR="00720F00" w:rsidRDefault="00720F00">
      <w:r>
        <w:separator/>
      </w:r>
    </w:p>
  </w:footnote>
  <w:footnote w:type="continuationSeparator" w:id="0">
    <w:p w14:paraId="1B855938" w14:textId="77777777" w:rsidR="00720F00" w:rsidRDefault="00720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2D91"/>
    <w:multiLevelType w:val="hybridMultilevel"/>
    <w:tmpl w:val="8BEA3066"/>
    <w:lvl w:ilvl="0" w:tplc="D6A05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69EF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7666A"/>
    <w:multiLevelType w:val="hybridMultilevel"/>
    <w:tmpl w:val="ECECBB38"/>
    <w:lvl w:ilvl="0" w:tplc="D6A05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53A30"/>
    <w:multiLevelType w:val="hybridMultilevel"/>
    <w:tmpl w:val="C78E48D0"/>
    <w:lvl w:ilvl="0" w:tplc="807E0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547914"/>
    <w:multiLevelType w:val="hybridMultilevel"/>
    <w:tmpl w:val="900C81BC"/>
    <w:lvl w:ilvl="0" w:tplc="D6A05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7961B5"/>
    <w:multiLevelType w:val="hybridMultilevel"/>
    <w:tmpl w:val="332C826A"/>
    <w:lvl w:ilvl="0" w:tplc="D6A05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FD0C97"/>
    <w:multiLevelType w:val="hybridMultilevel"/>
    <w:tmpl w:val="480A2960"/>
    <w:lvl w:ilvl="0" w:tplc="807E0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043D3D"/>
    <w:multiLevelType w:val="singleLevel"/>
    <w:tmpl w:val="2D428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6E97A39"/>
    <w:multiLevelType w:val="hybridMultilevel"/>
    <w:tmpl w:val="60D43A18"/>
    <w:lvl w:ilvl="0" w:tplc="807E0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285267"/>
    <w:multiLevelType w:val="hybridMultilevel"/>
    <w:tmpl w:val="0A744B92"/>
    <w:lvl w:ilvl="0" w:tplc="D6A05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6117D2"/>
    <w:multiLevelType w:val="hybridMultilevel"/>
    <w:tmpl w:val="3554474C"/>
    <w:lvl w:ilvl="0" w:tplc="D6A05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9825AA"/>
    <w:multiLevelType w:val="hybridMultilevel"/>
    <w:tmpl w:val="778A608C"/>
    <w:lvl w:ilvl="0" w:tplc="D6A05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931E00"/>
    <w:multiLevelType w:val="hybridMultilevel"/>
    <w:tmpl w:val="39D87396"/>
    <w:lvl w:ilvl="0" w:tplc="D6A05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4176775">
    <w:abstractNumId w:val="6"/>
  </w:num>
  <w:num w:numId="2" w16cid:durableId="1019576078">
    <w:abstractNumId w:val="7"/>
  </w:num>
  <w:num w:numId="3" w16cid:durableId="1638022444">
    <w:abstractNumId w:val="2"/>
  </w:num>
  <w:num w:numId="4" w16cid:durableId="1558584503">
    <w:abstractNumId w:val="5"/>
  </w:num>
  <w:num w:numId="5" w16cid:durableId="1268855470">
    <w:abstractNumId w:val="11"/>
  </w:num>
  <w:num w:numId="6" w16cid:durableId="1530610133">
    <w:abstractNumId w:val="0"/>
  </w:num>
  <w:num w:numId="7" w16cid:durableId="1072461317">
    <w:abstractNumId w:val="10"/>
  </w:num>
  <w:num w:numId="8" w16cid:durableId="70780488">
    <w:abstractNumId w:val="3"/>
  </w:num>
  <w:num w:numId="9" w16cid:durableId="1714621446">
    <w:abstractNumId w:val="8"/>
  </w:num>
  <w:num w:numId="10" w16cid:durableId="2012249752">
    <w:abstractNumId w:val="1"/>
  </w:num>
  <w:num w:numId="11" w16cid:durableId="242640101">
    <w:abstractNumId w:val="9"/>
  </w:num>
  <w:num w:numId="12" w16cid:durableId="1768772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F84"/>
    <w:rsid w:val="00032959"/>
    <w:rsid w:val="0003793E"/>
    <w:rsid w:val="00052537"/>
    <w:rsid w:val="000540D1"/>
    <w:rsid w:val="00062CD0"/>
    <w:rsid w:val="000719E3"/>
    <w:rsid w:val="00074831"/>
    <w:rsid w:val="0008686E"/>
    <w:rsid w:val="000A30C4"/>
    <w:rsid w:val="000D66AD"/>
    <w:rsid w:val="00123BF2"/>
    <w:rsid w:val="0016057F"/>
    <w:rsid w:val="00187402"/>
    <w:rsid w:val="00195617"/>
    <w:rsid w:val="001A0A98"/>
    <w:rsid w:val="001C3A22"/>
    <w:rsid w:val="001D084F"/>
    <w:rsid w:val="001F0D19"/>
    <w:rsid w:val="00240B85"/>
    <w:rsid w:val="00260F81"/>
    <w:rsid w:val="002D366C"/>
    <w:rsid w:val="0034501B"/>
    <w:rsid w:val="00346DB9"/>
    <w:rsid w:val="00364E01"/>
    <w:rsid w:val="003810D5"/>
    <w:rsid w:val="0039002F"/>
    <w:rsid w:val="003A12FC"/>
    <w:rsid w:val="003D1681"/>
    <w:rsid w:val="003E6B86"/>
    <w:rsid w:val="00417B92"/>
    <w:rsid w:val="00552332"/>
    <w:rsid w:val="00562C08"/>
    <w:rsid w:val="005843BD"/>
    <w:rsid w:val="00586940"/>
    <w:rsid w:val="00596198"/>
    <w:rsid w:val="005A77E6"/>
    <w:rsid w:val="005F1DD8"/>
    <w:rsid w:val="006033B0"/>
    <w:rsid w:val="006110BD"/>
    <w:rsid w:val="0062155B"/>
    <w:rsid w:val="00651565"/>
    <w:rsid w:val="0069616E"/>
    <w:rsid w:val="006E70C8"/>
    <w:rsid w:val="006F7F6D"/>
    <w:rsid w:val="007054DE"/>
    <w:rsid w:val="0071505C"/>
    <w:rsid w:val="007161BF"/>
    <w:rsid w:val="00720F00"/>
    <w:rsid w:val="00726F59"/>
    <w:rsid w:val="007426CD"/>
    <w:rsid w:val="00763DB3"/>
    <w:rsid w:val="00791089"/>
    <w:rsid w:val="00791901"/>
    <w:rsid w:val="007C5935"/>
    <w:rsid w:val="0087445D"/>
    <w:rsid w:val="0087531F"/>
    <w:rsid w:val="00880B44"/>
    <w:rsid w:val="008B078B"/>
    <w:rsid w:val="00920515"/>
    <w:rsid w:val="00965731"/>
    <w:rsid w:val="009A74D5"/>
    <w:rsid w:val="009C0630"/>
    <w:rsid w:val="009D16E0"/>
    <w:rsid w:val="009F68B2"/>
    <w:rsid w:val="00A03508"/>
    <w:rsid w:val="00A0417B"/>
    <w:rsid w:val="00A17497"/>
    <w:rsid w:val="00A65813"/>
    <w:rsid w:val="00A742F0"/>
    <w:rsid w:val="00A86F84"/>
    <w:rsid w:val="00AC41A4"/>
    <w:rsid w:val="00AD4EEB"/>
    <w:rsid w:val="00B04A23"/>
    <w:rsid w:val="00B15E06"/>
    <w:rsid w:val="00B22724"/>
    <w:rsid w:val="00B24D9D"/>
    <w:rsid w:val="00B51A3B"/>
    <w:rsid w:val="00B84C06"/>
    <w:rsid w:val="00B927E0"/>
    <w:rsid w:val="00BD1B4B"/>
    <w:rsid w:val="00BE5A09"/>
    <w:rsid w:val="00BF7AA2"/>
    <w:rsid w:val="00C00FD3"/>
    <w:rsid w:val="00C91D0C"/>
    <w:rsid w:val="00D14E4E"/>
    <w:rsid w:val="00D63AD0"/>
    <w:rsid w:val="00D8713B"/>
    <w:rsid w:val="00E07409"/>
    <w:rsid w:val="00E156AE"/>
    <w:rsid w:val="00E25DFA"/>
    <w:rsid w:val="00E279E8"/>
    <w:rsid w:val="00E40373"/>
    <w:rsid w:val="00E612DB"/>
    <w:rsid w:val="00E63CF9"/>
    <w:rsid w:val="00E82218"/>
    <w:rsid w:val="00E874A1"/>
    <w:rsid w:val="00E9045A"/>
    <w:rsid w:val="00EE204C"/>
    <w:rsid w:val="00EE6F25"/>
    <w:rsid w:val="00F029F8"/>
    <w:rsid w:val="00F131B4"/>
    <w:rsid w:val="00F74449"/>
    <w:rsid w:val="00F916FC"/>
    <w:rsid w:val="00FA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935351"/>
  <w15:chartTrackingRefBased/>
  <w15:docId w15:val="{68CCDA01-0498-4068-BC13-529B36C4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Podtytu">
    <w:name w:val="Subtitle"/>
    <w:basedOn w:val="Normalny"/>
    <w:qFormat/>
    <w:pPr>
      <w:jc w:val="both"/>
    </w:pPr>
    <w:rPr>
      <w:sz w:val="24"/>
    </w:rPr>
  </w:style>
  <w:style w:type="paragraph" w:styleId="Tekstpodstawowywcity">
    <w:name w:val="Body Text Indent"/>
    <w:basedOn w:val="Normalny"/>
    <w:pPr>
      <w:tabs>
        <w:tab w:val="left" w:pos="284"/>
      </w:tabs>
      <w:jc w:val="both"/>
    </w:pPr>
    <w:rPr>
      <w:sz w:val="22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195617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1087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(projekt)</vt:lpstr>
    </vt:vector>
  </TitlesOfParts>
  <Company>ZSE-G im.MZC w Cieszynie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(projekt)</dc:title>
  <dc:subject/>
  <dc:creator>Leszek Pindur</dc:creator>
  <cp:keywords/>
  <cp:lastModifiedBy>Leszek Pindur</cp:lastModifiedBy>
  <cp:revision>26</cp:revision>
  <cp:lastPrinted>2014-12-05T08:53:00Z</cp:lastPrinted>
  <dcterms:created xsi:type="dcterms:W3CDTF">2015-12-03T13:29:00Z</dcterms:created>
  <dcterms:modified xsi:type="dcterms:W3CDTF">2024-12-09T23:05:00Z</dcterms:modified>
</cp:coreProperties>
</file>