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46" w:rsidRDefault="00F76546" w:rsidP="0097578C">
      <w:pPr>
        <w:pStyle w:val="Bezodstpw"/>
        <w:jc w:val="center"/>
        <w:rPr>
          <w:b/>
          <w:sz w:val="24"/>
          <w:szCs w:val="24"/>
        </w:rPr>
      </w:pPr>
    </w:p>
    <w:p w:rsidR="00665210" w:rsidRDefault="001B6C5B" w:rsidP="00665210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INFORMACJE</w:t>
      </w:r>
    </w:p>
    <w:p w:rsidR="00825846" w:rsidRDefault="00825846" w:rsidP="00665210">
      <w:pPr>
        <w:pStyle w:val="Bezodstpw"/>
        <w:jc w:val="center"/>
        <w:rPr>
          <w:sz w:val="24"/>
          <w:szCs w:val="24"/>
        </w:rPr>
      </w:pPr>
    </w:p>
    <w:p w:rsidR="001B6C5B" w:rsidRPr="00825846" w:rsidRDefault="001B6C5B" w:rsidP="00665210">
      <w:pPr>
        <w:pStyle w:val="Bezodstpw"/>
        <w:jc w:val="center"/>
        <w:rPr>
          <w:sz w:val="24"/>
          <w:szCs w:val="24"/>
        </w:rPr>
      </w:pPr>
      <w:r w:rsidRPr="00825846">
        <w:rPr>
          <w:sz w:val="24"/>
          <w:szCs w:val="24"/>
        </w:rPr>
        <w:t>wynikające z art. 46 ust. 1 ustawy z dnia 27 października 2017 r. o finansowaniu</w:t>
      </w:r>
      <w:r w:rsidR="008948D9">
        <w:rPr>
          <w:sz w:val="24"/>
          <w:szCs w:val="24"/>
        </w:rPr>
        <w:t xml:space="preserve"> zadań oświatowych (Dz.U. z 2022 r. poz. 2082</w:t>
      </w:r>
      <w:r w:rsidRPr="00825846">
        <w:rPr>
          <w:sz w:val="24"/>
          <w:szCs w:val="24"/>
        </w:rPr>
        <w:t>)</w:t>
      </w:r>
    </w:p>
    <w:p w:rsidR="001B6C5B" w:rsidRDefault="001B6C5B" w:rsidP="0097578C">
      <w:pPr>
        <w:pStyle w:val="Bezodstpw"/>
        <w:jc w:val="center"/>
        <w:rPr>
          <w:b/>
          <w:sz w:val="28"/>
          <w:szCs w:val="28"/>
        </w:rPr>
      </w:pPr>
    </w:p>
    <w:p w:rsidR="001A142A" w:rsidRPr="008E182B" w:rsidRDefault="00F85E28" w:rsidP="0097578C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wg aktualizacji październikowej</w:t>
      </w:r>
      <w:r w:rsidR="00C37035">
        <w:rPr>
          <w:b/>
          <w:sz w:val="28"/>
          <w:szCs w:val="28"/>
        </w:rPr>
        <w:t xml:space="preserve"> 2022</w:t>
      </w:r>
      <w:r w:rsidR="007E2F1F">
        <w:rPr>
          <w:b/>
          <w:sz w:val="28"/>
          <w:szCs w:val="28"/>
        </w:rPr>
        <w:t xml:space="preserve"> r.</w:t>
      </w:r>
    </w:p>
    <w:p w:rsidR="0097578C" w:rsidRDefault="0097578C" w:rsidP="0097578C">
      <w:pPr>
        <w:pStyle w:val="Bezodstpw"/>
        <w:jc w:val="center"/>
        <w:rPr>
          <w:b/>
        </w:rPr>
      </w:pPr>
    </w:p>
    <w:p w:rsidR="0097578C" w:rsidRDefault="0097578C" w:rsidP="0097578C">
      <w:pPr>
        <w:pStyle w:val="Bezodstpw"/>
        <w:jc w:val="center"/>
        <w:rPr>
          <w:b/>
        </w:rPr>
      </w:pPr>
    </w:p>
    <w:p w:rsidR="00037A55" w:rsidRDefault="00037A55" w:rsidP="0097578C">
      <w:pPr>
        <w:pStyle w:val="Bezodstpw"/>
        <w:jc w:val="center"/>
        <w:rPr>
          <w:b/>
        </w:rPr>
      </w:pPr>
    </w:p>
    <w:p w:rsidR="00037A55" w:rsidRDefault="00037A55" w:rsidP="0097578C">
      <w:pPr>
        <w:pStyle w:val="Bezodstpw"/>
        <w:jc w:val="center"/>
        <w:rPr>
          <w:b/>
        </w:rPr>
      </w:pPr>
    </w:p>
    <w:p w:rsidR="007E2F1F" w:rsidRDefault="007E2F1F" w:rsidP="0097578C">
      <w:pPr>
        <w:pStyle w:val="Bezodstpw"/>
        <w:jc w:val="center"/>
        <w:rPr>
          <w:b/>
        </w:rPr>
      </w:pPr>
    </w:p>
    <w:p w:rsidR="007E2F1F" w:rsidRDefault="007E2F1F" w:rsidP="0097578C">
      <w:pPr>
        <w:pStyle w:val="Bezodstpw"/>
        <w:jc w:val="center"/>
        <w:rPr>
          <w:b/>
        </w:rPr>
      </w:pPr>
    </w:p>
    <w:p w:rsidR="007E2F1F" w:rsidRDefault="007E2F1F" w:rsidP="0097578C">
      <w:pPr>
        <w:pStyle w:val="Bezodstpw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1985"/>
        <w:gridCol w:w="2016"/>
      </w:tblGrid>
      <w:tr w:rsidR="00A60F8E" w:rsidTr="00AF0407">
        <w:tc>
          <w:tcPr>
            <w:tcW w:w="534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677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Rodzaj danych</w:t>
            </w:r>
          </w:p>
        </w:tc>
        <w:tc>
          <w:tcPr>
            <w:tcW w:w="1985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Wartość roczna</w:t>
            </w:r>
          </w:p>
        </w:tc>
        <w:tc>
          <w:tcPr>
            <w:tcW w:w="2016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Wartość miesięczna</w:t>
            </w:r>
          </w:p>
        </w:tc>
      </w:tr>
      <w:tr w:rsidR="00A60F8E" w:rsidTr="00AF0407">
        <w:tc>
          <w:tcPr>
            <w:tcW w:w="534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677" w:type="dxa"/>
            <w:vAlign w:val="center"/>
          </w:tcPr>
          <w:p w:rsidR="007E2F1F" w:rsidRDefault="007E2F1F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Podstawowa kwota dotacji dla przedszkoli</w:t>
            </w:r>
          </w:p>
        </w:tc>
        <w:tc>
          <w:tcPr>
            <w:tcW w:w="1985" w:type="dxa"/>
            <w:vAlign w:val="center"/>
          </w:tcPr>
          <w:p w:rsidR="007E2F1F" w:rsidRDefault="00EF045B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10 423,35</w:t>
            </w:r>
          </w:p>
        </w:tc>
        <w:tc>
          <w:tcPr>
            <w:tcW w:w="2016" w:type="dxa"/>
            <w:vAlign w:val="center"/>
          </w:tcPr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  <w:p w:rsidR="007E2F1F" w:rsidRDefault="00EF045B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868,61</w:t>
            </w:r>
          </w:p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</w:tc>
      </w:tr>
      <w:tr w:rsidR="007E2F1F" w:rsidTr="00A60F8E">
        <w:tc>
          <w:tcPr>
            <w:tcW w:w="534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677" w:type="dxa"/>
            <w:vAlign w:val="center"/>
          </w:tcPr>
          <w:p w:rsidR="007E2F1F" w:rsidRDefault="007E2F1F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Statystyczna liczba uczniów w przedszkolach</w:t>
            </w:r>
          </w:p>
        </w:tc>
        <w:tc>
          <w:tcPr>
            <w:tcW w:w="4001" w:type="dxa"/>
            <w:gridSpan w:val="2"/>
            <w:vAlign w:val="center"/>
          </w:tcPr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  <w:p w:rsidR="007E2F1F" w:rsidRDefault="00EF045B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306</w:t>
            </w:r>
          </w:p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</w:tc>
      </w:tr>
      <w:tr w:rsidR="00A60F8E" w:rsidTr="00AF0407">
        <w:tc>
          <w:tcPr>
            <w:tcW w:w="534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677" w:type="dxa"/>
            <w:vAlign w:val="center"/>
          </w:tcPr>
          <w:p w:rsidR="007E2F1F" w:rsidRDefault="007E2F1F" w:rsidP="00A60F8E">
            <w:pPr>
              <w:pStyle w:val="Bezodstpw"/>
              <w:jc w:val="both"/>
              <w:rPr>
                <w:b/>
              </w:rPr>
            </w:pPr>
            <w:r>
              <w:rPr>
                <w:b/>
              </w:rPr>
              <w:t>Podstawowa kwota dotacji dla oddziałów przedszkolnych w szkołach podstawowych</w:t>
            </w:r>
          </w:p>
          <w:p w:rsidR="00A60F8E" w:rsidRDefault="00A60F8E" w:rsidP="00A60F8E">
            <w:pPr>
              <w:pStyle w:val="Bezodstpw"/>
              <w:jc w:val="both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E2F1F" w:rsidRDefault="007A59B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6 787</w:t>
            </w:r>
            <w:r w:rsidR="00175E2A">
              <w:rPr>
                <w:b/>
              </w:rPr>
              <w:t>,65</w:t>
            </w:r>
          </w:p>
        </w:tc>
        <w:tc>
          <w:tcPr>
            <w:tcW w:w="2016" w:type="dxa"/>
            <w:vAlign w:val="center"/>
          </w:tcPr>
          <w:p w:rsidR="007E2F1F" w:rsidRDefault="007A59B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565,64</w:t>
            </w:r>
          </w:p>
        </w:tc>
      </w:tr>
      <w:tr w:rsidR="00A60F8E" w:rsidTr="00A60F8E">
        <w:tc>
          <w:tcPr>
            <w:tcW w:w="534" w:type="dxa"/>
            <w:vAlign w:val="center"/>
          </w:tcPr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677" w:type="dxa"/>
            <w:vAlign w:val="center"/>
          </w:tcPr>
          <w:p w:rsidR="00A60F8E" w:rsidRDefault="00A60F8E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Statystyczna liczba uczniów w oddziałach przedszkolnych</w:t>
            </w:r>
          </w:p>
          <w:p w:rsidR="00A60F8E" w:rsidRDefault="00A60F8E" w:rsidP="00A60F8E">
            <w:pPr>
              <w:pStyle w:val="Bezodstpw"/>
              <w:rPr>
                <w:b/>
              </w:rPr>
            </w:pPr>
          </w:p>
        </w:tc>
        <w:tc>
          <w:tcPr>
            <w:tcW w:w="4001" w:type="dxa"/>
            <w:gridSpan w:val="2"/>
            <w:vAlign w:val="center"/>
          </w:tcPr>
          <w:p w:rsidR="00A60F8E" w:rsidRDefault="00551FBB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58</w:t>
            </w:r>
            <w:bookmarkStart w:id="0" w:name="_GoBack"/>
            <w:bookmarkEnd w:id="0"/>
          </w:p>
        </w:tc>
      </w:tr>
      <w:tr w:rsidR="00A60F8E" w:rsidTr="00A60F8E">
        <w:tc>
          <w:tcPr>
            <w:tcW w:w="534" w:type="dxa"/>
            <w:vAlign w:val="center"/>
          </w:tcPr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677" w:type="dxa"/>
            <w:vAlign w:val="center"/>
          </w:tcPr>
          <w:p w:rsidR="00A60F8E" w:rsidRDefault="00A60F8E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Wskaźnik zwiększający dla szkół podstawowych</w:t>
            </w:r>
          </w:p>
        </w:tc>
        <w:tc>
          <w:tcPr>
            <w:tcW w:w="4001" w:type="dxa"/>
            <w:gridSpan w:val="2"/>
            <w:vAlign w:val="center"/>
          </w:tcPr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  <w:p w:rsidR="00A60F8E" w:rsidRDefault="00EF045B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1,549</w:t>
            </w:r>
          </w:p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</w:tc>
      </w:tr>
    </w:tbl>
    <w:p w:rsidR="007E2F1F" w:rsidRPr="0097578C" w:rsidRDefault="007E2F1F" w:rsidP="0097578C">
      <w:pPr>
        <w:pStyle w:val="Bezodstpw"/>
        <w:jc w:val="center"/>
        <w:rPr>
          <w:b/>
        </w:rPr>
      </w:pPr>
    </w:p>
    <w:p w:rsidR="00825846" w:rsidRPr="00545611" w:rsidRDefault="00825846" w:rsidP="00825846">
      <w:pPr>
        <w:pStyle w:val="Bezodstpw"/>
        <w:ind w:left="720"/>
        <w:rPr>
          <w:sz w:val="28"/>
          <w:szCs w:val="28"/>
        </w:rPr>
      </w:pPr>
    </w:p>
    <w:p w:rsidR="003B1B1B" w:rsidRDefault="003B1B1B" w:rsidP="003B1B1B">
      <w:pPr>
        <w:pStyle w:val="Bezodstpw"/>
        <w:ind w:left="6372" w:firstLine="708"/>
        <w:rPr>
          <w:sz w:val="28"/>
          <w:szCs w:val="28"/>
        </w:rPr>
      </w:pPr>
    </w:p>
    <w:p w:rsidR="003B1B1B" w:rsidRDefault="003B1B1B" w:rsidP="003B1B1B">
      <w:pPr>
        <w:pStyle w:val="Bezodstpw"/>
        <w:ind w:left="6372" w:firstLine="708"/>
        <w:rPr>
          <w:sz w:val="28"/>
          <w:szCs w:val="28"/>
        </w:rPr>
      </w:pPr>
    </w:p>
    <w:p w:rsidR="003B1B1B" w:rsidRDefault="003B1B1B" w:rsidP="003B1B1B">
      <w:pPr>
        <w:pStyle w:val="Bezodstpw"/>
        <w:ind w:left="6372" w:firstLine="708"/>
        <w:rPr>
          <w:sz w:val="28"/>
          <w:szCs w:val="28"/>
        </w:rPr>
      </w:pPr>
      <w:r>
        <w:rPr>
          <w:sz w:val="28"/>
          <w:szCs w:val="28"/>
        </w:rPr>
        <w:t>Dyrektor GZEAS</w:t>
      </w:r>
    </w:p>
    <w:p w:rsidR="003B1B1B" w:rsidRPr="00037A55" w:rsidRDefault="003B1B1B" w:rsidP="003B1B1B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/-/ Krystyna Kubiak</w:t>
      </w:r>
    </w:p>
    <w:p w:rsidR="0097578C" w:rsidRPr="00545611" w:rsidRDefault="0097578C" w:rsidP="00665210">
      <w:pPr>
        <w:pStyle w:val="Bezodstpw"/>
        <w:rPr>
          <w:sz w:val="28"/>
          <w:szCs w:val="28"/>
        </w:rPr>
      </w:pPr>
    </w:p>
    <w:p w:rsidR="001A142A" w:rsidRPr="00545611" w:rsidRDefault="001A142A" w:rsidP="001A142A">
      <w:pPr>
        <w:pStyle w:val="Akapitzlist"/>
        <w:rPr>
          <w:sz w:val="28"/>
          <w:szCs w:val="28"/>
        </w:rPr>
      </w:pPr>
    </w:p>
    <w:p w:rsidR="0097578C" w:rsidRPr="00545611" w:rsidRDefault="0097578C" w:rsidP="00665210">
      <w:pPr>
        <w:pStyle w:val="Bezodstpw"/>
        <w:ind w:left="720"/>
        <w:rPr>
          <w:sz w:val="28"/>
          <w:szCs w:val="28"/>
        </w:rPr>
      </w:pPr>
    </w:p>
    <w:p w:rsidR="001A142A" w:rsidRPr="00037A55" w:rsidRDefault="001A142A" w:rsidP="001A142A">
      <w:pPr>
        <w:pStyle w:val="Akapitzlist"/>
        <w:rPr>
          <w:sz w:val="28"/>
          <w:szCs w:val="28"/>
        </w:rPr>
      </w:pPr>
    </w:p>
    <w:p w:rsidR="001A142A" w:rsidRPr="00037A55" w:rsidRDefault="001A142A" w:rsidP="001A142A">
      <w:pPr>
        <w:pStyle w:val="Bezodstpw"/>
        <w:rPr>
          <w:sz w:val="28"/>
          <w:szCs w:val="28"/>
        </w:rPr>
      </w:pPr>
    </w:p>
    <w:p w:rsidR="001A142A" w:rsidRPr="00037A55" w:rsidRDefault="001A142A" w:rsidP="001A142A">
      <w:pPr>
        <w:pStyle w:val="Bezodstpw"/>
        <w:rPr>
          <w:sz w:val="28"/>
          <w:szCs w:val="28"/>
        </w:rPr>
      </w:pPr>
    </w:p>
    <w:p w:rsidR="001A142A" w:rsidRDefault="001A142A" w:rsidP="000347E5">
      <w:pPr>
        <w:pStyle w:val="Bezodstpw"/>
        <w:jc w:val="center"/>
        <w:rPr>
          <w:sz w:val="28"/>
          <w:szCs w:val="28"/>
        </w:rPr>
      </w:pPr>
      <w:r w:rsidRPr="00B7033A">
        <w:rPr>
          <w:sz w:val="28"/>
          <w:szCs w:val="28"/>
        </w:rPr>
        <w:t xml:space="preserve">Gołuchów, </w:t>
      </w:r>
      <w:r w:rsidR="00DE7CC4">
        <w:rPr>
          <w:sz w:val="28"/>
          <w:szCs w:val="28"/>
        </w:rPr>
        <w:t>28</w:t>
      </w:r>
      <w:r w:rsidR="00030F91">
        <w:rPr>
          <w:sz w:val="28"/>
          <w:szCs w:val="28"/>
        </w:rPr>
        <w:t xml:space="preserve"> października</w:t>
      </w:r>
      <w:r w:rsidR="00DE7CC4">
        <w:rPr>
          <w:sz w:val="28"/>
          <w:szCs w:val="28"/>
        </w:rPr>
        <w:t xml:space="preserve"> 2022</w:t>
      </w:r>
      <w:r w:rsidR="00825846" w:rsidRPr="00B7033A">
        <w:rPr>
          <w:sz w:val="28"/>
          <w:szCs w:val="28"/>
        </w:rPr>
        <w:t xml:space="preserve"> </w:t>
      </w:r>
      <w:r w:rsidRPr="00B7033A">
        <w:rPr>
          <w:sz w:val="28"/>
          <w:szCs w:val="28"/>
        </w:rPr>
        <w:t>r.</w:t>
      </w:r>
    </w:p>
    <w:p w:rsidR="00F07480" w:rsidRDefault="000347E5" w:rsidP="001A142A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F07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4146A"/>
    <w:multiLevelType w:val="hybridMultilevel"/>
    <w:tmpl w:val="AA6C94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06399"/>
    <w:multiLevelType w:val="hybridMultilevel"/>
    <w:tmpl w:val="D94A8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055E6"/>
    <w:multiLevelType w:val="hybridMultilevel"/>
    <w:tmpl w:val="569C0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F7059"/>
    <w:multiLevelType w:val="hybridMultilevel"/>
    <w:tmpl w:val="17E27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55"/>
    <w:rsid w:val="00030F91"/>
    <w:rsid w:val="000347E5"/>
    <w:rsid w:val="00037A55"/>
    <w:rsid w:val="00077D31"/>
    <w:rsid w:val="0008761D"/>
    <w:rsid w:val="000C3FCE"/>
    <w:rsid w:val="000E6779"/>
    <w:rsid w:val="00134B55"/>
    <w:rsid w:val="00175E2A"/>
    <w:rsid w:val="001A142A"/>
    <w:rsid w:val="001B6C5B"/>
    <w:rsid w:val="00200A9C"/>
    <w:rsid w:val="002177DE"/>
    <w:rsid w:val="00233F86"/>
    <w:rsid w:val="002751CA"/>
    <w:rsid w:val="003B1B1B"/>
    <w:rsid w:val="003C2334"/>
    <w:rsid w:val="00437FDD"/>
    <w:rsid w:val="00445F4B"/>
    <w:rsid w:val="004C670A"/>
    <w:rsid w:val="00545611"/>
    <w:rsid w:val="00551FBB"/>
    <w:rsid w:val="005D58C2"/>
    <w:rsid w:val="00665210"/>
    <w:rsid w:val="006D00F2"/>
    <w:rsid w:val="00793DC5"/>
    <w:rsid w:val="007A59BF"/>
    <w:rsid w:val="007E2F1F"/>
    <w:rsid w:val="00811AB0"/>
    <w:rsid w:val="00825846"/>
    <w:rsid w:val="008948D9"/>
    <w:rsid w:val="008C1638"/>
    <w:rsid w:val="008E182B"/>
    <w:rsid w:val="008F3D45"/>
    <w:rsid w:val="0097578C"/>
    <w:rsid w:val="00A43360"/>
    <w:rsid w:val="00A44859"/>
    <w:rsid w:val="00A60F8E"/>
    <w:rsid w:val="00AA62DA"/>
    <w:rsid w:val="00AF0407"/>
    <w:rsid w:val="00B7033A"/>
    <w:rsid w:val="00C37035"/>
    <w:rsid w:val="00CE420A"/>
    <w:rsid w:val="00D36D57"/>
    <w:rsid w:val="00D4299F"/>
    <w:rsid w:val="00DB5B95"/>
    <w:rsid w:val="00DE7CC4"/>
    <w:rsid w:val="00E65EBA"/>
    <w:rsid w:val="00EA7321"/>
    <w:rsid w:val="00EF045B"/>
    <w:rsid w:val="00F07480"/>
    <w:rsid w:val="00F76546"/>
    <w:rsid w:val="00F85E28"/>
    <w:rsid w:val="00FC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CAA3F-648A-43FA-9008-47711A24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578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14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5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8C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E2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Rodzice</dc:creator>
  <cp:keywords/>
  <dc:description/>
  <cp:lastModifiedBy>Kub_K</cp:lastModifiedBy>
  <cp:revision>50</cp:revision>
  <cp:lastPrinted>2022-10-28T11:08:00Z</cp:lastPrinted>
  <dcterms:created xsi:type="dcterms:W3CDTF">2016-10-27T18:29:00Z</dcterms:created>
  <dcterms:modified xsi:type="dcterms:W3CDTF">2022-10-28T11:12:00Z</dcterms:modified>
</cp:coreProperties>
</file>