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Zakroczym, </w:t>
      </w:r>
      <w:r>
        <w:rPr/>
        <w:t>d</w:t>
      </w:r>
      <w:r>
        <w:rPr/>
        <w:t>nia 31.07.2024</w:t>
      </w:r>
      <w:r>
        <w:rPr/>
        <w:t>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o wyniku naboru na wolne stanowisko                                      specjalista ds. kadr w oświacie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Dyrektor Gminnego Przedszkola Publicznego ,,Radosne wzgórze</w:t>
      </w:r>
      <w:r>
        <w:rPr>
          <w:rFonts w:cs="Times New Roman" w:ascii="Times New Roman" w:hAnsi="Times New Roman"/>
          <w:sz w:val="28"/>
          <w:szCs w:val="28"/>
        </w:rPr>
        <w:t>ˮ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w Zakroczymiu informuje, że w wyniku otwarcia naboru na wolne stanowisko urzędnicze w Gminnym Przedszkolu Publicznym ,,Radosne wzgórze</w:t>
      </w:r>
      <w:r>
        <w:rPr>
          <w:rFonts w:cs="Times New Roman" w:ascii="Times New Roman" w:hAnsi="Times New Roman"/>
          <w:sz w:val="28"/>
          <w:szCs w:val="28"/>
        </w:rPr>
        <w:t>ˮ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w Zakroczymiu   do zatrudnienia na stanowisku specjalisty ds. kadr w oświacie wybrana została Pani Marta Białecka zamieszkała w Płońsku.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Uzasadnienie dokonanego wyboru 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Pani Marta Białecka została najwyżej oceniona pod względem wymagań            i kwalifikacji na stanowisku specjalisty ds. kadr w oświacie.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Pani Marta Białecka spełnia określone w naborze wymagania.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link w:val="Nagwek1Znak"/>
    <w:uiPriority w:val="9"/>
    <w:qFormat/>
    <w:rsid w:val="00af0a4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af0a4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af0a4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af0a4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af0a4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af0a4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af0a4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af0a4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af0a4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f0a4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af0a4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af0a4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af0a4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af0a4f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af0a4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af0a4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af0a4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af0a4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af0a4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af0a4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af0a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0a4f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af0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a4f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link w:val="TytuZnak"/>
    <w:uiPriority w:val="10"/>
    <w:qFormat/>
    <w:rsid w:val="00af0a4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af0a4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af0a4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a4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af0a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1</Pages>
  <Words>93</Words>
  <Characters>563</Characters>
  <CharactersWithSpaces>655</CharactersWithSpaces>
  <Paragraphs>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2024-07-31T09:16:00Z</dcterms:created>
  <dc:creator>Joanna Jankowska</dc:creator>
  <dc:description/>
  <dc:language>pl-PL</dc:language>
  <cp:lastModifiedBy/>
  <dcterms:modified xsi:type="dcterms:W3CDTF">2024-07-31T12:16:18Z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