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96" w:rsidRPr="00522AF5" w:rsidRDefault="004A3296" w:rsidP="00522AF5">
      <w:pPr>
        <w:pStyle w:val="Tytu"/>
        <w:spacing w:line="360" w:lineRule="auto"/>
        <w:rPr>
          <w:b w:val="0"/>
        </w:rPr>
      </w:pPr>
      <w:r w:rsidRPr="00522AF5">
        <w:rPr>
          <w:b w:val="0"/>
        </w:rPr>
        <w:t xml:space="preserve">UMOWA NR </w:t>
      </w:r>
      <w:r w:rsidR="007614CD" w:rsidRPr="00522AF5">
        <w:rPr>
          <w:b w:val="0"/>
        </w:rPr>
        <w:t>……………</w:t>
      </w:r>
    </w:p>
    <w:p w:rsidR="00522AF5" w:rsidRDefault="00522AF5" w:rsidP="00425B9A">
      <w:pPr>
        <w:rPr>
          <w:sz w:val="24"/>
          <w:szCs w:val="24"/>
        </w:rPr>
      </w:pPr>
    </w:p>
    <w:p w:rsidR="00425B9A" w:rsidRDefault="00425B9A" w:rsidP="00425B9A">
      <w:pPr>
        <w:rPr>
          <w:sz w:val="24"/>
          <w:szCs w:val="24"/>
        </w:rPr>
      </w:pPr>
      <w:r w:rsidRPr="00425B9A">
        <w:rPr>
          <w:sz w:val="24"/>
          <w:szCs w:val="24"/>
        </w:rPr>
        <w:t>zawarta</w:t>
      </w:r>
      <w:r w:rsidRPr="00425B9A">
        <w:rPr>
          <w:spacing w:val="-6"/>
          <w:sz w:val="24"/>
          <w:szCs w:val="24"/>
        </w:rPr>
        <w:t xml:space="preserve"> </w:t>
      </w:r>
      <w:r w:rsidRPr="00425B9A">
        <w:rPr>
          <w:sz w:val="24"/>
          <w:szCs w:val="24"/>
        </w:rPr>
        <w:t>w</w:t>
      </w:r>
      <w:r w:rsidRPr="00425B9A">
        <w:rPr>
          <w:spacing w:val="-2"/>
          <w:sz w:val="24"/>
          <w:szCs w:val="24"/>
        </w:rPr>
        <w:t>e Wleniu</w:t>
      </w:r>
      <w:r w:rsidRPr="00425B9A">
        <w:rPr>
          <w:spacing w:val="-3"/>
          <w:sz w:val="24"/>
          <w:szCs w:val="24"/>
        </w:rPr>
        <w:t xml:space="preserve"> </w:t>
      </w:r>
      <w:r w:rsidRPr="00425B9A">
        <w:rPr>
          <w:sz w:val="24"/>
          <w:szCs w:val="24"/>
        </w:rPr>
        <w:t>w</w:t>
      </w:r>
      <w:r w:rsidRPr="00425B9A">
        <w:rPr>
          <w:spacing w:val="-4"/>
          <w:sz w:val="24"/>
          <w:szCs w:val="24"/>
        </w:rPr>
        <w:t xml:space="preserve"> </w:t>
      </w:r>
      <w:r w:rsidRPr="00425B9A">
        <w:rPr>
          <w:sz w:val="24"/>
          <w:szCs w:val="24"/>
        </w:rPr>
        <w:t>dniu roku</w:t>
      </w:r>
      <w:r w:rsidRPr="00425B9A">
        <w:rPr>
          <w:spacing w:val="-7"/>
          <w:sz w:val="24"/>
          <w:szCs w:val="24"/>
        </w:rPr>
        <w:t xml:space="preserve"> </w:t>
      </w:r>
      <w:r w:rsidRPr="00425B9A">
        <w:rPr>
          <w:sz w:val="24"/>
          <w:szCs w:val="24"/>
        </w:rPr>
        <w:t>pomiędzy</w:t>
      </w:r>
      <w:r w:rsidR="00142F48">
        <w:rPr>
          <w:sz w:val="24"/>
          <w:szCs w:val="24"/>
        </w:rPr>
        <w:t>:</w:t>
      </w:r>
    </w:p>
    <w:p w:rsidR="00142F48" w:rsidRPr="00425B9A" w:rsidRDefault="00142F48" w:rsidP="00425B9A">
      <w:pPr>
        <w:rPr>
          <w:sz w:val="24"/>
          <w:szCs w:val="24"/>
        </w:rPr>
      </w:pP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 xml:space="preserve">Gminą Wleń reprezentowaną przez Zespół Szkół im. Świętej Jadwigi Śląskiej we Wleniu </w:t>
      </w: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ul. Dworcowa 10, 59-610 Wleń NIP:</w:t>
      </w:r>
      <w:r w:rsidRPr="00522AF5">
        <w:rPr>
          <w:bCs/>
          <w:spacing w:val="-1"/>
          <w:sz w:val="24"/>
          <w:szCs w:val="24"/>
        </w:rPr>
        <w:t xml:space="preserve"> </w:t>
      </w:r>
      <w:r w:rsidRPr="00522AF5">
        <w:rPr>
          <w:bCs/>
          <w:sz w:val="24"/>
          <w:szCs w:val="24"/>
        </w:rPr>
        <w:t>6161276377 REGON:</w:t>
      </w:r>
      <w:r w:rsidRPr="00522AF5">
        <w:rPr>
          <w:bCs/>
          <w:spacing w:val="-2"/>
          <w:sz w:val="24"/>
          <w:szCs w:val="24"/>
        </w:rPr>
        <w:t xml:space="preserve"> 230821724</w:t>
      </w: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pacing w:val="-1"/>
          <w:sz w:val="24"/>
          <w:szCs w:val="24"/>
        </w:rPr>
        <w:t>w imieniu której występuje</w:t>
      </w: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Dyrektor Zespołu Szkół – Magdalena Borkowska</w:t>
      </w: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przy kontrasygnacie głównego księgowego – Katarzyny Piaskowskiej</w:t>
      </w: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zwaną</w:t>
      </w:r>
      <w:r w:rsidRPr="00522AF5">
        <w:rPr>
          <w:bCs/>
          <w:spacing w:val="-6"/>
          <w:sz w:val="24"/>
          <w:szCs w:val="24"/>
        </w:rPr>
        <w:t xml:space="preserve"> </w:t>
      </w:r>
      <w:r w:rsidRPr="00522AF5">
        <w:rPr>
          <w:bCs/>
          <w:sz w:val="24"/>
          <w:szCs w:val="24"/>
        </w:rPr>
        <w:t>dalej</w:t>
      </w:r>
      <w:r w:rsidRPr="00522AF5">
        <w:rPr>
          <w:bCs/>
          <w:spacing w:val="-7"/>
          <w:sz w:val="24"/>
          <w:szCs w:val="24"/>
        </w:rPr>
        <w:t xml:space="preserve"> </w:t>
      </w:r>
      <w:r w:rsidRPr="00522AF5">
        <w:rPr>
          <w:bCs/>
          <w:sz w:val="24"/>
          <w:szCs w:val="24"/>
        </w:rPr>
        <w:t>Zamawiającym</w:t>
      </w:r>
    </w:p>
    <w:p w:rsidR="00425B9A" w:rsidRPr="00522AF5" w:rsidRDefault="00425B9A" w:rsidP="00522AF5">
      <w:pPr>
        <w:jc w:val="both"/>
        <w:rPr>
          <w:sz w:val="24"/>
          <w:szCs w:val="24"/>
        </w:rPr>
      </w:pPr>
    </w:p>
    <w:p w:rsidR="00425B9A" w:rsidRPr="00522AF5" w:rsidRDefault="00425B9A" w:rsidP="00522AF5">
      <w:pPr>
        <w:jc w:val="both"/>
        <w:rPr>
          <w:sz w:val="24"/>
          <w:szCs w:val="24"/>
        </w:rPr>
      </w:pPr>
      <w:r w:rsidRPr="00522AF5">
        <w:rPr>
          <w:sz w:val="24"/>
          <w:szCs w:val="24"/>
        </w:rPr>
        <w:t>a</w:t>
      </w:r>
    </w:p>
    <w:p w:rsidR="00425B9A" w:rsidRPr="00522AF5" w:rsidRDefault="00425B9A" w:rsidP="00522AF5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 xml:space="preserve">zwanym </w:t>
      </w:r>
      <w:r w:rsidRPr="00522AF5">
        <w:rPr>
          <w:bCs/>
          <w:spacing w:val="-1"/>
          <w:sz w:val="24"/>
          <w:szCs w:val="24"/>
        </w:rPr>
        <w:t>dalej</w:t>
      </w:r>
      <w:r w:rsidRPr="00522AF5">
        <w:rPr>
          <w:bCs/>
          <w:sz w:val="24"/>
          <w:szCs w:val="24"/>
        </w:rPr>
        <w:t xml:space="preserve"> Wykonawcą</w:t>
      </w:r>
    </w:p>
    <w:p w:rsidR="00425B9A" w:rsidRPr="00425B9A" w:rsidRDefault="00425B9A" w:rsidP="00425B9A">
      <w:pPr>
        <w:rPr>
          <w:sz w:val="24"/>
          <w:szCs w:val="24"/>
        </w:rPr>
      </w:pPr>
    </w:p>
    <w:p w:rsidR="00425B9A" w:rsidRPr="00FC7437" w:rsidRDefault="00FB14D1" w:rsidP="00425B9A">
      <w:pPr>
        <w:jc w:val="both"/>
        <w:rPr>
          <w:sz w:val="24"/>
          <w:szCs w:val="24"/>
        </w:rPr>
      </w:pPr>
      <w:r w:rsidRPr="00FC7437">
        <w:rPr>
          <w:color w:val="000000"/>
          <w:sz w:val="24"/>
          <w:szCs w:val="24"/>
        </w:rPr>
        <w:t xml:space="preserve">W wyniku przeprowadzonego postępowania o udzielenie zamówienia o wartości poniżej </w:t>
      </w:r>
      <w:r w:rsidR="00C24140">
        <w:rPr>
          <w:color w:val="000000"/>
          <w:sz w:val="24"/>
          <w:szCs w:val="24"/>
        </w:rPr>
        <w:br/>
      </w:r>
      <w:r w:rsidRPr="00FC7437">
        <w:rPr>
          <w:color w:val="000000"/>
          <w:sz w:val="24"/>
          <w:szCs w:val="24"/>
        </w:rPr>
        <w:t>130 000 zł, o której mowa w art. 2 ust. 1 pkt. 1 ustawy Prawo zamówień publicznyc</w:t>
      </w:r>
      <w:r w:rsidR="00FC7437" w:rsidRPr="00FC7437">
        <w:rPr>
          <w:color w:val="000000"/>
          <w:sz w:val="24"/>
          <w:szCs w:val="24"/>
        </w:rPr>
        <w:t>h</w:t>
      </w:r>
      <w:r w:rsidR="00425B9A" w:rsidRPr="00FC7437">
        <w:rPr>
          <w:sz w:val="24"/>
          <w:szCs w:val="24"/>
        </w:rPr>
        <w:t>, strony zawarły umowę o</w:t>
      </w:r>
      <w:r w:rsidR="00425B9A" w:rsidRPr="00FC7437">
        <w:rPr>
          <w:spacing w:val="-5"/>
          <w:sz w:val="24"/>
          <w:szCs w:val="24"/>
        </w:rPr>
        <w:t xml:space="preserve"> </w:t>
      </w:r>
      <w:r w:rsidR="00425B9A" w:rsidRPr="00FC7437">
        <w:rPr>
          <w:sz w:val="24"/>
          <w:szCs w:val="24"/>
        </w:rPr>
        <w:t>treści</w:t>
      </w:r>
      <w:r w:rsidR="00425B9A" w:rsidRPr="00FC7437">
        <w:rPr>
          <w:spacing w:val="-5"/>
          <w:sz w:val="24"/>
          <w:szCs w:val="24"/>
        </w:rPr>
        <w:t xml:space="preserve"> </w:t>
      </w:r>
      <w:r w:rsidR="00425B9A" w:rsidRPr="00FC7437">
        <w:rPr>
          <w:sz w:val="24"/>
          <w:szCs w:val="24"/>
        </w:rPr>
        <w:t>następującej:</w:t>
      </w:r>
    </w:p>
    <w:p w:rsidR="00522AF5" w:rsidRDefault="00522AF5" w:rsidP="00E864E3">
      <w:pPr>
        <w:pStyle w:val="Tekstpodstawowywcity"/>
        <w:tabs>
          <w:tab w:val="left" w:pos="142"/>
        </w:tabs>
        <w:ind w:left="0" w:firstLine="0"/>
        <w:jc w:val="center"/>
        <w:rPr>
          <w:b/>
          <w:bCs/>
          <w:w w:val="92"/>
        </w:rPr>
      </w:pPr>
    </w:p>
    <w:p w:rsidR="00592D5E" w:rsidRPr="00425B9A" w:rsidRDefault="00592D5E" w:rsidP="00E864E3">
      <w:pPr>
        <w:pStyle w:val="Tekstpodstawowywcity"/>
        <w:tabs>
          <w:tab w:val="left" w:pos="142"/>
        </w:tabs>
        <w:ind w:left="0" w:firstLine="0"/>
        <w:jc w:val="center"/>
        <w:rPr>
          <w:b/>
          <w:bCs/>
        </w:rPr>
      </w:pPr>
      <w:r w:rsidRPr="00425B9A">
        <w:rPr>
          <w:b/>
          <w:bCs/>
          <w:w w:val="92"/>
        </w:rPr>
        <w:t xml:space="preserve">§ </w:t>
      </w:r>
      <w:r w:rsidRPr="00425B9A">
        <w:rPr>
          <w:b/>
          <w:bCs/>
        </w:rPr>
        <w:t>1</w:t>
      </w:r>
    </w:p>
    <w:p w:rsidR="00425B9A" w:rsidRDefault="00E53E45" w:rsidP="00115F37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25B9A">
        <w:rPr>
          <w:rFonts w:ascii="Times New Roman" w:hAnsi="Times New Roman"/>
          <w:sz w:val="24"/>
          <w:szCs w:val="24"/>
        </w:rPr>
        <w:t xml:space="preserve">Zamawiający zleca, a </w:t>
      </w:r>
      <w:r w:rsidR="0054218A" w:rsidRPr="00425B9A">
        <w:rPr>
          <w:rFonts w:ascii="Times New Roman" w:hAnsi="Times New Roman"/>
          <w:sz w:val="24"/>
          <w:szCs w:val="24"/>
        </w:rPr>
        <w:t>Wykonawca</w:t>
      </w:r>
      <w:r w:rsidRPr="00425B9A">
        <w:rPr>
          <w:rFonts w:ascii="Times New Roman" w:hAnsi="Times New Roman"/>
          <w:sz w:val="24"/>
          <w:szCs w:val="24"/>
        </w:rPr>
        <w:t xml:space="preserve"> przyjmuje do </w:t>
      </w:r>
      <w:r w:rsidR="00EA77C2" w:rsidRPr="00425B9A">
        <w:rPr>
          <w:rFonts w:ascii="Times New Roman" w:hAnsi="Times New Roman"/>
          <w:sz w:val="24"/>
          <w:szCs w:val="24"/>
        </w:rPr>
        <w:t>realizacji wykonanie</w:t>
      </w:r>
      <w:r w:rsidR="00AA585C" w:rsidRPr="00425B9A">
        <w:rPr>
          <w:rFonts w:ascii="Times New Roman" w:hAnsi="Times New Roman"/>
          <w:sz w:val="24"/>
          <w:szCs w:val="24"/>
        </w:rPr>
        <w:t xml:space="preserve"> </w:t>
      </w:r>
      <w:r w:rsidR="00AA585C" w:rsidRPr="00142F48">
        <w:rPr>
          <w:rFonts w:ascii="Times New Roman" w:hAnsi="Times New Roman"/>
          <w:b/>
          <w:sz w:val="24"/>
          <w:szCs w:val="24"/>
        </w:rPr>
        <w:t xml:space="preserve">dokumentacji projektowo-kosztorysowej </w:t>
      </w:r>
      <w:r w:rsidR="006C3F7D">
        <w:rPr>
          <w:rFonts w:ascii="Times New Roman" w:hAnsi="Times New Roman"/>
          <w:b/>
          <w:sz w:val="24"/>
          <w:szCs w:val="24"/>
        </w:rPr>
        <w:t>przebudowy</w:t>
      </w:r>
      <w:r w:rsidR="00FC7437">
        <w:rPr>
          <w:rFonts w:ascii="Times New Roman" w:hAnsi="Times New Roman"/>
          <w:b/>
          <w:sz w:val="24"/>
          <w:szCs w:val="24"/>
        </w:rPr>
        <w:t xml:space="preserve"> boiska wielofunkcyjnego przy Zespole Szkół im. Św. Jadwigi Śląskiej we Wleniu</w:t>
      </w:r>
      <w:r w:rsidR="00C24140">
        <w:rPr>
          <w:rFonts w:ascii="Times New Roman" w:hAnsi="Times New Roman"/>
          <w:sz w:val="24"/>
          <w:szCs w:val="24"/>
        </w:rPr>
        <w:t>.</w:t>
      </w:r>
    </w:p>
    <w:p w:rsidR="00425B9A" w:rsidRDefault="00767898" w:rsidP="00425B9A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25B9A">
        <w:rPr>
          <w:rFonts w:ascii="Times New Roman" w:hAnsi="Times New Roman"/>
          <w:sz w:val="24"/>
          <w:szCs w:val="24"/>
        </w:rPr>
        <w:t>Zakres dokumentacji projektowej ma obejmować wszystkie składniki niezbędne do uzyskania decyzji i zezwoleń pozwalających na wy</w:t>
      </w:r>
      <w:r w:rsidR="00AA585C" w:rsidRPr="00425B9A">
        <w:rPr>
          <w:rFonts w:ascii="Times New Roman" w:hAnsi="Times New Roman"/>
          <w:sz w:val="24"/>
          <w:szCs w:val="24"/>
        </w:rPr>
        <w:t xml:space="preserve">konanie powyższego zakresu prac </w:t>
      </w:r>
      <w:r w:rsidR="00C24140">
        <w:rPr>
          <w:rFonts w:ascii="Times New Roman" w:hAnsi="Times New Roman"/>
          <w:sz w:val="24"/>
          <w:szCs w:val="24"/>
        </w:rPr>
        <w:t>.</w:t>
      </w:r>
      <w:r w:rsidRPr="00425B9A">
        <w:rPr>
          <w:rFonts w:ascii="Times New Roman" w:hAnsi="Times New Roman"/>
          <w:sz w:val="24"/>
          <w:szCs w:val="24"/>
        </w:rPr>
        <w:t xml:space="preserve"> </w:t>
      </w:r>
      <w:r w:rsidR="004B2588">
        <w:rPr>
          <w:rFonts w:ascii="Times New Roman" w:hAnsi="Times New Roman"/>
          <w:sz w:val="24"/>
          <w:szCs w:val="24"/>
        </w:rPr>
        <w:t xml:space="preserve">                  </w:t>
      </w:r>
    </w:p>
    <w:p w:rsidR="00C4764B" w:rsidRDefault="00C4764B" w:rsidP="00C4764B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25B9A">
        <w:rPr>
          <w:rFonts w:ascii="Times New Roman" w:hAnsi="Times New Roman"/>
          <w:sz w:val="24"/>
          <w:szCs w:val="24"/>
        </w:rPr>
        <w:t>Wykonawca w imieniu Zamawiającego zobowiązuje się uzyskać wszelkie inne niezbędne opinie, uzgodnienia, decyzje, które mogą wyniknąć w trakcie realizacji przedmiotu umowy, a są niezbędne do prawidłowego wykonania umowy</w:t>
      </w:r>
      <w:r w:rsidR="00C24140">
        <w:rPr>
          <w:rFonts w:ascii="Times New Roman" w:hAnsi="Times New Roman"/>
          <w:sz w:val="24"/>
          <w:szCs w:val="24"/>
        </w:rPr>
        <w:t>.</w:t>
      </w:r>
    </w:p>
    <w:p w:rsidR="00425B9A" w:rsidRDefault="00820920" w:rsidP="00425B9A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25B9A">
        <w:rPr>
          <w:rFonts w:ascii="Times New Roman" w:hAnsi="Times New Roman"/>
          <w:sz w:val="24"/>
          <w:szCs w:val="24"/>
        </w:rPr>
        <w:t>Zamawiający zastrzega, że osoby upoważnione przez Zamawiającego, będą miały zapewnioną możliwość zapoznania się z rozwiązaniami projektowymi na każdym etapie realizacji umowy, a ewentualne uwagi zostan</w:t>
      </w:r>
      <w:r w:rsidR="00425B9A">
        <w:rPr>
          <w:rFonts w:ascii="Times New Roman" w:hAnsi="Times New Roman"/>
          <w:sz w:val="24"/>
          <w:szCs w:val="24"/>
        </w:rPr>
        <w:t>ą uwzględnione przez Wykonawcę.</w:t>
      </w:r>
    </w:p>
    <w:p w:rsidR="003B319B" w:rsidRDefault="00EA043E" w:rsidP="003B319B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B319B">
        <w:rPr>
          <w:rFonts w:ascii="Times New Roman" w:hAnsi="Times New Roman"/>
          <w:sz w:val="24"/>
          <w:szCs w:val="24"/>
        </w:rPr>
        <w:t xml:space="preserve">Kompletną dokumentację projektową należy dostarczyć do siedziby </w:t>
      </w:r>
      <w:r w:rsidR="003B319B">
        <w:rPr>
          <w:rFonts w:ascii="Times New Roman" w:hAnsi="Times New Roman"/>
          <w:sz w:val="24"/>
          <w:szCs w:val="24"/>
        </w:rPr>
        <w:t xml:space="preserve">Zamawiającego w </w:t>
      </w:r>
      <w:r w:rsidRPr="003B319B">
        <w:rPr>
          <w:rFonts w:ascii="Times New Roman" w:hAnsi="Times New Roman"/>
          <w:sz w:val="24"/>
          <w:szCs w:val="24"/>
        </w:rPr>
        <w:t>następującej ilości:</w:t>
      </w:r>
    </w:p>
    <w:p w:rsidR="003B319B" w:rsidRPr="003B319B" w:rsidRDefault="003B319B" w:rsidP="003B319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B319B">
        <w:rPr>
          <w:rFonts w:ascii="Times New Roman" w:hAnsi="Times New Roman"/>
          <w:sz w:val="24"/>
          <w:szCs w:val="24"/>
        </w:rPr>
        <w:t>p</w:t>
      </w:r>
      <w:r w:rsidR="00EA043E" w:rsidRPr="003B319B">
        <w:rPr>
          <w:rFonts w:ascii="Times New Roman" w:hAnsi="Times New Roman"/>
          <w:sz w:val="24"/>
          <w:szCs w:val="24"/>
        </w:rPr>
        <w:t>rojekt budowlany w ilości 4 egzemplarzy w wersji papierowej</w:t>
      </w:r>
      <w:r w:rsidRPr="003B319B">
        <w:rPr>
          <w:rFonts w:ascii="Times New Roman" w:hAnsi="Times New Roman"/>
          <w:sz w:val="24"/>
          <w:szCs w:val="24"/>
        </w:rPr>
        <w:t>,</w:t>
      </w:r>
      <w:r w:rsidR="00EA043E" w:rsidRPr="003B319B">
        <w:rPr>
          <w:rFonts w:ascii="Times New Roman" w:hAnsi="Times New Roman"/>
          <w:sz w:val="24"/>
          <w:szCs w:val="24"/>
        </w:rPr>
        <w:t xml:space="preserve"> </w:t>
      </w:r>
    </w:p>
    <w:p w:rsidR="003B319B" w:rsidRPr="003B319B" w:rsidRDefault="003B319B" w:rsidP="003B319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B319B">
        <w:rPr>
          <w:rFonts w:ascii="Times New Roman" w:hAnsi="Times New Roman"/>
          <w:sz w:val="24"/>
          <w:szCs w:val="24"/>
        </w:rPr>
        <w:t>p</w:t>
      </w:r>
      <w:r w:rsidR="00E02745" w:rsidRPr="003B319B">
        <w:rPr>
          <w:rFonts w:ascii="Times New Roman" w:hAnsi="Times New Roman"/>
          <w:sz w:val="24"/>
          <w:szCs w:val="24"/>
        </w:rPr>
        <w:t xml:space="preserve">rojekty wykonawcze – branżowe w ilości 4 </w:t>
      </w:r>
      <w:r w:rsidRPr="003B319B">
        <w:rPr>
          <w:rFonts w:ascii="Times New Roman" w:hAnsi="Times New Roman"/>
          <w:sz w:val="24"/>
          <w:szCs w:val="24"/>
        </w:rPr>
        <w:t>egzemplarzy w wersji papierowe</w:t>
      </w:r>
      <w:r w:rsidR="00F607DC">
        <w:rPr>
          <w:rFonts w:ascii="Times New Roman" w:hAnsi="Times New Roman"/>
          <w:sz w:val="24"/>
          <w:szCs w:val="24"/>
        </w:rPr>
        <w:t>j</w:t>
      </w:r>
      <w:r w:rsidR="00E02745" w:rsidRPr="003B319B">
        <w:rPr>
          <w:rFonts w:ascii="Times New Roman" w:hAnsi="Times New Roman"/>
          <w:sz w:val="24"/>
          <w:szCs w:val="24"/>
        </w:rPr>
        <w:t xml:space="preserve">, </w:t>
      </w:r>
    </w:p>
    <w:p w:rsidR="003B319B" w:rsidRPr="003B319B" w:rsidRDefault="003B319B" w:rsidP="003B319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B319B">
        <w:rPr>
          <w:rFonts w:ascii="Times New Roman" w:hAnsi="Times New Roman"/>
          <w:sz w:val="24"/>
          <w:szCs w:val="24"/>
        </w:rPr>
        <w:t>p</w:t>
      </w:r>
      <w:r w:rsidR="00AA585C" w:rsidRPr="003B319B">
        <w:rPr>
          <w:rFonts w:ascii="Times New Roman" w:hAnsi="Times New Roman"/>
          <w:sz w:val="24"/>
          <w:szCs w:val="24"/>
        </w:rPr>
        <w:t>rzedmiary robót w ilości 3</w:t>
      </w:r>
      <w:r w:rsidR="00E02745" w:rsidRPr="003B319B">
        <w:rPr>
          <w:rFonts w:ascii="Times New Roman" w:hAnsi="Times New Roman"/>
          <w:sz w:val="24"/>
          <w:szCs w:val="24"/>
        </w:rPr>
        <w:t xml:space="preserve"> egzemplarzy w wersji papierowej,</w:t>
      </w:r>
    </w:p>
    <w:p w:rsidR="003B319B" w:rsidRDefault="003B319B" w:rsidP="003B319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B319B">
        <w:rPr>
          <w:rFonts w:ascii="Times New Roman" w:hAnsi="Times New Roman"/>
          <w:sz w:val="24"/>
          <w:szCs w:val="24"/>
        </w:rPr>
        <w:t>k</w:t>
      </w:r>
      <w:r w:rsidR="00E02745" w:rsidRPr="003B319B">
        <w:rPr>
          <w:rFonts w:ascii="Times New Roman" w:hAnsi="Times New Roman"/>
          <w:sz w:val="24"/>
          <w:szCs w:val="24"/>
        </w:rPr>
        <w:t xml:space="preserve">osztorys </w:t>
      </w:r>
      <w:r w:rsidR="0054218A" w:rsidRPr="003B319B">
        <w:rPr>
          <w:rFonts w:ascii="Times New Roman" w:hAnsi="Times New Roman"/>
          <w:sz w:val="24"/>
          <w:szCs w:val="24"/>
        </w:rPr>
        <w:t>inwestorski</w:t>
      </w:r>
      <w:r w:rsidR="00E02745" w:rsidRPr="003B319B">
        <w:rPr>
          <w:rFonts w:ascii="Times New Roman" w:hAnsi="Times New Roman"/>
          <w:sz w:val="24"/>
          <w:szCs w:val="24"/>
        </w:rPr>
        <w:t xml:space="preserve"> szczegó</w:t>
      </w:r>
      <w:r w:rsidR="00AA585C" w:rsidRPr="003B319B">
        <w:rPr>
          <w:rFonts w:ascii="Times New Roman" w:hAnsi="Times New Roman"/>
          <w:sz w:val="24"/>
          <w:szCs w:val="24"/>
        </w:rPr>
        <w:t>łowy oraz uproszczony w ilości 3</w:t>
      </w:r>
      <w:r w:rsidR="00E02745" w:rsidRPr="003B319B">
        <w:rPr>
          <w:rFonts w:ascii="Times New Roman" w:hAnsi="Times New Roman"/>
          <w:sz w:val="24"/>
          <w:szCs w:val="24"/>
        </w:rPr>
        <w:t xml:space="preserve"> </w:t>
      </w:r>
      <w:r w:rsidRPr="003B319B">
        <w:rPr>
          <w:rFonts w:ascii="Times New Roman" w:hAnsi="Times New Roman"/>
          <w:sz w:val="24"/>
          <w:szCs w:val="24"/>
        </w:rPr>
        <w:t>egzemplarzy w wersji papierowej,</w:t>
      </w:r>
    </w:p>
    <w:p w:rsidR="006C3F7D" w:rsidRPr="003B319B" w:rsidRDefault="006C3F7D" w:rsidP="003B319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specyfikacje techniczne wykonania i odbioru robót budowlanych,</w:t>
      </w:r>
    </w:p>
    <w:p w:rsidR="00E02745" w:rsidRPr="003B319B" w:rsidRDefault="003B319B" w:rsidP="003B319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B319B">
        <w:rPr>
          <w:rFonts w:ascii="Times New Roman" w:hAnsi="Times New Roman"/>
          <w:sz w:val="24"/>
          <w:szCs w:val="24"/>
        </w:rPr>
        <w:t>c</w:t>
      </w:r>
      <w:r w:rsidR="00B609FF" w:rsidRPr="003B319B">
        <w:rPr>
          <w:rFonts w:ascii="Times New Roman" w:hAnsi="Times New Roman"/>
          <w:sz w:val="24"/>
          <w:szCs w:val="24"/>
        </w:rPr>
        <w:t>ałość wyżej wymienionej dokumentacji w</w:t>
      </w:r>
      <w:r>
        <w:rPr>
          <w:rFonts w:ascii="Times New Roman" w:hAnsi="Times New Roman"/>
          <w:sz w:val="24"/>
          <w:szCs w:val="24"/>
        </w:rPr>
        <w:t xml:space="preserve"> wersji elektronicznej w</w:t>
      </w:r>
      <w:r w:rsidR="00B609FF" w:rsidRPr="003B319B">
        <w:rPr>
          <w:rFonts w:ascii="Times New Roman" w:hAnsi="Times New Roman"/>
          <w:sz w:val="24"/>
          <w:szCs w:val="24"/>
        </w:rPr>
        <w:t xml:space="preserve"> formaci</w:t>
      </w:r>
      <w:r>
        <w:rPr>
          <w:rFonts w:ascii="Times New Roman" w:hAnsi="Times New Roman"/>
          <w:sz w:val="24"/>
          <w:szCs w:val="24"/>
        </w:rPr>
        <w:t>e nieedytowalnym (pdf)</w:t>
      </w:r>
      <w:r w:rsidR="00B609FF" w:rsidRPr="003B319B">
        <w:rPr>
          <w:rFonts w:ascii="Times New Roman" w:hAnsi="Times New Roman"/>
          <w:sz w:val="24"/>
          <w:szCs w:val="24"/>
        </w:rPr>
        <w:t xml:space="preserve">. </w:t>
      </w:r>
      <w:r w:rsidR="00E02745" w:rsidRPr="003B319B">
        <w:rPr>
          <w:rFonts w:ascii="Times New Roman" w:hAnsi="Times New Roman"/>
          <w:sz w:val="24"/>
          <w:szCs w:val="24"/>
        </w:rPr>
        <w:t xml:space="preserve"> </w:t>
      </w:r>
    </w:p>
    <w:p w:rsidR="00142F48" w:rsidRDefault="00142F48" w:rsidP="00C4764B">
      <w:pPr>
        <w:pStyle w:val="Styl"/>
        <w:spacing w:line="360" w:lineRule="auto"/>
        <w:jc w:val="both"/>
        <w:rPr>
          <w:b/>
          <w:bCs/>
        </w:rPr>
      </w:pPr>
    </w:p>
    <w:p w:rsidR="00F607DC" w:rsidRDefault="00F607DC" w:rsidP="00E864E3">
      <w:pPr>
        <w:pStyle w:val="Styl"/>
        <w:spacing w:line="360" w:lineRule="auto"/>
        <w:ind w:left="4410"/>
        <w:jc w:val="both"/>
        <w:rPr>
          <w:b/>
          <w:bCs/>
        </w:rPr>
      </w:pPr>
    </w:p>
    <w:p w:rsidR="00592D5E" w:rsidRPr="00425B9A" w:rsidRDefault="00592D5E" w:rsidP="00E864E3">
      <w:pPr>
        <w:pStyle w:val="Styl"/>
        <w:spacing w:line="360" w:lineRule="auto"/>
        <w:ind w:left="4410"/>
        <w:jc w:val="both"/>
        <w:rPr>
          <w:b/>
          <w:bCs/>
        </w:rPr>
      </w:pPr>
      <w:r w:rsidRPr="00425B9A">
        <w:rPr>
          <w:b/>
          <w:bCs/>
        </w:rPr>
        <w:t>§2</w:t>
      </w:r>
    </w:p>
    <w:p w:rsidR="003B319B" w:rsidRDefault="003B319B" w:rsidP="003B319B">
      <w:pPr>
        <w:pStyle w:val="Styl"/>
        <w:numPr>
          <w:ilvl w:val="3"/>
          <w:numId w:val="11"/>
        </w:numPr>
        <w:ind w:left="357" w:hanging="357"/>
        <w:jc w:val="both"/>
        <w:rPr>
          <w:bCs/>
        </w:rPr>
      </w:pPr>
      <w:r w:rsidRPr="003B319B">
        <w:rPr>
          <w:bCs/>
        </w:rPr>
        <w:t>Strony ustalają t</w:t>
      </w:r>
      <w:r w:rsidR="00B609FF" w:rsidRPr="003B319B">
        <w:rPr>
          <w:bCs/>
        </w:rPr>
        <w:t xml:space="preserve">ermin </w:t>
      </w:r>
      <w:r>
        <w:rPr>
          <w:bCs/>
        </w:rPr>
        <w:t xml:space="preserve">wykonania </w:t>
      </w:r>
      <w:r w:rsidR="00B609FF" w:rsidRPr="003B319B">
        <w:rPr>
          <w:bCs/>
        </w:rPr>
        <w:t xml:space="preserve">przedmiotu umowy – </w:t>
      </w:r>
      <w:r w:rsidR="00C24140">
        <w:rPr>
          <w:bCs/>
        </w:rPr>
        <w:t>3 miesiące od dnia podpisania umowy tj. ..</w:t>
      </w:r>
      <w:r w:rsidR="00B609FF" w:rsidRPr="003B319B">
        <w:rPr>
          <w:bCs/>
        </w:rPr>
        <w:t xml:space="preserve">. </w:t>
      </w:r>
    </w:p>
    <w:p w:rsidR="003B319B" w:rsidRDefault="008C617E" w:rsidP="003B319B">
      <w:pPr>
        <w:pStyle w:val="Styl"/>
        <w:numPr>
          <w:ilvl w:val="3"/>
          <w:numId w:val="11"/>
        </w:numPr>
        <w:ind w:left="357" w:hanging="357"/>
        <w:jc w:val="both"/>
        <w:rPr>
          <w:bCs/>
        </w:rPr>
      </w:pPr>
      <w:r w:rsidRPr="003B319B">
        <w:rPr>
          <w:bCs/>
        </w:rPr>
        <w:t>Zamawiający może wyrazić zgodę na zmianę ter</w:t>
      </w:r>
      <w:r w:rsidR="00142F48">
        <w:rPr>
          <w:bCs/>
        </w:rPr>
        <w:t>minu wykonania przedmiotu umowy</w:t>
      </w:r>
      <w:r w:rsidRPr="003B319B">
        <w:rPr>
          <w:bCs/>
        </w:rPr>
        <w:t xml:space="preserve">, </w:t>
      </w:r>
      <w:r w:rsidR="00C4764B">
        <w:rPr>
          <w:bCs/>
        </w:rPr>
        <w:t xml:space="preserve">               </w:t>
      </w:r>
      <w:r w:rsidRPr="003B319B">
        <w:rPr>
          <w:bCs/>
        </w:rPr>
        <w:t xml:space="preserve">w przypadku wystąpienia okoliczności uniemożliwiających dotrzymanie terminu przez </w:t>
      </w:r>
      <w:r w:rsidRPr="003B319B">
        <w:rPr>
          <w:bCs/>
        </w:rPr>
        <w:lastRenderedPageBreak/>
        <w:t xml:space="preserve">Wykonawcę, jeżeli te nie wynikają z przyczyn leżących po stronie Wykonawcy. </w:t>
      </w:r>
      <w:r w:rsidR="00C4764B">
        <w:rPr>
          <w:bCs/>
        </w:rPr>
        <w:t xml:space="preserve">                       </w:t>
      </w:r>
      <w:r w:rsidR="00AA2961" w:rsidRPr="003B319B">
        <w:rPr>
          <w:bCs/>
        </w:rPr>
        <w:t>W przypadku wystąpienia w/w okoliczności, Wykonawca zobowiązany jest do powiadomieni</w:t>
      </w:r>
      <w:r w:rsidR="00C4764B">
        <w:rPr>
          <w:bCs/>
        </w:rPr>
        <w:t>a</w:t>
      </w:r>
      <w:r w:rsidR="00AA2961" w:rsidRPr="003B319B">
        <w:rPr>
          <w:bCs/>
        </w:rPr>
        <w:t xml:space="preserve"> o tym fakcie Zamawiającego, na co najmniej </w:t>
      </w:r>
      <w:r w:rsidR="00C4764B">
        <w:rPr>
          <w:bCs/>
        </w:rPr>
        <w:t>3</w:t>
      </w:r>
      <w:r w:rsidR="00AA2961" w:rsidRPr="003B319B">
        <w:rPr>
          <w:bCs/>
        </w:rPr>
        <w:t xml:space="preserve"> dni roboczych przez upływem terminu. Zmiana terminu wykonania przedmiotu umowy wymaga formy pisemnej i nie stanowi podstawy do żądania prze</w:t>
      </w:r>
      <w:r w:rsidR="00892E31" w:rsidRPr="003B319B">
        <w:rPr>
          <w:bCs/>
        </w:rPr>
        <w:t>z</w:t>
      </w:r>
      <w:r w:rsidR="00AA2961" w:rsidRPr="003B319B">
        <w:rPr>
          <w:bCs/>
        </w:rPr>
        <w:t xml:space="preserve"> Wykonawcę wzrostu wynagrodzenia. </w:t>
      </w:r>
    </w:p>
    <w:p w:rsidR="003B319B" w:rsidRDefault="00AA2961" w:rsidP="003B319B">
      <w:pPr>
        <w:pStyle w:val="Styl"/>
        <w:numPr>
          <w:ilvl w:val="3"/>
          <w:numId w:val="11"/>
        </w:numPr>
        <w:ind w:left="357" w:hanging="357"/>
        <w:jc w:val="both"/>
        <w:rPr>
          <w:bCs/>
        </w:rPr>
      </w:pPr>
      <w:r w:rsidRPr="003B319B">
        <w:rPr>
          <w:bCs/>
        </w:rPr>
        <w:t xml:space="preserve">W ramach wynagrodzenia objętego niniejszą umową, Wykonawca zobowiązuje się do jednorazowej bezpłatnej aktualizacji kosztorysów inwestorskich. </w:t>
      </w:r>
    </w:p>
    <w:p w:rsidR="003B319B" w:rsidRDefault="007D3055" w:rsidP="003B319B">
      <w:pPr>
        <w:pStyle w:val="Styl"/>
        <w:numPr>
          <w:ilvl w:val="3"/>
          <w:numId w:val="11"/>
        </w:numPr>
        <w:ind w:left="357" w:hanging="357"/>
        <w:jc w:val="both"/>
        <w:rPr>
          <w:bCs/>
        </w:rPr>
      </w:pPr>
      <w:r w:rsidRPr="003B319B">
        <w:rPr>
          <w:bCs/>
        </w:rPr>
        <w:t>Wykonawca zobowiązuje się także do sprawowania nadzoru autorskiego nad przedsięwzięciem w czasie prowadzenia robót budowlanych oraz w okresie rękojmi za wady dla robót budowlanych.</w:t>
      </w:r>
    </w:p>
    <w:p w:rsidR="00C4764B" w:rsidRDefault="00C4764B" w:rsidP="003B319B">
      <w:pPr>
        <w:pStyle w:val="Styl"/>
        <w:numPr>
          <w:ilvl w:val="3"/>
          <w:numId w:val="11"/>
        </w:numPr>
        <w:ind w:left="357" w:hanging="357"/>
        <w:jc w:val="both"/>
        <w:rPr>
          <w:bCs/>
        </w:rPr>
      </w:pPr>
      <w:r>
        <w:rPr>
          <w:bCs/>
        </w:rPr>
        <w:t>Wszelkie ustalenia dotyczące nadzoru autorskiego, w tym wysokość wynagrodzenia za nadzór autorski, nastąpi na podstawie odrębnej umowy.</w:t>
      </w:r>
    </w:p>
    <w:p w:rsidR="007D3055" w:rsidRPr="003B319B" w:rsidRDefault="007D3055" w:rsidP="00C4764B">
      <w:pPr>
        <w:pStyle w:val="Styl"/>
        <w:ind w:left="357"/>
        <w:jc w:val="both"/>
        <w:rPr>
          <w:bCs/>
        </w:rPr>
      </w:pPr>
      <w:r w:rsidRPr="003B319B">
        <w:rPr>
          <w:bCs/>
        </w:rPr>
        <w:t xml:space="preserve"> </w:t>
      </w:r>
    </w:p>
    <w:p w:rsidR="005C0203" w:rsidRPr="003B319B" w:rsidRDefault="005C0203" w:rsidP="003B319B">
      <w:pPr>
        <w:pStyle w:val="Styl"/>
        <w:ind w:left="4410"/>
        <w:jc w:val="both"/>
        <w:rPr>
          <w:b/>
          <w:bCs/>
        </w:rPr>
      </w:pPr>
      <w:r w:rsidRPr="003B319B">
        <w:rPr>
          <w:b/>
          <w:bCs/>
        </w:rPr>
        <w:t>§3</w:t>
      </w:r>
    </w:p>
    <w:p w:rsidR="00592D5E" w:rsidRPr="003B319B" w:rsidRDefault="005C0203" w:rsidP="003B319B">
      <w:pPr>
        <w:pStyle w:val="Styl"/>
        <w:numPr>
          <w:ilvl w:val="0"/>
          <w:numId w:val="1"/>
        </w:numPr>
        <w:ind w:left="364" w:right="43" w:hanging="350"/>
        <w:jc w:val="both"/>
      </w:pPr>
      <w:r w:rsidRPr="003B319B">
        <w:t>Wykonawca</w:t>
      </w:r>
      <w:r w:rsidR="00592D5E" w:rsidRPr="003B319B">
        <w:t xml:space="preserve"> zapewni opracowa</w:t>
      </w:r>
      <w:r w:rsidR="00AC0DD7" w:rsidRPr="003B319B">
        <w:t xml:space="preserve">nie dokumentacji projektowej z </w:t>
      </w:r>
      <w:r w:rsidR="00592D5E" w:rsidRPr="003B319B">
        <w:t xml:space="preserve">należytą starannością w sposób zgodny z ustaleniami </w:t>
      </w:r>
      <w:r w:rsidR="00C4764B">
        <w:t xml:space="preserve">stron </w:t>
      </w:r>
      <w:r w:rsidR="005955D7" w:rsidRPr="003B319B">
        <w:t xml:space="preserve">oraz </w:t>
      </w:r>
      <w:r w:rsidR="00592D5E" w:rsidRPr="003B319B">
        <w:t xml:space="preserve">wymaganiami </w:t>
      </w:r>
      <w:r w:rsidR="00731748" w:rsidRPr="003B319B">
        <w:t>przepisów prawnych</w:t>
      </w:r>
      <w:r w:rsidR="00C520F3" w:rsidRPr="003B319B">
        <w:t>,</w:t>
      </w:r>
      <w:r w:rsidR="00E53E45" w:rsidRPr="003B319B">
        <w:t xml:space="preserve"> </w:t>
      </w:r>
      <w:r w:rsidR="00592D5E" w:rsidRPr="003B319B">
        <w:t xml:space="preserve">a w szczególności: </w:t>
      </w:r>
    </w:p>
    <w:p w:rsidR="00592D5E" w:rsidRPr="002E0CFC" w:rsidRDefault="002E0CFC" w:rsidP="00F607DC">
      <w:pPr>
        <w:pStyle w:val="Styl"/>
        <w:numPr>
          <w:ilvl w:val="0"/>
          <w:numId w:val="24"/>
        </w:numPr>
        <w:ind w:right="9"/>
        <w:jc w:val="both"/>
      </w:pPr>
      <w:r>
        <w:t>u</w:t>
      </w:r>
      <w:r w:rsidR="00592D5E" w:rsidRPr="002E0CFC">
        <w:t>staw</w:t>
      </w:r>
      <w:r w:rsidR="00731748" w:rsidRPr="002E0CFC">
        <w:t>y z dnia 7 lipca 1994 r.</w:t>
      </w:r>
      <w:r w:rsidR="00592D5E" w:rsidRPr="002E0CFC">
        <w:t xml:space="preserve"> Prawo budowlane</w:t>
      </w:r>
      <w:r w:rsidRPr="002E0CFC">
        <w:t xml:space="preserve"> (Dz. U. z 2024</w:t>
      </w:r>
      <w:r w:rsidR="000B2862" w:rsidRPr="002E0CFC">
        <w:t xml:space="preserve"> r., poz. </w:t>
      </w:r>
      <w:r w:rsidRPr="002E0CFC">
        <w:t>725</w:t>
      </w:r>
      <w:r w:rsidR="00372CE2">
        <w:t xml:space="preserve"> ze </w:t>
      </w:r>
      <w:r w:rsidR="00D06416" w:rsidRPr="002E0CFC">
        <w:t>zm</w:t>
      </w:r>
      <w:r w:rsidR="00F041C8" w:rsidRPr="002E0CFC">
        <w:t>.</w:t>
      </w:r>
      <w:r w:rsidR="00731748" w:rsidRPr="002E0CFC">
        <w:t>),</w:t>
      </w:r>
    </w:p>
    <w:p w:rsidR="002E0CFC" w:rsidRPr="002E0CFC" w:rsidRDefault="002E0CFC" w:rsidP="00F607DC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Pr="002E0CFC">
        <w:rPr>
          <w:sz w:val="24"/>
          <w:szCs w:val="24"/>
        </w:rPr>
        <w:t xml:space="preserve"> z dnia 11 sierpnia 2001 r. o szczególnych zasadach odbudowy, remontów i rozbiórek obiektów budowlanych zniszczonych lub uszkodzonych w wyniku działania żywiołu (Dz. U. z 2024 r., poz. 1190 ze zm.)</w:t>
      </w:r>
      <w:r w:rsidR="0056115B">
        <w:rPr>
          <w:sz w:val="24"/>
          <w:szCs w:val="24"/>
        </w:rPr>
        <w:t>,</w:t>
      </w:r>
    </w:p>
    <w:p w:rsidR="002E0CFC" w:rsidRPr="002E0CFC" w:rsidRDefault="002E0CFC" w:rsidP="00F607DC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rozporządzenia</w:t>
      </w:r>
      <w:r w:rsidRPr="002E0CFC">
        <w:rPr>
          <w:sz w:val="24"/>
          <w:szCs w:val="24"/>
        </w:rPr>
        <w:t xml:space="preserve"> Prezesa Rady Ministrów z dnia 5 października 2024 r. w sprawie gmin poszkodowanych w wyniku powodzi we wrześniu 2024 r., w których stosuje się szczególne zasady odbudowy, remontów i rozbiórek obiektów budowlanych (Dz. U. poz. 1483)</w:t>
      </w:r>
      <w:r w:rsidR="0056115B">
        <w:rPr>
          <w:sz w:val="24"/>
          <w:szCs w:val="24"/>
        </w:rPr>
        <w:t>,</w:t>
      </w:r>
    </w:p>
    <w:p w:rsidR="00372CE2" w:rsidRDefault="002E0CFC" w:rsidP="00F607DC">
      <w:pPr>
        <w:pStyle w:val="Styl"/>
        <w:numPr>
          <w:ilvl w:val="0"/>
          <w:numId w:val="24"/>
        </w:numPr>
        <w:ind w:right="9"/>
        <w:jc w:val="both"/>
      </w:pPr>
      <w:r>
        <w:t>r</w:t>
      </w:r>
      <w:r w:rsidR="00592D5E" w:rsidRPr="002E0CFC">
        <w:t>ozporządzenia Ministra</w:t>
      </w:r>
      <w:r w:rsidR="00372CE2">
        <w:t xml:space="preserve"> Rozwoju z dnia 11 września 2020r. w sprawie szczegółowego zakresu i formy projektu budowlanego (Dz. U. z 2022 r. poz. 1679 ze zm.),</w:t>
      </w:r>
    </w:p>
    <w:p w:rsidR="004734FC" w:rsidRDefault="002E0CFC" w:rsidP="00F607DC">
      <w:pPr>
        <w:pStyle w:val="Styl"/>
        <w:numPr>
          <w:ilvl w:val="0"/>
          <w:numId w:val="24"/>
        </w:numPr>
        <w:ind w:right="9"/>
        <w:jc w:val="both"/>
      </w:pPr>
      <w:r>
        <w:t>r</w:t>
      </w:r>
      <w:r w:rsidR="005955D7" w:rsidRPr="002E0CFC">
        <w:t>ozporządzeni</w:t>
      </w:r>
      <w:r w:rsidR="004A7F1E" w:rsidRPr="002E0CFC">
        <w:t>a</w:t>
      </w:r>
      <w:r w:rsidR="005955D7" w:rsidRPr="002E0CFC">
        <w:t xml:space="preserve"> Ministra Infrastruktury z dnia 12 kwietnia 2002r.</w:t>
      </w:r>
      <w:r w:rsidR="00731748" w:rsidRPr="002E0CFC">
        <w:t xml:space="preserve"> w sprawie warunków technicznych, jakim powinny odpowiadać budynki i ich usytuowanie</w:t>
      </w:r>
      <w:r w:rsidR="00AC0DD7" w:rsidRPr="002E0CFC">
        <w:t xml:space="preserve"> </w:t>
      </w:r>
      <w:r w:rsidR="005955D7" w:rsidRPr="002E0CFC">
        <w:t>(Dz.</w:t>
      </w:r>
      <w:r w:rsidR="00145712" w:rsidRPr="002E0CFC">
        <w:t xml:space="preserve"> U. </w:t>
      </w:r>
      <w:r w:rsidR="00372CE2">
        <w:t>z 2022 r.</w:t>
      </w:r>
      <w:r w:rsidR="00145712" w:rsidRPr="002E0CFC">
        <w:t xml:space="preserve"> poz. </w:t>
      </w:r>
      <w:r w:rsidR="00372CE2">
        <w:t xml:space="preserve">1225 ze </w:t>
      </w:r>
      <w:r w:rsidR="005955D7" w:rsidRPr="002E0CFC">
        <w:t>zm.)</w:t>
      </w:r>
      <w:r w:rsidR="00C03954" w:rsidRPr="002E0CFC">
        <w:t>,</w:t>
      </w:r>
    </w:p>
    <w:p w:rsidR="004734FC" w:rsidRDefault="004734FC" w:rsidP="00F607DC">
      <w:pPr>
        <w:pStyle w:val="Styl"/>
        <w:numPr>
          <w:ilvl w:val="0"/>
          <w:numId w:val="24"/>
        </w:numPr>
        <w:ind w:right="9"/>
        <w:jc w:val="both"/>
      </w:pPr>
      <w:r>
        <w:t xml:space="preserve"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</w:t>
      </w:r>
      <w:r w:rsidR="00372CE2" w:rsidRPr="002E0CFC">
        <w:t xml:space="preserve">(Dz. U. </w:t>
      </w:r>
      <w:r>
        <w:t>z 2021 r.</w:t>
      </w:r>
      <w:r w:rsidR="00372CE2" w:rsidRPr="002E0CFC">
        <w:t xml:space="preserve">, poz. </w:t>
      </w:r>
      <w:r>
        <w:t>2458 ze zm.</w:t>
      </w:r>
      <w:r w:rsidR="00372CE2" w:rsidRPr="002E0CFC">
        <w:t>),</w:t>
      </w:r>
    </w:p>
    <w:p w:rsidR="004734FC" w:rsidRDefault="002E0CFC" w:rsidP="00F607DC">
      <w:pPr>
        <w:pStyle w:val="Styl"/>
        <w:numPr>
          <w:ilvl w:val="0"/>
          <w:numId w:val="24"/>
        </w:numPr>
        <w:ind w:right="9"/>
        <w:jc w:val="both"/>
      </w:pPr>
      <w:r>
        <w:t>r</w:t>
      </w:r>
      <w:r w:rsidR="004A7F1E" w:rsidRPr="002E0CFC">
        <w:t>ozporządzenia</w:t>
      </w:r>
      <w:r w:rsidR="005955D7" w:rsidRPr="002E0CFC">
        <w:t xml:space="preserve"> Ministra Spraw Wewnętrznych i Administracji </w:t>
      </w:r>
      <w:r w:rsidR="00AC0DD7" w:rsidRPr="002E0CFC">
        <w:t>z</w:t>
      </w:r>
      <w:r w:rsidR="00970B50" w:rsidRPr="002E0CFC">
        <w:t xml:space="preserve"> dnia 7 czerwca 2010</w:t>
      </w:r>
      <w:r w:rsidR="005955D7" w:rsidRPr="002E0CFC">
        <w:t>r. w sprawie ochrony przeciwpożarowej budynków, innych obiektów budowl</w:t>
      </w:r>
      <w:r w:rsidR="00731748" w:rsidRPr="002E0CFC">
        <w:t xml:space="preserve">anych i terenów (Dz. U. </w:t>
      </w:r>
      <w:r w:rsidR="004734FC">
        <w:t xml:space="preserve">z 2023 r. </w:t>
      </w:r>
      <w:r w:rsidR="005955D7" w:rsidRPr="002E0CFC">
        <w:t>poz.</w:t>
      </w:r>
      <w:r w:rsidR="00970B50" w:rsidRPr="002E0CFC">
        <w:t xml:space="preserve"> </w:t>
      </w:r>
      <w:r w:rsidR="004734FC">
        <w:t>822 ze zm.</w:t>
      </w:r>
      <w:r w:rsidR="005955D7" w:rsidRPr="002E0CFC">
        <w:t>)</w:t>
      </w:r>
      <w:r w:rsidR="00C03954" w:rsidRPr="002E0CFC">
        <w:t>,</w:t>
      </w:r>
    </w:p>
    <w:p w:rsidR="004734FC" w:rsidRDefault="00372CE2" w:rsidP="00F607DC">
      <w:pPr>
        <w:pStyle w:val="Styl"/>
        <w:numPr>
          <w:ilvl w:val="0"/>
          <w:numId w:val="24"/>
        </w:numPr>
        <w:ind w:right="9"/>
        <w:jc w:val="both"/>
      </w:pPr>
      <w:r>
        <w:t>r</w:t>
      </w:r>
      <w:r w:rsidR="0005722F" w:rsidRPr="002E0CFC">
        <w:t xml:space="preserve">ozporządzenia Ministra </w:t>
      </w:r>
      <w:r w:rsidR="0039076D" w:rsidRPr="002E0CFC">
        <w:t>Infrastruktury</w:t>
      </w:r>
      <w:r w:rsidR="0005722F" w:rsidRPr="002E0CFC">
        <w:t xml:space="preserve"> z dnia </w:t>
      </w:r>
      <w:r w:rsidR="0039076D" w:rsidRPr="002E0CFC">
        <w:t>23 czerwca 2003</w:t>
      </w:r>
      <w:r w:rsidR="0005722F" w:rsidRPr="002E0CFC">
        <w:t xml:space="preserve">r. w sprawie </w:t>
      </w:r>
      <w:r w:rsidR="0039076D" w:rsidRPr="002E0CFC">
        <w:t xml:space="preserve">informacji dotyczącej bezpieczeństwa i ochrony zdrowia oraz planu bezpieczeństwa i ochrony zdrowia </w:t>
      </w:r>
      <w:r w:rsidR="0005722F" w:rsidRPr="002E0CFC">
        <w:t xml:space="preserve"> (Dz. U. </w:t>
      </w:r>
      <w:r w:rsidR="0039076D" w:rsidRPr="002E0CFC">
        <w:t xml:space="preserve">2003, </w:t>
      </w:r>
      <w:r w:rsidR="0005722F" w:rsidRPr="002E0CFC">
        <w:t>Nr 1</w:t>
      </w:r>
      <w:r w:rsidR="0039076D" w:rsidRPr="002E0CFC">
        <w:t>20</w:t>
      </w:r>
      <w:r w:rsidR="0005722F" w:rsidRPr="002E0CFC">
        <w:t xml:space="preserve">, poz. </w:t>
      </w:r>
      <w:r w:rsidR="0039076D" w:rsidRPr="002E0CFC">
        <w:t>1126 z póź. zm.),</w:t>
      </w:r>
    </w:p>
    <w:p w:rsidR="00995720" w:rsidRPr="002E0CFC" w:rsidRDefault="00ED5620" w:rsidP="00F607DC">
      <w:pPr>
        <w:pStyle w:val="Styl"/>
        <w:numPr>
          <w:ilvl w:val="0"/>
          <w:numId w:val="24"/>
        </w:numPr>
        <w:ind w:right="9"/>
        <w:jc w:val="both"/>
      </w:pPr>
      <w:r>
        <w:t>o</w:t>
      </w:r>
      <w:r w:rsidR="00995720" w:rsidRPr="002E0CFC">
        <w:t>bowiązującymi normami oraz zasadami wiedzy technicznej</w:t>
      </w:r>
      <w:r>
        <w:t>.</w:t>
      </w:r>
    </w:p>
    <w:p w:rsidR="00592D5E" w:rsidRPr="003B319B" w:rsidRDefault="00592D5E" w:rsidP="003B319B">
      <w:pPr>
        <w:pStyle w:val="Styl"/>
        <w:ind w:left="719" w:right="9" w:hanging="293"/>
        <w:jc w:val="both"/>
      </w:pPr>
    </w:p>
    <w:p w:rsidR="00425F5D" w:rsidRDefault="003D14BB" w:rsidP="00425F5D">
      <w:pPr>
        <w:pStyle w:val="Styl"/>
        <w:numPr>
          <w:ilvl w:val="0"/>
          <w:numId w:val="1"/>
        </w:numPr>
        <w:spacing w:before="4"/>
        <w:ind w:left="373" w:right="14" w:hanging="373"/>
        <w:jc w:val="both"/>
      </w:pPr>
      <w:r w:rsidRPr="003B319B">
        <w:t>D</w:t>
      </w:r>
      <w:r w:rsidR="00592D5E" w:rsidRPr="003B319B">
        <w:t>okumentacja</w:t>
      </w:r>
      <w:r w:rsidRPr="003B319B">
        <w:t xml:space="preserve"> projektowa musi być </w:t>
      </w:r>
      <w:r w:rsidR="00592D5E" w:rsidRPr="003B319B">
        <w:t>wzajemnie skoordynowana technicznie i kompletna z punktu wi</w:t>
      </w:r>
      <w:r w:rsidRPr="003B319B">
        <w:t xml:space="preserve">dzenia celu, któremu ma służyć. Musi zawierać </w:t>
      </w:r>
      <w:r w:rsidR="00592D5E" w:rsidRPr="003B319B">
        <w:t>wymagane potwierdzenia sprawdzeń rozwiązań projektowych, wymagane opinie, uzgodnienia, zgody i pozwolenia w zakresie wynikającym z przepisów</w:t>
      </w:r>
      <w:r w:rsidR="009C66A1" w:rsidRPr="003B319B">
        <w:t>,</w:t>
      </w:r>
      <w:r w:rsidR="00592D5E" w:rsidRPr="003B319B">
        <w:t xml:space="preserve"> a także spis opracowań i dokumentacji składających się na komplet </w:t>
      </w:r>
      <w:r w:rsidR="00C03954" w:rsidRPr="003B319B">
        <w:t>P</w:t>
      </w:r>
      <w:r w:rsidR="00E1388C" w:rsidRPr="003B319B">
        <w:t>rzedmiotu U</w:t>
      </w:r>
      <w:r w:rsidR="00592D5E" w:rsidRPr="003B319B">
        <w:t>mowy</w:t>
      </w:r>
      <w:r w:rsidR="004734FC">
        <w:t xml:space="preserve"> (z wyłączeniem pozwolenia na budowę)</w:t>
      </w:r>
      <w:r w:rsidR="00592D5E" w:rsidRPr="003B319B">
        <w:t xml:space="preserve">. Posiadać będzie oświadczenie </w:t>
      </w:r>
      <w:r w:rsidR="0055194C" w:rsidRPr="003B319B">
        <w:t>Wykonawcy</w:t>
      </w:r>
      <w:r w:rsidR="00731748" w:rsidRPr="003B319B">
        <w:t xml:space="preserve"> w powyższym zakresie</w:t>
      </w:r>
      <w:r w:rsidRPr="003B319B">
        <w:t xml:space="preserve">. Projekt zostanie sprawdzony pod względem zgodności z przepisami przez osoby posiadające uprawnienia </w:t>
      </w:r>
      <w:r w:rsidRPr="003B319B">
        <w:lastRenderedPageBreak/>
        <w:t>budowlane do projektowania bez ograniczeń</w:t>
      </w:r>
      <w:r w:rsidR="00592D5E" w:rsidRPr="003B319B">
        <w:t xml:space="preserve">. </w:t>
      </w:r>
      <w:r w:rsidR="000B2862" w:rsidRPr="003B319B">
        <w:t>Dopuszcza się scalanie opracowań branż pokrewnych w jedno opracowanie.</w:t>
      </w:r>
    </w:p>
    <w:p w:rsidR="00425F5D" w:rsidRDefault="00494261" w:rsidP="00425F5D">
      <w:pPr>
        <w:pStyle w:val="Styl"/>
        <w:numPr>
          <w:ilvl w:val="0"/>
          <w:numId w:val="1"/>
        </w:numPr>
        <w:spacing w:before="4"/>
        <w:ind w:left="373" w:right="14" w:hanging="373"/>
        <w:jc w:val="both"/>
      </w:pPr>
      <w:r w:rsidRPr="003B319B">
        <w:t>W przyjętych rozwiązaniach projektowych muszą być użyte wyroby budowlane (materiały, urządzenia) dopuszczone do obrotu 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równoważnego pod warunkiem spełnienia wskazanych parametrów technicznych i jakościo</w:t>
      </w:r>
      <w:r w:rsidR="00425F5D">
        <w:t>wych.</w:t>
      </w:r>
    </w:p>
    <w:p w:rsidR="00425F5D" w:rsidRDefault="00F607DC" w:rsidP="00425F5D">
      <w:pPr>
        <w:pStyle w:val="Styl"/>
        <w:numPr>
          <w:ilvl w:val="0"/>
          <w:numId w:val="1"/>
        </w:numPr>
        <w:spacing w:before="4"/>
        <w:ind w:left="373" w:right="14" w:hanging="373"/>
        <w:jc w:val="both"/>
      </w:pPr>
      <w:r>
        <w:t xml:space="preserve">Wykonawca </w:t>
      </w:r>
      <w:r w:rsidR="003D14BB" w:rsidRPr="003B319B">
        <w:t xml:space="preserve">jest zobowiązany informować </w:t>
      </w:r>
      <w:r w:rsidR="00592D5E" w:rsidRPr="003B319B">
        <w:t>pisemnie Zamawiającego o pojawiających się zagrożeniach przy r</w:t>
      </w:r>
      <w:r w:rsidR="00E1388C" w:rsidRPr="003B319B">
        <w:t>ealizacji Przedmiotu U</w:t>
      </w:r>
      <w:r w:rsidR="003D14BB" w:rsidRPr="003B319B">
        <w:t>mowy.</w:t>
      </w:r>
    </w:p>
    <w:p w:rsidR="00592D5E" w:rsidRPr="003B319B" w:rsidRDefault="00592D5E" w:rsidP="00425F5D">
      <w:pPr>
        <w:pStyle w:val="Styl"/>
        <w:numPr>
          <w:ilvl w:val="0"/>
          <w:numId w:val="1"/>
        </w:numPr>
        <w:spacing w:before="4"/>
        <w:ind w:left="373" w:right="14" w:hanging="373"/>
        <w:jc w:val="both"/>
      </w:pPr>
      <w:r w:rsidRPr="003B319B">
        <w:t>Osoby upoważnione lub wskazane</w:t>
      </w:r>
      <w:r w:rsidR="002B4BB8" w:rsidRPr="003B319B">
        <w:t xml:space="preserve"> pisemnie</w:t>
      </w:r>
      <w:r w:rsidRPr="003B319B">
        <w:t xml:space="preserve"> przez Zamawiającego będą miały zapewnioną możliwość zapoznania się z rozwiązaniami projektowymi, a </w:t>
      </w:r>
      <w:r w:rsidR="004A7F1E" w:rsidRPr="003B319B">
        <w:t xml:space="preserve">ich uwagi będą </w:t>
      </w:r>
      <w:r w:rsidR="00FC7394" w:rsidRPr="003B319B">
        <w:t>uwzględnione</w:t>
      </w:r>
      <w:r w:rsidR="004A7F1E" w:rsidRPr="003B319B">
        <w:t xml:space="preserve"> przez </w:t>
      </w:r>
      <w:r w:rsidR="0022692C" w:rsidRPr="003B319B">
        <w:t>Wykonawcę</w:t>
      </w:r>
      <w:r w:rsidRPr="003B319B">
        <w:t xml:space="preserve">. </w:t>
      </w:r>
    </w:p>
    <w:p w:rsidR="000B2862" w:rsidRPr="003B319B" w:rsidRDefault="00592D5E" w:rsidP="003B319B">
      <w:pPr>
        <w:pStyle w:val="Styl"/>
        <w:ind w:left="4425"/>
        <w:jc w:val="both"/>
        <w:rPr>
          <w:b/>
          <w:bCs/>
        </w:rPr>
      </w:pPr>
      <w:r w:rsidRPr="003B319B">
        <w:rPr>
          <w:b/>
          <w:bCs/>
        </w:rPr>
        <w:t xml:space="preserve">§ </w:t>
      </w:r>
      <w:r w:rsidR="00856E88" w:rsidRPr="003B319B">
        <w:rPr>
          <w:b/>
          <w:bCs/>
        </w:rPr>
        <w:t>4</w:t>
      </w:r>
      <w:r w:rsidRPr="003B319B">
        <w:rPr>
          <w:b/>
          <w:bCs/>
        </w:rPr>
        <w:t xml:space="preserve"> </w:t>
      </w:r>
    </w:p>
    <w:p w:rsidR="00592D5E" w:rsidRPr="003B319B" w:rsidRDefault="00592D5E" w:rsidP="003B319B">
      <w:pPr>
        <w:pStyle w:val="Styl"/>
        <w:numPr>
          <w:ilvl w:val="0"/>
          <w:numId w:val="2"/>
        </w:numPr>
        <w:ind w:left="398" w:right="19" w:hanging="355"/>
        <w:jc w:val="both"/>
      </w:pPr>
      <w:r w:rsidRPr="003B319B">
        <w:t xml:space="preserve">Zamawiający wyraża zgodę na zlecenie części prac projektowych i usług ujętych </w:t>
      </w:r>
      <w:r w:rsidR="001006E5">
        <w:t xml:space="preserve">                         </w:t>
      </w:r>
      <w:r w:rsidRPr="003B319B">
        <w:t xml:space="preserve">w umowie odpowiednim, wyspecjalizowanym </w:t>
      </w:r>
      <w:r w:rsidR="004A7F1E" w:rsidRPr="003B319B">
        <w:t>pod</w:t>
      </w:r>
      <w:r w:rsidR="001006E5">
        <w:t>wykonawcom</w:t>
      </w:r>
      <w:r w:rsidRPr="003B319B">
        <w:t xml:space="preserve">, pod następującymi warunkami: </w:t>
      </w:r>
    </w:p>
    <w:p w:rsidR="00592D5E" w:rsidRPr="003B319B" w:rsidRDefault="00592D5E" w:rsidP="00425F5D">
      <w:pPr>
        <w:pStyle w:val="Styl"/>
        <w:numPr>
          <w:ilvl w:val="0"/>
          <w:numId w:val="3"/>
        </w:numPr>
        <w:ind w:left="744" w:right="43" w:hanging="355"/>
        <w:jc w:val="both"/>
      </w:pPr>
      <w:r w:rsidRPr="003B319B">
        <w:t>nie spowoduje to wydłużenia czasu ani wzrostu kosztu określonego w niniejszej um</w:t>
      </w:r>
      <w:r w:rsidR="00E53E45" w:rsidRPr="003B319B">
        <w:t>owi</w:t>
      </w:r>
      <w:r w:rsidRPr="003B319B">
        <w:t xml:space="preserve">e, </w:t>
      </w:r>
    </w:p>
    <w:p w:rsidR="00592D5E" w:rsidRPr="003B319B" w:rsidRDefault="00592D5E" w:rsidP="003B319B">
      <w:pPr>
        <w:pStyle w:val="Styl"/>
        <w:numPr>
          <w:ilvl w:val="0"/>
          <w:numId w:val="3"/>
        </w:numPr>
        <w:ind w:left="720" w:hanging="360"/>
        <w:jc w:val="both"/>
      </w:pPr>
      <w:r w:rsidRPr="003B319B">
        <w:t xml:space="preserve">nie ulegnie zmianom zakres dokumentacji projektowej. </w:t>
      </w:r>
    </w:p>
    <w:p w:rsidR="002B4BB8" w:rsidRPr="003B319B" w:rsidRDefault="005E75AE" w:rsidP="003B319B">
      <w:pPr>
        <w:pStyle w:val="Styl"/>
        <w:numPr>
          <w:ilvl w:val="0"/>
          <w:numId w:val="4"/>
        </w:numPr>
        <w:ind w:left="403" w:right="24" w:hanging="374"/>
        <w:jc w:val="both"/>
      </w:pPr>
      <w:r w:rsidRPr="003B319B">
        <w:t>Wykonawca</w:t>
      </w:r>
      <w:r w:rsidR="00592D5E" w:rsidRPr="003B319B">
        <w:t xml:space="preserve"> odpowiada za jakość i terminowość prac </w:t>
      </w:r>
      <w:r w:rsidR="00E1388C" w:rsidRPr="003B319B">
        <w:t xml:space="preserve">wykonywanych przez podwykonawców </w:t>
      </w:r>
      <w:r w:rsidR="00592D5E" w:rsidRPr="003B319B">
        <w:t>jak za działania własne.</w:t>
      </w:r>
    </w:p>
    <w:p w:rsidR="00592D5E" w:rsidRPr="003B319B" w:rsidRDefault="005E75AE" w:rsidP="003B319B">
      <w:pPr>
        <w:pStyle w:val="Styl"/>
        <w:numPr>
          <w:ilvl w:val="0"/>
          <w:numId w:val="4"/>
        </w:numPr>
        <w:ind w:left="403" w:right="24" w:hanging="374"/>
        <w:jc w:val="both"/>
      </w:pPr>
      <w:r w:rsidRPr="003B319B">
        <w:t>Wykonawca</w:t>
      </w:r>
      <w:r w:rsidR="002B4BB8" w:rsidRPr="003B319B">
        <w:t xml:space="preserve"> odpowiada za wszystkie zobowiązania kosztowe wobec podwykonawców.</w:t>
      </w:r>
      <w:r w:rsidR="00592D5E" w:rsidRPr="003B319B">
        <w:t xml:space="preserve"> </w:t>
      </w:r>
    </w:p>
    <w:p w:rsidR="003130E7" w:rsidRPr="003B319B" w:rsidRDefault="003130E7" w:rsidP="003B319B">
      <w:pPr>
        <w:pStyle w:val="Styl"/>
        <w:ind w:right="20"/>
        <w:jc w:val="both"/>
      </w:pPr>
    </w:p>
    <w:p w:rsidR="003130E7" w:rsidRPr="003B319B" w:rsidRDefault="00511BCF" w:rsidP="003B319B">
      <w:pPr>
        <w:pStyle w:val="Styl"/>
        <w:ind w:left="4320" w:right="20"/>
        <w:jc w:val="both"/>
        <w:rPr>
          <w:b/>
          <w:bCs/>
        </w:rPr>
      </w:pPr>
      <w:r w:rsidRPr="003B319B">
        <w:rPr>
          <w:b/>
          <w:bCs/>
        </w:rPr>
        <w:t xml:space="preserve">  </w:t>
      </w:r>
      <w:r w:rsidR="00592D5E" w:rsidRPr="003B319B">
        <w:rPr>
          <w:b/>
          <w:bCs/>
        </w:rPr>
        <w:t>§ 5</w:t>
      </w:r>
    </w:p>
    <w:p w:rsidR="00425F5D" w:rsidRDefault="00592D5E" w:rsidP="00425F5D">
      <w:pPr>
        <w:pStyle w:val="Styl"/>
        <w:numPr>
          <w:ilvl w:val="6"/>
          <w:numId w:val="11"/>
        </w:numPr>
        <w:ind w:left="357" w:right="11" w:hanging="357"/>
        <w:jc w:val="both"/>
      </w:pPr>
      <w:r w:rsidRPr="003B319B">
        <w:t>Miejscem przekazania wykonanej dokumentacji projektowej</w:t>
      </w:r>
      <w:r w:rsidR="00D0334D" w:rsidRPr="003B319B">
        <w:t xml:space="preserve"> będzie siedziba Zamawiającego, to jest: </w:t>
      </w:r>
      <w:r w:rsidR="003E143F" w:rsidRPr="003B319B">
        <w:t xml:space="preserve">ul. </w:t>
      </w:r>
      <w:r w:rsidR="00425F5D">
        <w:t>Dworcowa 10 we Wleniu</w:t>
      </w:r>
      <w:r w:rsidR="00D0334D" w:rsidRPr="003B319B">
        <w:t>.</w:t>
      </w:r>
    </w:p>
    <w:p w:rsidR="00F83EED" w:rsidRPr="003B319B" w:rsidRDefault="00F83EED" w:rsidP="00F83EED">
      <w:pPr>
        <w:pStyle w:val="Styl"/>
        <w:numPr>
          <w:ilvl w:val="6"/>
          <w:numId w:val="11"/>
        </w:numPr>
        <w:ind w:left="357" w:right="11" w:hanging="357"/>
        <w:jc w:val="both"/>
      </w:pPr>
      <w:r>
        <w:t xml:space="preserve">Dokumentem potwierdzającym przekazanie Przedmiotu umowy będzie </w:t>
      </w:r>
      <w:r w:rsidRPr="003B319B">
        <w:t>protokół odbioru</w:t>
      </w:r>
      <w:r>
        <w:t xml:space="preserve"> dokumentacji</w:t>
      </w:r>
      <w:r w:rsidRPr="003B319B">
        <w:t xml:space="preserve"> stanowi</w:t>
      </w:r>
      <w:r>
        <w:t>ący</w:t>
      </w:r>
      <w:r w:rsidRPr="003B319B">
        <w:t xml:space="preserve"> podstawę wystawienia faktury.</w:t>
      </w:r>
    </w:p>
    <w:p w:rsidR="00592D5E" w:rsidRPr="003B319B" w:rsidRDefault="00592D5E" w:rsidP="003B319B">
      <w:pPr>
        <w:pStyle w:val="Styl"/>
        <w:spacing w:before="254"/>
        <w:ind w:left="4396" w:right="5"/>
        <w:jc w:val="both"/>
        <w:rPr>
          <w:b/>
          <w:bCs/>
          <w:w w:val="106"/>
        </w:rPr>
      </w:pPr>
      <w:r w:rsidRPr="003B319B">
        <w:rPr>
          <w:b/>
          <w:bCs/>
          <w:w w:val="106"/>
        </w:rPr>
        <w:t>§</w:t>
      </w:r>
      <w:r w:rsidR="004A7F1E" w:rsidRPr="003B319B">
        <w:rPr>
          <w:b/>
          <w:bCs/>
          <w:w w:val="106"/>
        </w:rPr>
        <w:t xml:space="preserve"> </w:t>
      </w:r>
      <w:r w:rsidR="003D172E" w:rsidRPr="003B319B">
        <w:rPr>
          <w:b/>
          <w:bCs/>
          <w:w w:val="106"/>
        </w:rPr>
        <w:t>6</w:t>
      </w:r>
      <w:r w:rsidRPr="003B319B">
        <w:rPr>
          <w:b/>
          <w:bCs/>
          <w:w w:val="106"/>
        </w:rPr>
        <w:t xml:space="preserve"> </w:t>
      </w:r>
    </w:p>
    <w:p w:rsidR="00592D5E" w:rsidRPr="003B319B" w:rsidRDefault="00592D5E" w:rsidP="003B319B">
      <w:pPr>
        <w:pStyle w:val="Styl"/>
        <w:numPr>
          <w:ilvl w:val="0"/>
          <w:numId w:val="5"/>
        </w:numPr>
        <w:ind w:left="340" w:right="5" w:hanging="340"/>
        <w:jc w:val="both"/>
      </w:pPr>
      <w:r w:rsidRPr="003B319B">
        <w:t>Strony ustalają wynagrodzenie</w:t>
      </w:r>
      <w:r w:rsidR="003F62EC" w:rsidRPr="003B319B">
        <w:t xml:space="preserve"> rycz</w:t>
      </w:r>
      <w:r w:rsidR="00A54F79" w:rsidRPr="003B319B">
        <w:t>a</w:t>
      </w:r>
      <w:r w:rsidR="003F62EC" w:rsidRPr="003B319B">
        <w:t>łtowe</w:t>
      </w:r>
      <w:r w:rsidRPr="003B319B">
        <w:t xml:space="preserve"> za</w:t>
      </w:r>
      <w:r w:rsidR="00A54F79" w:rsidRPr="003B319B">
        <w:t xml:space="preserve"> wykonanie Przedmiotu Umowy w wysokości </w:t>
      </w:r>
      <w:r w:rsidR="00EE3BA5" w:rsidRPr="003B319B">
        <w:t>netto</w:t>
      </w:r>
      <w:r w:rsidR="00425F5D">
        <w:t xml:space="preserve"> </w:t>
      </w:r>
      <w:r w:rsidRPr="003B319B">
        <w:t>zł (słownie:)</w:t>
      </w:r>
      <w:r w:rsidR="00FC1113" w:rsidRPr="003B319B">
        <w:t xml:space="preserve"> </w:t>
      </w:r>
      <w:r w:rsidR="00EE3BA5" w:rsidRPr="003B319B">
        <w:t xml:space="preserve">oraz </w:t>
      </w:r>
      <w:r w:rsidR="00EE3BA5" w:rsidRPr="00425F5D">
        <w:rPr>
          <w:b/>
        </w:rPr>
        <w:t xml:space="preserve">brutto </w:t>
      </w:r>
      <w:r w:rsidR="00425F5D" w:rsidRPr="00425F5D">
        <w:rPr>
          <w:b/>
        </w:rPr>
        <w:t>zł</w:t>
      </w:r>
      <w:r w:rsidR="00EE3BA5" w:rsidRPr="00425F5D">
        <w:rPr>
          <w:b/>
        </w:rPr>
        <w:t xml:space="preserve"> (słownie)</w:t>
      </w:r>
      <w:r w:rsidR="00EE3BA5" w:rsidRPr="003B319B">
        <w:t xml:space="preserve"> </w:t>
      </w:r>
      <w:r w:rsidR="00FC1113" w:rsidRPr="003B319B">
        <w:t>w tym zawarty podatek VAT</w:t>
      </w:r>
      <w:r w:rsidRPr="003B319B">
        <w:rPr>
          <w:w w:val="110"/>
        </w:rPr>
        <w:t xml:space="preserve">. </w:t>
      </w:r>
    </w:p>
    <w:p w:rsidR="00943849" w:rsidRPr="003B319B" w:rsidRDefault="00592D5E" w:rsidP="003B319B">
      <w:pPr>
        <w:pStyle w:val="Styl"/>
        <w:numPr>
          <w:ilvl w:val="0"/>
          <w:numId w:val="5"/>
        </w:numPr>
        <w:spacing w:before="14"/>
        <w:ind w:left="355" w:right="33" w:hanging="292"/>
        <w:jc w:val="both"/>
      </w:pPr>
      <w:r w:rsidRPr="003B319B">
        <w:t>Wynagrodzenie, o którym mowa w ust. 1 niniejszego paragrafu</w:t>
      </w:r>
      <w:r w:rsidR="00C03954" w:rsidRPr="003B319B">
        <w:t>,</w:t>
      </w:r>
      <w:r w:rsidRPr="003B319B">
        <w:t xml:space="preserve"> jest niezmienne przez cały okres obowiązywania umowy. </w:t>
      </w:r>
    </w:p>
    <w:p w:rsidR="00592D5E" w:rsidRPr="003B319B" w:rsidRDefault="004001E1" w:rsidP="003B319B">
      <w:pPr>
        <w:pStyle w:val="Styl"/>
        <w:spacing w:before="14"/>
        <w:ind w:left="355" w:right="33" w:hanging="292"/>
        <w:jc w:val="both"/>
      </w:pPr>
      <w:r w:rsidRPr="003B319B">
        <w:t>3</w:t>
      </w:r>
      <w:r w:rsidR="00B75733" w:rsidRPr="003B319B">
        <w:t>.</w:t>
      </w:r>
      <w:r w:rsidR="00B75733" w:rsidRPr="003B319B">
        <w:tab/>
      </w:r>
      <w:r w:rsidR="00592D5E" w:rsidRPr="003B319B">
        <w:t xml:space="preserve">Wynagrodzenie podane w ust. 1 obejmuje </w:t>
      </w:r>
      <w:r w:rsidR="0095612E" w:rsidRPr="003B319B">
        <w:t>przeniesienie praw własności</w:t>
      </w:r>
      <w:r w:rsidR="00F61C29" w:rsidRPr="003B319B">
        <w:t xml:space="preserve"> do egzemplarzy Przedmiotu U</w:t>
      </w:r>
      <w:r w:rsidR="00413999" w:rsidRPr="003B319B">
        <w:t>mowy</w:t>
      </w:r>
      <w:r w:rsidR="0095612E" w:rsidRPr="003B319B">
        <w:t xml:space="preserve">, </w:t>
      </w:r>
      <w:r w:rsidR="003A4D1C" w:rsidRPr="003B319B">
        <w:t xml:space="preserve">majątkowych </w:t>
      </w:r>
      <w:r w:rsidR="0095612E" w:rsidRPr="003B319B">
        <w:t xml:space="preserve">praw autorskich, </w:t>
      </w:r>
      <w:r w:rsidR="00943849" w:rsidRPr="003B319B">
        <w:t xml:space="preserve">praw zależnych, </w:t>
      </w:r>
      <w:r w:rsidR="0095612E" w:rsidRPr="003B319B">
        <w:t>udzielenie wszelkich upoważnień i zezwoleń w zakresie określonym w niniejszej umowie</w:t>
      </w:r>
      <w:r w:rsidR="00312C38" w:rsidRPr="003B319B">
        <w:t>.</w:t>
      </w:r>
    </w:p>
    <w:p w:rsidR="00592D5E" w:rsidRPr="003B319B" w:rsidRDefault="00592D5E" w:rsidP="003B319B">
      <w:pPr>
        <w:pStyle w:val="Styl"/>
        <w:spacing w:before="264"/>
        <w:ind w:left="4454" w:right="5"/>
        <w:jc w:val="both"/>
        <w:rPr>
          <w:b/>
          <w:bCs/>
        </w:rPr>
      </w:pPr>
      <w:r w:rsidRPr="003B319B">
        <w:rPr>
          <w:b/>
          <w:bCs/>
        </w:rPr>
        <w:t xml:space="preserve">§ </w:t>
      </w:r>
      <w:r w:rsidR="003D172E" w:rsidRPr="003B319B">
        <w:rPr>
          <w:b/>
          <w:bCs/>
        </w:rPr>
        <w:t>7</w:t>
      </w:r>
      <w:r w:rsidRPr="003B319B">
        <w:rPr>
          <w:b/>
          <w:bCs/>
        </w:rPr>
        <w:t xml:space="preserve"> </w:t>
      </w:r>
    </w:p>
    <w:p w:rsidR="00592D5E" w:rsidRPr="003B319B" w:rsidRDefault="00B75733" w:rsidP="003B319B">
      <w:pPr>
        <w:pStyle w:val="Styl"/>
        <w:ind w:left="374" w:right="14" w:hanging="374"/>
        <w:jc w:val="both"/>
      </w:pPr>
      <w:r w:rsidRPr="003B319B">
        <w:t>1.</w:t>
      </w:r>
      <w:r w:rsidRPr="003B319B">
        <w:tab/>
      </w:r>
      <w:r w:rsidR="004A7F1E" w:rsidRPr="003B319B">
        <w:t>Zapłata wynagrodzenia za P</w:t>
      </w:r>
      <w:r w:rsidR="00F61C29" w:rsidRPr="003B319B">
        <w:t>rzedmiot U</w:t>
      </w:r>
      <w:r w:rsidR="00592D5E" w:rsidRPr="003B319B">
        <w:t xml:space="preserve">mowy nastąpi po jej wykonaniu i odbiorze przez Zamawiającego, według zasad określonych w § </w:t>
      </w:r>
      <w:r w:rsidR="003D172E" w:rsidRPr="003B319B">
        <w:t>5</w:t>
      </w:r>
      <w:r w:rsidR="00F725E0" w:rsidRPr="003B319B">
        <w:t xml:space="preserve"> i 6. </w:t>
      </w:r>
      <w:r w:rsidR="00592D5E" w:rsidRPr="003B319B">
        <w:t xml:space="preserve"> </w:t>
      </w:r>
    </w:p>
    <w:p w:rsidR="005F53DF" w:rsidRPr="003B319B" w:rsidRDefault="00B75733" w:rsidP="003B319B">
      <w:pPr>
        <w:pStyle w:val="Styl"/>
        <w:tabs>
          <w:tab w:val="left" w:pos="355"/>
          <w:tab w:val="left" w:leader="dot" w:pos="5386"/>
          <w:tab w:val="right" w:pos="9106"/>
        </w:tabs>
        <w:ind w:left="374" w:right="5" w:hanging="374"/>
        <w:jc w:val="both"/>
      </w:pPr>
      <w:r w:rsidRPr="003B319B">
        <w:t>2.</w:t>
      </w:r>
      <w:r w:rsidRPr="003B319B">
        <w:tab/>
      </w:r>
      <w:r w:rsidR="00232619" w:rsidRPr="003B319B">
        <w:t>Faktur</w:t>
      </w:r>
      <w:r w:rsidR="004001E1" w:rsidRPr="003B319B">
        <w:t>a</w:t>
      </w:r>
      <w:r w:rsidR="00BA1E27" w:rsidRPr="003B319B">
        <w:t xml:space="preserve"> </w:t>
      </w:r>
      <w:r w:rsidR="00592D5E" w:rsidRPr="003B319B">
        <w:t xml:space="preserve"> za </w:t>
      </w:r>
      <w:r w:rsidR="004A7F1E" w:rsidRPr="003B319B">
        <w:t>P</w:t>
      </w:r>
      <w:r w:rsidR="00F61C29" w:rsidRPr="003B319B">
        <w:t>rzedmiot U</w:t>
      </w:r>
      <w:r w:rsidR="004001E1" w:rsidRPr="003B319B">
        <w:t>mowy będzie</w:t>
      </w:r>
      <w:r w:rsidR="00592D5E" w:rsidRPr="003B319B">
        <w:t xml:space="preserve"> płatn</w:t>
      </w:r>
      <w:r w:rsidR="004001E1" w:rsidRPr="003B319B">
        <w:t>a</w:t>
      </w:r>
      <w:r w:rsidR="00592D5E" w:rsidRPr="003B319B">
        <w:t xml:space="preserve"> przelewem z konta</w:t>
      </w:r>
      <w:r w:rsidR="00D43E7B" w:rsidRPr="003B319B">
        <w:t xml:space="preserve"> </w:t>
      </w:r>
      <w:r w:rsidR="009832AC" w:rsidRPr="003B319B">
        <w:t xml:space="preserve">Zamawiającego w terminie </w:t>
      </w:r>
      <w:r w:rsidR="006C3F7D">
        <w:t>30</w:t>
      </w:r>
      <w:r w:rsidR="00BF202C" w:rsidRPr="003B319B">
        <w:t xml:space="preserve"> dni od daty doręczenia do siedziby </w:t>
      </w:r>
      <w:r w:rsidR="00425F5D">
        <w:t>Zamawiającego</w:t>
      </w:r>
      <w:r w:rsidR="00BF202C" w:rsidRPr="003B319B">
        <w:t xml:space="preserve"> faktury</w:t>
      </w:r>
      <w:r w:rsidR="00F83EED">
        <w:t>, na konto Wykonawcy nr ………………………………………………………………………….. .</w:t>
      </w:r>
    </w:p>
    <w:p w:rsidR="00F83EED" w:rsidRPr="00F607DC" w:rsidRDefault="00B75733" w:rsidP="00F607DC">
      <w:pPr>
        <w:pStyle w:val="Styl"/>
        <w:tabs>
          <w:tab w:val="left" w:pos="355"/>
          <w:tab w:val="left" w:leader="dot" w:pos="5386"/>
          <w:tab w:val="right" w:pos="9106"/>
        </w:tabs>
        <w:ind w:left="374" w:right="5" w:hanging="374"/>
        <w:jc w:val="both"/>
      </w:pPr>
      <w:r w:rsidRPr="003B319B">
        <w:t>3.</w:t>
      </w:r>
      <w:r w:rsidRPr="003B319B">
        <w:tab/>
      </w:r>
      <w:r w:rsidR="00592D5E" w:rsidRPr="003B319B">
        <w:t xml:space="preserve">Za dzień dokonania zapłaty przyjmuje się dzień, w którym Zamawiający wydał dyspozycje przelewu ze swojego konta na konto </w:t>
      </w:r>
      <w:r w:rsidR="00DA4B4D" w:rsidRPr="003B319B">
        <w:t>Wykonawcy</w:t>
      </w:r>
      <w:r w:rsidR="00592D5E" w:rsidRPr="003B319B">
        <w:t xml:space="preserve">. W przypadku </w:t>
      </w:r>
      <w:r w:rsidR="00C520F3" w:rsidRPr="003B319B">
        <w:t>zwłoki</w:t>
      </w:r>
      <w:r w:rsidR="00592D5E" w:rsidRPr="003B319B">
        <w:t xml:space="preserve"> w zapłacie faktury</w:t>
      </w:r>
      <w:r w:rsidR="004A7F1E" w:rsidRPr="003B319B">
        <w:t>,</w:t>
      </w:r>
      <w:r w:rsidR="00592D5E" w:rsidRPr="003B319B">
        <w:t xml:space="preserve"> </w:t>
      </w:r>
      <w:r w:rsidR="00DA4B4D" w:rsidRPr="003B319B">
        <w:t>Wykonawcy</w:t>
      </w:r>
      <w:r w:rsidR="00592D5E" w:rsidRPr="003B319B">
        <w:t xml:space="preserve"> przysługują odsetki ustawowe od niezapłaconej kwoty. </w:t>
      </w:r>
    </w:p>
    <w:p w:rsidR="0050263E" w:rsidRPr="003B319B" w:rsidRDefault="00EF2895" w:rsidP="003B319B">
      <w:pPr>
        <w:pStyle w:val="Styl"/>
        <w:spacing w:before="254"/>
        <w:ind w:left="4454" w:right="1" w:hanging="4454"/>
        <w:jc w:val="center"/>
        <w:rPr>
          <w:b/>
          <w:bCs/>
        </w:rPr>
      </w:pPr>
      <w:r w:rsidRPr="003B319B">
        <w:rPr>
          <w:b/>
          <w:bCs/>
        </w:rPr>
        <w:lastRenderedPageBreak/>
        <w:t xml:space="preserve">§ </w:t>
      </w:r>
      <w:r w:rsidR="00F83EED">
        <w:rPr>
          <w:b/>
          <w:bCs/>
        </w:rPr>
        <w:t>8</w:t>
      </w:r>
    </w:p>
    <w:p w:rsidR="00592D5E" w:rsidRPr="003B319B" w:rsidRDefault="00434D9E" w:rsidP="003B319B">
      <w:pPr>
        <w:pStyle w:val="Styl"/>
        <w:ind w:right="1"/>
        <w:jc w:val="both"/>
      </w:pPr>
      <w:r w:rsidRPr="003B319B">
        <w:rPr>
          <w:w w:val="115"/>
        </w:rPr>
        <w:t xml:space="preserve">W </w:t>
      </w:r>
      <w:r w:rsidR="00592D5E" w:rsidRPr="003B319B">
        <w:rPr>
          <w:w w:val="115"/>
        </w:rPr>
        <w:t>r</w:t>
      </w:r>
      <w:r w:rsidR="00592D5E" w:rsidRPr="003B319B">
        <w:t>azie wystąpienia istotnej zmiany okoliczności p</w:t>
      </w:r>
      <w:r w:rsidR="00F83EED">
        <w:t>owodującej, że wykonanie umowy</w:t>
      </w:r>
      <w:r w:rsidR="00BF202C" w:rsidRPr="003B319B">
        <w:t xml:space="preserve"> </w:t>
      </w:r>
      <w:r w:rsidR="00F83EED">
        <w:t xml:space="preserve">                </w:t>
      </w:r>
      <w:r w:rsidR="00592D5E" w:rsidRPr="003B319B">
        <w:t>ni</w:t>
      </w:r>
      <w:r w:rsidR="004001E1" w:rsidRPr="003B319B">
        <w:t>e leży w interesie publicznym, cz</w:t>
      </w:r>
      <w:r w:rsidR="00592D5E" w:rsidRPr="003B319B">
        <w:t>ego nie można było przewidzieć w chwili zawierania um</w:t>
      </w:r>
      <w:r w:rsidR="004001E1" w:rsidRPr="003B319B">
        <w:t>owy, Zamawiający może odstąpić od</w:t>
      </w:r>
      <w:r w:rsidR="00592D5E" w:rsidRPr="003B319B">
        <w:t xml:space="preserve"> umowy w terminie </w:t>
      </w:r>
      <w:r w:rsidR="00F607DC">
        <w:t>7 dni</w:t>
      </w:r>
      <w:r w:rsidR="004920F3">
        <w:t xml:space="preserve">  </w:t>
      </w:r>
      <w:r w:rsidR="00592D5E" w:rsidRPr="003B319B">
        <w:t xml:space="preserve"> od daty uzyskania wiadomości o tej zmianie. W takim </w:t>
      </w:r>
      <w:r w:rsidRPr="003B319B">
        <w:t>wypadku</w:t>
      </w:r>
      <w:r w:rsidR="00592D5E" w:rsidRPr="003B319B">
        <w:t xml:space="preserve"> </w:t>
      </w:r>
      <w:r w:rsidR="00E45625" w:rsidRPr="003B319B">
        <w:t>Wykonawca</w:t>
      </w:r>
      <w:r w:rsidR="00592D5E" w:rsidRPr="003B319B">
        <w:t xml:space="preserve"> </w:t>
      </w:r>
      <w:r w:rsidR="003F62EC" w:rsidRPr="003B319B">
        <w:t>przekaże pracę Zamawiającemu i może żądać jedynie wynagrodzenia należnego z tytułu wykonania części umowy, potwierdzonego protokołem stwierdzającym stan zaawansowania prac projektowych, sporządzonym przez przedstawicieli stron.</w:t>
      </w:r>
    </w:p>
    <w:p w:rsidR="00425F5D" w:rsidRDefault="00425F5D" w:rsidP="003B319B">
      <w:pPr>
        <w:pStyle w:val="Styl"/>
        <w:ind w:left="3993" w:right="19" w:hanging="3993"/>
        <w:jc w:val="center"/>
        <w:rPr>
          <w:b/>
          <w:bCs/>
        </w:rPr>
      </w:pPr>
    </w:p>
    <w:p w:rsidR="00592D5E" w:rsidRPr="003B319B" w:rsidRDefault="00B14770" w:rsidP="003B319B">
      <w:pPr>
        <w:pStyle w:val="Styl"/>
        <w:ind w:left="3993" w:right="19" w:hanging="3993"/>
        <w:jc w:val="center"/>
        <w:rPr>
          <w:b/>
          <w:bCs/>
        </w:rPr>
      </w:pPr>
      <w:r>
        <w:rPr>
          <w:b/>
          <w:bCs/>
        </w:rPr>
        <w:t>§ 9</w:t>
      </w:r>
    </w:p>
    <w:p w:rsidR="00F83EED" w:rsidRDefault="00592D5E" w:rsidP="00F83EED">
      <w:pPr>
        <w:pStyle w:val="Styl"/>
        <w:numPr>
          <w:ilvl w:val="0"/>
          <w:numId w:val="6"/>
        </w:numPr>
        <w:ind w:left="374" w:right="43" w:hanging="350"/>
        <w:jc w:val="both"/>
      </w:pPr>
      <w:r w:rsidRPr="003B319B">
        <w:t xml:space="preserve">Strony umowy postanawiają, że </w:t>
      </w:r>
      <w:r w:rsidR="007003B5" w:rsidRPr="003B319B">
        <w:t>w przypadku niewykonania lub nienależytego wykonania umowy naliczone będą kary umowne.</w:t>
      </w:r>
    </w:p>
    <w:p w:rsidR="00592D5E" w:rsidRPr="003B319B" w:rsidRDefault="002239B5" w:rsidP="00F83EED">
      <w:pPr>
        <w:pStyle w:val="Styl"/>
        <w:numPr>
          <w:ilvl w:val="0"/>
          <w:numId w:val="6"/>
        </w:numPr>
        <w:ind w:left="374" w:right="43" w:hanging="350"/>
        <w:jc w:val="both"/>
      </w:pPr>
      <w:r w:rsidRPr="003B319B">
        <w:t>Wykonawca</w:t>
      </w:r>
      <w:r w:rsidR="00592D5E" w:rsidRPr="003B319B">
        <w:t xml:space="preserve"> zobowiązany jest do zapłaty Zamawiającemu kar umownych: </w:t>
      </w:r>
    </w:p>
    <w:p w:rsidR="0023388B" w:rsidRPr="003B319B" w:rsidRDefault="00592D5E" w:rsidP="003B319B">
      <w:pPr>
        <w:pStyle w:val="Styl"/>
        <w:numPr>
          <w:ilvl w:val="1"/>
          <w:numId w:val="5"/>
        </w:numPr>
        <w:tabs>
          <w:tab w:val="clear" w:pos="644"/>
          <w:tab w:val="num" w:pos="567"/>
        </w:tabs>
        <w:spacing w:before="4"/>
        <w:ind w:right="62"/>
        <w:jc w:val="both"/>
      </w:pPr>
      <w:r w:rsidRPr="003B319B">
        <w:t>za każdy dzień opóźnienia w wykonaniu</w:t>
      </w:r>
      <w:r w:rsidR="003A4D1C" w:rsidRPr="003B319B">
        <w:t xml:space="preserve"> P</w:t>
      </w:r>
      <w:r w:rsidR="00BF1872" w:rsidRPr="003B319B">
        <w:t>rzedmiotu U</w:t>
      </w:r>
      <w:r w:rsidR="00CB3EF4" w:rsidRPr="003B319B">
        <w:t xml:space="preserve">mowy w wysokości </w:t>
      </w:r>
      <w:r w:rsidR="009C51F8" w:rsidRPr="003B319B">
        <w:t>0,4</w:t>
      </w:r>
      <w:r w:rsidRPr="003B319B">
        <w:t xml:space="preserve">% </w:t>
      </w:r>
      <w:r w:rsidR="00612403" w:rsidRPr="003B319B">
        <w:t xml:space="preserve">wynagrodzenia brutto wymienionego w § </w:t>
      </w:r>
      <w:r w:rsidR="00453204" w:rsidRPr="003B319B">
        <w:t>6</w:t>
      </w:r>
      <w:r w:rsidR="00612403" w:rsidRPr="003B319B">
        <w:t xml:space="preserve"> ust. 1 umowy </w:t>
      </w:r>
      <w:r w:rsidR="00F03251" w:rsidRPr="003B319B">
        <w:t xml:space="preserve">- </w:t>
      </w:r>
      <w:r w:rsidRPr="003B319B">
        <w:t xml:space="preserve">licząc od </w:t>
      </w:r>
      <w:r w:rsidR="00F03251" w:rsidRPr="003B319B">
        <w:t>termin</w:t>
      </w:r>
      <w:r w:rsidR="00CB3EF4" w:rsidRPr="003B319B">
        <w:t>u określonego</w:t>
      </w:r>
      <w:r w:rsidR="008442BA" w:rsidRPr="003B319B">
        <w:t xml:space="preserve"> </w:t>
      </w:r>
      <w:r w:rsidR="00F03251" w:rsidRPr="003B319B">
        <w:t xml:space="preserve">odpowiednio w § </w:t>
      </w:r>
      <w:r w:rsidR="00453204" w:rsidRPr="003B319B">
        <w:t>2</w:t>
      </w:r>
      <w:r w:rsidRPr="003B319B">
        <w:t xml:space="preserve">, </w:t>
      </w:r>
    </w:p>
    <w:p w:rsidR="0023388B" w:rsidRPr="003B319B" w:rsidRDefault="00592D5E" w:rsidP="003B319B">
      <w:pPr>
        <w:pStyle w:val="Styl"/>
        <w:numPr>
          <w:ilvl w:val="1"/>
          <w:numId w:val="5"/>
        </w:numPr>
        <w:tabs>
          <w:tab w:val="clear" w:pos="644"/>
          <w:tab w:val="num" w:pos="567"/>
        </w:tabs>
        <w:spacing w:before="4"/>
        <w:ind w:right="62"/>
        <w:jc w:val="both"/>
      </w:pPr>
      <w:r w:rsidRPr="003B319B">
        <w:t xml:space="preserve">za odstąpienie od umowy przez </w:t>
      </w:r>
      <w:r w:rsidR="00453204" w:rsidRPr="003B319B">
        <w:t>Wykonawcę</w:t>
      </w:r>
      <w:r w:rsidRPr="003B319B">
        <w:t xml:space="preserve"> z przyczyn</w:t>
      </w:r>
      <w:r w:rsidR="00C03954" w:rsidRPr="003B319B">
        <w:t>,</w:t>
      </w:r>
      <w:r w:rsidRPr="003B319B">
        <w:t xml:space="preserve"> za które ponosi </w:t>
      </w:r>
      <w:r w:rsidR="003A4D1C" w:rsidRPr="003B319B">
        <w:t xml:space="preserve">on </w:t>
      </w:r>
      <w:r w:rsidR="004001E1" w:rsidRPr="003B319B">
        <w:t>odpowiedzialność</w:t>
      </w:r>
      <w:r w:rsidR="00C03954" w:rsidRPr="003B319B">
        <w:t>,</w:t>
      </w:r>
      <w:r w:rsidR="004001E1" w:rsidRPr="003B319B">
        <w:t xml:space="preserve"> w wysokości </w:t>
      </w:r>
      <w:r w:rsidR="00B14770">
        <w:t>20</w:t>
      </w:r>
      <w:r w:rsidRPr="003B319B">
        <w:t xml:space="preserve">% </w:t>
      </w:r>
      <w:r w:rsidR="00612403" w:rsidRPr="003B319B">
        <w:t xml:space="preserve">wynagrodzenia brutto wymienionego w § </w:t>
      </w:r>
      <w:r w:rsidR="00453204" w:rsidRPr="003B319B">
        <w:t>6</w:t>
      </w:r>
      <w:r w:rsidR="00612403" w:rsidRPr="003B319B">
        <w:t xml:space="preserve"> ust. 1 umowy,</w:t>
      </w:r>
    </w:p>
    <w:p w:rsidR="00A12601" w:rsidRPr="003B319B" w:rsidRDefault="00A12601" w:rsidP="003B319B">
      <w:pPr>
        <w:pStyle w:val="Styl"/>
        <w:numPr>
          <w:ilvl w:val="1"/>
          <w:numId w:val="5"/>
        </w:numPr>
        <w:tabs>
          <w:tab w:val="clear" w:pos="644"/>
          <w:tab w:val="num" w:pos="567"/>
        </w:tabs>
        <w:spacing w:before="4"/>
        <w:ind w:right="62"/>
        <w:jc w:val="both"/>
      </w:pPr>
      <w:r w:rsidRPr="003B319B">
        <w:t>za odstąpienie od umowy przez Zamawiające</w:t>
      </w:r>
      <w:r w:rsidR="00453204" w:rsidRPr="003B319B">
        <w:t>go z przyczyn, za które ponosi</w:t>
      </w:r>
      <w:r w:rsidRPr="003B319B">
        <w:t xml:space="preserve"> </w:t>
      </w:r>
      <w:r w:rsidR="009C51F8" w:rsidRPr="003B319B">
        <w:t>odpowiedzialność</w:t>
      </w:r>
      <w:r w:rsidR="00453204" w:rsidRPr="003B319B">
        <w:t xml:space="preserve"> Wykonawca</w:t>
      </w:r>
      <w:r w:rsidR="00B14770">
        <w:t>, w wysokości 20</w:t>
      </w:r>
      <w:r w:rsidRPr="003B319B">
        <w:t xml:space="preserve">% wynagrodzenia brutto wymienionego w § </w:t>
      </w:r>
      <w:r w:rsidR="00453204" w:rsidRPr="003B319B">
        <w:t>6</w:t>
      </w:r>
      <w:r w:rsidR="00B14770">
        <w:t xml:space="preserve"> ust. 1 umowy.</w:t>
      </w:r>
    </w:p>
    <w:p w:rsidR="00592D5E" w:rsidRPr="003B319B" w:rsidRDefault="00592D5E" w:rsidP="003B319B">
      <w:pPr>
        <w:pStyle w:val="Styl"/>
        <w:numPr>
          <w:ilvl w:val="0"/>
          <w:numId w:val="7"/>
        </w:numPr>
        <w:ind w:left="374" w:right="43" w:hanging="350"/>
        <w:jc w:val="both"/>
      </w:pPr>
      <w:r w:rsidRPr="003B319B">
        <w:t xml:space="preserve">Strony zastrzegają sobie prawo dochodzenia odszkodowania uzupełniającego do wysokości rzeczywiście poniesionej szkody, wraz z odsetkami. </w:t>
      </w:r>
    </w:p>
    <w:p w:rsidR="00592D5E" w:rsidRPr="003B319B" w:rsidRDefault="00044847" w:rsidP="003B319B">
      <w:pPr>
        <w:pStyle w:val="Styl"/>
        <w:numPr>
          <w:ilvl w:val="0"/>
          <w:numId w:val="7"/>
        </w:numPr>
        <w:ind w:left="374" w:right="43" w:hanging="350"/>
        <w:jc w:val="both"/>
        <w:rPr>
          <w:color w:val="FF0000"/>
        </w:rPr>
      </w:pPr>
      <w:r w:rsidRPr="003B319B">
        <w:t>Wykonawca</w:t>
      </w:r>
      <w:r w:rsidR="00592D5E" w:rsidRPr="003B319B">
        <w:t xml:space="preserve"> wyraża zgodę na potrącenie kar umownyc</w:t>
      </w:r>
      <w:r w:rsidR="00CB3EF4" w:rsidRPr="003B319B">
        <w:t>h z wynagrodzenia za wykonanie P</w:t>
      </w:r>
      <w:r w:rsidR="00BF1872" w:rsidRPr="003B319B">
        <w:t>rzedmiotu U</w:t>
      </w:r>
      <w:r w:rsidR="00592D5E" w:rsidRPr="003B319B">
        <w:t>mowy</w:t>
      </w:r>
      <w:r w:rsidR="00592D5E" w:rsidRPr="003B319B">
        <w:rPr>
          <w:color w:val="FF0000"/>
        </w:rPr>
        <w:t xml:space="preserve">. </w:t>
      </w:r>
    </w:p>
    <w:p w:rsidR="002B6923" w:rsidRPr="003B319B" w:rsidRDefault="002B6923" w:rsidP="003B319B">
      <w:pPr>
        <w:pStyle w:val="Styl"/>
        <w:numPr>
          <w:ilvl w:val="0"/>
          <w:numId w:val="7"/>
        </w:numPr>
        <w:ind w:left="374" w:right="43" w:hanging="350"/>
        <w:jc w:val="both"/>
      </w:pPr>
      <w:r w:rsidRPr="003B319B">
        <w:t xml:space="preserve">W przypadku niewykonania lub nienależytego </w:t>
      </w:r>
      <w:r w:rsidR="00B04BB9" w:rsidRPr="003B319B">
        <w:t xml:space="preserve">wykonania Umowy </w:t>
      </w:r>
      <w:r w:rsidR="00B14770">
        <w:t>przez Wykonawcę</w:t>
      </w:r>
      <w:r w:rsidR="002139BE" w:rsidRPr="003B319B">
        <w:t>, Zamawiający będzie uprawniony, po uprzednim zawiadomieniu Wykonawcy</w:t>
      </w:r>
      <w:r w:rsidR="00F00A40" w:rsidRPr="003B319B">
        <w:t>, zleci</w:t>
      </w:r>
      <w:r w:rsidR="004920F3">
        <w:t>ć</w:t>
      </w:r>
      <w:r w:rsidR="00F00A40" w:rsidRPr="003B319B">
        <w:t xml:space="preserve"> usunięcie wad lub dokończenie wykonania umowy osobie trzeciej, zaś Wykonawca zobowiązuje się do pokrycia wszelkich szkód poniesionych przez Zamawiającego, a wynikających z niewykonania lub nienależytego wykonania Umowy oraz zmiany Wykonawcy na osobę trzecią. </w:t>
      </w:r>
    </w:p>
    <w:p w:rsidR="00F81A95" w:rsidRPr="003B319B" w:rsidRDefault="00F81A95" w:rsidP="003B319B">
      <w:pPr>
        <w:pStyle w:val="Styl"/>
        <w:ind w:right="19"/>
        <w:rPr>
          <w:b/>
          <w:bCs/>
        </w:rPr>
      </w:pPr>
    </w:p>
    <w:p w:rsidR="00592D5E" w:rsidRPr="003B319B" w:rsidRDefault="00EF2895" w:rsidP="003B319B">
      <w:pPr>
        <w:pStyle w:val="Styl"/>
        <w:ind w:left="4320" w:right="19"/>
        <w:rPr>
          <w:b/>
          <w:bCs/>
        </w:rPr>
      </w:pPr>
      <w:r w:rsidRPr="003B319B">
        <w:rPr>
          <w:b/>
          <w:bCs/>
        </w:rPr>
        <w:t>§</w:t>
      </w:r>
      <w:r w:rsidR="004A7F1E" w:rsidRPr="003B319B">
        <w:rPr>
          <w:b/>
          <w:bCs/>
        </w:rPr>
        <w:t xml:space="preserve"> </w:t>
      </w:r>
      <w:r w:rsidRPr="003B319B">
        <w:rPr>
          <w:b/>
          <w:bCs/>
        </w:rPr>
        <w:t>1</w:t>
      </w:r>
      <w:r w:rsidR="00B14770">
        <w:rPr>
          <w:b/>
          <w:bCs/>
        </w:rPr>
        <w:t>0</w:t>
      </w:r>
    </w:p>
    <w:p w:rsidR="00592D5E" w:rsidRPr="003B319B" w:rsidRDefault="00BF1872" w:rsidP="00425F5D">
      <w:pPr>
        <w:pStyle w:val="Styl"/>
        <w:jc w:val="both"/>
      </w:pPr>
      <w:r w:rsidRPr="003B319B">
        <w:t>Odpowiedzialność z tytułu rękojmi stro</w:t>
      </w:r>
      <w:r w:rsidR="00B14770">
        <w:t>ny</w:t>
      </w:r>
      <w:r w:rsidRPr="003B319B">
        <w:t xml:space="preserve"> rozszerzają na okres </w:t>
      </w:r>
      <w:r w:rsidR="00B14770">
        <w:t>5</w:t>
      </w:r>
      <w:r w:rsidR="00425F5D">
        <w:t xml:space="preserve"> lat, licząc od daty </w:t>
      </w:r>
      <w:r w:rsidRPr="003B319B">
        <w:t>sporządzenia bezusterkowego protokołu odbioru Przedmiotu Umowy.</w:t>
      </w:r>
    </w:p>
    <w:p w:rsidR="00592D5E" w:rsidRPr="003B319B" w:rsidRDefault="003C200B" w:rsidP="003B319B">
      <w:pPr>
        <w:pStyle w:val="Styl"/>
        <w:spacing w:before="264"/>
        <w:ind w:left="4084" w:right="1" w:hanging="4084"/>
        <w:jc w:val="center"/>
        <w:rPr>
          <w:b/>
          <w:bCs/>
        </w:rPr>
      </w:pPr>
      <w:r w:rsidRPr="003B319B">
        <w:rPr>
          <w:b/>
          <w:bCs/>
        </w:rPr>
        <w:t>§</w:t>
      </w:r>
      <w:r w:rsidR="004A7F1E" w:rsidRPr="003B319B">
        <w:rPr>
          <w:b/>
          <w:bCs/>
        </w:rPr>
        <w:t xml:space="preserve"> </w:t>
      </w:r>
      <w:r w:rsidR="00592D5E" w:rsidRPr="003B319B">
        <w:rPr>
          <w:b/>
          <w:bCs/>
        </w:rPr>
        <w:t>1</w:t>
      </w:r>
      <w:r w:rsidR="00B14770">
        <w:rPr>
          <w:b/>
          <w:bCs/>
        </w:rPr>
        <w:t>1</w:t>
      </w:r>
    </w:p>
    <w:p w:rsidR="00592D5E" w:rsidRPr="003B319B" w:rsidRDefault="00CE3138" w:rsidP="003B319B">
      <w:pPr>
        <w:pStyle w:val="Styl"/>
        <w:numPr>
          <w:ilvl w:val="0"/>
          <w:numId w:val="8"/>
        </w:numPr>
        <w:ind w:left="374" w:hanging="364"/>
        <w:jc w:val="both"/>
      </w:pPr>
      <w:r w:rsidRPr="003B319B">
        <w:t>Wykonawca</w:t>
      </w:r>
      <w:r w:rsidR="00592D5E" w:rsidRPr="003B319B">
        <w:t xml:space="preserve"> odpowiada za zgodność</w:t>
      </w:r>
      <w:r w:rsidR="005F53DF" w:rsidRPr="003B319B">
        <w:t xml:space="preserve"> rozwiązań projektu budowlanego</w:t>
      </w:r>
      <w:r w:rsidR="007003B5" w:rsidRPr="003B319B">
        <w:t xml:space="preserve"> z</w:t>
      </w:r>
      <w:r w:rsidR="005F53DF" w:rsidRPr="003B319B">
        <w:t xml:space="preserve"> </w:t>
      </w:r>
      <w:r w:rsidR="00EE739D" w:rsidRPr="003B319B">
        <w:t xml:space="preserve">przepisami </w:t>
      </w:r>
      <w:r w:rsidR="00C520F3" w:rsidRPr="003B319B">
        <w:t>techniczno-</w:t>
      </w:r>
      <w:r w:rsidR="00592D5E" w:rsidRPr="003B319B">
        <w:t xml:space="preserve">budowlanymi i obowiązującymi normami. </w:t>
      </w:r>
    </w:p>
    <w:p w:rsidR="00592D5E" w:rsidRPr="003B319B" w:rsidRDefault="00CE3138" w:rsidP="003B319B">
      <w:pPr>
        <w:pStyle w:val="Styl"/>
        <w:numPr>
          <w:ilvl w:val="0"/>
          <w:numId w:val="8"/>
        </w:numPr>
        <w:ind w:left="374" w:hanging="364"/>
        <w:jc w:val="both"/>
      </w:pPr>
      <w:r w:rsidRPr="003B319B">
        <w:t>Wykonawca</w:t>
      </w:r>
      <w:r w:rsidR="00F81A95" w:rsidRPr="003B319B">
        <w:t xml:space="preserve"> odpowiada za wady</w:t>
      </w:r>
      <w:r w:rsidR="00592D5E" w:rsidRPr="003B319B">
        <w:t xml:space="preserve"> dokumentacji projektowej również po upływie okresu rękojmi,</w:t>
      </w:r>
      <w:r w:rsidR="00BF7F50" w:rsidRPr="003B319B">
        <w:t xml:space="preserve"> jeżeli Zamawiający zawiadomił </w:t>
      </w:r>
      <w:r w:rsidRPr="003B319B">
        <w:t>Wykonawcę</w:t>
      </w:r>
      <w:r w:rsidR="00592D5E" w:rsidRPr="003B319B">
        <w:t xml:space="preserve"> o wadzie przed upływem okresu rękojmi (art. 568 k.c.). </w:t>
      </w:r>
    </w:p>
    <w:p w:rsidR="00592D5E" w:rsidRPr="003B319B" w:rsidRDefault="00EF2895" w:rsidP="003B319B">
      <w:pPr>
        <w:pStyle w:val="Styl"/>
        <w:ind w:left="4368"/>
        <w:jc w:val="both"/>
        <w:rPr>
          <w:b/>
          <w:bCs/>
        </w:rPr>
      </w:pPr>
      <w:r w:rsidRPr="003B319B">
        <w:rPr>
          <w:b/>
          <w:bCs/>
        </w:rPr>
        <w:t>§ 1</w:t>
      </w:r>
      <w:r w:rsidR="00B14770">
        <w:rPr>
          <w:b/>
          <w:bCs/>
        </w:rPr>
        <w:t>2</w:t>
      </w:r>
    </w:p>
    <w:p w:rsidR="00B14770" w:rsidRDefault="00F81A95" w:rsidP="00B14770">
      <w:pPr>
        <w:pStyle w:val="Styl"/>
        <w:numPr>
          <w:ilvl w:val="0"/>
          <w:numId w:val="9"/>
        </w:numPr>
        <w:ind w:left="360" w:hanging="360"/>
        <w:jc w:val="both"/>
      </w:pPr>
      <w:r w:rsidRPr="003B319B">
        <w:t xml:space="preserve">Zamawiający jeżeli </w:t>
      </w:r>
      <w:r w:rsidR="00592D5E" w:rsidRPr="003B319B">
        <w:t xml:space="preserve">otrzymał wadliwą dokumentację stanowiącą </w:t>
      </w:r>
      <w:r w:rsidR="004A7F1E" w:rsidRPr="003B319B">
        <w:t>P</w:t>
      </w:r>
      <w:r w:rsidR="00610848" w:rsidRPr="003B319B">
        <w:t>rzedmiot U</w:t>
      </w:r>
      <w:r w:rsidR="00592D5E" w:rsidRPr="003B319B">
        <w:t xml:space="preserve">mowy lub jej część, wykonując uprawnienia z tytułu rękojmi względem </w:t>
      </w:r>
      <w:r w:rsidR="008C5B4D" w:rsidRPr="003B319B">
        <w:t>Wykonawcy</w:t>
      </w:r>
      <w:r w:rsidR="00592D5E" w:rsidRPr="003B319B">
        <w:t xml:space="preserve"> może</w:t>
      </w:r>
      <w:r w:rsidR="00B14770">
        <w:t xml:space="preserve"> żądać usunięcia wad w wyznaczonym terminie, nie krótszym niż 10 dni.</w:t>
      </w:r>
    </w:p>
    <w:p w:rsidR="00592D5E" w:rsidRPr="003B319B" w:rsidRDefault="00592D5E" w:rsidP="00B14770">
      <w:pPr>
        <w:pStyle w:val="Styl"/>
        <w:numPr>
          <w:ilvl w:val="0"/>
          <w:numId w:val="9"/>
        </w:numPr>
        <w:ind w:left="360" w:hanging="360"/>
        <w:jc w:val="both"/>
      </w:pPr>
      <w:r w:rsidRPr="003B319B">
        <w:t>W sytuacj</w:t>
      </w:r>
      <w:r w:rsidR="00880F54" w:rsidRPr="003B319B">
        <w:t>i</w:t>
      </w:r>
      <w:r w:rsidRPr="003B319B">
        <w:t xml:space="preserve"> </w:t>
      </w:r>
      <w:r w:rsidR="00B14770" w:rsidRPr="003B319B">
        <w:t xml:space="preserve">jeżeli istotne wady wskazane w przedmiocie umowy nie zostały usunięte w </w:t>
      </w:r>
      <w:r w:rsidR="00B14770">
        <w:t xml:space="preserve">terminie, </w:t>
      </w:r>
      <w:r w:rsidR="004A7F1E" w:rsidRPr="003B319B">
        <w:t>S</w:t>
      </w:r>
      <w:r w:rsidRPr="003B319B">
        <w:t xml:space="preserve">trony </w:t>
      </w:r>
      <w:r w:rsidR="00880F54" w:rsidRPr="003B319B">
        <w:t>uznają</w:t>
      </w:r>
      <w:r w:rsidRPr="003B319B">
        <w:t xml:space="preserve">, że </w:t>
      </w:r>
      <w:r w:rsidR="00E21E8A" w:rsidRPr="003B319B">
        <w:t>Wykonawca</w:t>
      </w:r>
      <w:r w:rsidRPr="003B319B">
        <w:t xml:space="preserve"> wyraził zgodę na opracowanie tej częś</w:t>
      </w:r>
      <w:r w:rsidR="004A7F1E" w:rsidRPr="003B319B">
        <w:t>ci dokumentacji przez innego p</w:t>
      </w:r>
      <w:r w:rsidRPr="003B319B">
        <w:t>rojektanta</w:t>
      </w:r>
      <w:r w:rsidR="004A7F1E" w:rsidRPr="003B319B">
        <w:t>,</w:t>
      </w:r>
      <w:r w:rsidRPr="003B319B">
        <w:t xml:space="preserve"> w związku z tym Zamawiającemu przysługuje </w:t>
      </w:r>
      <w:r w:rsidR="00880F54" w:rsidRPr="003B319B">
        <w:lastRenderedPageBreak/>
        <w:t>prawo zlecenia "wykonania</w:t>
      </w:r>
      <w:r w:rsidRPr="003B319B">
        <w:t xml:space="preserve"> zastępczego" i obciążenie </w:t>
      </w:r>
      <w:r w:rsidR="00880F54" w:rsidRPr="003B319B">
        <w:t xml:space="preserve">jego </w:t>
      </w:r>
      <w:r w:rsidRPr="003B319B">
        <w:t xml:space="preserve">kosztami </w:t>
      </w:r>
      <w:r w:rsidR="00E21E8A" w:rsidRPr="003B319B">
        <w:t>Wykonawcy</w:t>
      </w:r>
      <w:r w:rsidR="004A7F1E" w:rsidRPr="003B319B">
        <w:t>,</w:t>
      </w:r>
      <w:r w:rsidRPr="003B319B">
        <w:t xml:space="preserve"> bez względu na przysługujące </w:t>
      </w:r>
      <w:r w:rsidR="00E21E8A" w:rsidRPr="003B319B">
        <w:t>Wykonawcy</w:t>
      </w:r>
      <w:r w:rsidRPr="003B319B">
        <w:t xml:space="preserve"> prawa do utworu. </w:t>
      </w:r>
    </w:p>
    <w:p w:rsidR="000D66E7" w:rsidRPr="003B319B" w:rsidRDefault="000D66E7" w:rsidP="003B319B">
      <w:pPr>
        <w:pStyle w:val="Styl"/>
        <w:ind w:left="4320"/>
        <w:jc w:val="both"/>
        <w:rPr>
          <w:b/>
          <w:bCs/>
        </w:rPr>
      </w:pPr>
    </w:p>
    <w:p w:rsidR="00592D5E" w:rsidRPr="003B319B" w:rsidRDefault="00EF2895" w:rsidP="003B319B">
      <w:pPr>
        <w:pStyle w:val="Styl"/>
        <w:ind w:left="4320"/>
        <w:jc w:val="both"/>
        <w:rPr>
          <w:b/>
          <w:bCs/>
        </w:rPr>
      </w:pPr>
      <w:r w:rsidRPr="003B319B">
        <w:rPr>
          <w:b/>
          <w:bCs/>
        </w:rPr>
        <w:t>§ 1</w:t>
      </w:r>
      <w:r w:rsidR="00B14770">
        <w:rPr>
          <w:b/>
          <w:bCs/>
        </w:rPr>
        <w:t>3</w:t>
      </w:r>
    </w:p>
    <w:p w:rsidR="008D494B" w:rsidRPr="003B319B" w:rsidRDefault="00017EC4" w:rsidP="003B319B">
      <w:pPr>
        <w:numPr>
          <w:ilvl w:val="0"/>
          <w:numId w:val="13"/>
        </w:numPr>
        <w:tabs>
          <w:tab w:val="left" w:pos="360"/>
        </w:tabs>
        <w:suppressAutoHyphens/>
        <w:spacing w:before="120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Wykonawca</w:t>
      </w:r>
      <w:r w:rsidR="008D494B" w:rsidRPr="003B319B">
        <w:rPr>
          <w:sz w:val="24"/>
          <w:szCs w:val="24"/>
        </w:rPr>
        <w:t xml:space="preserve"> oświadcza, że posiada należyte kwalifikacje i uprawnienia niezbędne do realizacji </w:t>
      </w:r>
      <w:r w:rsidR="004A7F1E" w:rsidRPr="003B319B">
        <w:rPr>
          <w:sz w:val="24"/>
          <w:szCs w:val="24"/>
        </w:rPr>
        <w:t>P</w:t>
      </w:r>
      <w:r w:rsidR="004920F3">
        <w:rPr>
          <w:sz w:val="24"/>
          <w:szCs w:val="24"/>
        </w:rPr>
        <w:t xml:space="preserve">rzedmiotu umowy oraz, że zapewni udział osób w realizacji Przedmiotu umowy </w:t>
      </w:r>
      <w:r w:rsidR="004920F3" w:rsidRPr="003B319B">
        <w:rPr>
          <w:sz w:val="24"/>
          <w:szCs w:val="24"/>
        </w:rPr>
        <w:t>posiada</w:t>
      </w:r>
      <w:r w:rsidR="004920F3">
        <w:rPr>
          <w:sz w:val="24"/>
          <w:szCs w:val="24"/>
        </w:rPr>
        <w:t>jących</w:t>
      </w:r>
      <w:r w:rsidR="004920F3" w:rsidRPr="003B319B">
        <w:rPr>
          <w:sz w:val="24"/>
          <w:szCs w:val="24"/>
        </w:rPr>
        <w:t xml:space="preserve"> należyte kwalifikacje i uprawnienia</w:t>
      </w:r>
      <w:r w:rsidR="004920F3">
        <w:rPr>
          <w:sz w:val="24"/>
          <w:szCs w:val="24"/>
        </w:rPr>
        <w:t xml:space="preserve"> </w:t>
      </w:r>
      <w:r w:rsidR="004920F3" w:rsidRPr="003B319B">
        <w:rPr>
          <w:sz w:val="24"/>
          <w:szCs w:val="24"/>
        </w:rPr>
        <w:t>niezbędne do realizacji P</w:t>
      </w:r>
      <w:r w:rsidR="004920F3">
        <w:rPr>
          <w:sz w:val="24"/>
          <w:szCs w:val="24"/>
        </w:rPr>
        <w:t>rzedmiotu umowy.</w:t>
      </w:r>
    </w:p>
    <w:p w:rsidR="008D494B" w:rsidRPr="003B319B" w:rsidRDefault="006725E7" w:rsidP="003B319B">
      <w:pPr>
        <w:numPr>
          <w:ilvl w:val="0"/>
          <w:numId w:val="13"/>
        </w:numPr>
        <w:tabs>
          <w:tab w:val="left" w:pos="360"/>
        </w:tabs>
        <w:suppressAutoHyphens/>
        <w:spacing w:before="120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Wykonawca</w:t>
      </w:r>
      <w:r w:rsidR="008D494B" w:rsidRPr="003B319B">
        <w:rPr>
          <w:sz w:val="24"/>
          <w:szCs w:val="24"/>
        </w:rPr>
        <w:t xml:space="preserve"> oświadcza, że </w:t>
      </w:r>
      <w:r w:rsidR="004A7F1E" w:rsidRPr="003B319B">
        <w:rPr>
          <w:sz w:val="24"/>
          <w:szCs w:val="24"/>
        </w:rPr>
        <w:t>P</w:t>
      </w:r>
      <w:r w:rsidR="00E63952" w:rsidRPr="003B319B">
        <w:rPr>
          <w:sz w:val="24"/>
          <w:szCs w:val="24"/>
        </w:rPr>
        <w:t>rzedmiot U</w:t>
      </w:r>
      <w:r w:rsidR="008D494B" w:rsidRPr="003B319B">
        <w:rPr>
          <w:sz w:val="24"/>
          <w:szCs w:val="24"/>
        </w:rPr>
        <w:t>mowy, o którym mowa w § 1</w:t>
      </w:r>
      <w:r w:rsidR="003250C8" w:rsidRPr="003B319B">
        <w:rPr>
          <w:sz w:val="24"/>
          <w:szCs w:val="24"/>
        </w:rPr>
        <w:t>,</w:t>
      </w:r>
      <w:r w:rsidR="00610848" w:rsidRPr="003B319B">
        <w:rPr>
          <w:sz w:val="24"/>
          <w:szCs w:val="24"/>
        </w:rPr>
        <w:t xml:space="preserve"> </w:t>
      </w:r>
      <w:r w:rsidR="00447BD4" w:rsidRPr="003B319B">
        <w:rPr>
          <w:sz w:val="24"/>
          <w:szCs w:val="24"/>
        </w:rPr>
        <w:t xml:space="preserve">będzie </w:t>
      </w:r>
      <w:r w:rsidR="008D494B" w:rsidRPr="003B319B">
        <w:rPr>
          <w:sz w:val="24"/>
          <w:szCs w:val="24"/>
        </w:rPr>
        <w:t>przedmiot</w:t>
      </w:r>
      <w:r w:rsidR="00447BD4" w:rsidRPr="003B319B">
        <w:rPr>
          <w:sz w:val="24"/>
          <w:szCs w:val="24"/>
        </w:rPr>
        <w:t>em</w:t>
      </w:r>
      <w:r w:rsidR="008D494B" w:rsidRPr="003B319B">
        <w:rPr>
          <w:sz w:val="24"/>
          <w:szCs w:val="24"/>
        </w:rPr>
        <w:t xml:space="preserve"> jego wyłącznych praw autorskich</w:t>
      </w:r>
      <w:r w:rsidR="004A7F1E" w:rsidRPr="003B319B">
        <w:rPr>
          <w:sz w:val="24"/>
          <w:szCs w:val="24"/>
        </w:rPr>
        <w:t>,</w:t>
      </w:r>
      <w:r w:rsidR="008D494B" w:rsidRPr="003B319B">
        <w:rPr>
          <w:sz w:val="24"/>
          <w:szCs w:val="24"/>
        </w:rPr>
        <w:t xml:space="preserve"> w rozumieniu ustawy z dnia 4 lutego 1994 r. o prawie autorskim i prawach pokrewnych (Dz.U. z </w:t>
      </w:r>
      <w:r w:rsidR="00B14770">
        <w:rPr>
          <w:sz w:val="24"/>
          <w:szCs w:val="24"/>
        </w:rPr>
        <w:t>2022</w:t>
      </w:r>
      <w:r w:rsidR="008D494B" w:rsidRPr="003B319B">
        <w:rPr>
          <w:sz w:val="24"/>
          <w:szCs w:val="24"/>
        </w:rPr>
        <w:t xml:space="preserve"> r. </w:t>
      </w:r>
      <w:r w:rsidR="00096EC4" w:rsidRPr="003B319B">
        <w:rPr>
          <w:sz w:val="24"/>
          <w:szCs w:val="24"/>
        </w:rPr>
        <w:t>p</w:t>
      </w:r>
      <w:r w:rsidR="008D494B" w:rsidRPr="003B319B">
        <w:rPr>
          <w:sz w:val="24"/>
          <w:szCs w:val="24"/>
        </w:rPr>
        <w:t xml:space="preserve">oz. </w:t>
      </w:r>
      <w:r w:rsidR="00B14770">
        <w:rPr>
          <w:sz w:val="24"/>
          <w:szCs w:val="24"/>
        </w:rPr>
        <w:t>2509</w:t>
      </w:r>
      <w:r w:rsidR="008D494B" w:rsidRPr="003B319B">
        <w:rPr>
          <w:sz w:val="24"/>
          <w:szCs w:val="24"/>
        </w:rPr>
        <w:t xml:space="preserve"> z</w:t>
      </w:r>
      <w:r w:rsidR="003250C8" w:rsidRPr="003B319B">
        <w:rPr>
          <w:sz w:val="24"/>
          <w:szCs w:val="24"/>
        </w:rPr>
        <w:t>e zm.</w:t>
      </w:r>
      <w:r w:rsidR="008D494B" w:rsidRPr="003B319B">
        <w:rPr>
          <w:sz w:val="24"/>
          <w:szCs w:val="24"/>
        </w:rPr>
        <w:t>).</w:t>
      </w:r>
    </w:p>
    <w:p w:rsidR="008D494B" w:rsidRPr="003B319B" w:rsidRDefault="006725E7" w:rsidP="003B319B">
      <w:pPr>
        <w:numPr>
          <w:ilvl w:val="0"/>
          <w:numId w:val="13"/>
        </w:numPr>
        <w:tabs>
          <w:tab w:val="left" w:pos="360"/>
        </w:tabs>
        <w:suppressAutoHyphens/>
        <w:spacing w:before="120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Wykonawca</w:t>
      </w:r>
      <w:r w:rsidR="008D494B" w:rsidRPr="003B319B">
        <w:rPr>
          <w:sz w:val="24"/>
          <w:szCs w:val="24"/>
        </w:rPr>
        <w:t xml:space="preserve"> oświad</w:t>
      </w:r>
      <w:r w:rsidR="00E63952" w:rsidRPr="003B319B">
        <w:rPr>
          <w:sz w:val="24"/>
          <w:szCs w:val="24"/>
        </w:rPr>
        <w:t>cza i gwarantuje, że Przedmiot U</w:t>
      </w:r>
      <w:r w:rsidR="008D494B" w:rsidRPr="003B319B">
        <w:rPr>
          <w:sz w:val="24"/>
          <w:szCs w:val="24"/>
        </w:rPr>
        <w:t xml:space="preserve">mowy będzie wolny od jakichkolwiek praw osób trzecich, zaś prawo </w:t>
      </w:r>
      <w:r w:rsidRPr="003B319B">
        <w:rPr>
          <w:sz w:val="24"/>
          <w:szCs w:val="24"/>
        </w:rPr>
        <w:t>Wykonawcy</w:t>
      </w:r>
      <w:r w:rsidR="00610848" w:rsidRPr="003B319B">
        <w:rPr>
          <w:sz w:val="24"/>
          <w:szCs w:val="24"/>
        </w:rPr>
        <w:t xml:space="preserve"> do rozporządzania Przedmiotem U</w:t>
      </w:r>
      <w:r w:rsidR="008D494B" w:rsidRPr="003B319B">
        <w:rPr>
          <w:sz w:val="24"/>
          <w:szCs w:val="24"/>
        </w:rPr>
        <w:t xml:space="preserve">mowy nie będzie w jakikolwiek sposób ograniczone. W razie naruszenia powyższego zobowiązania </w:t>
      </w:r>
      <w:r w:rsidRPr="003B319B">
        <w:rPr>
          <w:sz w:val="24"/>
          <w:szCs w:val="24"/>
        </w:rPr>
        <w:t>Wykonawca</w:t>
      </w:r>
      <w:r w:rsidR="008D494B" w:rsidRPr="003B319B">
        <w:rPr>
          <w:sz w:val="24"/>
          <w:szCs w:val="24"/>
        </w:rPr>
        <w:t xml:space="preserve"> będzie odpowiedzialny za wszelkie poniesione przez Zamawiającego szkody.</w:t>
      </w:r>
    </w:p>
    <w:p w:rsidR="008D494B" w:rsidRPr="003B319B" w:rsidRDefault="008D494B" w:rsidP="003B319B">
      <w:pPr>
        <w:numPr>
          <w:ilvl w:val="0"/>
          <w:numId w:val="13"/>
        </w:numPr>
        <w:tabs>
          <w:tab w:val="left" w:pos="360"/>
        </w:tabs>
        <w:suppressAutoHyphens/>
        <w:spacing w:before="120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 ramach</w:t>
      </w:r>
      <w:r w:rsidR="00CB3EF4" w:rsidRPr="003B319B">
        <w:rPr>
          <w:sz w:val="24"/>
          <w:szCs w:val="24"/>
        </w:rPr>
        <w:t xml:space="preserve"> wynagrodzenia określonego w § </w:t>
      </w:r>
      <w:r w:rsidR="006725E7" w:rsidRPr="003B319B">
        <w:rPr>
          <w:sz w:val="24"/>
          <w:szCs w:val="24"/>
        </w:rPr>
        <w:t>6</w:t>
      </w:r>
      <w:r w:rsidRPr="003B319B">
        <w:rPr>
          <w:sz w:val="24"/>
          <w:szCs w:val="24"/>
        </w:rPr>
        <w:t xml:space="preserve"> ust. 1</w:t>
      </w:r>
      <w:r w:rsidR="004A7F1E" w:rsidRPr="003B319B">
        <w:rPr>
          <w:sz w:val="24"/>
          <w:szCs w:val="24"/>
        </w:rPr>
        <w:t>,</w:t>
      </w:r>
      <w:r w:rsidR="00610848" w:rsidRPr="003B319B">
        <w:rPr>
          <w:sz w:val="24"/>
          <w:szCs w:val="24"/>
        </w:rPr>
        <w:t xml:space="preserve"> z chwilą </w:t>
      </w:r>
      <w:r w:rsidR="00D35E8D" w:rsidRPr="003B319B">
        <w:rPr>
          <w:sz w:val="24"/>
          <w:szCs w:val="24"/>
        </w:rPr>
        <w:t xml:space="preserve">przekazania </w:t>
      </w:r>
      <w:r w:rsidR="00610848" w:rsidRPr="003B319B">
        <w:rPr>
          <w:sz w:val="24"/>
          <w:szCs w:val="24"/>
        </w:rPr>
        <w:t>Przedmiotu U</w:t>
      </w:r>
      <w:r w:rsidRPr="003B319B">
        <w:rPr>
          <w:sz w:val="24"/>
          <w:szCs w:val="24"/>
        </w:rPr>
        <w:t xml:space="preserve">mowy </w:t>
      </w:r>
      <w:r w:rsidR="006725E7" w:rsidRPr="003B319B">
        <w:rPr>
          <w:sz w:val="24"/>
          <w:szCs w:val="24"/>
        </w:rPr>
        <w:t>Wykonawca</w:t>
      </w:r>
      <w:r w:rsidRPr="003B319B">
        <w:rPr>
          <w:sz w:val="24"/>
          <w:szCs w:val="24"/>
        </w:rPr>
        <w:t xml:space="preserve"> przenosi na Zamawiającego</w:t>
      </w:r>
      <w:r w:rsidR="00610848" w:rsidRPr="003B319B">
        <w:rPr>
          <w:sz w:val="24"/>
          <w:szCs w:val="24"/>
        </w:rPr>
        <w:t xml:space="preserve"> prawo własności do Przedmiotu U</w:t>
      </w:r>
      <w:r w:rsidRPr="003B319B">
        <w:rPr>
          <w:sz w:val="24"/>
          <w:szCs w:val="24"/>
        </w:rPr>
        <w:t>mowy oraz całość autorskich praw majątkowych i</w:t>
      </w:r>
      <w:r w:rsidR="00610848" w:rsidRPr="003B319B">
        <w:rPr>
          <w:sz w:val="24"/>
          <w:szCs w:val="24"/>
        </w:rPr>
        <w:t xml:space="preserve"> praw pokrewnych do Przedmiotu U</w:t>
      </w:r>
      <w:r w:rsidRPr="003B319B">
        <w:rPr>
          <w:sz w:val="24"/>
          <w:szCs w:val="24"/>
        </w:rPr>
        <w:t>mowy wraz z wyłącznym prawem zezwalania na wykonywanie zależnego prawa autorskiego.</w:t>
      </w:r>
      <w:r w:rsidR="001933B2" w:rsidRPr="003B319B">
        <w:rPr>
          <w:sz w:val="24"/>
          <w:szCs w:val="24"/>
        </w:rPr>
        <w:t xml:space="preserve"> Wykonawca oświadcza że:</w:t>
      </w:r>
    </w:p>
    <w:p w:rsidR="00E0191B" w:rsidRDefault="00EA0C49" w:rsidP="004920F3">
      <w:pPr>
        <w:pStyle w:val="Akapitzlist"/>
        <w:numPr>
          <w:ilvl w:val="1"/>
          <w:numId w:val="26"/>
        </w:numPr>
        <w:tabs>
          <w:tab w:val="left" w:pos="360"/>
        </w:tabs>
        <w:suppressAutoHyphens/>
        <w:ind w:left="714" w:hanging="357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prawa autorskie majątkowe przysługują mu w pełni (w przenoszonym zakresie), a prawo do rozporządzania nimi nie jest ograniczone</w:t>
      </w:r>
      <w:r w:rsidR="00E0191B">
        <w:rPr>
          <w:sz w:val="24"/>
          <w:szCs w:val="24"/>
        </w:rPr>
        <w:t>,</w:t>
      </w:r>
    </w:p>
    <w:p w:rsidR="00E0191B" w:rsidRDefault="00EA0C49" w:rsidP="004734FC">
      <w:pPr>
        <w:pStyle w:val="Akapitzlist"/>
        <w:numPr>
          <w:ilvl w:val="1"/>
          <w:numId w:val="26"/>
        </w:numPr>
        <w:tabs>
          <w:tab w:val="left" w:pos="360"/>
        </w:tabs>
        <w:suppressAutoHyphens/>
        <w:spacing w:before="120"/>
        <w:ind w:left="714" w:hanging="357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z chwilą przekazania przedmiotu umowy lub jego części przenosi na Zamawiającego majątkowe prawa autorskie i prawa zależne</w:t>
      </w:r>
      <w:r w:rsidR="00E0191B">
        <w:rPr>
          <w:sz w:val="24"/>
          <w:szCs w:val="24"/>
        </w:rPr>
        <w:t>,</w:t>
      </w:r>
    </w:p>
    <w:p w:rsidR="00E0191B" w:rsidRDefault="00EA0C49" w:rsidP="004734FC">
      <w:pPr>
        <w:pStyle w:val="Akapitzlist"/>
        <w:numPr>
          <w:ilvl w:val="1"/>
          <w:numId w:val="26"/>
        </w:numPr>
        <w:tabs>
          <w:tab w:val="left" w:pos="360"/>
        </w:tabs>
        <w:suppressAutoHyphens/>
        <w:spacing w:before="120"/>
        <w:ind w:left="714" w:hanging="357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nie istnieją żadne ograniczenia, które uniemożliwiałyby Wykonawcy przeniesienie na Zamawiającego autorskich praw majątkowych i praw zależnych do przedmiotu Umow</w:t>
      </w:r>
      <w:r w:rsidR="00E0191B">
        <w:rPr>
          <w:sz w:val="24"/>
          <w:szCs w:val="24"/>
        </w:rPr>
        <w:t>y,</w:t>
      </w:r>
    </w:p>
    <w:p w:rsidR="00E0191B" w:rsidRDefault="00EA0C49" w:rsidP="004734FC">
      <w:pPr>
        <w:pStyle w:val="Akapitzlist"/>
        <w:numPr>
          <w:ilvl w:val="1"/>
          <w:numId w:val="26"/>
        </w:numPr>
        <w:tabs>
          <w:tab w:val="left" w:pos="360"/>
        </w:tabs>
        <w:suppressAutoHyphens/>
        <w:spacing w:before="120"/>
        <w:ind w:left="714" w:hanging="357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autorskie prawa majątkowe i prawa zależne do przedmiotu Umowy nie są i nie będą przedmiotem zastawu lub innych praw na rzeczy osób trzecich i zostaną przeniesione na Zamawiającego bez żadnych ograniczeń</w:t>
      </w:r>
      <w:r w:rsidR="00E0191B">
        <w:rPr>
          <w:sz w:val="24"/>
          <w:szCs w:val="24"/>
        </w:rPr>
        <w:t>,</w:t>
      </w:r>
    </w:p>
    <w:p w:rsidR="00E0191B" w:rsidRDefault="00EA0C49" w:rsidP="004734FC">
      <w:pPr>
        <w:pStyle w:val="Akapitzlist"/>
        <w:numPr>
          <w:ilvl w:val="1"/>
          <w:numId w:val="26"/>
        </w:numPr>
        <w:tabs>
          <w:tab w:val="left" w:pos="360"/>
        </w:tabs>
        <w:suppressAutoHyphens/>
        <w:spacing w:before="120"/>
        <w:ind w:left="714" w:hanging="357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przeniesienie autorskich praw majątkowych i praw zależnych na Zamawiającego nie będzie dokonane w terminie późniejszym niż dzień podpisania protokołu odbioru końcowego</w:t>
      </w:r>
      <w:r w:rsidR="00E0191B">
        <w:rPr>
          <w:sz w:val="24"/>
          <w:szCs w:val="24"/>
        </w:rPr>
        <w:t>,</w:t>
      </w:r>
    </w:p>
    <w:p w:rsidR="00EA0C49" w:rsidRPr="00E0191B" w:rsidRDefault="00EA0C49" w:rsidP="004734FC">
      <w:pPr>
        <w:pStyle w:val="Akapitzlist"/>
        <w:numPr>
          <w:ilvl w:val="1"/>
          <w:numId w:val="26"/>
        </w:numPr>
        <w:tabs>
          <w:tab w:val="left" w:pos="360"/>
        </w:tabs>
        <w:suppressAutoHyphens/>
        <w:spacing w:before="120"/>
        <w:ind w:left="714" w:hanging="357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zapewnił sobie, a w przypadku jeśli tego nie uczynił, to będzie dysponował zapewnieniem twórcy przedmiotu Umowy w chwili przekazania przedmiotu Umowy Zamawiającemu, iż w przypadku powstania nowych pól eksploatacji przedmiotu Umowy nie znanych w chwili zawarcia niniejszej Umowy, prawo do eksploatacji przedmiotu Umowy na tych polach zostanie na niego przeniesione, a on przeniesie je w ramach wynagrodzenia o którym mowa w § 6 ust. 1 na rzecz Zamawiającego na jego pierwsze żądanie. Powyższe odnosi się również do pól eksploatacji przedmiotu Umowy znanych w chwili zawarcia niniejszej Umowy, lecz w niej niewymienionych.</w:t>
      </w:r>
    </w:p>
    <w:p w:rsidR="008D494B" w:rsidRPr="003B319B" w:rsidRDefault="008D494B" w:rsidP="004920F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3B319B">
        <w:rPr>
          <w:sz w:val="24"/>
          <w:szCs w:val="24"/>
        </w:rPr>
        <w:t>Przeniesienie praw autorskich i praw pokrewnych, o których mowa w ust. 4</w:t>
      </w:r>
      <w:r w:rsidR="003250C8" w:rsidRPr="003B319B">
        <w:rPr>
          <w:sz w:val="24"/>
          <w:szCs w:val="24"/>
        </w:rPr>
        <w:t>,</w:t>
      </w:r>
      <w:r w:rsidRPr="003B319B">
        <w:rPr>
          <w:sz w:val="24"/>
          <w:szCs w:val="24"/>
        </w:rPr>
        <w:t xml:space="preserve"> nie jest ograniczone czasowo ani terytorialnie i następuje na wszelkich znanych w chwili zawarcia niniejszej umowy polach eksploatacji, w szczególności:</w:t>
      </w:r>
    </w:p>
    <w:p w:rsidR="008D494B" w:rsidRPr="003B319B" w:rsidRDefault="008D494B" w:rsidP="004920F3">
      <w:pPr>
        <w:numPr>
          <w:ilvl w:val="2"/>
          <w:numId w:val="14"/>
        </w:numPr>
        <w:tabs>
          <w:tab w:val="clear" w:pos="2340"/>
          <w:tab w:val="num" w:pos="709"/>
        </w:tabs>
        <w:suppressAutoHyphens/>
        <w:ind w:left="709" w:hanging="283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używani</w:t>
      </w:r>
      <w:r w:rsidR="00E63952" w:rsidRPr="003B319B">
        <w:rPr>
          <w:sz w:val="24"/>
          <w:szCs w:val="24"/>
        </w:rPr>
        <w:t>a i wykorzystywania Przedmiotu U</w:t>
      </w:r>
      <w:r w:rsidRPr="003B319B">
        <w:rPr>
          <w:sz w:val="24"/>
          <w:szCs w:val="24"/>
        </w:rPr>
        <w:t xml:space="preserve">mowy do realizacji </w:t>
      </w:r>
      <w:r w:rsidR="00AF1A0F" w:rsidRPr="003B319B">
        <w:rPr>
          <w:sz w:val="24"/>
          <w:szCs w:val="24"/>
        </w:rPr>
        <w:t>inwestycji</w:t>
      </w:r>
      <w:r w:rsidRPr="003B319B">
        <w:rPr>
          <w:sz w:val="24"/>
          <w:szCs w:val="24"/>
        </w:rPr>
        <w:t>,</w:t>
      </w:r>
    </w:p>
    <w:p w:rsidR="008D494B" w:rsidRPr="003B319B" w:rsidRDefault="008D494B" w:rsidP="004920F3">
      <w:pPr>
        <w:numPr>
          <w:ilvl w:val="2"/>
          <w:numId w:val="14"/>
        </w:numPr>
        <w:tabs>
          <w:tab w:val="clear" w:pos="2340"/>
          <w:tab w:val="num" w:pos="709"/>
        </w:tabs>
        <w:suppressAutoHyphens/>
        <w:ind w:left="709" w:hanging="283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utrwalania i zwielokrotniania jakąkolwiek techniką i na jakimkolwiek nośniku, w tym nośniku elektronicznym, niezależnie od standardu systemu i formatu oraz dowolne korzystanie i rozporządzanie kopiami,</w:t>
      </w:r>
    </w:p>
    <w:p w:rsidR="008D494B" w:rsidRPr="003B319B" w:rsidRDefault="008D494B" w:rsidP="004920F3">
      <w:pPr>
        <w:numPr>
          <w:ilvl w:val="2"/>
          <w:numId w:val="14"/>
        </w:numPr>
        <w:tabs>
          <w:tab w:val="clear" w:pos="2340"/>
          <w:tab w:val="num" w:pos="709"/>
        </w:tabs>
        <w:suppressAutoHyphens/>
        <w:ind w:left="709" w:hanging="283"/>
        <w:jc w:val="both"/>
        <w:rPr>
          <w:sz w:val="24"/>
          <w:szCs w:val="24"/>
        </w:rPr>
      </w:pPr>
      <w:r w:rsidRPr="003B319B">
        <w:rPr>
          <w:sz w:val="24"/>
          <w:szCs w:val="24"/>
        </w:rPr>
        <w:lastRenderedPageBreak/>
        <w:t>wprowadzania do pamięci komputera oraz do sieci komputerowej i/lub multimedialnej, w tym do Internetu,</w:t>
      </w:r>
    </w:p>
    <w:p w:rsidR="008D494B" w:rsidRPr="003B319B" w:rsidRDefault="008D494B" w:rsidP="004920F3">
      <w:pPr>
        <w:numPr>
          <w:ilvl w:val="2"/>
          <w:numId w:val="14"/>
        </w:numPr>
        <w:tabs>
          <w:tab w:val="clear" w:pos="2340"/>
          <w:tab w:val="num" w:pos="709"/>
        </w:tabs>
        <w:suppressAutoHyphens/>
        <w:ind w:left="709" w:hanging="283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rozpowszechniania w formie druku, zapisu cyfrowego, przekazu multimedialnego,</w:t>
      </w:r>
    </w:p>
    <w:p w:rsidR="00E0191B" w:rsidRDefault="008D494B" w:rsidP="004920F3">
      <w:pPr>
        <w:numPr>
          <w:ilvl w:val="2"/>
          <w:numId w:val="14"/>
        </w:numPr>
        <w:tabs>
          <w:tab w:val="clear" w:pos="2340"/>
          <w:tab w:val="num" w:pos="709"/>
        </w:tabs>
        <w:suppressAutoHyphens/>
        <w:ind w:left="709" w:hanging="283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nieodpłatnego lub odpłatnego udostępniania bez zgody Projektanta osobom trzecim na wszystkich polach eksploatacji określonych w niniejszej umowie,</w:t>
      </w:r>
    </w:p>
    <w:p w:rsidR="008D494B" w:rsidRPr="00E0191B" w:rsidRDefault="008D494B" w:rsidP="004920F3">
      <w:pPr>
        <w:numPr>
          <w:ilvl w:val="2"/>
          <w:numId w:val="14"/>
        </w:numPr>
        <w:tabs>
          <w:tab w:val="clear" w:pos="2340"/>
          <w:tab w:val="num" w:pos="709"/>
        </w:tabs>
        <w:suppressAutoHyphens/>
        <w:ind w:left="709" w:hanging="283"/>
        <w:jc w:val="both"/>
        <w:rPr>
          <w:sz w:val="24"/>
          <w:szCs w:val="24"/>
        </w:rPr>
      </w:pPr>
      <w:r w:rsidRPr="00E0191B">
        <w:rPr>
          <w:sz w:val="24"/>
          <w:szCs w:val="24"/>
        </w:rPr>
        <w:t>rozporządzania w jakikolwiek inny sposób odpłatny lub nieodpłatny.</w:t>
      </w:r>
    </w:p>
    <w:p w:rsidR="00E63952" w:rsidRPr="003B319B" w:rsidRDefault="00E63952" w:rsidP="004920F3">
      <w:pPr>
        <w:numPr>
          <w:ilvl w:val="2"/>
          <w:numId w:val="14"/>
        </w:numPr>
        <w:tabs>
          <w:tab w:val="clear" w:pos="2340"/>
        </w:tabs>
        <w:suppressAutoHyphens/>
        <w:ind w:left="567" w:hanging="141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wprowadzania zmian w obiekcie, wykonanym na podstawie przedmiotu umowy i w trakcie jego eksploatacji.</w:t>
      </w:r>
    </w:p>
    <w:p w:rsidR="008D494B" w:rsidRPr="003B319B" w:rsidRDefault="00610848" w:rsidP="004920F3">
      <w:pPr>
        <w:tabs>
          <w:tab w:val="left" w:pos="392"/>
        </w:tabs>
        <w:ind w:left="378" w:hanging="378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6.</w:t>
      </w:r>
      <w:r w:rsidRPr="003B319B">
        <w:rPr>
          <w:sz w:val="24"/>
          <w:szCs w:val="24"/>
        </w:rPr>
        <w:tab/>
        <w:t>Przedmiot U</w:t>
      </w:r>
      <w:r w:rsidR="008D494B" w:rsidRPr="003B319B">
        <w:rPr>
          <w:sz w:val="24"/>
          <w:szCs w:val="24"/>
        </w:rPr>
        <w:t>mowy</w:t>
      </w:r>
      <w:r w:rsidR="00CB3EF4" w:rsidRPr="003B319B">
        <w:rPr>
          <w:sz w:val="24"/>
          <w:szCs w:val="24"/>
        </w:rPr>
        <w:t xml:space="preserve"> będzie stanowił</w:t>
      </w:r>
      <w:r w:rsidR="008D494B" w:rsidRPr="003B319B">
        <w:rPr>
          <w:sz w:val="24"/>
          <w:szCs w:val="24"/>
        </w:rPr>
        <w:t xml:space="preserve"> podstawę do wszczęcia postępowania o udzielenie zamówienia publicznego.</w:t>
      </w:r>
    </w:p>
    <w:p w:rsidR="008D494B" w:rsidRPr="003B319B" w:rsidRDefault="008D494B" w:rsidP="004920F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7.</w:t>
      </w:r>
      <w:r w:rsidRPr="003B319B">
        <w:rPr>
          <w:sz w:val="24"/>
          <w:szCs w:val="24"/>
        </w:rPr>
        <w:tab/>
      </w:r>
      <w:r w:rsidR="004A7F1E" w:rsidRPr="003B319B">
        <w:rPr>
          <w:sz w:val="24"/>
          <w:szCs w:val="24"/>
        </w:rPr>
        <w:t xml:space="preserve">Projektant ponosi odpowiedzialność </w:t>
      </w:r>
      <w:r w:rsidR="00FC7394" w:rsidRPr="003B319B">
        <w:rPr>
          <w:sz w:val="24"/>
          <w:szCs w:val="24"/>
        </w:rPr>
        <w:t xml:space="preserve">i koszty </w:t>
      </w:r>
      <w:r w:rsidR="004A7F1E" w:rsidRPr="003B319B">
        <w:rPr>
          <w:sz w:val="24"/>
          <w:szCs w:val="24"/>
        </w:rPr>
        <w:t>z</w:t>
      </w:r>
      <w:r w:rsidRPr="003B319B">
        <w:rPr>
          <w:sz w:val="24"/>
          <w:szCs w:val="24"/>
        </w:rPr>
        <w:t>a szkody spowodowane jakimikolwiek</w:t>
      </w:r>
      <w:r w:rsidR="004A7F1E" w:rsidRPr="003B319B">
        <w:rPr>
          <w:sz w:val="24"/>
          <w:szCs w:val="24"/>
        </w:rPr>
        <w:t xml:space="preserve"> wadami P</w:t>
      </w:r>
      <w:r w:rsidR="00610848" w:rsidRPr="003B319B">
        <w:rPr>
          <w:sz w:val="24"/>
          <w:szCs w:val="24"/>
        </w:rPr>
        <w:t>rzedmiotu U</w:t>
      </w:r>
      <w:r w:rsidRPr="003B319B">
        <w:rPr>
          <w:sz w:val="24"/>
          <w:szCs w:val="24"/>
        </w:rPr>
        <w:t xml:space="preserve">mowy, uniemożliwiającymi realizację przez Zamawiającego, na podstawie </w:t>
      </w:r>
      <w:r w:rsidR="00610848" w:rsidRPr="003B319B">
        <w:rPr>
          <w:sz w:val="24"/>
          <w:szCs w:val="24"/>
        </w:rPr>
        <w:t>Przedmiotu U</w:t>
      </w:r>
      <w:r w:rsidR="0095612E" w:rsidRPr="003B319B">
        <w:rPr>
          <w:sz w:val="24"/>
          <w:szCs w:val="24"/>
        </w:rPr>
        <w:t>mowy</w:t>
      </w:r>
      <w:r w:rsidRPr="003B319B">
        <w:rPr>
          <w:sz w:val="24"/>
          <w:szCs w:val="24"/>
        </w:rPr>
        <w:t>, planowanej inwestycji i/lub powodującymi konieczność wykonania dodatkowych projektów, robót, a także ponoszenia dodatkowych wydatków</w:t>
      </w:r>
      <w:r w:rsidR="00523D29" w:rsidRPr="003B319B">
        <w:rPr>
          <w:sz w:val="24"/>
          <w:szCs w:val="24"/>
        </w:rPr>
        <w:t>.</w:t>
      </w:r>
    </w:p>
    <w:p w:rsidR="008D494B" w:rsidRPr="003B319B" w:rsidRDefault="008D494B" w:rsidP="004920F3">
      <w:pPr>
        <w:tabs>
          <w:tab w:val="left" w:pos="426"/>
        </w:tabs>
        <w:ind w:left="378" w:hanging="378"/>
        <w:jc w:val="both"/>
        <w:rPr>
          <w:sz w:val="24"/>
          <w:szCs w:val="24"/>
        </w:rPr>
      </w:pPr>
      <w:r w:rsidRPr="003B319B">
        <w:rPr>
          <w:sz w:val="24"/>
          <w:szCs w:val="24"/>
        </w:rPr>
        <w:t>8.</w:t>
      </w:r>
      <w:r w:rsidRPr="003B319B">
        <w:rPr>
          <w:sz w:val="24"/>
          <w:szCs w:val="24"/>
        </w:rPr>
        <w:tab/>
        <w:t xml:space="preserve">Przeniesienie prawa własności </w:t>
      </w:r>
      <w:r w:rsidR="0095612E" w:rsidRPr="003B319B">
        <w:rPr>
          <w:sz w:val="24"/>
          <w:szCs w:val="24"/>
        </w:rPr>
        <w:t xml:space="preserve">i praw autorskich </w:t>
      </w:r>
      <w:r w:rsidRPr="003B319B">
        <w:rPr>
          <w:sz w:val="24"/>
          <w:szCs w:val="24"/>
        </w:rPr>
        <w:t xml:space="preserve">do </w:t>
      </w:r>
      <w:r w:rsidR="0095612E" w:rsidRPr="003B319B">
        <w:rPr>
          <w:sz w:val="24"/>
          <w:szCs w:val="24"/>
        </w:rPr>
        <w:t>Przedmiotu umowy</w:t>
      </w:r>
      <w:r w:rsidRPr="003B319B">
        <w:rPr>
          <w:sz w:val="24"/>
          <w:szCs w:val="24"/>
        </w:rPr>
        <w:t xml:space="preserve"> na Zamawiającego nastąpi w dniu podpisania przez Zamawiającego pr</w:t>
      </w:r>
      <w:r w:rsidR="00CB3EF4" w:rsidRPr="003B319B">
        <w:rPr>
          <w:sz w:val="24"/>
          <w:szCs w:val="24"/>
        </w:rPr>
        <w:t>oto</w:t>
      </w:r>
      <w:r w:rsidR="00B14770">
        <w:rPr>
          <w:sz w:val="24"/>
          <w:szCs w:val="24"/>
        </w:rPr>
        <w:t>kołu, o którym mowa w § 5</w:t>
      </w:r>
      <w:r w:rsidR="00610848" w:rsidRPr="003B319B">
        <w:rPr>
          <w:sz w:val="24"/>
          <w:szCs w:val="24"/>
        </w:rPr>
        <w:t xml:space="preserve"> </w:t>
      </w:r>
      <w:r w:rsidR="00E0191B">
        <w:rPr>
          <w:sz w:val="24"/>
          <w:szCs w:val="24"/>
        </w:rPr>
        <w:t>.</w:t>
      </w:r>
    </w:p>
    <w:p w:rsidR="008D494B" w:rsidRPr="003B319B" w:rsidRDefault="008D494B" w:rsidP="004920F3">
      <w:pPr>
        <w:numPr>
          <w:ilvl w:val="0"/>
          <w:numId w:val="15"/>
        </w:numPr>
        <w:tabs>
          <w:tab w:val="num" w:pos="426"/>
          <w:tab w:val="left" w:pos="8820"/>
        </w:tabs>
        <w:suppressAutoHyphens/>
        <w:ind w:left="426" w:hanging="426"/>
        <w:jc w:val="both"/>
        <w:rPr>
          <w:sz w:val="24"/>
          <w:szCs w:val="24"/>
        </w:rPr>
      </w:pPr>
      <w:r w:rsidRPr="003B319B">
        <w:rPr>
          <w:sz w:val="24"/>
          <w:szCs w:val="24"/>
        </w:rPr>
        <w:t xml:space="preserve">W przypadku wystąpienia przeciwko Zamawiającemu przez osobę trzecią z roszczeniami wynikającymi z naruszenia jej praw, </w:t>
      </w:r>
      <w:r w:rsidR="00056A35" w:rsidRPr="003B319B">
        <w:rPr>
          <w:sz w:val="24"/>
          <w:szCs w:val="24"/>
        </w:rPr>
        <w:t>Wykonawca</w:t>
      </w:r>
      <w:r w:rsidRPr="003B319B">
        <w:rPr>
          <w:sz w:val="24"/>
          <w:szCs w:val="24"/>
        </w:rPr>
        <w:t xml:space="preserve"> zobowiązuje się do ich zaspokojenia i zwolnienia Zamawiającego od obowiązku świadczeń z tego tytułu.</w:t>
      </w:r>
    </w:p>
    <w:p w:rsidR="008D494B" w:rsidRPr="003B319B" w:rsidRDefault="008D494B" w:rsidP="004920F3">
      <w:pPr>
        <w:numPr>
          <w:ilvl w:val="0"/>
          <w:numId w:val="15"/>
        </w:numPr>
        <w:tabs>
          <w:tab w:val="num" w:pos="426"/>
          <w:tab w:val="left" w:pos="8820"/>
        </w:tabs>
        <w:suppressAutoHyphens/>
        <w:ind w:left="426" w:hanging="426"/>
        <w:jc w:val="both"/>
        <w:rPr>
          <w:sz w:val="24"/>
          <w:szCs w:val="24"/>
        </w:rPr>
      </w:pPr>
      <w:r w:rsidRPr="003B319B">
        <w:rPr>
          <w:sz w:val="24"/>
          <w:szCs w:val="24"/>
        </w:rPr>
        <w:t xml:space="preserve">W przypadku dochodzenia na drodze sądowej przez osoby trzecie roszczeń wynikających z powyższych tytułów przeciwko Zamawiającemu, </w:t>
      </w:r>
      <w:r w:rsidR="00095429" w:rsidRPr="003B319B">
        <w:rPr>
          <w:sz w:val="24"/>
          <w:szCs w:val="24"/>
        </w:rPr>
        <w:t>Wykonawca</w:t>
      </w:r>
      <w:r w:rsidRPr="003B319B">
        <w:rPr>
          <w:sz w:val="24"/>
          <w:szCs w:val="24"/>
        </w:rPr>
        <w:t xml:space="preserve"> zobowiązuje się do przystąpienia w procesie do Zamawiającego i podjęcia wszelkich czynności w celu jego zwolnienia z udziału w sprawie.</w:t>
      </w:r>
    </w:p>
    <w:p w:rsidR="008D494B" w:rsidRPr="003B319B" w:rsidRDefault="00095429" w:rsidP="004920F3">
      <w:pPr>
        <w:numPr>
          <w:ilvl w:val="0"/>
          <w:numId w:val="15"/>
        </w:numPr>
        <w:tabs>
          <w:tab w:val="left" w:pos="360"/>
          <w:tab w:val="num" w:pos="426"/>
        </w:tabs>
        <w:suppressAutoHyphens/>
        <w:ind w:left="426" w:hanging="426"/>
        <w:jc w:val="both"/>
        <w:rPr>
          <w:sz w:val="24"/>
          <w:szCs w:val="24"/>
        </w:rPr>
      </w:pPr>
      <w:r w:rsidRPr="003B319B">
        <w:rPr>
          <w:sz w:val="24"/>
          <w:szCs w:val="24"/>
        </w:rPr>
        <w:t xml:space="preserve"> Wykonawca</w:t>
      </w:r>
      <w:r w:rsidR="008D494B" w:rsidRPr="003B319B">
        <w:rPr>
          <w:sz w:val="24"/>
          <w:szCs w:val="24"/>
        </w:rPr>
        <w:t xml:space="preserve"> oświadcza, że zapoznał się z miejscem objętym realizacją </w:t>
      </w:r>
      <w:r w:rsidR="00610848" w:rsidRPr="003B319B">
        <w:rPr>
          <w:sz w:val="24"/>
          <w:szCs w:val="24"/>
        </w:rPr>
        <w:t>Przedmiotu U</w:t>
      </w:r>
      <w:r w:rsidR="0095612E" w:rsidRPr="003B319B">
        <w:rPr>
          <w:sz w:val="24"/>
          <w:szCs w:val="24"/>
        </w:rPr>
        <w:t>mowy</w:t>
      </w:r>
      <w:r w:rsidR="008D494B" w:rsidRPr="003B319B">
        <w:rPr>
          <w:sz w:val="24"/>
          <w:szCs w:val="24"/>
        </w:rPr>
        <w:t>, posiadaną p</w:t>
      </w:r>
      <w:r w:rsidR="003A4D1C" w:rsidRPr="003B319B">
        <w:rPr>
          <w:sz w:val="24"/>
          <w:szCs w:val="24"/>
        </w:rPr>
        <w:t>rzez Zamawiającego dokumentacją, otrzymał od Zamawiającego wszelkie informacje, o które się zwracał</w:t>
      </w:r>
      <w:r w:rsidR="003250C8" w:rsidRPr="003B319B">
        <w:rPr>
          <w:sz w:val="24"/>
          <w:szCs w:val="24"/>
        </w:rPr>
        <w:t>,</w:t>
      </w:r>
      <w:r w:rsidR="003A4D1C" w:rsidRPr="003B319B">
        <w:rPr>
          <w:sz w:val="24"/>
          <w:szCs w:val="24"/>
        </w:rPr>
        <w:t xml:space="preserve"> </w:t>
      </w:r>
      <w:r w:rsidR="008D494B" w:rsidRPr="003B319B">
        <w:rPr>
          <w:sz w:val="24"/>
          <w:szCs w:val="24"/>
        </w:rPr>
        <w:t xml:space="preserve">i nie zgłasza żadnych uwag i potrzeby uzupełnienia materiałów i informacji przekazanych mu przez Zamawiającego, a niezbędnych do wykonania </w:t>
      </w:r>
      <w:r w:rsidR="0095612E" w:rsidRPr="003B319B">
        <w:rPr>
          <w:sz w:val="24"/>
          <w:szCs w:val="24"/>
        </w:rPr>
        <w:t>Przedmiotu umowy</w:t>
      </w:r>
      <w:r w:rsidR="008D494B" w:rsidRPr="003B319B">
        <w:rPr>
          <w:sz w:val="24"/>
          <w:szCs w:val="24"/>
        </w:rPr>
        <w:t>.</w:t>
      </w:r>
    </w:p>
    <w:p w:rsidR="008D494B" w:rsidRPr="003B319B" w:rsidRDefault="00095429" w:rsidP="004920F3">
      <w:pPr>
        <w:pStyle w:val="Styl"/>
        <w:numPr>
          <w:ilvl w:val="0"/>
          <w:numId w:val="15"/>
        </w:numPr>
        <w:tabs>
          <w:tab w:val="num" w:pos="426"/>
        </w:tabs>
        <w:ind w:left="426" w:hanging="426"/>
        <w:jc w:val="both"/>
      </w:pPr>
      <w:r w:rsidRPr="003B319B">
        <w:t>Wykonawca</w:t>
      </w:r>
      <w:r w:rsidR="008D494B" w:rsidRPr="003B319B">
        <w:t xml:space="preserve"> </w:t>
      </w:r>
      <w:r w:rsidR="00BF7F50" w:rsidRPr="003B319B">
        <w:t>ma</w:t>
      </w:r>
      <w:r w:rsidR="008D494B" w:rsidRPr="003B319B">
        <w:t xml:space="preserve"> prawo zamieścić materiały ilustracyjne projektu inwestycji, włącznie z fotografiami w zbiorze swoich materiałów promocyjnych i profesjonalnych. </w:t>
      </w:r>
    </w:p>
    <w:p w:rsidR="00522AF5" w:rsidRDefault="00522AF5" w:rsidP="004920F3">
      <w:pPr>
        <w:pStyle w:val="Styl"/>
        <w:jc w:val="both"/>
        <w:rPr>
          <w:b/>
          <w:bCs/>
          <w:w w:val="92"/>
        </w:rPr>
      </w:pPr>
    </w:p>
    <w:p w:rsidR="00592D5E" w:rsidRPr="003B319B" w:rsidRDefault="00592D5E" w:rsidP="003B319B">
      <w:pPr>
        <w:pStyle w:val="Styl"/>
        <w:ind w:left="4440"/>
        <w:jc w:val="both"/>
        <w:rPr>
          <w:b/>
          <w:bCs/>
        </w:rPr>
      </w:pPr>
      <w:r w:rsidRPr="003B319B">
        <w:rPr>
          <w:b/>
          <w:bCs/>
          <w:w w:val="92"/>
        </w:rPr>
        <w:t xml:space="preserve">§ </w:t>
      </w:r>
      <w:r w:rsidR="00700A22" w:rsidRPr="003B319B">
        <w:rPr>
          <w:b/>
          <w:bCs/>
        </w:rPr>
        <w:t>1</w:t>
      </w:r>
      <w:r w:rsidR="00B14770">
        <w:rPr>
          <w:b/>
          <w:bCs/>
        </w:rPr>
        <w:t>4</w:t>
      </w:r>
    </w:p>
    <w:p w:rsidR="0095612E" w:rsidRPr="003B319B" w:rsidRDefault="00554F98" w:rsidP="003B319B">
      <w:pPr>
        <w:numPr>
          <w:ilvl w:val="0"/>
          <w:numId w:val="16"/>
        </w:numPr>
        <w:tabs>
          <w:tab w:val="left" w:pos="360"/>
          <w:tab w:val="left" w:pos="8820"/>
        </w:tabs>
        <w:suppressAutoHyphens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Wykonawca</w:t>
      </w:r>
      <w:r w:rsidR="0095612E" w:rsidRPr="003B319B">
        <w:rPr>
          <w:sz w:val="24"/>
          <w:szCs w:val="24"/>
        </w:rPr>
        <w:t xml:space="preserve"> zobowiązuje się do zachowania w tajemnicy wszelkich informacji i danych otrzymanych i uzyskanych od Zamawiającego, w związku z wykonywaniem zobowi</w:t>
      </w:r>
      <w:r w:rsidR="004A7F1E" w:rsidRPr="003B319B">
        <w:rPr>
          <w:sz w:val="24"/>
          <w:szCs w:val="24"/>
        </w:rPr>
        <w:t>ązań wynikających z niniejszej u</w:t>
      </w:r>
      <w:r w:rsidR="0095612E" w:rsidRPr="003B319B">
        <w:rPr>
          <w:sz w:val="24"/>
          <w:szCs w:val="24"/>
        </w:rPr>
        <w:t>mowy.</w:t>
      </w:r>
    </w:p>
    <w:p w:rsidR="0095612E" w:rsidRPr="003B319B" w:rsidRDefault="0095612E" w:rsidP="003B319B">
      <w:pPr>
        <w:numPr>
          <w:ilvl w:val="0"/>
          <w:numId w:val="16"/>
        </w:numPr>
        <w:tabs>
          <w:tab w:val="left" w:pos="360"/>
          <w:tab w:val="left" w:pos="8820"/>
        </w:tabs>
        <w:suppressAutoHyphens/>
        <w:jc w:val="both"/>
        <w:rPr>
          <w:sz w:val="24"/>
          <w:szCs w:val="24"/>
        </w:rPr>
      </w:pPr>
      <w:r w:rsidRPr="003B319B">
        <w:rPr>
          <w:sz w:val="24"/>
          <w:szCs w:val="24"/>
        </w:rPr>
        <w:t xml:space="preserve">Przekazywanie, ujawnianie oraz wykorzystywanie informacji, otrzymanych przez </w:t>
      </w:r>
      <w:r w:rsidR="00554F98" w:rsidRPr="003B319B">
        <w:rPr>
          <w:sz w:val="24"/>
          <w:szCs w:val="24"/>
        </w:rPr>
        <w:t>Wykonawcę</w:t>
      </w:r>
      <w:r w:rsidRPr="003B319B">
        <w:rPr>
          <w:sz w:val="24"/>
          <w:szCs w:val="24"/>
        </w:rPr>
        <w:t xml:space="preserve"> od Zamawiającego, w szczególności informacji n</w:t>
      </w:r>
      <w:r w:rsidR="003250C8" w:rsidRPr="003B319B">
        <w:rPr>
          <w:sz w:val="24"/>
          <w:szCs w:val="24"/>
        </w:rPr>
        <w:t xml:space="preserve">iejawnych </w:t>
      </w:r>
      <w:r w:rsidRPr="003B319B">
        <w:rPr>
          <w:sz w:val="24"/>
          <w:szCs w:val="24"/>
        </w:rPr>
        <w:t xml:space="preserve">może nastąpić wyłącznie wobec podmiotów uprawnionych na podstawie przepisów obowiązującego prawa i w zakresie określonym niniejszą </w:t>
      </w:r>
      <w:r w:rsidR="003250C8" w:rsidRPr="003B319B">
        <w:rPr>
          <w:sz w:val="24"/>
          <w:szCs w:val="24"/>
        </w:rPr>
        <w:t>u</w:t>
      </w:r>
      <w:r w:rsidRPr="003B319B">
        <w:rPr>
          <w:sz w:val="24"/>
          <w:szCs w:val="24"/>
        </w:rPr>
        <w:t>mową.</w:t>
      </w:r>
    </w:p>
    <w:p w:rsidR="0095612E" w:rsidRPr="003B319B" w:rsidRDefault="00554F98" w:rsidP="003B319B">
      <w:pPr>
        <w:numPr>
          <w:ilvl w:val="0"/>
          <w:numId w:val="16"/>
        </w:numPr>
        <w:tabs>
          <w:tab w:val="left" w:pos="360"/>
          <w:tab w:val="left" w:pos="8820"/>
        </w:tabs>
        <w:suppressAutoHyphens/>
        <w:jc w:val="both"/>
        <w:rPr>
          <w:sz w:val="24"/>
          <w:szCs w:val="24"/>
        </w:rPr>
      </w:pPr>
      <w:r w:rsidRPr="003B319B">
        <w:rPr>
          <w:sz w:val="24"/>
          <w:szCs w:val="24"/>
        </w:rPr>
        <w:t>Wykonawca</w:t>
      </w:r>
      <w:r w:rsidR="003250C8" w:rsidRPr="003B319B">
        <w:rPr>
          <w:sz w:val="24"/>
          <w:szCs w:val="24"/>
        </w:rPr>
        <w:t xml:space="preserve"> odpowiada za szkodę</w:t>
      </w:r>
      <w:r w:rsidR="0095612E" w:rsidRPr="003B319B">
        <w:rPr>
          <w:sz w:val="24"/>
          <w:szCs w:val="24"/>
        </w:rPr>
        <w:t xml:space="preserve"> wyrządzoną Zamawiającemu przez ujawnienie, przekazanie, wykorzystanie, zbycie lub oferowanie do zbycia informacji otrzymanych od Zamawiającego, w</w:t>
      </w:r>
      <w:r w:rsidR="004A7F1E" w:rsidRPr="003B319B">
        <w:rPr>
          <w:sz w:val="24"/>
          <w:szCs w:val="24"/>
        </w:rPr>
        <w:t>brew postanowieniom niniejszej u</w:t>
      </w:r>
      <w:r w:rsidR="0095612E" w:rsidRPr="003B319B">
        <w:rPr>
          <w:sz w:val="24"/>
          <w:szCs w:val="24"/>
        </w:rPr>
        <w:t>mowy.</w:t>
      </w:r>
    </w:p>
    <w:p w:rsidR="00FA358A" w:rsidRPr="003B319B" w:rsidRDefault="0095612E" w:rsidP="003B319B">
      <w:pPr>
        <w:numPr>
          <w:ilvl w:val="0"/>
          <w:numId w:val="16"/>
        </w:numPr>
        <w:tabs>
          <w:tab w:val="left" w:pos="360"/>
          <w:tab w:val="left" w:pos="8820"/>
        </w:tabs>
        <w:suppressAutoHyphens/>
        <w:jc w:val="both"/>
        <w:rPr>
          <w:sz w:val="24"/>
          <w:szCs w:val="24"/>
        </w:rPr>
      </w:pPr>
      <w:r w:rsidRPr="003B319B">
        <w:rPr>
          <w:sz w:val="24"/>
          <w:szCs w:val="24"/>
        </w:rPr>
        <w:t>Zobowiązanie, o którym mowa w ust. 2 i 3</w:t>
      </w:r>
      <w:r w:rsidR="003250C8" w:rsidRPr="003B319B">
        <w:rPr>
          <w:sz w:val="24"/>
          <w:szCs w:val="24"/>
        </w:rPr>
        <w:t>,</w:t>
      </w:r>
      <w:r w:rsidRPr="003B319B">
        <w:rPr>
          <w:sz w:val="24"/>
          <w:szCs w:val="24"/>
        </w:rPr>
        <w:t xml:space="preserve"> wiąże </w:t>
      </w:r>
      <w:r w:rsidR="00554F98" w:rsidRPr="003B319B">
        <w:rPr>
          <w:sz w:val="24"/>
          <w:szCs w:val="24"/>
        </w:rPr>
        <w:t>Wykonawcę</w:t>
      </w:r>
      <w:r w:rsidRPr="003B319B">
        <w:rPr>
          <w:sz w:val="24"/>
          <w:szCs w:val="24"/>
        </w:rPr>
        <w:t xml:space="preserve"> również po wykonaniu </w:t>
      </w:r>
      <w:r w:rsidR="00A12601" w:rsidRPr="003B319B">
        <w:rPr>
          <w:sz w:val="24"/>
          <w:szCs w:val="24"/>
        </w:rPr>
        <w:t>umowy</w:t>
      </w:r>
      <w:r w:rsidR="004A7F1E" w:rsidRPr="003B319B">
        <w:rPr>
          <w:sz w:val="24"/>
          <w:szCs w:val="24"/>
        </w:rPr>
        <w:t xml:space="preserve"> lub rozwiązaniu niniejszej u</w:t>
      </w:r>
      <w:r w:rsidRPr="003B319B">
        <w:rPr>
          <w:sz w:val="24"/>
          <w:szCs w:val="24"/>
        </w:rPr>
        <w:t>mowy, bez względu na przyczynę i podlega wygaśnięciu według zasad określonych w przepisach dotyczących ochrony informacji niejawnych</w:t>
      </w:r>
      <w:r w:rsidR="00FA358A" w:rsidRPr="003B319B">
        <w:rPr>
          <w:sz w:val="24"/>
          <w:szCs w:val="24"/>
        </w:rPr>
        <w:t>.</w:t>
      </w:r>
    </w:p>
    <w:p w:rsidR="00FA358A" w:rsidRPr="003B319B" w:rsidRDefault="00FA358A" w:rsidP="003B319B">
      <w:pPr>
        <w:tabs>
          <w:tab w:val="left" w:pos="8820"/>
        </w:tabs>
        <w:suppressAutoHyphens/>
        <w:ind w:left="360"/>
        <w:jc w:val="both"/>
        <w:rPr>
          <w:sz w:val="24"/>
          <w:szCs w:val="24"/>
        </w:rPr>
      </w:pPr>
    </w:p>
    <w:p w:rsidR="00FA358A" w:rsidRPr="003B319B" w:rsidRDefault="00FA358A" w:rsidP="003B319B">
      <w:pPr>
        <w:tabs>
          <w:tab w:val="left" w:pos="360"/>
          <w:tab w:val="left" w:pos="8820"/>
        </w:tabs>
        <w:suppressAutoHyphens/>
        <w:ind w:left="360"/>
        <w:jc w:val="both"/>
        <w:rPr>
          <w:sz w:val="24"/>
          <w:szCs w:val="24"/>
        </w:rPr>
      </w:pPr>
      <w:r w:rsidRPr="003B319B">
        <w:rPr>
          <w:sz w:val="24"/>
          <w:szCs w:val="24"/>
        </w:rPr>
        <w:t xml:space="preserve">                                                                    </w:t>
      </w:r>
      <w:r w:rsidRPr="003B319B">
        <w:rPr>
          <w:b/>
          <w:bCs/>
          <w:w w:val="92"/>
          <w:sz w:val="24"/>
          <w:szCs w:val="24"/>
        </w:rPr>
        <w:t>§ 1</w:t>
      </w:r>
      <w:r w:rsidR="00970C92">
        <w:rPr>
          <w:b/>
          <w:bCs/>
          <w:w w:val="92"/>
          <w:sz w:val="24"/>
          <w:szCs w:val="24"/>
        </w:rPr>
        <w:t>5</w:t>
      </w:r>
    </w:p>
    <w:p w:rsidR="00970C92" w:rsidRPr="00522AF5" w:rsidRDefault="00B14770" w:rsidP="00522AF5">
      <w:pPr>
        <w:tabs>
          <w:tab w:val="left" w:pos="8820"/>
        </w:tabs>
        <w:suppressAutoHyphens/>
        <w:jc w:val="both"/>
        <w:rPr>
          <w:sz w:val="24"/>
          <w:szCs w:val="24"/>
        </w:rPr>
      </w:pPr>
      <w:r w:rsidRPr="00522AF5">
        <w:rPr>
          <w:sz w:val="24"/>
          <w:szCs w:val="24"/>
        </w:rPr>
        <w:lastRenderedPageBreak/>
        <w:t>Z</w:t>
      </w:r>
      <w:r w:rsidR="00FA358A" w:rsidRPr="00522AF5">
        <w:rPr>
          <w:sz w:val="24"/>
          <w:szCs w:val="24"/>
        </w:rPr>
        <w:t>amawiający dopuszcza możliwość zmiany terminu realizacji przedmiotu zamówienia. Zmiana taka może nastąpić jedynie w przypadku zaistnienia okoliczności niezależnych od Stron, których nie można było przewidzieć w chwili zawarcia umowy. Okoliczności</w:t>
      </w:r>
      <w:r w:rsidRPr="00522AF5">
        <w:rPr>
          <w:sz w:val="24"/>
          <w:szCs w:val="24"/>
        </w:rPr>
        <w:t>ami takimi będą w szczególności</w:t>
      </w:r>
      <w:r w:rsidR="00970C92" w:rsidRPr="00522AF5">
        <w:rPr>
          <w:sz w:val="24"/>
          <w:szCs w:val="24"/>
        </w:rPr>
        <w:t>:</w:t>
      </w:r>
    </w:p>
    <w:p w:rsidR="00970C92" w:rsidRDefault="00FA358A" w:rsidP="00970C92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 w:rsidRPr="00970C92">
        <w:rPr>
          <w:sz w:val="24"/>
          <w:szCs w:val="24"/>
        </w:rPr>
        <w:t xml:space="preserve">działania lub zaniechania osób trzecich (np. organów administracji publicznej i innych podmiotów uczestniczących w procedurze </w:t>
      </w:r>
      <w:r w:rsidR="009708A2" w:rsidRPr="00970C92">
        <w:rPr>
          <w:sz w:val="24"/>
          <w:szCs w:val="24"/>
        </w:rPr>
        <w:t>opiniowania i uchwalania),</w:t>
      </w:r>
    </w:p>
    <w:p w:rsidR="00522AF5" w:rsidRDefault="009708A2" w:rsidP="00522AF5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 w:rsidRPr="00970C92">
        <w:rPr>
          <w:sz w:val="24"/>
          <w:szCs w:val="24"/>
        </w:rPr>
        <w:t>złożenia skargi lub wniosku do właściwych organów administracyjnych lub sądowych lub odwołania od ich rozstrzygnięcia, o ile będą mogły mieć wpływ na zmianę terminu realizacji,</w:t>
      </w:r>
    </w:p>
    <w:p w:rsidR="00522AF5" w:rsidRDefault="005A5CB2" w:rsidP="00522AF5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 w:rsidRPr="00522AF5">
        <w:rPr>
          <w:sz w:val="24"/>
          <w:szCs w:val="24"/>
        </w:rPr>
        <w:t>z przyczyn spowodowanych siłą wyższą (za siłę wyższą, warunkującą zmianę umowy uważać się będzie niezależne od Stron losowe zdarzenie zewnętrzne, które było niemożliwe do przewidzenia w momencie zawarcia umowy i któremu nie można było zapobiec mimo dochowania należytej staranności)</w:t>
      </w:r>
      <w:r w:rsidR="00522AF5">
        <w:rPr>
          <w:sz w:val="24"/>
          <w:szCs w:val="24"/>
        </w:rPr>
        <w:t>,</w:t>
      </w:r>
    </w:p>
    <w:p w:rsidR="00522AF5" w:rsidRDefault="00522AF5" w:rsidP="00522AF5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opóźnienia w uzyskaniu wymaganych pozwoleń i zgód,</w:t>
      </w:r>
    </w:p>
    <w:p w:rsidR="00522AF5" w:rsidRDefault="005A5CB2" w:rsidP="00522AF5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 w:rsidRPr="00522AF5">
        <w:rPr>
          <w:sz w:val="24"/>
          <w:szCs w:val="24"/>
        </w:rPr>
        <w:t xml:space="preserve">gdy zajdzie potrzeba wykonania opracowań nieprzewidzianych w zamówieniu </w:t>
      </w:r>
      <w:r w:rsidR="00DC68AA" w:rsidRPr="00522AF5">
        <w:rPr>
          <w:sz w:val="24"/>
          <w:szCs w:val="24"/>
        </w:rPr>
        <w:t>lub potrzeba zmiany prac projektowych z tytułu nie uzyskania wymaganych prawem zgód,</w:t>
      </w:r>
    </w:p>
    <w:p w:rsidR="00522AF5" w:rsidRDefault="00DC68AA" w:rsidP="00522AF5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 w:rsidRPr="00522AF5">
        <w:rPr>
          <w:sz w:val="24"/>
          <w:szCs w:val="24"/>
        </w:rPr>
        <w:t>w przypadku zaistnienia okoliczności, których nie można było przewidzieć mimo zachowania należytej staranności,</w:t>
      </w:r>
    </w:p>
    <w:p w:rsidR="00490AC8" w:rsidRPr="00522AF5" w:rsidRDefault="00DC68AA" w:rsidP="00522AF5">
      <w:pPr>
        <w:pStyle w:val="Akapitzlist"/>
        <w:numPr>
          <w:ilvl w:val="1"/>
          <w:numId w:val="6"/>
        </w:numPr>
        <w:tabs>
          <w:tab w:val="left" w:pos="8820"/>
        </w:tabs>
        <w:suppressAutoHyphens/>
        <w:ind w:left="714" w:hanging="357"/>
        <w:jc w:val="both"/>
        <w:rPr>
          <w:sz w:val="24"/>
          <w:szCs w:val="24"/>
        </w:rPr>
      </w:pPr>
      <w:r w:rsidRPr="00522AF5">
        <w:rPr>
          <w:sz w:val="24"/>
          <w:szCs w:val="24"/>
        </w:rPr>
        <w:t xml:space="preserve">w przypadku gdy niedotrzymanie pierwotnego terminu realizacji umowy stanowi konsekwencję zdarzeń niezależnych od Wykonawcy i nie stanowi jego i podwykonawców problemów </w:t>
      </w:r>
      <w:r w:rsidR="00490AC8" w:rsidRPr="00522AF5">
        <w:rPr>
          <w:sz w:val="24"/>
          <w:szCs w:val="24"/>
        </w:rPr>
        <w:t>organizacyjnych.</w:t>
      </w:r>
    </w:p>
    <w:p w:rsidR="00B327B4" w:rsidRPr="003B319B" w:rsidRDefault="00B327B4" w:rsidP="003B319B">
      <w:pPr>
        <w:tabs>
          <w:tab w:val="left" w:pos="8820"/>
        </w:tabs>
        <w:suppressAutoHyphens/>
        <w:ind w:left="360"/>
        <w:jc w:val="both"/>
        <w:rPr>
          <w:sz w:val="24"/>
          <w:szCs w:val="24"/>
        </w:rPr>
      </w:pPr>
    </w:p>
    <w:p w:rsidR="0095612E" w:rsidRPr="003B319B" w:rsidRDefault="0095612E" w:rsidP="003B319B">
      <w:pPr>
        <w:pStyle w:val="Styl"/>
        <w:ind w:left="4440"/>
        <w:jc w:val="both"/>
        <w:rPr>
          <w:b/>
          <w:bCs/>
        </w:rPr>
      </w:pPr>
      <w:r w:rsidRPr="003B319B">
        <w:rPr>
          <w:b/>
          <w:bCs/>
          <w:w w:val="92"/>
        </w:rPr>
        <w:t>§ 1</w:t>
      </w:r>
      <w:r w:rsidR="00522AF5">
        <w:rPr>
          <w:b/>
          <w:bCs/>
          <w:w w:val="92"/>
        </w:rPr>
        <w:t>6</w:t>
      </w:r>
    </w:p>
    <w:p w:rsidR="00592D5E" w:rsidRPr="003B319B" w:rsidRDefault="00592D5E" w:rsidP="003B319B">
      <w:pPr>
        <w:pStyle w:val="Styl"/>
        <w:jc w:val="both"/>
      </w:pPr>
      <w:r w:rsidRPr="003B319B">
        <w:t xml:space="preserve">Powstałe w trakcie realizacji umowy spory będą rozpatrywane na drodze postępowania sądowego w sądzie właściwym dla siedziby Zamawiającego. </w:t>
      </w:r>
    </w:p>
    <w:p w:rsidR="00E864E3" w:rsidRPr="003B319B" w:rsidRDefault="00E864E3" w:rsidP="003B319B">
      <w:pPr>
        <w:pStyle w:val="Styl"/>
        <w:jc w:val="both"/>
        <w:rPr>
          <w:w w:val="87"/>
        </w:rPr>
      </w:pPr>
    </w:p>
    <w:p w:rsidR="00592D5E" w:rsidRPr="003B319B" w:rsidRDefault="00592D5E" w:rsidP="003B319B">
      <w:pPr>
        <w:pStyle w:val="Styl"/>
        <w:tabs>
          <w:tab w:val="right" w:pos="4805"/>
          <w:tab w:val="left" w:pos="6231"/>
        </w:tabs>
        <w:jc w:val="both"/>
        <w:rPr>
          <w:b/>
          <w:bCs/>
          <w:w w:val="106"/>
        </w:rPr>
      </w:pPr>
      <w:r w:rsidRPr="003B319B">
        <w:tab/>
      </w:r>
      <w:r w:rsidR="0095612E" w:rsidRPr="003B319B">
        <w:rPr>
          <w:b/>
          <w:bCs/>
          <w:w w:val="92"/>
        </w:rPr>
        <w:t>§ 1</w:t>
      </w:r>
      <w:r w:rsidR="00522AF5">
        <w:rPr>
          <w:b/>
          <w:bCs/>
          <w:w w:val="92"/>
        </w:rPr>
        <w:t>7</w:t>
      </w:r>
    </w:p>
    <w:p w:rsidR="00592D5E" w:rsidRPr="003B319B" w:rsidRDefault="001675DC" w:rsidP="003B319B">
      <w:pPr>
        <w:pStyle w:val="Styl"/>
        <w:jc w:val="both"/>
      </w:pPr>
      <w:r w:rsidRPr="003B319B">
        <w:t>Z</w:t>
      </w:r>
      <w:r w:rsidR="00592D5E" w:rsidRPr="003B319B">
        <w:t xml:space="preserve">miana postanowień zawartej umowy może nastąpić wyłącznie za zgodą obu stron, wyrażoną </w:t>
      </w:r>
      <w:r w:rsidR="003C200B" w:rsidRPr="003B319B">
        <w:t>w</w:t>
      </w:r>
      <w:r w:rsidR="00592D5E" w:rsidRPr="003B319B">
        <w:t xml:space="preserve"> formie pisemnego a</w:t>
      </w:r>
      <w:r w:rsidR="00522AF5">
        <w:t>neksu - pod rygorem nieważności</w:t>
      </w:r>
      <w:r w:rsidR="00610848" w:rsidRPr="003B319B">
        <w:t>.</w:t>
      </w:r>
    </w:p>
    <w:p w:rsidR="00592D5E" w:rsidRPr="003B319B" w:rsidRDefault="00592D5E" w:rsidP="003B319B">
      <w:pPr>
        <w:pStyle w:val="Styl"/>
        <w:spacing w:before="249"/>
        <w:ind w:left="4444" w:right="188"/>
        <w:jc w:val="both"/>
        <w:rPr>
          <w:b/>
          <w:bCs/>
        </w:rPr>
      </w:pPr>
      <w:r w:rsidRPr="003B319B">
        <w:rPr>
          <w:b/>
          <w:bCs/>
          <w:w w:val="92"/>
        </w:rPr>
        <w:t xml:space="preserve">§ </w:t>
      </w:r>
      <w:r w:rsidR="00F343AF" w:rsidRPr="003B319B">
        <w:rPr>
          <w:b/>
          <w:bCs/>
          <w:w w:val="92"/>
        </w:rPr>
        <w:t>1</w:t>
      </w:r>
      <w:r w:rsidR="00522AF5">
        <w:rPr>
          <w:b/>
          <w:bCs/>
          <w:w w:val="92"/>
        </w:rPr>
        <w:t>8</w:t>
      </w:r>
    </w:p>
    <w:p w:rsidR="00592D5E" w:rsidRPr="003B319B" w:rsidRDefault="001675DC" w:rsidP="003B319B">
      <w:pPr>
        <w:pStyle w:val="Styl"/>
        <w:jc w:val="both"/>
      </w:pPr>
      <w:r w:rsidRPr="003B319B">
        <w:t>W</w:t>
      </w:r>
      <w:r w:rsidR="009323C6" w:rsidRPr="003B319B">
        <w:t xml:space="preserve"> sprawach nie</w:t>
      </w:r>
      <w:r w:rsidR="00592D5E" w:rsidRPr="003B319B">
        <w:t xml:space="preserve">uregulowanych w niniejszej umowie mają zastosowanie przepisy ustawy </w:t>
      </w:r>
      <w:r w:rsidR="00970B50" w:rsidRPr="003B319B">
        <w:t>P</w:t>
      </w:r>
      <w:r w:rsidR="003250C8" w:rsidRPr="003B319B">
        <w:t>rawo budowlane</w:t>
      </w:r>
      <w:r w:rsidR="00AE0694" w:rsidRPr="003B319B">
        <w:t>, Kodeks</w:t>
      </w:r>
      <w:r w:rsidR="00970B50" w:rsidRPr="003B319B">
        <w:t>u cywilnego</w:t>
      </w:r>
      <w:r w:rsidR="00522AF5">
        <w:t xml:space="preserve"> </w:t>
      </w:r>
      <w:r w:rsidR="00610848" w:rsidRPr="003B319B">
        <w:t>oraz pozostałe powszechnie obowiązujące przepisy związane z realizacją niniejszej umowy.</w:t>
      </w:r>
    </w:p>
    <w:p w:rsidR="00610848" w:rsidRPr="003B319B" w:rsidRDefault="00610848" w:rsidP="003B319B">
      <w:pPr>
        <w:pStyle w:val="Styl"/>
        <w:jc w:val="both"/>
      </w:pPr>
    </w:p>
    <w:p w:rsidR="001675DC" w:rsidRPr="003B319B" w:rsidRDefault="00592D5E" w:rsidP="003B319B">
      <w:pPr>
        <w:pStyle w:val="Styl"/>
        <w:ind w:left="3897" w:firstLine="423"/>
        <w:jc w:val="both"/>
        <w:rPr>
          <w:b/>
          <w:bCs/>
        </w:rPr>
      </w:pPr>
      <w:r w:rsidRPr="003B319B">
        <w:rPr>
          <w:b/>
          <w:bCs/>
        </w:rPr>
        <w:t>§</w:t>
      </w:r>
      <w:r w:rsidR="00287767" w:rsidRPr="003B319B">
        <w:rPr>
          <w:b/>
          <w:bCs/>
        </w:rPr>
        <w:t xml:space="preserve"> </w:t>
      </w:r>
      <w:r w:rsidR="00522AF5">
        <w:rPr>
          <w:b/>
          <w:bCs/>
        </w:rPr>
        <w:t>19</w:t>
      </w:r>
    </w:p>
    <w:p w:rsidR="001675DC" w:rsidRPr="003B319B" w:rsidRDefault="001675DC" w:rsidP="003B319B">
      <w:pPr>
        <w:pStyle w:val="Styl"/>
        <w:jc w:val="both"/>
      </w:pPr>
      <w:r w:rsidRPr="003B319B">
        <w:t>Um</w:t>
      </w:r>
      <w:r w:rsidR="00592D5E" w:rsidRPr="003B319B">
        <w:t xml:space="preserve">owę spisano w </w:t>
      </w:r>
      <w:r w:rsidR="00554F98" w:rsidRPr="003B319B">
        <w:t>2</w:t>
      </w:r>
      <w:r w:rsidR="00592D5E" w:rsidRPr="003B319B">
        <w:t xml:space="preserve"> jednobrzmiących egzemplarzach, </w:t>
      </w:r>
      <w:r w:rsidR="00554F98" w:rsidRPr="003B319B">
        <w:t>1</w:t>
      </w:r>
      <w:r w:rsidR="00970B50" w:rsidRPr="003B319B">
        <w:t xml:space="preserve"> egzemplarz dla Zamawiającego, </w:t>
      </w:r>
      <w:r w:rsidR="004920F3">
        <w:t xml:space="preserve">                 </w:t>
      </w:r>
      <w:r w:rsidR="00970B50" w:rsidRPr="003B319B">
        <w:t>1 egzemplarz</w:t>
      </w:r>
      <w:r w:rsidRPr="003B319B">
        <w:t xml:space="preserve"> dla </w:t>
      </w:r>
      <w:r w:rsidR="00554F98" w:rsidRPr="003B319B">
        <w:t>Wykonawcy</w:t>
      </w:r>
      <w:r w:rsidR="003250C8" w:rsidRPr="003B319B">
        <w:t>.</w:t>
      </w:r>
    </w:p>
    <w:p w:rsidR="003A08F3" w:rsidRPr="003B319B" w:rsidRDefault="003A08F3" w:rsidP="003B319B">
      <w:pPr>
        <w:pStyle w:val="Styl"/>
        <w:ind w:left="345" w:right="202"/>
        <w:jc w:val="both"/>
      </w:pPr>
    </w:p>
    <w:p w:rsidR="00E65969" w:rsidRPr="003B319B" w:rsidRDefault="00E65969" w:rsidP="003B319B">
      <w:pPr>
        <w:pStyle w:val="Styl"/>
        <w:ind w:left="345" w:right="202"/>
        <w:jc w:val="both"/>
      </w:pPr>
    </w:p>
    <w:p w:rsidR="003A08F3" w:rsidRPr="003B319B" w:rsidRDefault="001372AC" w:rsidP="003B319B">
      <w:pPr>
        <w:pStyle w:val="Styl"/>
        <w:ind w:left="345" w:right="202"/>
        <w:jc w:val="both"/>
      </w:pPr>
      <w:r w:rsidRPr="003B319B">
        <w:t>ZAMAWIAJĄCY</w:t>
      </w:r>
      <w:r w:rsidRPr="003B319B">
        <w:tab/>
      </w:r>
      <w:r w:rsidRPr="003B319B">
        <w:tab/>
      </w:r>
      <w:r w:rsidRPr="003B319B">
        <w:tab/>
      </w:r>
      <w:r w:rsidRPr="003B319B">
        <w:tab/>
      </w:r>
      <w:r w:rsidRPr="003B319B">
        <w:tab/>
      </w:r>
      <w:r w:rsidRPr="003B319B">
        <w:tab/>
      </w:r>
      <w:r w:rsidRPr="003B319B">
        <w:tab/>
      </w:r>
      <w:r w:rsidR="00554F98" w:rsidRPr="003B319B">
        <w:t>WYKONAWCA</w:t>
      </w:r>
    </w:p>
    <w:sectPr w:rsidR="003A08F3" w:rsidRPr="003B319B" w:rsidSect="00290823">
      <w:footerReference w:type="default" r:id="rId8"/>
      <w:pgSz w:w="11907" w:h="16840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C9" w:rsidRDefault="007826C9">
      <w:r>
        <w:separator/>
      </w:r>
    </w:p>
    <w:p w:rsidR="007826C9" w:rsidRDefault="007826C9"/>
  </w:endnote>
  <w:endnote w:type="continuationSeparator" w:id="1">
    <w:p w:rsidR="007826C9" w:rsidRDefault="007826C9">
      <w:r>
        <w:continuationSeparator/>
      </w:r>
    </w:p>
    <w:p w:rsidR="007826C9" w:rsidRDefault="007826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00" w:rsidRDefault="00F93717" w:rsidP="007D72E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0F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F7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20F00" w:rsidRDefault="00220F00" w:rsidP="00220F00">
    <w:pPr>
      <w:pStyle w:val="Stopka"/>
      <w:ind w:right="360"/>
    </w:pPr>
  </w:p>
  <w:p w:rsidR="009B50C2" w:rsidRDefault="009B50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C9" w:rsidRDefault="007826C9">
      <w:r>
        <w:separator/>
      </w:r>
    </w:p>
    <w:p w:rsidR="007826C9" w:rsidRDefault="007826C9"/>
  </w:footnote>
  <w:footnote w:type="continuationSeparator" w:id="1">
    <w:p w:rsidR="007826C9" w:rsidRDefault="007826C9">
      <w:r>
        <w:continuationSeparator/>
      </w:r>
    </w:p>
    <w:p w:rsidR="007826C9" w:rsidRDefault="007826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E"/>
    <w:multiLevelType w:val="multilevel"/>
    <w:tmpl w:val="F97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>
    <w:nsid w:val="026D4F1C"/>
    <w:multiLevelType w:val="hybridMultilevel"/>
    <w:tmpl w:val="87F64FC4"/>
    <w:lvl w:ilvl="0" w:tplc="2390BF9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u w:val="none"/>
      </w:rPr>
    </w:lvl>
    <w:lvl w:ilvl="1" w:tplc="97AC14B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3E515C8"/>
    <w:multiLevelType w:val="hybridMultilevel"/>
    <w:tmpl w:val="FC922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238BE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B0312A2"/>
    <w:multiLevelType w:val="hybridMultilevel"/>
    <w:tmpl w:val="E6EC9C72"/>
    <w:lvl w:ilvl="0" w:tplc="3C8AE336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C84E37"/>
    <w:multiLevelType w:val="hybridMultilevel"/>
    <w:tmpl w:val="B2B67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E27B0D"/>
    <w:multiLevelType w:val="hybridMultilevel"/>
    <w:tmpl w:val="87F64FC4"/>
    <w:lvl w:ilvl="0" w:tplc="2390BF9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u w:val="none"/>
      </w:rPr>
    </w:lvl>
    <w:lvl w:ilvl="1" w:tplc="97AC14B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183F51"/>
    <w:multiLevelType w:val="singleLevel"/>
    <w:tmpl w:val="9ABC9CDE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9">
    <w:nsid w:val="21A73170"/>
    <w:multiLevelType w:val="multilevel"/>
    <w:tmpl w:val="C65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E53EA"/>
    <w:multiLevelType w:val="multilevel"/>
    <w:tmpl w:val="BA329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57448A"/>
    <w:multiLevelType w:val="hybridMultilevel"/>
    <w:tmpl w:val="2B7EC74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AD6C2A"/>
    <w:multiLevelType w:val="singleLevel"/>
    <w:tmpl w:val="CD082A0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277C7DF7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C7351A3"/>
    <w:multiLevelType w:val="hybridMultilevel"/>
    <w:tmpl w:val="3DBE25EC"/>
    <w:lvl w:ilvl="0" w:tplc="46FC9C24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C45136"/>
    <w:multiLevelType w:val="multilevel"/>
    <w:tmpl w:val="C7DE11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FB66AF"/>
    <w:multiLevelType w:val="hybridMultilevel"/>
    <w:tmpl w:val="366E8B5A"/>
    <w:lvl w:ilvl="0" w:tplc="9ABC9CDE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9D35A5"/>
    <w:multiLevelType w:val="singleLevel"/>
    <w:tmpl w:val="46FC9C24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19">
    <w:nsid w:val="5488354B"/>
    <w:multiLevelType w:val="hybridMultilevel"/>
    <w:tmpl w:val="01B02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97434B"/>
    <w:multiLevelType w:val="multilevel"/>
    <w:tmpl w:val="D98675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C07FE0"/>
    <w:multiLevelType w:val="singleLevel"/>
    <w:tmpl w:val="3934D5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BD1092"/>
    <w:multiLevelType w:val="hybridMultilevel"/>
    <w:tmpl w:val="D3CAA2B4"/>
    <w:lvl w:ilvl="0" w:tplc="46FC9C24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65C61884"/>
    <w:multiLevelType w:val="singleLevel"/>
    <w:tmpl w:val="B7A01DD2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25">
    <w:nsid w:val="6CD21199"/>
    <w:multiLevelType w:val="multilevel"/>
    <w:tmpl w:val="D98675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423926"/>
    <w:multiLevelType w:val="hybridMultilevel"/>
    <w:tmpl w:val="4E3E02B2"/>
    <w:lvl w:ilvl="0" w:tplc="7F2056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68643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9A685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5A2837"/>
    <w:multiLevelType w:val="singleLevel"/>
    <w:tmpl w:val="F420F07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746A5852"/>
    <w:multiLevelType w:val="multilevel"/>
    <w:tmpl w:val="303E24F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2D5C0E"/>
    <w:multiLevelType w:val="multilevel"/>
    <w:tmpl w:val="7DA8336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2673A"/>
    <w:multiLevelType w:val="hybridMultilevel"/>
    <w:tmpl w:val="C3A89906"/>
    <w:lvl w:ilvl="0" w:tplc="28D00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707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66540A"/>
    <w:multiLevelType w:val="hybridMultilevel"/>
    <w:tmpl w:val="11068E04"/>
    <w:lvl w:ilvl="0" w:tplc="D3C25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7"/>
  </w:num>
  <w:num w:numId="5">
    <w:abstractNumId w:val="28"/>
  </w:num>
  <w:num w:numId="6">
    <w:abstractNumId w:val="16"/>
  </w:num>
  <w:num w:numId="7">
    <w:abstractNumId w:val="12"/>
  </w:num>
  <w:num w:numId="8">
    <w:abstractNumId w:val="21"/>
  </w:num>
  <w:num w:numId="9">
    <w:abstractNumId w:val="18"/>
  </w:num>
  <w:num w:numId="10">
    <w:abstractNumId w:val="24"/>
  </w:num>
  <w:num w:numId="11">
    <w:abstractNumId w:val="30"/>
  </w:num>
  <w:num w:numId="12">
    <w:abstractNumId w:val="31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14"/>
  </w:num>
  <w:num w:numId="18">
    <w:abstractNumId w:val="22"/>
  </w:num>
  <w:num w:numId="19">
    <w:abstractNumId w:val="3"/>
  </w:num>
  <w:num w:numId="20">
    <w:abstractNumId w:val="11"/>
  </w:num>
  <w:num w:numId="21">
    <w:abstractNumId w:val="19"/>
  </w:num>
  <w:num w:numId="22">
    <w:abstractNumId w:val="6"/>
  </w:num>
  <w:num w:numId="23">
    <w:abstractNumId w:val="9"/>
  </w:num>
  <w:num w:numId="24">
    <w:abstractNumId w:val="7"/>
  </w:num>
  <w:num w:numId="25">
    <w:abstractNumId w:val="17"/>
  </w:num>
  <w:num w:numId="26">
    <w:abstractNumId w:val="2"/>
  </w:num>
  <w:num w:numId="27">
    <w:abstractNumId w:val="23"/>
  </w:num>
  <w:num w:numId="28">
    <w:abstractNumId w:val="15"/>
  </w:num>
  <w:num w:numId="29">
    <w:abstractNumId w:val="29"/>
  </w:num>
  <w:num w:numId="30">
    <w:abstractNumId w:val="20"/>
  </w:num>
  <w:num w:numId="31">
    <w:abstractNumId w:val="25"/>
  </w:num>
  <w:num w:numId="32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6049A4"/>
    <w:rsid w:val="000133A0"/>
    <w:rsid w:val="00017EC4"/>
    <w:rsid w:val="0003069E"/>
    <w:rsid w:val="00035867"/>
    <w:rsid w:val="00043B3E"/>
    <w:rsid w:val="00044847"/>
    <w:rsid w:val="00056A35"/>
    <w:rsid w:val="0005722F"/>
    <w:rsid w:val="000737CA"/>
    <w:rsid w:val="00084D59"/>
    <w:rsid w:val="00087DDA"/>
    <w:rsid w:val="00095429"/>
    <w:rsid w:val="00096EC4"/>
    <w:rsid w:val="000A2087"/>
    <w:rsid w:val="000B2862"/>
    <w:rsid w:val="000D4F9A"/>
    <w:rsid w:val="000D65A7"/>
    <w:rsid w:val="000D66E7"/>
    <w:rsid w:val="000E7CEE"/>
    <w:rsid w:val="001006E5"/>
    <w:rsid w:val="00115F37"/>
    <w:rsid w:val="001372AC"/>
    <w:rsid w:val="00142F48"/>
    <w:rsid w:val="00145712"/>
    <w:rsid w:val="00155FAE"/>
    <w:rsid w:val="00157619"/>
    <w:rsid w:val="001624C5"/>
    <w:rsid w:val="001675DC"/>
    <w:rsid w:val="00174CDB"/>
    <w:rsid w:val="001933B2"/>
    <w:rsid w:val="001B0E1C"/>
    <w:rsid w:val="001B2A6B"/>
    <w:rsid w:val="001B2A95"/>
    <w:rsid w:val="001D7226"/>
    <w:rsid w:val="001F1FB6"/>
    <w:rsid w:val="002029BE"/>
    <w:rsid w:val="00205047"/>
    <w:rsid w:val="00206AAD"/>
    <w:rsid w:val="002139BE"/>
    <w:rsid w:val="00220F00"/>
    <w:rsid w:val="00221FC2"/>
    <w:rsid w:val="002239B5"/>
    <w:rsid w:val="0022692C"/>
    <w:rsid w:val="00232619"/>
    <w:rsid w:val="0023388B"/>
    <w:rsid w:val="002400AD"/>
    <w:rsid w:val="002469EB"/>
    <w:rsid w:val="0026313E"/>
    <w:rsid w:val="00267AB2"/>
    <w:rsid w:val="00287767"/>
    <w:rsid w:val="00290823"/>
    <w:rsid w:val="00294D67"/>
    <w:rsid w:val="002B4BB8"/>
    <w:rsid w:val="002B6923"/>
    <w:rsid w:val="002E0CFC"/>
    <w:rsid w:val="002E3B54"/>
    <w:rsid w:val="00301C73"/>
    <w:rsid w:val="0030538F"/>
    <w:rsid w:val="00307A09"/>
    <w:rsid w:val="00312C38"/>
    <w:rsid w:val="003130E7"/>
    <w:rsid w:val="003250C8"/>
    <w:rsid w:val="0032521C"/>
    <w:rsid w:val="003257C2"/>
    <w:rsid w:val="00356A57"/>
    <w:rsid w:val="00361FB7"/>
    <w:rsid w:val="00372CE2"/>
    <w:rsid w:val="003821DB"/>
    <w:rsid w:val="0038229D"/>
    <w:rsid w:val="0039076D"/>
    <w:rsid w:val="003A08F3"/>
    <w:rsid w:val="003A4D1C"/>
    <w:rsid w:val="003B319B"/>
    <w:rsid w:val="003C200B"/>
    <w:rsid w:val="003D14BB"/>
    <w:rsid w:val="003D172E"/>
    <w:rsid w:val="003E143F"/>
    <w:rsid w:val="003F4513"/>
    <w:rsid w:val="003F62EC"/>
    <w:rsid w:val="004001E1"/>
    <w:rsid w:val="00413999"/>
    <w:rsid w:val="00425B9A"/>
    <w:rsid w:val="00425F5D"/>
    <w:rsid w:val="00434D9E"/>
    <w:rsid w:val="00447BD4"/>
    <w:rsid w:val="00453204"/>
    <w:rsid w:val="004734FC"/>
    <w:rsid w:val="00487A3F"/>
    <w:rsid w:val="00490AC8"/>
    <w:rsid w:val="004920F3"/>
    <w:rsid w:val="00494261"/>
    <w:rsid w:val="00494F06"/>
    <w:rsid w:val="004A0D64"/>
    <w:rsid w:val="004A3296"/>
    <w:rsid w:val="004A7F1E"/>
    <w:rsid w:val="004B2001"/>
    <w:rsid w:val="004B2588"/>
    <w:rsid w:val="004B467F"/>
    <w:rsid w:val="004B4D3F"/>
    <w:rsid w:val="004B58E3"/>
    <w:rsid w:val="004C4CED"/>
    <w:rsid w:val="004D298A"/>
    <w:rsid w:val="004E0A33"/>
    <w:rsid w:val="004E0BD3"/>
    <w:rsid w:val="004E4706"/>
    <w:rsid w:val="004E6832"/>
    <w:rsid w:val="005015E1"/>
    <w:rsid w:val="00501A37"/>
    <w:rsid w:val="0050263E"/>
    <w:rsid w:val="00511BAE"/>
    <w:rsid w:val="00511BCF"/>
    <w:rsid w:val="00522AF5"/>
    <w:rsid w:val="00523D29"/>
    <w:rsid w:val="0054218A"/>
    <w:rsid w:val="0055194C"/>
    <w:rsid w:val="0055498E"/>
    <w:rsid w:val="00554F98"/>
    <w:rsid w:val="0056115B"/>
    <w:rsid w:val="005862EE"/>
    <w:rsid w:val="00592D5E"/>
    <w:rsid w:val="005955D7"/>
    <w:rsid w:val="005A5CB2"/>
    <w:rsid w:val="005C0203"/>
    <w:rsid w:val="005D6EDB"/>
    <w:rsid w:val="005E1625"/>
    <w:rsid w:val="005E30B7"/>
    <w:rsid w:val="005E75AE"/>
    <w:rsid w:val="005F0F8B"/>
    <w:rsid w:val="005F1DF4"/>
    <w:rsid w:val="005F53DF"/>
    <w:rsid w:val="006049A4"/>
    <w:rsid w:val="00605975"/>
    <w:rsid w:val="00610848"/>
    <w:rsid w:val="00612403"/>
    <w:rsid w:val="0062477E"/>
    <w:rsid w:val="00631295"/>
    <w:rsid w:val="00636ABB"/>
    <w:rsid w:val="006725E7"/>
    <w:rsid w:val="006A4008"/>
    <w:rsid w:val="006B28D0"/>
    <w:rsid w:val="006C3F7D"/>
    <w:rsid w:val="007003B5"/>
    <w:rsid w:val="00700A22"/>
    <w:rsid w:val="00711C9D"/>
    <w:rsid w:val="00715D03"/>
    <w:rsid w:val="00722113"/>
    <w:rsid w:val="00731748"/>
    <w:rsid w:val="007328FB"/>
    <w:rsid w:val="00740633"/>
    <w:rsid w:val="007418F6"/>
    <w:rsid w:val="00744D53"/>
    <w:rsid w:val="00752490"/>
    <w:rsid w:val="00760967"/>
    <w:rsid w:val="00760CEF"/>
    <w:rsid w:val="007614CD"/>
    <w:rsid w:val="00767898"/>
    <w:rsid w:val="00771C19"/>
    <w:rsid w:val="00772E43"/>
    <w:rsid w:val="00773020"/>
    <w:rsid w:val="007826C9"/>
    <w:rsid w:val="00785D4E"/>
    <w:rsid w:val="007A5580"/>
    <w:rsid w:val="007B3070"/>
    <w:rsid w:val="007D1DFA"/>
    <w:rsid w:val="007D3055"/>
    <w:rsid w:val="007D3F30"/>
    <w:rsid w:val="007D72EF"/>
    <w:rsid w:val="00812942"/>
    <w:rsid w:val="00820920"/>
    <w:rsid w:val="00825477"/>
    <w:rsid w:val="00836FDC"/>
    <w:rsid w:val="008442BA"/>
    <w:rsid w:val="00854593"/>
    <w:rsid w:val="00856E88"/>
    <w:rsid w:val="0087373E"/>
    <w:rsid w:val="008800A1"/>
    <w:rsid w:val="00880F54"/>
    <w:rsid w:val="008817AB"/>
    <w:rsid w:val="00884E28"/>
    <w:rsid w:val="00892E31"/>
    <w:rsid w:val="0089457A"/>
    <w:rsid w:val="008967D8"/>
    <w:rsid w:val="008B2EC5"/>
    <w:rsid w:val="008B7422"/>
    <w:rsid w:val="008C5B4D"/>
    <w:rsid w:val="008C617E"/>
    <w:rsid w:val="008D0686"/>
    <w:rsid w:val="008D494B"/>
    <w:rsid w:val="008E4057"/>
    <w:rsid w:val="00904BD8"/>
    <w:rsid w:val="00916187"/>
    <w:rsid w:val="00921371"/>
    <w:rsid w:val="009323C6"/>
    <w:rsid w:val="00943849"/>
    <w:rsid w:val="0095612E"/>
    <w:rsid w:val="009708A2"/>
    <w:rsid w:val="00970B50"/>
    <w:rsid w:val="00970C92"/>
    <w:rsid w:val="009832AC"/>
    <w:rsid w:val="00984510"/>
    <w:rsid w:val="009845BD"/>
    <w:rsid w:val="00995720"/>
    <w:rsid w:val="009B50C2"/>
    <w:rsid w:val="009C51F8"/>
    <w:rsid w:val="009C66A1"/>
    <w:rsid w:val="009F58D7"/>
    <w:rsid w:val="00A12601"/>
    <w:rsid w:val="00A17C56"/>
    <w:rsid w:val="00A451F2"/>
    <w:rsid w:val="00A54F79"/>
    <w:rsid w:val="00A8019D"/>
    <w:rsid w:val="00A83ED9"/>
    <w:rsid w:val="00A9276B"/>
    <w:rsid w:val="00A95F6E"/>
    <w:rsid w:val="00A9726B"/>
    <w:rsid w:val="00AA2961"/>
    <w:rsid w:val="00AA585C"/>
    <w:rsid w:val="00AA5EAC"/>
    <w:rsid w:val="00AB5811"/>
    <w:rsid w:val="00AB6DBF"/>
    <w:rsid w:val="00AC0DD7"/>
    <w:rsid w:val="00AC7319"/>
    <w:rsid w:val="00AD017F"/>
    <w:rsid w:val="00AD7E7C"/>
    <w:rsid w:val="00AE0694"/>
    <w:rsid w:val="00AF1A0F"/>
    <w:rsid w:val="00B04BB9"/>
    <w:rsid w:val="00B07CA5"/>
    <w:rsid w:val="00B10282"/>
    <w:rsid w:val="00B12402"/>
    <w:rsid w:val="00B14770"/>
    <w:rsid w:val="00B327B4"/>
    <w:rsid w:val="00B5540C"/>
    <w:rsid w:val="00B55AA6"/>
    <w:rsid w:val="00B609FF"/>
    <w:rsid w:val="00B711DB"/>
    <w:rsid w:val="00B75733"/>
    <w:rsid w:val="00B8720A"/>
    <w:rsid w:val="00BA1E27"/>
    <w:rsid w:val="00BC06E1"/>
    <w:rsid w:val="00BC5280"/>
    <w:rsid w:val="00BE21F9"/>
    <w:rsid w:val="00BF1872"/>
    <w:rsid w:val="00BF202C"/>
    <w:rsid w:val="00BF7F50"/>
    <w:rsid w:val="00C0293F"/>
    <w:rsid w:val="00C03954"/>
    <w:rsid w:val="00C24140"/>
    <w:rsid w:val="00C32F9B"/>
    <w:rsid w:val="00C35C2C"/>
    <w:rsid w:val="00C40CE1"/>
    <w:rsid w:val="00C4764B"/>
    <w:rsid w:val="00C5136A"/>
    <w:rsid w:val="00C520F3"/>
    <w:rsid w:val="00C52CE6"/>
    <w:rsid w:val="00C63213"/>
    <w:rsid w:val="00C81718"/>
    <w:rsid w:val="00CA2D89"/>
    <w:rsid w:val="00CB3EF4"/>
    <w:rsid w:val="00CE3138"/>
    <w:rsid w:val="00CE7EDF"/>
    <w:rsid w:val="00CF7F0F"/>
    <w:rsid w:val="00D0334D"/>
    <w:rsid w:val="00D0634D"/>
    <w:rsid w:val="00D06416"/>
    <w:rsid w:val="00D31722"/>
    <w:rsid w:val="00D32CF0"/>
    <w:rsid w:val="00D35E8D"/>
    <w:rsid w:val="00D43E7B"/>
    <w:rsid w:val="00D54DE0"/>
    <w:rsid w:val="00D622C4"/>
    <w:rsid w:val="00D73942"/>
    <w:rsid w:val="00D97899"/>
    <w:rsid w:val="00DA3B8B"/>
    <w:rsid w:val="00DA4B4D"/>
    <w:rsid w:val="00DC1A09"/>
    <w:rsid w:val="00DC453B"/>
    <w:rsid w:val="00DC68AA"/>
    <w:rsid w:val="00DC7EA5"/>
    <w:rsid w:val="00DE0DC5"/>
    <w:rsid w:val="00E0191B"/>
    <w:rsid w:val="00E02745"/>
    <w:rsid w:val="00E06B2C"/>
    <w:rsid w:val="00E1388C"/>
    <w:rsid w:val="00E21E8A"/>
    <w:rsid w:val="00E45625"/>
    <w:rsid w:val="00E50C98"/>
    <w:rsid w:val="00E53E45"/>
    <w:rsid w:val="00E63952"/>
    <w:rsid w:val="00E65969"/>
    <w:rsid w:val="00E7207C"/>
    <w:rsid w:val="00E864E3"/>
    <w:rsid w:val="00EA043E"/>
    <w:rsid w:val="00EA0C49"/>
    <w:rsid w:val="00EA0CC2"/>
    <w:rsid w:val="00EA77C2"/>
    <w:rsid w:val="00EA7EEC"/>
    <w:rsid w:val="00ED5620"/>
    <w:rsid w:val="00EE1B23"/>
    <w:rsid w:val="00EE3BA5"/>
    <w:rsid w:val="00EE739D"/>
    <w:rsid w:val="00EF2895"/>
    <w:rsid w:val="00F00A40"/>
    <w:rsid w:val="00F03251"/>
    <w:rsid w:val="00F041C8"/>
    <w:rsid w:val="00F158D8"/>
    <w:rsid w:val="00F15B04"/>
    <w:rsid w:val="00F24206"/>
    <w:rsid w:val="00F343AF"/>
    <w:rsid w:val="00F42B11"/>
    <w:rsid w:val="00F45036"/>
    <w:rsid w:val="00F531CA"/>
    <w:rsid w:val="00F550B6"/>
    <w:rsid w:val="00F607DC"/>
    <w:rsid w:val="00F61C29"/>
    <w:rsid w:val="00F725E0"/>
    <w:rsid w:val="00F766B2"/>
    <w:rsid w:val="00F81A95"/>
    <w:rsid w:val="00F83EED"/>
    <w:rsid w:val="00F918E2"/>
    <w:rsid w:val="00F93717"/>
    <w:rsid w:val="00FA358A"/>
    <w:rsid w:val="00FB14D1"/>
    <w:rsid w:val="00FC1113"/>
    <w:rsid w:val="00FC53DB"/>
    <w:rsid w:val="00FC7394"/>
    <w:rsid w:val="00FC7437"/>
    <w:rsid w:val="00FD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45"/>
    <w:pPr>
      <w:spacing w:after="0" w:line="240" w:lineRule="auto"/>
    </w:pPr>
    <w:rPr>
      <w:sz w:val="20"/>
      <w:szCs w:val="20"/>
    </w:rPr>
  </w:style>
  <w:style w:type="paragraph" w:styleId="Nagwek2">
    <w:name w:val="heading 2"/>
    <w:basedOn w:val="Normalny"/>
    <w:link w:val="Nagwek2Znak"/>
    <w:uiPriority w:val="9"/>
    <w:qFormat/>
    <w:rsid w:val="004734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F766B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3E45"/>
    <w:pPr>
      <w:spacing w:line="360" w:lineRule="auto"/>
      <w:ind w:left="709" w:hanging="1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766B2"/>
    <w:rPr>
      <w:rFonts w:cs="Times New Roman"/>
      <w:sz w:val="20"/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E53E45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F766B2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E53E4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766B2"/>
    <w:rPr>
      <w:rFonts w:ascii="Cambria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52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6B2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uiPriority w:val="99"/>
    <w:rsid w:val="00267AB2"/>
    <w:pPr>
      <w:spacing w:after="120" w:line="240" w:lineRule="exact"/>
    </w:pPr>
    <w:rPr>
      <w:rFonts w:ascii="Verdana" w:hAnsi="Verdana" w:cs="Verdana"/>
      <w:lang w:val="en-US" w:eastAsia="en-US"/>
    </w:rPr>
  </w:style>
  <w:style w:type="paragraph" w:styleId="Stopka">
    <w:name w:val="footer"/>
    <w:basedOn w:val="Normalny"/>
    <w:link w:val="StopkaZnak"/>
    <w:uiPriority w:val="99"/>
    <w:rsid w:val="00220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66B2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20F00"/>
    <w:rPr>
      <w:rFonts w:cs="Times New Roman"/>
    </w:rPr>
  </w:style>
  <w:style w:type="character" w:styleId="Hipercze">
    <w:name w:val="Hyperlink"/>
    <w:basedOn w:val="Domylnaczcionkaakapitu"/>
    <w:uiPriority w:val="99"/>
    <w:rsid w:val="004A329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0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F202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02C"/>
    <w:rPr>
      <w:rFonts w:cs="Times New Roman"/>
      <w:vertAlign w:val="superscript"/>
    </w:rPr>
  </w:style>
  <w:style w:type="paragraph" w:styleId="Bezodstpw">
    <w:name w:val="No Spacing"/>
    <w:uiPriority w:val="1"/>
    <w:qFormat/>
    <w:rsid w:val="008800A1"/>
    <w:pPr>
      <w:spacing w:after="0" w:line="240" w:lineRule="auto"/>
    </w:pPr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EA0C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0C49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A0C49"/>
    <w:rPr>
      <w:rFonts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425B9A"/>
  </w:style>
  <w:style w:type="paragraph" w:styleId="Akapitzlist">
    <w:name w:val="List Paragraph"/>
    <w:basedOn w:val="Normalny"/>
    <w:uiPriority w:val="34"/>
    <w:qFormat/>
    <w:rsid w:val="00E0191B"/>
    <w:pPr>
      <w:ind w:left="720"/>
      <w:contextualSpacing/>
    </w:pPr>
  </w:style>
  <w:style w:type="paragraph" w:customStyle="1" w:styleId="dtn">
    <w:name w:val="dtn"/>
    <w:basedOn w:val="Normalny"/>
    <w:rsid w:val="00372CE2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372CE2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372CE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734F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73C4-727C-4D7D-8BB3-034A1CF7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2808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DOKUMENTACJI PROJEKTOWEJ I INNYCH OPRACOWAŃ</vt:lpstr>
    </vt:vector>
  </TitlesOfParts>
  <Company>WUW</Company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DOKUMENTACJI PROJEKTOWEJ I INNYCH OPRACOWAŃ</dc:title>
  <dc:creator>pracownik</dc:creator>
  <cp:lastModifiedBy>Sekretariat</cp:lastModifiedBy>
  <cp:revision>24</cp:revision>
  <cp:lastPrinted>2024-10-30T08:59:00Z</cp:lastPrinted>
  <dcterms:created xsi:type="dcterms:W3CDTF">2024-10-30T06:51:00Z</dcterms:created>
  <dcterms:modified xsi:type="dcterms:W3CDTF">2025-01-22T12:26:00Z</dcterms:modified>
</cp:coreProperties>
</file>