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2C" w:rsidRDefault="00E2162C" w:rsidP="00E2162C">
      <w:pPr>
        <w:spacing w:line="276" w:lineRule="auto"/>
        <w:jc w:val="both"/>
        <w:rPr>
          <w:rFonts w:ascii="Times New Roman" w:hAnsi="Times New Roman" w:cs="Times New Roman"/>
        </w:rPr>
      </w:pPr>
    </w:p>
    <w:p w:rsidR="00E2162C" w:rsidRPr="00CD7A5C" w:rsidRDefault="00E2162C" w:rsidP="00E2162C">
      <w:pPr>
        <w:jc w:val="right"/>
        <w:rPr>
          <w:rFonts w:hint="eastAsia"/>
          <w:b/>
        </w:rPr>
      </w:pPr>
      <w:r w:rsidRPr="00CD7A5C">
        <w:rPr>
          <w:b/>
        </w:rPr>
        <w:t xml:space="preserve">Załącznik nr </w:t>
      </w:r>
      <w:r>
        <w:rPr>
          <w:b/>
        </w:rPr>
        <w:t>3</w:t>
      </w:r>
      <w:r>
        <w:rPr>
          <w:b/>
        </w:rPr>
        <w:br/>
      </w:r>
      <w:r w:rsidRPr="00CD7A5C">
        <w:rPr>
          <w:b/>
        </w:rPr>
        <w:t>do Z</w:t>
      </w:r>
      <w:r w:rsidR="003D52BB">
        <w:rPr>
          <w:b/>
        </w:rPr>
        <w:t>apytania ofertowego z dnia 02.12</w:t>
      </w:r>
      <w:r w:rsidRPr="00CD7A5C">
        <w:rPr>
          <w:b/>
        </w:rPr>
        <w:t>.2021r.</w:t>
      </w:r>
    </w:p>
    <w:p w:rsidR="00E2162C" w:rsidRDefault="00E2162C" w:rsidP="00E2162C">
      <w:pPr>
        <w:rPr>
          <w:rFonts w:ascii="Calibri" w:eastAsia="Times New Roman" w:hAnsi="Calibri" w:cs="Arial"/>
          <w:color w:val="000000"/>
          <w:kern w:val="0"/>
          <w:sz w:val="22"/>
          <w:szCs w:val="22"/>
          <w:lang w:eastAsia="pl-PL" w:bidi="ar-SA"/>
        </w:rPr>
      </w:pPr>
    </w:p>
    <w:p w:rsidR="00E2162C" w:rsidRPr="00C2228D" w:rsidRDefault="00885AF0" w:rsidP="00E2162C">
      <w:pPr>
        <w:pStyle w:val="Nagwek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85AF0">
        <w:rPr>
          <w:rFonts w:ascii="Times New Roman" w:hAnsi="Times New Roman" w:cs="Times New Roman"/>
          <w:b/>
          <w:color w:val="auto"/>
          <w:szCs w:val="24"/>
        </w:rPr>
        <w:t xml:space="preserve">UMOWA </w:t>
      </w:r>
      <w:r w:rsidR="00E2162C" w:rsidRPr="00C2228D">
        <w:rPr>
          <w:rFonts w:ascii="Times New Roman" w:hAnsi="Times New Roman" w:cs="Times New Roman"/>
          <w:color w:val="auto"/>
          <w:szCs w:val="24"/>
        </w:rPr>
        <w:t>numer ……………………………….</w:t>
      </w:r>
    </w:p>
    <w:p w:rsidR="00E2162C" w:rsidRPr="00C2228D" w:rsidRDefault="00E2162C" w:rsidP="00E2162C">
      <w:pPr>
        <w:spacing w:before="240" w:after="240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zawarta w dniu ………………………... w …………………………………………………………….</w:t>
      </w:r>
      <w:r w:rsidRPr="00C2228D">
        <w:rPr>
          <w:rFonts w:ascii="Times New Roman" w:hAnsi="Times New Roman" w:cs="Times New Roman"/>
        </w:rPr>
        <w:br/>
        <w:t>pomiędzy:</w:t>
      </w:r>
    </w:p>
    <w:p w:rsidR="00E2162C" w:rsidRPr="00C2228D" w:rsidRDefault="00E2162C" w:rsidP="00E2162C">
      <w:pPr>
        <w:spacing w:before="240" w:after="240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………………………………………………………………………………………………………………………………………, reprezentowaną przez ………………………………………………...</w:t>
      </w:r>
    </w:p>
    <w:p w:rsidR="00E2162C" w:rsidRPr="00C2228D" w:rsidRDefault="00E2162C" w:rsidP="00E2162C">
      <w:pPr>
        <w:spacing w:before="240" w:after="240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zwanym dalej Zamawiającym,</w:t>
      </w:r>
    </w:p>
    <w:p w:rsidR="00E2162C" w:rsidRPr="00C2228D" w:rsidRDefault="00E2162C" w:rsidP="00E2162C">
      <w:pPr>
        <w:spacing w:before="240" w:after="240"/>
        <w:rPr>
          <w:rFonts w:ascii="Times New Roman" w:eastAsia="Times New Roman" w:hAnsi="Times New Roman" w:cs="Times New Roman"/>
        </w:rPr>
      </w:pPr>
      <w:r w:rsidRPr="00C2228D">
        <w:rPr>
          <w:rFonts w:ascii="Times New Roman" w:hAnsi="Times New Roman" w:cs="Times New Roman"/>
        </w:rPr>
        <w:t>a ………………………………………………………………………………………………………………………………………, reprezentowaną przez ………………………………………………...</w:t>
      </w:r>
    </w:p>
    <w:p w:rsidR="00E2162C" w:rsidRPr="00C2228D" w:rsidRDefault="00E2162C" w:rsidP="00E2162C">
      <w:pPr>
        <w:spacing w:before="240" w:after="240"/>
        <w:rPr>
          <w:rFonts w:ascii="Times New Roman" w:eastAsia="Times New Roman" w:hAnsi="Times New Roman" w:cs="Times New Roman"/>
        </w:rPr>
      </w:pPr>
      <w:r w:rsidRPr="00C2228D">
        <w:rPr>
          <w:rFonts w:ascii="Times New Roman" w:hAnsi="Times New Roman" w:cs="Times New Roman"/>
        </w:rPr>
        <w:t>zwanym dalej Wykonawcą.</w:t>
      </w:r>
    </w:p>
    <w:p w:rsidR="00E2162C" w:rsidRPr="00C2228D" w:rsidRDefault="00E2162C" w:rsidP="00E2162C">
      <w:pPr>
        <w:spacing w:before="240" w:line="276" w:lineRule="auto"/>
        <w:jc w:val="center"/>
        <w:rPr>
          <w:rFonts w:ascii="Times New Roman" w:hAnsi="Times New Roman" w:cs="Times New Roman"/>
          <w:b/>
        </w:rPr>
      </w:pPr>
      <w:r w:rsidRPr="00C2228D">
        <w:rPr>
          <w:rFonts w:ascii="Times New Roman" w:hAnsi="Times New Roman" w:cs="Times New Roman"/>
          <w:b/>
        </w:rPr>
        <w:t>§ 1.</w:t>
      </w:r>
    </w:p>
    <w:p w:rsidR="00E2162C" w:rsidRPr="006A3C7F" w:rsidRDefault="00E2162C" w:rsidP="00E2162C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Cs w:val="24"/>
        </w:rPr>
      </w:pPr>
      <w:r w:rsidRPr="006A3C7F">
        <w:rPr>
          <w:rFonts w:ascii="Times New Roman" w:hAnsi="Times New Roman" w:cs="Times New Roman"/>
          <w:szCs w:val="24"/>
        </w:rPr>
        <w:t xml:space="preserve">W wyniku rozstrzygnięcia przez Zamawiającego wyboru oferty w trybie zapytania ofertowego na </w:t>
      </w:r>
      <w:r w:rsidRPr="006A3C7F">
        <w:rPr>
          <w:rFonts w:ascii="Times New Roman" w:hAnsi="Times New Roman" w:cs="Times New Roman"/>
          <w:b/>
          <w:szCs w:val="24"/>
        </w:rPr>
        <w:t xml:space="preserve">Zapytanie ofertowe </w:t>
      </w:r>
      <w:r w:rsidRPr="006A3C7F">
        <w:rPr>
          <w:rFonts w:ascii="Times New Roman" w:hAnsi="Times New Roman" w:cs="Times New Roman"/>
          <w:b/>
        </w:rPr>
        <w:t>na zakup i dostawę wyposażenia i pomocy dydaktycznych dla Szkoły Podstawo</w:t>
      </w:r>
      <w:r w:rsidR="003D52BB">
        <w:rPr>
          <w:rFonts w:ascii="Times New Roman" w:hAnsi="Times New Roman" w:cs="Times New Roman"/>
          <w:b/>
        </w:rPr>
        <w:t xml:space="preserve">wej im. Henryka Sienkiewicza w Koniecznie w </w:t>
      </w:r>
      <w:r w:rsidRPr="006A3C7F">
        <w:rPr>
          <w:rFonts w:ascii="Times New Roman" w:hAnsi="Times New Roman" w:cs="Times New Roman"/>
          <w:b/>
        </w:rPr>
        <w:t xml:space="preserve">ramach programu „Laboratoria Przyszłości” </w:t>
      </w:r>
      <w:r w:rsidRPr="006A3C7F">
        <w:rPr>
          <w:rFonts w:ascii="Times New Roman" w:hAnsi="Times New Roman" w:cs="Times New Roman"/>
          <w:szCs w:val="24"/>
        </w:rPr>
        <w:t>zostaje zawa</w:t>
      </w:r>
      <w:r>
        <w:rPr>
          <w:rFonts w:ascii="Times New Roman" w:hAnsi="Times New Roman" w:cs="Times New Roman"/>
        </w:rPr>
        <w:t>rta umowa o następującej treści.</w:t>
      </w:r>
    </w:p>
    <w:p w:rsidR="00E2162C" w:rsidRPr="00C2228D" w:rsidRDefault="00E2162C" w:rsidP="00E2162C">
      <w:pPr>
        <w:widowControl/>
        <w:numPr>
          <w:ilvl w:val="0"/>
          <w:numId w:val="3"/>
        </w:numPr>
        <w:suppressAutoHyphens w:val="0"/>
        <w:autoSpaceDN/>
        <w:spacing w:line="276" w:lineRule="auto"/>
        <w:ind w:right="-140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 xml:space="preserve">Przedmiotem niniejszej umowy jest </w:t>
      </w:r>
      <w:r>
        <w:rPr>
          <w:rFonts w:ascii="Times New Roman" w:hAnsi="Times New Roman" w:cs="Times New Roman"/>
        </w:rPr>
        <w:t xml:space="preserve">zakup i </w:t>
      </w:r>
      <w:r w:rsidRPr="00C2228D">
        <w:rPr>
          <w:rFonts w:ascii="Times New Roman" w:hAnsi="Times New Roman" w:cs="Times New Roman"/>
        </w:rPr>
        <w:t xml:space="preserve">dostawa wyposażenia i pomocy dydaktycznych </w:t>
      </w:r>
      <w:r>
        <w:rPr>
          <w:rFonts w:ascii="Times New Roman" w:hAnsi="Times New Roman" w:cs="Times New Roman"/>
        </w:rPr>
        <w:t>dla Szkoły Podstawo</w:t>
      </w:r>
      <w:r w:rsidR="003D52BB">
        <w:rPr>
          <w:rFonts w:ascii="Times New Roman" w:hAnsi="Times New Roman" w:cs="Times New Roman"/>
        </w:rPr>
        <w:t>wej im. Henryka Sienkiewicza w Koniecznie</w:t>
      </w:r>
      <w:r>
        <w:rPr>
          <w:rFonts w:ascii="Times New Roman" w:hAnsi="Times New Roman" w:cs="Times New Roman"/>
        </w:rPr>
        <w:t xml:space="preserve"> w ramach programu „Laboratoria Przyszłości”</w:t>
      </w:r>
      <w:r w:rsidRPr="00C2228D">
        <w:rPr>
          <w:rFonts w:ascii="Times New Roman" w:hAnsi="Times New Roman" w:cs="Times New Roman"/>
        </w:rPr>
        <w:t xml:space="preserve"> oraz uregulowanie warunków płatności oraz realizacji przedmiotu zapytania ofertowego przez Wykonawcę.</w:t>
      </w:r>
    </w:p>
    <w:p w:rsidR="00E2162C" w:rsidRPr="00C2228D" w:rsidRDefault="00E2162C" w:rsidP="00E2162C">
      <w:pPr>
        <w:spacing w:before="240" w:line="276" w:lineRule="auto"/>
        <w:jc w:val="center"/>
        <w:rPr>
          <w:rFonts w:ascii="Times New Roman" w:hAnsi="Times New Roman" w:cs="Times New Roman"/>
          <w:b/>
        </w:rPr>
      </w:pPr>
      <w:r w:rsidRPr="00C2228D">
        <w:rPr>
          <w:rFonts w:ascii="Times New Roman" w:hAnsi="Times New Roman" w:cs="Times New Roman"/>
          <w:b/>
        </w:rPr>
        <w:t>§ 2.</w:t>
      </w:r>
    </w:p>
    <w:p w:rsidR="00E2162C" w:rsidRPr="00C2228D" w:rsidRDefault="00E2162C" w:rsidP="00E2162C">
      <w:pPr>
        <w:widowControl/>
        <w:numPr>
          <w:ilvl w:val="0"/>
          <w:numId w:val="7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 xml:space="preserve">Dostawa przedmiotu umowy nastąpi nie później niż do </w:t>
      </w:r>
      <w:r>
        <w:rPr>
          <w:rFonts w:ascii="Times New Roman" w:hAnsi="Times New Roman" w:cs="Times New Roman"/>
        </w:rPr>
        <w:t>……………………..</w:t>
      </w:r>
      <w:r w:rsidRPr="00C2228D">
        <w:rPr>
          <w:rFonts w:ascii="Times New Roman" w:hAnsi="Times New Roman" w:cs="Times New Roman"/>
        </w:rPr>
        <w:t xml:space="preserve"> roku.</w:t>
      </w:r>
    </w:p>
    <w:p w:rsidR="00E2162C" w:rsidRPr="00C2228D" w:rsidRDefault="00E2162C" w:rsidP="00E2162C">
      <w:pPr>
        <w:widowControl/>
        <w:numPr>
          <w:ilvl w:val="0"/>
          <w:numId w:val="7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Przedmiot umowy zostanie dostarczony do siedziby Zamawiającego, zgodnie z ofert</w:t>
      </w:r>
      <w:r>
        <w:rPr>
          <w:rFonts w:ascii="Times New Roman" w:hAnsi="Times New Roman" w:cs="Times New Roman"/>
        </w:rPr>
        <w:t xml:space="preserve">ą </w:t>
      </w:r>
      <w:r w:rsidRPr="00C2228D">
        <w:rPr>
          <w:rFonts w:ascii="Times New Roman" w:hAnsi="Times New Roman" w:cs="Times New Roman"/>
        </w:rPr>
        <w:t>Wykonawcy, na koszt i ryzyko Wykonawcy.</w:t>
      </w:r>
    </w:p>
    <w:p w:rsidR="00E2162C" w:rsidRPr="00C2228D" w:rsidRDefault="00E2162C" w:rsidP="00E2162C">
      <w:pPr>
        <w:widowControl/>
        <w:numPr>
          <w:ilvl w:val="0"/>
          <w:numId w:val="7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Wykonawca zgłosi Zamawiającemu potencjalne terminy dostaw przez firmy kurierskie na adres Zamawiającego za pomocą wiadomości e-mail.</w:t>
      </w:r>
    </w:p>
    <w:p w:rsidR="00E2162C" w:rsidRPr="00C2228D" w:rsidRDefault="00E2162C" w:rsidP="00E2162C">
      <w:pPr>
        <w:widowControl/>
        <w:numPr>
          <w:ilvl w:val="0"/>
          <w:numId w:val="7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Odbiór przedmiotu umowy zostanie dokonany za pomocą podpisania listy przewozowego oraz potwierdzenie odebrania przesyłki od kuriera wybranego przez Wykonawcę.</w:t>
      </w:r>
    </w:p>
    <w:p w:rsidR="00E2162C" w:rsidRPr="00C2228D" w:rsidRDefault="00E2162C" w:rsidP="00E2162C">
      <w:pPr>
        <w:widowControl/>
        <w:numPr>
          <w:ilvl w:val="0"/>
          <w:numId w:val="7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Zamawiający jest zobowiązany upewnić się w obecności kuriera, że przesyłka zapakowana nie jest naruszona, a w przypadku naruszenia jest zobowiązany do sporządzenia protokołu uszkodzenia. W przypadku braku spisanego protokołu uszkodzenia uznaje się przedmiot umowy za odebrany.</w:t>
      </w:r>
    </w:p>
    <w:p w:rsidR="00E2162C" w:rsidRPr="00C2228D" w:rsidRDefault="00E2162C" w:rsidP="00E2162C">
      <w:pPr>
        <w:widowControl/>
        <w:numPr>
          <w:ilvl w:val="0"/>
          <w:numId w:val="7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Wykonawca jest zobowiązany dostarczyć przedmiot umowy: fabrycznie nowy, nieużywany, w pełni sprawny i gotowy do użycia, wykonany w oparciu o nowoczesne rozwiązania projektowe, technologiczne, materiałowe oraz spełniające wymogi bezpieczeństwa oraz techniczne.</w:t>
      </w:r>
      <w:r w:rsidRPr="00C2228D">
        <w:rPr>
          <w:rFonts w:ascii="Times New Roman" w:eastAsia="Times New Roman" w:hAnsi="Times New Roman" w:cs="Times New Roman"/>
        </w:rPr>
        <w:t xml:space="preserve"> </w:t>
      </w:r>
    </w:p>
    <w:p w:rsidR="00E2162C" w:rsidRPr="00C2228D" w:rsidRDefault="00E2162C" w:rsidP="00E2162C">
      <w:pPr>
        <w:widowControl/>
        <w:numPr>
          <w:ilvl w:val="0"/>
          <w:numId w:val="7"/>
        </w:numPr>
        <w:suppressAutoHyphens w:val="0"/>
        <w:autoSpaceDN/>
        <w:spacing w:line="276" w:lineRule="auto"/>
        <w:jc w:val="both"/>
        <w:textAlignment w:val="auto"/>
        <w:rPr>
          <w:rFonts w:ascii="Times New Roman" w:eastAsia="Times New Roman" w:hAnsi="Times New Roman" w:cs="Times New Roman"/>
        </w:rPr>
      </w:pPr>
      <w:r w:rsidRPr="00C2228D">
        <w:rPr>
          <w:rFonts w:ascii="Times New Roman" w:hAnsi="Times New Roman" w:cs="Times New Roman"/>
        </w:rPr>
        <w:t>Montaż i uruchomienie sprzętu odbędzie się za wsparciem Wykonawcy, dopuszczalne jest zapewnienie wsparcia online.</w:t>
      </w:r>
    </w:p>
    <w:p w:rsidR="003D52BB" w:rsidRDefault="003D52BB" w:rsidP="00E2162C">
      <w:pPr>
        <w:spacing w:before="240" w:line="276" w:lineRule="auto"/>
        <w:jc w:val="center"/>
        <w:rPr>
          <w:rFonts w:ascii="Times New Roman" w:hAnsi="Times New Roman" w:cs="Times New Roman"/>
          <w:b/>
        </w:rPr>
      </w:pPr>
    </w:p>
    <w:p w:rsidR="003D52BB" w:rsidRDefault="003D52BB" w:rsidP="00E2162C">
      <w:pPr>
        <w:spacing w:before="240" w:line="276" w:lineRule="auto"/>
        <w:jc w:val="center"/>
        <w:rPr>
          <w:rFonts w:ascii="Times New Roman" w:hAnsi="Times New Roman" w:cs="Times New Roman"/>
          <w:b/>
        </w:rPr>
      </w:pPr>
    </w:p>
    <w:p w:rsidR="00E2162C" w:rsidRPr="00C2228D" w:rsidRDefault="00E2162C" w:rsidP="00E2162C">
      <w:pPr>
        <w:spacing w:before="240" w:line="276" w:lineRule="auto"/>
        <w:jc w:val="center"/>
        <w:rPr>
          <w:rFonts w:ascii="Times New Roman" w:hAnsi="Times New Roman" w:cs="Times New Roman"/>
          <w:b/>
        </w:rPr>
      </w:pPr>
      <w:r w:rsidRPr="00C2228D">
        <w:rPr>
          <w:rFonts w:ascii="Times New Roman" w:hAnsi="Times New Roman" w:cs="Times New Roman"/>
          <w:b/>
        </w:rPr>
        <w:lastRenderedPageBreak/>
        <w:t>§ 3.</w:t>
      </w:r>
    </w:p>
    <w:p w:rsidR="00E2162C" w:rsidRPr="00C2228D" w:rsidRDefault="00E2162C" w:rsidP="00E2162C">
      <w:pPr>
        <w:widowControl/>
        <w:numPr>
          <w:ilvl w:val="0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Wartość zamówienia zgodnie z ofertą wynosi ………………………</w:t>
      </w:r>
      <w:r>
        <w:rPr>
          <w:rFonts w:ascii="Times New Roman" w:hAnsi="Times New Roman" w:cs="Times New Roman"/>
        </w:rPr>
        <w:t xml:space="preserve">……zł brutto w tym …………………...VAT   </w:t>
      </w:r>
      <w:r w:rsidRPr="00C2228D">
        <w:rPr>
          <w:rFonts w:ascii="Times New Roman" w:hAnsi="Times New Roman" w:cs="Times New Roman"/>
        </w:rPr>
        <w:t>słownie: …...……………………</w:t>
      </w:r>
      <w:r>
        <w:rPr>
          <w:rFonts w:ascii="Times New Roman" w:hAnsi="Times New Roman" w:cs="Times New Roman"/>
        </w:rPr>
        <w:t>……..</w:t>
      </w:r>
      <w:r w:rsidRPr="00C2228D">
        <w:rPr>
          <w:rFonts w:ascii="Times New Roman" w:hAnsi="Times New Roman" w:cs="Times New Roman"/>
        </w:rPr>
        <w:t>…………………………</w:t>
      </w:r>
    </w:p>
    <w:p w:rsidR="00E2162C" w:rsidRPr="00C2228D" w:rsidRDefault="00E2162C" w:rsidP="00E2162C">
      <w:pPr>
        <w:widowControl/>
        <w:numPr>
          <w:ilvl w:val="0"/>
          <w:numId w:val="6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Podstawę do rozliczenia wykonanej dostawy (przedmiotu zamówienia) stanowić będzie faktura wystawiona na adres Zamawiającego:</w:t>
      </w:r>
      <w:r>
        <w:rPr>
          <w:rFonts w:ascii="Times New Roman" w:hAnsi="Times New Roman" w:cs="Times New Roman"/>
        </w:rPr>
        <w:t xml:space="preserve"> …………………………………………………………..</w:t>
      </w:r>
    </w:p>
    <w:p w:rsidR="00E2162C" w:rsidRPr="00C2228D" w:rsidRDefault="00E2162C" w:rsidP="00E2162C">
      <w:pPr>
        <w:spacing w:before="240" w:line="276" w:lineRule="auto"/>
        <w:jc w:val="center"/>
        <w:rPr>
          <w:rFonts w:ascii="Times New Roman" w:hAnsi="Times New Roman" w:cs="Times New Roman"/>
          <w:b/>
        </w:rPr>
      </w:pPr>
      <w:r w:rsidRPr="00C2228D">
        <w:rPr>
          <w:rFonts w:ascii="Times New Roman" w:hAnsi="Times New Roman" w:cs="Times New Roman"/>
          <w:b/>
        </w:rPr>
        <w:t>§ 4.</w:t>
      </w:r>
    </w:p>
    <w:p w:rsidR="00E2162C" w:rsidRPr="00C2228D" w:rsidRDefault="00E2162C" w:rsidP="00E2162C">
      <w:pPr>
        <w:spacing w:line="276" w:lineRule="auto"/>
        <w:ind w:left="560"/>
        <w:jc w:val="both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 razie stwierdzenia wad w trakcie użytkowania dostarczonego przedmiotu umowy lub braków Zamawiający prześle reklamację Wykonawcy, który udzieli odpowiedzi na nią w terminie 7 dni od dnia jej otrzymania.</w:t>
      </w:r>
    </w:p>
    <w:p w:rsidR="00E2162C" w:rsidRPr="00C2228D" w:rsidRDefault="00E2162C" w:rsidP="00E2162C">
      <w:pPr>
        <w:spacing w:line="276" w:lineRule="auto"/>
        <w:ind w:left="560"/>
        <w:jc w:val="both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2228D">
        <w:rPr>
          <w:rFonts w:ascii="Times New Roman" w:hAnsi="Times New Roman" w:cs="Times New Roman"/>
          <w:b/>
        </w:rPr>
        <w:t>§ 5.</w:t>
      </w:r>
    </w:p>
    <w:p w:rsidR="00E2162C" w:rsidRPr="00C2228D" w:rsidRDefault="00E2162C" w:rsidP="00E2162C">
      <w:pPr>
        <w:widowControl/>
        <w:numPr>
          <w:ilvl w:val="0"/>
          <w:numId w:val="1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Wykonawca udziela na dostarczony przedmiot umowy gwarancji jakości i rękojmi na okres minimum 12 miesięcy od dnia odbioru dostawy.</w:t>
      </w:r>
    </w:p>
    <w:p w:rsidR="00B96272" w:rsidRPr="00B96272" w:rsidRDefault="00C83B7F" w:rsidP="00B96272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B96272">
        <w:rPr>
          <w:rFonts w:ascii="Times New Roman" w:hAnsi="Times New Roman" w:cs="Times New Roman"/>
          <w:b/>
        </w:rPr>
        <w:t>§ 6</w:t>
      </w:r>
      <w:r w:rsidR="00B96272" w:rsidRPr="00B96272">
        <w:rPr>
          <w:rFonts w:ascii="Times New Roman" w:hAnsi="Times New Roman" w:cs="Times New Roman"/>
          <w:b/>
        </w:rPr>
        <w:t>.</w:t>
      </w:r>
    </w:p>
    <w:p w:rsidR="00B96272" w:rsidRPr="00196AE3" w:rsidRDefault="00196AE3" w:rsidP="00196AE3">
      <w:pPr>
        <w:pStyle w:val="gwpdae32203msonormal"/>
        <w:shd w:val="clear" w:color="auto" w:fill="FFFFFF"/>
        <w:spacing w:before="0" w:beforeAutospacing="0" w:after="0" w:afterAutospacing="0" w:line="276" w:lineRule="auto"/>
        <w:ind w:left="425"/>
        <w:jc w:val="both"/>
        <w:rPr>
          <w:sz w:val="18"/>
          <w:szCs w:val="17"/>
        </w:rPr>
      </w:pPr>
      <w:r>
        <w:rPr>
          <w:szCs w:val="22"/>
        </w:rPr>
        <w:t xml:space="preserve">1. </w:t>
      </w:r>
      <w:r w:rsidR="00B96272" w:rsidRPr="00196AE3">
        <w:rPr>
          <w:szCs w:val="22"/>
        </w:rPr>
        <w:t>Wykonawca zapłaci Zamawiającemu kary umowne:</w:t>
      </w:r>
    </w:p>
    <w:p w:rsidR="00B96272" w:rsidRPr="00196AE3" w:rsidRDefault="00B96272" w:rsidP="00872F79">
      <w:pPr>
        <w:pStyle w:val="gwpdae32203msonormal"/>
        <w:shd w:val="clear" w:color="auto" w:fill="FFFFFF"/>
        <w:spacing w:line="276" w:lineRule="auto"/>
        <w:ind w:left="426" w:firstLine="425"/>
        <w:jc w:val="both"/>
        <w:rPr>
          <w:sz w:val="18"/>
          <w:szCs w:val="17"/>
        </w:rPr>
      </w:pPr>
      <w:r w:rsidRPr="00196AE3">
        <w:rPr>
          <w:szCs w:val="22"/>
        </w:rPr>
        <w:t>1) za opóźnienie lub zwłokę w realizacji dostawy przedmiotu umowy w wysokości 0,1% za każdy dzień opóźnienia, przy czym podstawą naliczenia kar jest wysokość łącznego wynagrodzenia należnego Wykonawcy,</w:t>
      </w:r>
    </w:p>
    <w:p w:rsidR="00B96272" w:rsidRPr="00196AE3" w:rsidRDefault="00B96272" w:rsidP="00872F79">
      <w:pPr>
        <w:pStyle w:val="gwpdae32203msonormal"/>
        <w:shd w:val="clear" w:color="auto" w:fill="FFFFFF"/>
        <w:spacing w:line="276" w:lineRule="auto"/>
        <w:ind w:left="426" w:firstLine="425"/>
        <w:jc w:val="both"/>
        <w:rPr>
          <w:sz w:val="18"/>
          <w:szCs w:val="17"/>
        </w:rPr>
      </w:pPr>
      <w:r w:rsidRPr="00196AE3">
        <w:rPr>
          <w:szCs w:val="22"/>
        </w:rPr>
        <w:t>2) za opóźnienie lub zwłokę w realizacji nowej dostawy po dokonaniu zwrotu na podstawie protokołu rozbieżności w wysokości 0,5% za każdy dzień opóźnienia, przy czym podstawą naliczenia kar jest wysokość łącznego wynagrodzenia należnego Wykonawcy.</w:t>
      </w:r>
    </w:p>
    <w:p w:rsidR="00B96272" w:rsidRPr="00196AE3" w:rsidRDefault="00B96272" w:rsidP="00872F79">
      <w:pPr>
        <w:pStyle w:val="gwpdae32203msonormal"/>
        <w:shd w:val="clear" w:color="auto" w:fill="FFFFFF"/>
        <w:spacing w:line="276" w:lineRule="auto"/>
        <w:ind w:left="426" w:firstLine="425"/>
        <w:jc w:val="both"/>
        <w:rPr>
          <w:sz w:val="18"/>
          <w:szCs w:val="17"/>
        </w:rPr>
      </w:pPr>
      <w:r w:rsidRPr="00196AE3">
        <w:rPr>
          <w:szCs w:val="22"/>
        </w:rPr>
        <w:t>3) za odstąpienie od umowy przez którąkolwiek ze Stron z przyczyn zależnych od Wykonawcy w wysokości 10% wynagrodzenia należnego Wykonawcy,</w:t>
      </w:r>
    </w:p>
    <w:p w:rsidR="00B96272" w:rsidRPr="00196AE3" w:rsidRDefault="00B96272" w:rsidP="00872F79">
      <w:pPr>
        <w:pStyle w:val="gwpdae32203msonormal"/>
        <w:shd w:val="clear" w:color="auto" w:fill="FFFFFF"/>
        <w:spacing w:line="276" w:lineRule="auto"/>
        <w:ind w:left="426" w:firstLine="425"/>
        <w:jc w:val="both"/>
        <w:rPr>
          <w:sz w:val="18"/>
          <w:szCs w:val="17"/>
        </w:rPr>
      </w:pPr>
      <w:r w:rsidRPr="00196AE3">
        <w:rPr>
          <w:szCs w:val="22"/>
        </w:rPr>
        <w:t>4) za nienależyte wykonywanie uprawnień gwarancyjnych, w tym naruszenie terminu przystąpienia do usuwania wad, nieterminowego usunięcia wad, niedostarczenia sprzętu zamiennego, braku wymiany sprzętu na nowy wolny od wad w wysokości 0,1% łącznego wynagrodzenia należnego Wykonawcy za każdy przypadek.</w:t>
      </w:r>
    </w:p>
    <w:p w:rsidR="00B96272" w:rsidRPr="00196AE3" w:rsidRDefault="00B96272" w:rsidP="00C83B7F">
      <w:pPr>
        <w:pStyle w:val="gwpdae32203msonormal"/>
        <w:shd w:val="clear" w:color="auto" w:fill="FFFFFF"/>
        <w:spacing w:line="276" w:lineRule="auto"/>
        <w:ind w:left="426"/>
        <w:jc w:val="both"/>
        <w:rPr>
          <w:sz w:val="18"/>
          <w:szCs w:val="17"/>
        </w:rPr>
      </w:pPr>
      <w:r w:rsidRPr="00196AE3">
        <w:rPr>
          <w:szCs w:val="22"/>
        </w:rPr>
        <w:t>2. Zamawiający zapłaci Wykonawcy kary umowne za odstąpienie od umowy przez którąkolwiek ze Stron z przyczyn zależnych od Zamawiającego w wysokości 10% wynagrodzenia należnego Wykonawcy.</w:t>
      </w:r>
    </w:p>
    <w:p w:rsidR="00B96272" w:rsidRPr="00196AE3" w:rsidRDefault="00B96272" w:rsidP="00C83B7F">
      <w:pPr>
        <w:pStyle w:val="gwpdae32203msonormal"/>
        <w:shd w:val="clear" w:color="auto" w:fill="FFFFFF"/>
        <w:spacing w:line="276" w:lineRule="auto"/>
        <w:ind w:left="426"/>
        <w:jc w:val="both"/>
        <w:rPr>
          <w:sz w:val="18"/>
          <w:szCs w:val="17"/>
        </w:rPr>
      </w:pPr>
      <w:r w:rsidRPr="00196AE3">
        <w:rPr>
          <w:szCs w:val="22"/>
        </w:rPr>
        <w:t>3. Zamawiający jest uprawniony do dokonania potrącenia naliczonych kar umownych z należności Wykonawcy bez odrębnego wezwania na podstawie wystawionej noty obciążeniowej i złożonego oświadczenia o potrąceniu.</w:t>
      </w:r>
    </w:p>
    <w:p w:rsidR="00B96272" w:rsidRPr="00196AE3" w:rsidRDefault="00B96272" w:rsidP="00C83B7F">
      <w:pPr>
        <w:pStyle w:val="gwpdae32203msonormal"/>
        <w:shd w:val="clear" w:color="auto" w:fill="FFFFFF"/>
        <w:spacing w:line="276" w:lineRule="auto"/>
        <w:ind w:left="426"/>
        <w:jc w:val="both"/>
        <w:rPr>
          <w:sz w:val="18"/>
          <w:szCs w:val="17"/>
        </w:rPr>
      </w:pPr>
      <w:r w:rsidRPr="00196AE3">
        <w:rPr>
          <w:szCs w:val="22"/>
        </w:rPr>
        <w:t>4. Zamawiającemu przysługuje prawo do dochodzenia odszkodowania uzupełniającego przewyższające wysokość zastrzeżonych kar umownych.</w:t>
      </w:r>
    </w:p>
    <w:p w:rsidR="00C11360" w:rsidRDefault="00C11360" w:rsidP="00E2162C">
      <w:pPr>
        <w:spacing w:before="240" w:line="276" w:lineRule="auto"/>
        <w:jc w:val="center"/>
        <w:rPr>
          <w:rFonts w:ascii="Times New Roman" w:hAnsi="Times New Roman" w:cs="Times New Roman"/>
          <w:b/>
        </w:rPr>
      </w:pPr>
    </w:p>
    <w:p w:rsidR="00C11360" w:rsidRDefault="00C11360" w:rsidP="00E2162C">
      <w:pPr>
        <w:spacing w:before="240" w:line="276" w:lineRule="auto"/>
        <w:jc w:val="center"/>
        <w:rPr>
          <w:rFonts w:ascii="Times New Roman" w:hAnsi="Times New Roman" w:cs="Times New Roman"/>
          <w:b/>
        </w:rPr>
      </w:pPr>
    </w:p>
    <w:p w:rsidR="00E2162C" w:rsidRPr="00C2228D" w:rsidRDefault="00E2162C" w:rsidP="00E2162C">
      <w:pPr>
        <w:spacing w:before="240" w:line="276" w:lineRule="auto"/>
        <w:jc w:val="center"/>
        <w:rPr>
          <w:rFonts w:ascii="Times New Roman" w:hAnsi="Times New Roman" w:cs="Times New Roman"/>
          <w:b/>
        </w:rPr>
      </w:pPr>
      <w:r w:rsidRPr="00C2228D">
        <w:rPr>
          <w:rFonts w:ascii="Times New Roman" w:hAnsi="Times New Roman" w:cs="Times New Roman"/>
          <w:b/>
        </w:rPr>
        <w:lastRenderedPageBreak/>
        <w:t xml:space="preserve">§ </w:t>
      </w:r>
      <w:r w:rsidR="00C83B7F">
        <w:rPr>
          <w:rFonts w:ascii="Times New Roman" w:hAnsi="Times New Roman" w:cs="Times New Roman"/>
          <w:b/>
        </w:rPr>
        <w:t>7</w:t>
      </w:r>
      <w:r w:rsidRPr="00C2228D">
        <w:rPr>
          <w:rFonts w:ascii="Times New Roman" w:hAnsi="Times New Roman" w:cs="Times New Roman"/>
          <w:b/>
        </w:rPr>
        <w:t>.</w:t>
      </w:r>
    </w:p>
    <w:p w:rsidR="00E2162C" w:rsidRPr="00C2228D" w:rsidRDefault="00E2162C" w:rsidP="00E2162C">
      <w:pPr>
        <w:widowControl/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 obejmuje wszystkie koszty jakie Wykonawca poniesie w związku z realizacją całego przedmiotu umowy.</w:t>
      </w:r>
    </w:p>
    <w:p w:rsidR="00E2162C" w:rsidRPr="00C2228D" w:rsidRDefault="00E2162C" w:rsidP="00E2162C">
      <w:pPr>
        <w:widowControl/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 xml:space="preserve">Zapłata za wykonanie przedmiotu umowy nastąpi przelewem na </w:t>
      </w:r>
      <w:r>
        <w:rPr>
          <w:rFonts w:ascii="Times New Roman" w:hAnsi="Times New Roman" w:cs="Times New Roman"/>
        </w:rPr>
        <w:t>konto Wykonawcy wskazane na fakturze w ciągu 14 dni od daty otrzymania</w:t>
      </w:r>
      <w:r w:rsidR="00B96272">
        <w:rPr>
          <w:rFonts w:ascii="Times New Roman" w:hAnsi="Times New Roman" w:cs="Times New Roman"/>
        </w:rPr>
        <w:t xml:space="preserve"> faktury przez Zamawiającego. Z</w:t>
      </w:r>
      <w:r>
        <w:rPr>
          <w:rFonts w:ascii="Times New Roman" w:hAnsi="Times New Roman" w:cs="Times New Roman"/>
        </w:rPr>
        <w:t>a datę płatności uważa się datę obciążenia przez bank rachunku Zamawiającego.</w:t>
      </w:r>
    </w:p>
    <w:p w:rsidR="00E2162C" w:rsidRPr="00C2228D" w:rsidRDefault="00196AE3" w:rsidP="00E2162C">
      <w:pPr>
        <w:spacing w:before="240" w:line="276" w:lineRule="auto"/>
        <w:jc w:val="center"/>
        <w:rPr>
          <w:rFonts w:ascii="Times New Roman" w:eastAsia="Roboto Mono" w:hAnsi="Times New Roman" w:cs="Times New Roman"/>
          <w:b/>
        </w:rPr>
      </w:pPr>
      <w:r>
        <w:rPr>
          <w:rFonts w:ascii="Times New Roman" w:eastAsia="Roboto Mono" w:hAnsi="Times New Roman" w:cs="Times New Roman"/>
          <w:b/>
        </w:rPr>
        <w:br/>
      </w:r>
      <w:r w:rsidR="00E2162C" w:rsidRPr="00C2228D">
        <w:rPr>
          <w:rFonts w:ascii="Times New Roman" w:eastAsia="Roboto Mono" w:hAnsi="Times New Roman" w:cs="Times New Roman"/>
          <w:b/>
        </w:rPr>
        <w:t xml:space="preserve">§ </w:t>
      </w:r>
      <w:r w:rsidR="00C83B7F">
        <w:rPr>
          <w:rFonts w:ascii="Times New Roman" w:eastAsia="Roboto Mono" w:hAnsi="Times New Roman" w:cs="Times New Roman"/>
          <w:b/>
        </w:rPr>
        <w:t>8</w:t>
      </w:r>
      <w:r w:rsidR="00E2162C" w:rsidRPr="00C2228D">
        <w:rPr>
          <w:rFonts w:ascii="Times New Roman" w:eastAsia="Roboto Mono" w:hAnsi="Times New Roman" w:cs="Times New Roman"/>
          <w:b/>
        </w:rPr>
        <w:t>.</w:t>
      </w:r>
    </w:p>
    <w:p w:rsidR="00E2162C" w:rsidRPr="00C2228D" w:rsidRDefault="00E2162C" w:rsidP="00E2162C">
      <w:pPr>
        <w:spacing w:line="276" w:lineRule="auto"/>
        <w:ind w:left="560"/>
        <w:jc w:val="both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Wszystkie spory, wynikłe z wykonywania niniejszej umowy, które nie będą mogły być rozstrzygnięte polubownie, będą rozstrzygane przez sąd właściwy dla siedziby Pozwanego.</w:t>
      </w:r>
    </w:p>
    <w:p w:rsidR="00E2162C" w:rsidRPr="00C2228D" w:rsidRDefault="00E2162C" w:rsidP="00E2162C">
      <w:pPr>
        <w:spacing w:line="276" w:lineRule="auto"/>
        <w:ind w:left="560"/>
        <w:jc w:val="both"/>
        <w:rPr>
          <w:rFonts w:ascii="Times New Roman" w:eastAsia="Times New Roman" w:hAnsi="Times New Roman" w:cs="Times New Roman"/>
        </w:rPr>
      </w:pPr>
      <w:r w:rsidRPr="00C2228D">
        <w:rPr>
          <w:rFonts w:ascii="Times New Roman" w:eastAsia="Times New Roman" w:hAnsi="Times New Roman" w:cs="Times New Roman"/>
        </w:rPr>
        <w:t xml:space="preserve"> </w:t>
      </w:r>
    </w:p>
    <w:p w:rsidR="00E2162C" w:rsidRPr="00C2228D" w:rsidRDefault="00E2162C" w:rsidP="00E2162C">
      <w:pPr>
        <w:spacing w:before="240" w:line="276" w:lineRule="auto"/>
        <w:jc w:val="center"/>
        <w:rPr>
          <w:rFonts w:ascii="Times New Roman" w:hAnsi="Times New Roman" w:cs="Times New Roman"/>
          <w:b/>
        </w:rPr>
      </w:pPr>
      <w:r w:rsidRPr="00C2228D">
        <w:rPr>
          <w:rFonts w:ascii="Times New Roman" w:hAnsi="Times New Roman" w:cs="Times New Roman"/>
          <w:b/>
        </w:rPr>
        <w:t xml:space="preserve">§ </w:t>
      </w:r>
      <w:r w:rsidR="00C83B7F">
        <w:rPr>
          <w:rFonts w:ascii="Times New Roman" w:hAnsi="Times New Roman" w:cs="Times New Roman"/>
          <w:b/>
        </w:rPr>
        <w:t>9</w:t>
      </w:r>
      <w:r w:rsidRPr="00C2228D">
        <w:rPr>
          <w:rFonts w:ascii="Times New Roman" w:hAnsi="Times New Roman" w:cs="Times New Roman"/>
          <w:b/>
        </w:rPr>
        <w:t>.</w:t>
      </w:r>
    </w:p>
    <w:p w:rsidR="00E2162C" w:rsidRPr="00C2228D" w:rsidRDefault="00E2162C" w:rsidP="00E2162C">
      <w:pPr>
        <w:widowControl/>
        <w:numPr>
          <w:ilvl w:val="0"/>
          <w:numId w:val="5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Wszelkie zmiany wymagają formy pisemnej pod rygorem nieważności.</w:t>
      </w:r>
    </w:p>
    <w:p w:rsidR="00E2162C" w:rsidRPr="00C2228D" w:rsidRDefault="00E2162C" w:rsidP="00E2162C">
      <w:pPr>
        <w:widowControl/>
        <w:numPr>
          <w:ilvl w:val="0"/>
          <w:numId w:val="5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 sprawach nieuregulowanych niniejszą umową mają zastosowanie odpowiednie przepisy Kodeksu Cywilnego.</w:t>
      </w:r>
    </w:p>
    <w:p w:rsidR="00E2162C" w:rsidRPr="00C2228D" w:rsidRDefault="00E2162C" w:rsidP="00E2162C">
      <w:pPr>
        <w:widowControl/>
        <w:numPr>
          <w:ilvl w:val="0"/>
          <w:numId w:val="5"/>
        </w:numPr>
        <w:suppressAutoHyphens w:val="0"/>
        <w:autoSpaceDN/>
        <w:spacing w:line="276" w:lineRule="auto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Umowę sporządzono w dwóch jednobrzmiących egzemplarzach, po jednym dla każdej ze stron.</w:t>
      </w:r>
    </w:p>
    <w:p w:rsidR="00E2162C" w:rsidRPr="00C2228D" w:rsidRDefault="00E2162C" w:rsidP="00E2162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2228D">
        <w:rPr>
          <w:rFonts w:ascii="Times New Roman" w:hAnsi="Times New Roman" w:cs="Times New Roman"/>
          <w:b/>
        </w:rPr>
        <w:t xml:space="preserve">§ </w:t>
      </w:r>
      <w:r w:rsidR="00C83B7F">
        <w:rPr>
          <w:rFonts w:ascii="Times New Roman" w:hAnsi="Times New Roman" w:cs="Times New Roman"/>
          <w:b/>
        </w:rPr>
        <w:t>10</w:t>
      </w:r>
      <w:r w:rsidRPr="00C2228D">
        <w:rPr>
          <w:rFonts w:ascii="Times New Roman" w:hAnsi="Times New Roman" w:cs="Times New Roman"/>
          <w:b/>
        </w:rPr>
        <w:t>.</w:t>
      </w:r>
    </w:p>
    <w:p w:rsidR="00E2162C" w:rsidRPr="00C2228D" w:rsidRDefault="00E2162C" w:rsidP="00E2162C">
      <w:pPr>
        <w:spacing w:before="240" w:line="276" w:lineRule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Integralną częścią umowy stanowią:</w:t>
      </w:r>
    </w:p>
    <w:p w:rsidR="00E2162C" w:rsidRPr="00C2228D" w:rsidRDefault="00E2162C" w:rsidP="00E2162C">
      <w:pPr>
        <w:spacing w:line="276" w:lineRule="auto"/>
        <w:ind w:left="560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 xml:space="preserve">1.   </w:t>
      </w:r>
      <w:r w:rsidRPr="00C2228D">
        <w:rPr>
          <w:rFonts w:ascii="Times New Roman" w:hAnsi="Times New Roman" w:cs="Times New Roman"/>
        </w:rPr>
        <w:tab/>
        <w:t>załącznik nr 1 do umowy – gwarancja jakości i rękojmi</w:t>
      </w:r>
    </w:p>
    <w:p w:rsidR="00E2162C" w:rsidRPr="00C2228D" w:rsidRDefault="00E2162C" w:rsidP="00E2162C">
      <w:pPr>
        <w:spacing w:line="276" w:lineRule="auto"/>
        <w:ind w:left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2228D">
        <w:rPr>
          <w:rFonts w:ascii="Times New Roman" w:hAnsi="Times New Roman" w:cs="Times New Roman"/>
        </w:rPr>
        <w:t xml:space="preserve">.   </w:t>
      </w:r>
      <w:r w:rsidRPr="00C2228D">
        <w:rPr>
          <w:rFonts w:ascii="Times New Roman" w:hAnsi="Times New Roman" w:cs="Times New Roman"/>
        </w:rPr>
        <w:tab/>
        <w:t>załącznik nr 2 - oferta Wykonawcy złożona w postępowaniu ofertowym</w:t>
      </w:r>
    </w:p>
    <w:p w:rsidR="00E2162C" w:rsidRDefault="00E2162C" w:rsidP="00E2162C">
      <w:pPr>
        <w:spacing w:before="240" w:after="240"/>
        <w:rPr>
          <w:rFonts w:ascii="Times New Roman" w:eastAsia="Times New Roman" w:hAnsi="Times New Roman" w:cs="Times New Roman"/>
        </w:rPr>
      </w:pPr>
      <w:r w:rsidRPr="00C2228D">
        <w:rPr>
          <w:rFonts w:ascii="Times New Roman" w:eastAsia="Times New Roman" w:hAnsi="Times New Roman" w:cs="Times New Roman"/>
        </w:rPr>
        <w:t xml:space="preserve"> </w:t>
      </w:r>
    </w:p>
    <w:p w:rsidR="00C83B7F" w:rsidRDefault="00C83B7F" w:rsidP="00E2162C">
      <w:pPr>
        <w:spacing w:before="240" w:after="240"/>
        <w:rPr>
          <w:rFonts w:ascii="Times New Roman" w:eastAsia="Times New Roman" w:hAnsi="Times New Roman" w:cs="Times New Roman"/>
        </w:rPr>
      </w:pPr>
    </w:p>
    <w:p w:rsidR="00C83B7F" w:rsidRDefault="00C83B7F" w:rsidP="00E2162C">
      <w:pPr>
        <w:spacing w:before="240" w:after="240"/>
        <w:rPr>
          <w:rFonts w:ascii="Times New Roman" w:eastAsia="Times New Roman" w:hAnsi="Times New Roman" w:cs="Times New Roman"/>
        </w:rPr>
      </w:pPr>
    </w:p>
    <w:p w:rsidR="00C83B7F" w:rsidRPr="00C2228D" w:rsidRDefault="00C83B7F" w:rsidP="00E2162C">
      <w:pPr>
        <w:spacing w:before="240" w:after="240"/>
        <w:rPr>
          <w:rFonts w:ascii="Times New Roman" w:eastAsia="Times New Roman" w:hAnsi="Times New Roman" w:cs="Times New Roman"/>
        </w:rPr>
      </w:pPr>
    </w:p>
    <w:p w:rsidR="00C83B7F" w:rsidRPr="00C2228D" w:rsidRDefault="00C83B7F" w:rsidP="00C83B7F">
      <w:pPr>
        <w:spacing w:before="240" w:after="240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228D">
        <w:rPr>
          <w:rFonts w:ascii="Times New Roman" w:hAnsi="Times New Roman" w:cs="Times New Roman"/>
        </w:rPr>
        <w:t>…………………………………………….</w:t>
      </w:r>
      <w:r>
        <w:rPr>
          <w:rFonts w:ascii="Times New Roman" w:hAnsi="Times New Roman" w:cs="Times New Roman"/>
        </w:rPr>
        <w:br/>
        <w:t xml:space="preserve">                        </w:t>
      </w:r>
      <w:r w:rsidRPr="00C2228D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</w:t>
      </w:r>
      <w:r w:rsidRPr="00C2228D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83B7F" w:rsidRPr="00C2228D" w:rsidRDefault="00C83B7F" w:rsidP="00C83B7F">
      <w:pPr>
        <w:spacing w:before="240" w:after="240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before="240" w:after="240"/>
        <w:jc w:val="right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 xml:space="preserve"> </w:t>
      </w:r>
    </w:p>
    <w:p w:rsidR="00E2162C" w:rsidRPr="00C2228D" w:rsidRDefault="00E2162C" w:rsidP="00E2162C">
      <w:pPr>
        <w:spacing w:before="240" w:after="240"/>
        <w:jc w:val="right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right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right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right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right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right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right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right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right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right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2162C" w:rsidRPr="00C2228D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  <w:shd w:val="clear" w:color="auto" w:fill="4A86E8"/>
        </w:rPr>
      </w:pPr>
      <w:r w:rsidRPr="00C2228D">
        <w:rPr>
          <w:rFonts w:ascii="Times New Roman" w:hAnsi="Times New Roman" w:cs="Times New Roman"/>
        </w:rPr>
        <w:t>Załącznik Nr 1 do umowy z dn</w:t>
      </w:r>
      <w:r>
        <w:rPr>
          <w:rFonts w:ascii="Times New Roman" w:hAnsi="Times New Roman" w:cs="Times New Roman"/>
        </w:rPr>
        <w:t>ia</w:t>
      </w:r>
    </w:p>
    <w:p w:rsidR="00E2162C" w:rsidRPr="00C2228D" w:rsidRDefault="00E2162C" w:rsidP="00E2162C">
      <w:pPr>
        <w:spacing w:line="276" w:lineRule="auto"/>
        <w:ind w:right="80"/>
        <w:jc w:val="center"/>
        <w:rPr>
          <w:rFonts w:ascii="Times New Roman" w:eastAsia="Times New Roman" w:hAnsi="Times New Roman" w:cs="Times New Roman"/>
          <w:b/>
        </w:rPr>
      </w:pPr>
      <w:r w:rsidRPr="00C2228D">
        <w:rPr>
          <w:rFonts w:ascii="Times New Roman" w:eastAsia="Times New Roman" w:hAnsi="Times New Roman" w:cs="Times New Roman"/>
          <w:b/>
        </w:rPr>
        <w:t xml:space="preserve"> </w:t>
      </w:r>
    </w:p>
    <w:p w:rsidR="00E2162C" w:rsidRPr="00C2228D" w:rsidRDefault="00E2162C" w:rsidP="00E2162C">
      <w:pPr>
        <w:spacing w:line="276" w:lineRule="auto"/>
        <w:ind w:right="80"/>
        <w:jc w:val="center"/>
        <w:rPr>
          <w:rFonts w:ascii="Times New Roman" w:hAnsi="Times New Roman" w:cs="Times New Roman"/>
          <w:b/>
        </w:rPr>
      </w:pPr>
      <w:r w:rsidRPr="00C2228D">
        <w:rPr>
          <w:rFonts w:ascii="Times New Roman" w:hAnsi="Times New Roman" w:cs="Times New Roman"/>
          <w:b/>
        </w:rPr>
        <w:t>Warunki gwarancji i serwisu</w:t>
      </w:r>
    </w:p>
    <w:p w:rsidR="00E2162C" w:rsidRPr="00C2228D" w:rsidRDefault="00E2162C" w:rsidP="00E2162C">
      <w:pPr>
        <w:spacing w:line="276" w:lineRule="auto"/>
        <w:ind w:right="80"/>
        <w:jc w:val="center"/>
        <w:rPr>
          <w:rFonts w:ascii="Times New Roman" w:eastAsia="Times New Roman" w:hAnsi="Times New Roman" w:cs="Times New Roman"/>
        </w:rPr>
      </w:pPr>
      <w:r w:rsidRPr="00C2228D">
        <w:rPr>
          <w:rFonts w:ascii="Times New Roman" w:eastAsia="Times New Roman" w:hAnsi="Times New Roman" w:cs="Times New Roman"/>
        </w:rPr>
        <w:t xml:space="preserve"> </w:t>
      </w:r>
    </w:p>
    <w:p w:rsidR="00E2162C" w:rsidRPr="00C2228D" w:rsidRDefault="00E2162C" w:rsidP="00E2162C">
      <w:pPr>
        <w:widowControl/>
        <w:numPr>
          <w:ilvl w:val="0"/>
          <w:numId w:val="4"/>
        </w:numPr>
        <w:suppressAutoHyphens w:val="0"/>
        <w:autoSpaceDN/>
        <w:spacing w:line="360" w:lineRule="auto"/>
        <w:ind w:right="80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Wykonawca gwarantuje bezawaryjne funkcjonowanie dostarczonego asortymentu wskazanego  § 1 ust.2 Umowy</w:t>
      </w:r>
      <w:r w:rsidRPr="00C2228D">
        <w:rPr>
          <w:rFonts w:ascii="Times New Roman" w:hAnsi="Times New Roman" w:cs="Times New Roman"/>
          <w:b/>
        </w:rPr>
        <w:t xml:space="preserve"> </w:t>
      </w:r>
      <w:r w:rsidRPr="00C2228D">
        <w:rPr>
          <w:rFonts w:ascii="Times New Roman" w:hAnsi="Times New Roman" w:cs="Times New Roman"/>
        </w:rPr>
        <w:t>przez okres</w:t>
      </w:r>
      <w:r w:rsidRPr="00C2228D">
        <w:rPr>
          <w:rFonts w:ascii="Times New Roman" w:hAnsi="Times New Roman" w:cs="Times New Roman"/>
          <w:b/>
        </w:rPr>
        <w:t xml:space="preserve"> minimum 12 miesięcy.</w:t>
      </w:r>
    </w:p>
    <w:p w:rsidR="00E2162C" w:rsidRPr="00C2228D" w:rsidRDefault="00E2162C" w:rsidP="00E2162C">
      <w:pPr>
        <w:widowControl/>
        <w:numPr>
          <w:ilvl w:val="0"/>
          <w:numId w:val="4"/>
        </w:numPr>
        <w:suppressAutoHyphens w:val="0"/>
        <w:autoSpaceDN/>
        <w:spacing w:line="360" w:lineRule="auto"/>
        <w:ind w:right="80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Wszelkie naprawy w okresie gwarancyjnym wykonuje Wykonawca lub zakład (osoba) przez niego upoważniony.</w:t>
      </w:r>
    </w:p>
    <w:p w:rsidR="00E2162C" w:rsidRPr="00C2228D" w:rsidRDefault="00E2162C" w:rsidP="00E2162C">
      <w:pPr>
        <w:widowControl/>
        <w:numPr>
          <w:ilvl w:val="0"/>
          <w:numId w:val="4"/>
        </w:numPr>
        <w:suppressAutoHyphens w:val="0"/>
        <w:autoSpaceDN/>
        <w:spacing w:line="360" w:lineRule="auto"/>
        <w:ind w:right="80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Wykonawca zapewni, aby naprawa lub wymiana asortymentu odbywała się zgodnie z metodyką i zaleceniami producenta.</w:t>
      </w:r>
    </w:p>
    <w:p w:rsidR="00E2162C" w:rsidRPr="00C2228D" w:rsidRDefault="00E2162C" w:rsidP="00E2162C">
      <w:pPr>
        <w:widowControl/>
        <w:numPr>
          <w:ilvl w:val="0"/>
          <w:numId w:val="4"/>
        </w:numPr>
        <w:suppressAutoHyphens w:val="0"/>
        <w:autoSpaceDN/>
        <w:spacing w:line="360" w:lineRule="auto"/>
        <w:ind w:right="80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Usługi gwarancyjne i serwisowe będą świadczone według następujących zasad:</w:t>
      </w:r>
    </w:p>
    <w:p w:rsidR="00E2162C" w:rsidRPr="00C2228D" w:rsidRDefault="00E2162C" w:rsidP="00E2162C">
      <w:pPr>
        <w:widowControl/>
        <w:numPr>
          <w:ilvl w:val="1"/>
          <w:numId w:val="4"/>
        </w:numPr>
        <w:suppressAutoHyphens w:val="0"/>
        <w:autoSpaceDN/>
        <w:spacing w:line="360" w:lineRule="auto"/>
        <w:ind w:right="80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serwis świadczony będzie w miarę możliwości w siedzibie Zamawiającego lub w miejscu wskazanym przez wykonawcę, koszty dostarczenia przedmiotu gwarancji poniesie Wykonawca.</w:t>
      </w:r>
    </w:p>
    <w:p w:rsidR="00E2162C" w:rsidRPr="00C2228D" w:rsidRDefault="00E2162C" w:rsidP="00E2162C">
      <w:pPr>
        <w:widowControl/>
        <w:numPr>
          <w:ilvl w:val="1"/>
          <w:numId w:val="4"/>
        </w:numPr>
        <w:suppressAutoHyphens w:val="0"/>
        <w:autoSpaceDN/>
        <w:spacing w:line="360" w:lineRule="auto"/>
        <w:ind w:right="80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czas reakcji na zgłoszenie (rozumiany, jako podjęcie działań diagnostycznych i kontakt ze zgłaszającym) nie może przekroczyć końca następnego tygodnia roboczego od dnia zgłoszenia,</w:t>
      </w:r>
    </w:p>
    <w:p w:rsidR="00E2162C" w:rsidRPr="00C2228D" w:rsidRDefault="00E2162C" w:rsidP="00E2162C">
      <w:pPr>
        <w:widowControl/>
        <w:numPr>
          <w:ilvl w:val="1"/>
          <w:numId w:val="4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Wykonawca zobowiązuje się w pierwszym roku gwarancji odpowiedzieć na zgłoszenie reklamacyjne 72 godzin roboczy od zgłoszenia.</w:t>
      </w:r>
    </w:p>
    <w:p w:rsidR="00E2162C" w:rsidRPr="00C2228D" w:rsidRDefault="00E2162C" w:rsidP="00E2162C">
      <w:pPr>
        <w:widowControl/>
        <w:numPr>
          <w:ilvl w:val="0"/>
          <w:numId w:val="4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 xml:space="preserve">W przypadku niewykonania przez Wykonawcę skutecznej naprawy w terminie wymienionym w punkcie 4 ust. </w:t>
      </w:r>
      <w:r>
        <w:rPr>
          <w:rFonts w:ascii="Times New Roman" w:hAnsi="Times New Roman" w:cs="Times New Roman"/>
        </w:rPr>
        <w:t>„c”</w:t>
      </w:r>
      <w:r w:rsidRPr="00C2228D">
        <w:rPr>
          <w:rFonts w:ascii="Times New Roman" w:hAnsi="Times New Roman" w:cs="Times New Roman"/>
        </w:rPr>
        <w:t xml:space="preserve"> Zamawiający ma prawo zlecić wykonanie naprawy innemu podmiotowi a kosztami naprawy obciążyć Wykonawcę.</w:t>
      </w:r>
    </w:p>
    <w:p w:rsidR="00E2162C" w:rsidRPr="00C2228D" w:rsidRDefault="00E2162C" w:rsidP="00E2162C">
      <w:pPr>
        <w:widowControl/>
        <w:numPr>
          <w:ilvl w:val="0"/>
          <w:numId w:val="4"/>
        </w:numPr>
        <w:suppressAutoHyphens w:val="0"/>
        <w:autoSpaceDN/>
        <w:spacing w:line="360" w:lineRule="auto"/>
        <w:ind w:right="80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W okresie objętym gwarancją, w przypadku, kiedy usterka występuje mimo realizacji przez Wykonawcę trzech napraw, Wykonawca zapewnia wymianę dostarczonego asortymentu na wolne od wad.</w:t>
      </w:r>
    </w:p>
    <w:p w:rsidR="00E2162C" w:rsidRPr="00C2228D" w:rsidRDefault="00E2162C" w:rsidP="00E2162C">
      <w:pPr>
        <w:widowControl/>
        <w:numPr>
          <w:ilvl w:val="0"/>
          <w:numId w:val="4"/>
        </w:numPr>
        <w:suppressAutoHyphens w:val="0"/>
        <w:autoSpaceDN/>
        <w:spacing w:line="360" w:lineRule="auto"/>
        <w:ind w:right="80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Gwarancja nie obejmuje uszkodzeń spowodowanych niewłaściwym przechowywaniem, konserwacją lub eksploatacją (m.in. stosowaniem niewłaściwego napięcia zasilania lub niewłaściwych materiałów eksploatacyjnych).</w:t>
      </w:r>
    </w:p>
    <w:p w:rsidR="00E2162C" w:rsidRPr="00C2228D" w:rsidRDefault="00E2162C" w:rsidP="00E2162C">
      <w:pPr>
        <w:widowControl/>
        <w:numPr>
          <w:ilvl w:val="0"/>
          <w:numId w:val="4"/>
        </w:numPr>
        <w:suppressAutoHyphens w:val="0"/>
        <w:autoSpaceDN/>
        <w:spacing w:line="360" w:lineRule="auto"/>
        <w:ind w:right="80"/>
        <w:jc w:val="both"/>
        <w:textAlignment w:val="auto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 xml:space="preserve">Wykonawca w okresie gwarancji zapewni Zamawiającemu regularne wsparcie techniczne dostępne online w formie regularnych </w:t>
      </w:r>
      <w:proofErr w:type="spellStart"/>
      <w:r w:rsidRPr="00C2228D">
        <w:rPr>
          <w:rFonts w:ascii="Times New Roman" w:hAnsi="Times New Roman" w:cs="Times New Roman"/>
        </w:rPr>
        <w:t>webinarów</w:t>
      </w:r>
      <w:proofErr w:type="spellEnd"/>
      <w:r w:rsidRPr="00C2228D">
        <w:rPr>
          <w:rFonts w:ascii="Times New Roman" w:hAnsi="Times New Roman" w:cs="Times New Roman"/>
        </w:rPr>
        <w:t>.</w:t>
      </w:r>
    </w:p>
    <w:p w:rsidR="00E2162C" w:rsidRPr="00C2228D" w:rsidRDefault="00E2162C" w:rsidP="00E2162C">
      <w:pPr>
        <w:spacing w:line="276" w:lineRule="auto"/>
        <w:ind w:right="80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right"/>
        <w:rPr>
          <w:rFonts w:ascii="Times New Roman" w:hAnsi="Times New Roman" w:cs="Times New Roman"/>
        </w:rPr>
      </w:pPr>
    </w:p>
    <w:p w:rsidR="00E2162C" w:rsidRPr="00C2228D" w:rsidRDefault="00E2162C" w:rsidP="00E2162C">
      <w:pPr>
        <w:spacing w:line="276" w:lineRule="auto"/>
        <w:ind w:right="80"/>
        <w:jc w:val="right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……………………………………………………...</w:t>
      </w:r>
    </w:p>
    <w:p w:rsidR="00E2162C" w:rsidRPr="00C2228D" w:rsidRDefault="00E2162C" w:rsidP="00E2162C">
      <w:pPr>
        <w:spacing w:line="276" w:lineRule="auto"/>
        <w:ind w:right="80"/>
        <w:jc w:val="right"/>
        <w:rPr>
          <w:rFonts w:ascii="Times New Roman" w:hAnsi="Times New Roman" w:cs="Times New Roman"/>
        </w:rPr>
      </w:pPr>
      <w:r w:rsidRPr="00C2228D">
        <w:rPr>
          <w:rFonts w:ascii="Times New Roman" w:hAnsi="Times New Roman" w:cs="Times New Roman"/>
        </w:rPr>
        <w:t>( podpis przedstawiciela Wykonawcy)</w:t>
      </w:r>
    </w:p>
    <w:p w:rsidR="00E2162C" w:rsidRPr="00C2228D" w:rsidRDefault="00E2162C" w:rsidP="00E2162C">
      <w:pPr>
        <w:spacing w:line="276" w:lineRule="auto"/>
        <w:jc w:val="both"/>
        <w:rPr>
          <w:rFonts w:ascii="Times New Roman" w:hAnsi="Times New Roman" w:cs="Times New Roman"/>
        </w:rPr>
      </w:pPr>
    </w:p>
    <w:p w:rsidR="00D47AE6" w:rsidRDefault="00D47AE6">
      <w:pPr>
        <w:rPr>
          <w:rFonts w:hint="eastAsia"/>
        </w:rPr>
      </w:pPr>
    </w:p>
    <w:sectPr w:rsidR="00D47AE6" w:rsidSect="00885AF0">
      <w:pgSz w:w="11906" w:h="16838"/>
      <w:pgMar w:top="709" w:right="1134" w:bottom="709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swa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Mon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2304"/>
    <w:multiLevelType w:val="multilevel"/>
    <w:tmpl w:val="225C9B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6507DC4"/>
    <w:multiLevelType w:val="multilevel"/>
    <w:tmpl w:val="203606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74E7966"/>
    <w:multiLevelType w:val="multilevel"/>
    <w:tmpl w:val="0A525A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0C207E9"/>
    <w:multiLevelType w:val="multilevel"/>
    <w:tmpl w:val="C7E63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97B3A4B"/>
    <w:multiLevelType w:val="multilevel"/>
    <w:tmpl w:val="02D02E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21D479D"/>
    <w:multiLevelType w:val="multilevel"/>
    <w:tmpl w:val="3304A6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D3B08D0"/>
    <w:multiLevelType w:val="multilevel"/>
    <w:tmpl w:val="7D4648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68"/>
    <w:rsid w:val="00196AE3"/>
    <w:rsid w:val="003D52BB"/>
    <w:rsid w:val="00872F79"/>
    <w:rsid w:val="00885AF0"/>
    <w:rsid w:val="00887168"/>
    <w:rsid w:val="00B96272"/>
    <w:rsid w:val="00C11360"/>
    <w:rsid w:val="00C83B7F"/>
    <w:rsid w:val="00C90E31"/>
    <w:rsid w:val="00D47AE6"/>
    <w:rsid w:val="00E2162C"/>
    <w:rsid w:val="00EA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62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rsid w:val="00E2162C"/>
    <w:pPr>
      <w:keepNext/>
      <w:keepLines/>
      <w:widowControl/>
      <w:suppressAutoHyphens w:val="0"/>
      <w:autoSpaceDN/>
      <w:spacing w:before="480"/>
      <w:textAlignment w:val="auto"/>
      <w:outlineLvl w:val="0"/>
    </w:pPr>
    <w:rPr>
      <w:rFonts w:ascii="Oswald" w:eastAsia="Oswald" w:hAnsi="Oswald" w:cs="Oswald"/>
      <w:color w:val="424242"/>
      <w:kern w:val="0"/>
      <w:sz w:val="28"/>
      <w:szCs w:val="28"/>
      <w:lang w:val="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162C"/>
    <w:rPr>
      <w:rFonts w:ascii="Oswald" w:eastAsia="Oswald" w:hAnsi="Oswald" w:cs="Oswald"/>
      <w:color w:val="424242"/>
      <w:sz w:val="28"/>
      <w:szCs w:val="28"/>
      <w:lang w:val="pl" w:eastAsia="zh-CN"/>
    </w:rPr>
  </w:style>
  <w:style w:type="paragraph" w:styleId="Akapitzlist">
    <w:name w:val="List Paragraph"/>
    <w:basedOn w:val="Normalny"/>
    <w:uiPriority w:val="34"/>
    <w:qFormat/>
    <w:rsid w:val="00E2162C"/>
    <w:pPr>
      <w:ind w:left="720"/>
      <w:contextualSpacing/>
    </w:pPr>
    <w:rPr>
      <w:szCs w:val="21"/>
    </w:rPr>
  </w:style>
  <w:style w:type="paragraph" w:customStyle="1" w:styleId="gwpdae32203msonormal">
    <w:name w:val="gwpdae32203_msonormal"/>
    <w:basedOn w:val="Normalny"/>
    <w:rsid w:val="00B9627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62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rsid w:val="00E2162C"/>
    <w:pPr>
      <w:keepNext/>
      <w:keepLines/>
      <w:widowControl/>
      <w:suppressAutoHyphens w:val="0"/>
      <w:autoSpaceDN/>
      <w:spacing w:before="480"/>
      <w:textAlignment w:val="auto"/>
      <w:outlineLvl w:val="0"/>
    </w:pPr>
    <w:rPr>
      <w:rFonts w:ascii="Oswald" w:eastAsia="Oswald" w:hAnsi="Oswald" w:cs="Oswald"/>
      <w:color w:val="424242"/>
      <w:kern w:val="0"/>
      <w:sz w:val="28"/>
      <w:szCs w:val="28"/>
      <w:lang w:val="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162C"/>
    <w:rPr>
      <w:rFonts w:ascii="Oswald" w:eastAsia="Oswald" w:hAnsi="Oswald" w:cs="Oswald"/>
      <w:color w:val="424242"/>
      <w:sz w:val="28"/>
      <w:szCs w:val="28"/>
      <w:lang w:val="pl" w:eastAsia="zh-CN"/>
    </w:rPr>
  </w:style>
  <w:style w:type="paragraph" w:styleId="Akapitzlist">
    <w:name w:val="List Paragraph"/>
    <w:basedOn w:val="Normalny"/>
    <w:uiPriority w:val="34"/>
    <w:qFormat/>
    <w:rsid w:val="00E2162C"/>
    <w:pPr>
      <w:ind w:left="720"/>
      <w:contextualSpacing/>
    </w:pPr>
    <w:rPr>
      <w:szCs w:val="21"/>
    </w:rPr>
  </w:style>
  <w:style w:type="paragraph" w:customStyle="1" w:styleId="gwpdae32203msonormal">
    <w:name w:val="gwpdae32203_msonormal"/>
    <w:basedOn w:val="Normalny"/>
    <w:rsid w:val="00B9627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5</cp:revision>
  <dcterms:created xsi:type="dcterms:W3CDTF">2021-12-02T08:21:00Z</dcterms:created>
  <dcterms:modified xsi:type="dcterms:W3CDTF">2021-12-02T08:22:00Z</dcterms:modified>
</cp:coreProperties>
</file>