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EF" w:rsidRPr="005E1660" w:rsidRDefault="00CE13EF" w:rsidP="005E1660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t>Załącznik nr 2do SWZ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CE13EF" w:rsidRPr="005E1660" w:rsidRDefault="00CE13EF" w:rsidP="00CE13EF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składane na podstawie art. 125 ust. 1</w:t>
      </w:r>
      <w:r w:rsidR="00F52EFF" w:rsidRPr="005E1660">
        <w:rPr>
          <w:rFonts w:cstheme="minorHAnsi"/>
        </w:rPr>
        <w:t xml:space="preserve"> </w:t>
      </w:r>
      <w:r w:rsidRPr="005E1660">
        <w:rPr>
          <w:rFonts w:cstheme="minorHAnsi"/>
        </w:rPr>
        <w:t xml:space="preserve">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DOTYC</w:t>
      </w:r>
      <w:r w:rsidR="00CB1AEA" w:rsidRPr="005E1660">
        <w:rPr>
          <w:rFonts w:cstheme="minorHAnsi"/>
        </w:rPr>
        <w:t xml:space="preserve">ZĄCE NIEPODLEGANIA WYKLUCZENIU ORAZ </w:t>
      </w:r>
      <w:r w:rsidRPr="005E1660">
        <w:rPr>
          <w:rFonts w:cstheme="minorHAnsi"/>
        </w:rPr>
        <w:t>SPEŁNIANIU WARUNKÓW UDZIAŁU W POSTĘPOWANIU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5F41EE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Na potrzeby postępowania o udzielenie zamówienia publicznego </w:t>
      </w:r>
      <w:proofErr w:type="spellStart"/>
      <w:r w:rsidR="005F41EE" w:rsidRPr="005E1660">
        <w:rPr>
          <w:rFonts w:cstheme="minorHAnsi"/>
        </w:rPr>
        <w:t>p</w:t>
      </w:r>
      <w:r w:rsidR="00E902BE" w:rsidRPr="005E1660">
        <w:rPr>
          <w:rFonts w:cstheme="minorHAnsi"/>
        </w:rPr>
        <w:t>n</w:t>
      </w:r>
      <w:proofErr w:type="spellEnd"/>
      <w:r w:rsidR="005E1660">
        <w:rPr>
          <w:rFonts w:cstheme="minorHAnsi"/>
        </w:rPr>
        <w:t>:</w:t>
      </w:r>
      <w:r w:rsidR="005F41EE" w:rsidRPr="005E1660">
        <w:rPr>
          <w:rFonts w:cstheme="minorHAnsi"/>
        </w:rPr>
        <w:t xml:space="preserve"> „ </w:t>
      </w:r>
      <w:r w:rsidR="005E368E" w:rsidRPr="005E1660">
        <w:rPr>
          <w:rFonts w:cstheme="minorHAnsi"/>
          <w:b/>
        </w:rPr>
        <w:t xml:space="preserve">Remont </w:t>
      </w:r>
      <w:r w:rsidR="005F41EE" w:rsidRPr="005E1660">
        <w:rPr>
          <w:rFonts w:cstheme="minorHAnsi"/>
          <w:b/>
        </w:rPr>
        <w:t xml:space="preserve">elewacji budynku biura WK, </w:t>
      </w:r>
      <w:proofErr w:type="spellStart"/>
      <w:r w:rsidR="005F41EE" w:rsidRPr="005E1660">
        <w:rPr>
          <w:rFonts w:cstheme="minorHAnsi"/>
          <w:b/>
        </w:rPr>
        <w:t>CEiPM</w:t>
      </w:r>
      <w:proofErr w:type="spellEnd"/>
      <w:r w:rsidR="005F41EE" w:rsidRPr="005E1660">
        <w:rPr>
          <w:rFonts w:cstheme="minorHAnsi"/>
          <w:b/>
        </w:rPr>
        <w:t xml:space="preserve"> i HP Olsztyn</w:t>
      </w:r>
      <w:r w:rsidR="005F41EE" w:rsidRPr="005E1660">
        <w:rPr>
          <w:rFonts w:cstheme="minorHAnsi"/>
        </w:rPr>
        <w:t>”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</w:t>
      </w:r>
      <w:r w:rsidR="00336089" w:rsidRPr="005E1660">
        <w:rPr>
          <w:rFonts w:cstheme="minorHAnsi"/>
        </w:rPr>
        <w:t xml:space="preserve"> </w:t>
      </w:r>
      <w:r w:rsidR="00336089"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nie podlegam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2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(podać mającą zastosowanie podstawę wykluczenia spośród wymienionych w art. 108 ust. 1 lub art. 109 ust. 1 pkt 4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). Jednocześnie oświadczam, ze w związku z w/w okolicznością, na podstawie art. 110 ust. 2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podjąłem następujące środki naprawcze: …………………………………………………………………………………...………………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3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>Oświadczam, że spełniam warunki udziału w postępowaniu określone w SWZ.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4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="005E1660"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CE13EF" w:rsidRPr="005E1660" w:rsidRDefault="00CE13EF" w:rsidP="00336089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CE13EF" w:rsidRPr="005E1660" w:rsidRDefault="00CE13EF" w:rsidP="005E1660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  <w:bookmarkStart w:id="0" w:name="_GoBack"/>
      <w:bookmarkEnd w:id="0"/>
    </w:p>
    <w:p w:rsidR="0062125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sectPr w:rsidR="0062125F" w:rsidRPr="005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F"/>
    <w:rsid w:val="00336089"/>
    <w:rsid w:val="00435EC8"/>
    <w:rsid w:val="005E1660"/>
    <w:rsid w:val="005E368E"/>
    <w:rsid w:val="005F41EE"/>
    <w:rsid w:val="00877BA2"/>
    <w:rsid w:val="009D6B84"/>
    <w:rsid w:val="00CB1AEA"/>
    <w:rsid w:val="00CE13EF"/>
    <w:rsid w:val="00E902BE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60CE-316A-4579-803F-1EAB506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2</cp:revision>
  <dcterms:created xsi:type="dcterms:W3CDTF">2021-08-05T08:35:00Z</dcterms:created>
  <dcterms:modified xsi:type="dcterms:W3CDTF">2021-08-05T08:35:00Z</dcterms:modified>
</cp:coreProperties>
</file>