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A112" w14:textId="77777777" w:rsidR="00AF0E61" w:rsidRDefault="00AF0E61" w:rsidP="006E7189">
      <w:pPr>
        <w:rPr>
          <w:highlight w:val="yellow"/>
        </w:rPr>
      </w:pPr>
    </w:p>
    <w:p w14:paraId="30E3944A" w14:textId="77777777" w:rsidR="000B0286" w:rsidRDefault="000B0286" w:rsidP="000B0286">
      <w:pPr>
        <w:rPr>
          <w:highlight w:val="yellow"/>
        </w:rPr>
      </w:pPr>
    </w:p>
    <w:p w14:paraId="25BCB1CD" w14:textId="5B763525" w:rsidR="000B0286" w:rsidRPr="00CB3892" w:rsidRDefault="000B0286" w:rsidP="000B0286">
      <w:pPr>
        <w:spacing w:after="0" w:line="240" w:lineRule="auto"/>
        <w:ind w:left="0" w:firstLine="0"/>
        <w:jc w:val="left"/>
      </w:pPr>
      <w:r w:rsidRPr="006E7189">
        <w:rPr>
          <w:b/>
        </w:rPr>
        <w:t xml:space="preserve">Nr postępowania: </w:t>
      </w:r>
      <w:r w:rsidR="000F7C46">
        <w:rPr>
          <w:b/>
        </w:rPr>
        <w:t>1</w:t>
      </w:r>
      <w:r w:rsidR="004E4456">
        <w:rPr>
          <w:b/>
        </w:rPr>
        <w:t>8</w:t>
      </w:r>
      <w:r w:rsidR="00FF45F9">
        <w:rPr>
          <w:b/>
        </w:rPr>
        <w:t>/RB/WAMA/2020</w:t>
      </w:r>
    </w:p>
    <w:p w14:paraId="52FDD3EC" w14:textId="77777777" w:rsidR="000B0286" w:rsidRPr="00E260E4" w:rsidRDefault="000B0286" w:rsidP="000B0286">
      <w:pPr>
        <w:spacing w:after="0" w:line="240" w:lineRule="auto"/>
        <w:ind w:left="0" w:firstLine="0"/>
      </w:pPr>
    </w:p>
    <w:p w14:paraId="6EB7E564" w14:textId="77777777" w:rsidR="000B0286" w:rsidRPr="00E260E4" w:rsidRDefault="000B0286" w:rsidP="000B0286">
      <w:pPr>
        <w:spacing w:after="0" w:line="240" w:lineRule="auto"/>
        <w:ind w:left="0" w:firstLine="0"/>
        <w:jc w:val="center"/>
      </w:pPr>
    </w:p>
    <w:p w14:paraId="1FE8134F" w14:textId="77777777" w:rsidR="000B0286" w:rsidRPr="002735E2" w:rsidRDefault="000B0286" w:rsidP="000B0286">
      <w:pPr>
        <w:spacing w:after="0" w:line="240" w:lineRule="auto"/>
        <w:ind w:left="10"/>
        <w:jc w:val="center"/>
        <w:rPr>
          <w:b/>
          <w:sz w:val="28"/>
          <w:szCs w:val="28"/>
        </w:rPr>
      </w:pPr>
      <w:r w:rsidRPr="002735E2">
        <w:rPr>
          <w:b/>
          <w:sz w:val="28"/>
          <w:szCs w:val="28"/>
        </w:rPr>
        <w:t>SPECYFIKACJA</w:t>
      </w:r>
    </w:p>
    <w:p w14:paraId="2539796B" w14:textId="77777777" w:rsidR="000B0286" w:rsidRPr="002735E2" w:rsidRDefault="000B0286" w:rsidP="000B0286">
      <w:pPr>
        <w:spacing w:after="0" w:line="240" w:lineRule="auto"/>
        <w:ind w:left="10"/>
        <w:jc w:val="center"/>
        <w:rPr>
          <w:b/>
          <w:sz w:val="28"/>
          <w:szCs w:val="28"/>
        </w:rPr>
      </w:pPr>
      <w:r w:rsidRPr="002735E2">
        <w:rPr>
          <w:b/>
          <w:sz w:val="28"/>
          <w:szCs w:val="28"/>
        </w:rPr>
        <w:t>ISTOTNYCH  WARUNKÓW  ZAMÓWIENIA</w:t>
      </w:r>
    </w:p>
    <w:p w14:paraId="28F3CECC" w14:textId="77777777" w:rsidR="000B0286" w:rsidRPr="002735E2" w:rsidRDefault="000B0286" w:rsidP="000B0286">
      <w:pPr>
        <w:spacing w:after="0" w:line="240" w:lineRule="auto"/>
        <w:ind w:left="10"/>
        <w:jc w:val="center"/>
        <w:rPr>
          <w:b/>
          <w:sz w:val="28"/>
          <w:szCs w:val="28"/>
        </w:rPr>
      </w:pPr>
      <w:r w:rsidRPr="002735E2">
        <w:rPr>
          <w:b/>
          <w:sz w:val="28"/>
          <w:szCs w:val="28"/>
        </w:rPr>
        <w:t>(SIWZ)</w:t>
      </w:r>
    </w:p>
    <w:p w14:paraId="2C51222E" w14:textId="77777777" w:rsidR="000B0286" w:rsidRPr="00CB3892" w:rsidRDefault="000B0286" w:rsidP="000B0286">
      <w:pPr>
        <w:spacing w:after="0" w:line="240" w:lineRule="auto"/>
        <w:ind w:left="0" w:firstLine="0"/>
        <w:jc w:val="left"/>
      </w:pPr>
    </w:p>
    <w:p w14:paraId="3F990FC9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 w:rsidRPr="006E7087">
        <w:rPr>
          <w:b/>
        </w:rPr>
        <w:t>Postępowani</w:t>
      </w:r>
      <w:r>
        <w:rPr>
          <w:b/>
        </w:rPr>
        <w:t>e</w:t>
      </w:r>
      <w:r w:rsidRPr="006E7087">
        <w:rPr>
          <w:b/>
        </w:rPr>
        <w:t xml:space="preserve"> w trybie przetargu nieograniczonego o wartości poniżej kwoty określonej w przepisach wykonawczych wydanych na podstawie art. 11 ust. 8 ustawy Prawo zamówień publicznych</w:t>
      </w:r>
    </w:p>
    <w:p w14:paraId="6DFF5A06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pn.</w:t>
      </w:r>
    </w:p>
    <w:p w14:paraId="782D875F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</w:p>
    <w:p w14:paraId="05AF36A2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 w:rsidRPr="006E7087">
        <w:rPr>
          <w:b/>
        </w:rPr>
        <w:t>WYKONANI</w:t>
      </w:r>
      <w:r>
        <w:rPr>
          <w:b/>
        </w:rPr>
        <w:t>E</w:t>
      </w:r>
      <w:r w:rsidRPr="006E7087">
        <w:rPr>
          <w:b/>
        </w:rPr>
        <w:t xml:space="preserve"> ROBÓT BUDOWLANYCH </w:t>
      </w:r>
    </w:p>
    <w:p w14:paraId="2DAF264B" w14:textId="6BF1BE87" w:rsidR="006E08CD" w:rsidRDefault="000B0286" w:rsidP="006E08CD">
      <w:pPr>
        <w:ind w:left="0" w:right="-77" w:firstLine="0"/>
        <w:jc w:val="center"/>
        <w:rPr>
          <w:b/>
        </w:rPr>
      </w:pPr>
      <w:r>
        <w:rPr>
          <w:b/>
        </w:rPr>
        <w:t xml:space="preserve">pod </w:t>
      </w:r>
      <w:r w:rsidRPr="004E4456">
        <w:rPr>
          <w:b/>
        </w:rPr>
        <w:t xml:space="preserve">nazwą </w:t>
      </w:r>
      <w:r w:rsidR="006E08CD" w:rsidRPr="004E4456">
        <w:rPr>
          <w:b/>
        </w:rPr>
        <w:t>„</w:t>
      </w:r>
      <w:r w:rsidR="004E4456" w:rsidRPr="004E4456">
        <w:rPr>
          <w:b/>
        </w:rPr>
        <w:t>Remont instalacji elektrycznych silnoprad</w:t>
      </w:r>
      <w:r w:rsidR="00426129">
        <w:rPr>
          <w:b/>
        </w:rPr>
        <w:t>owych, rozdzielnicy</w:t>
      </w:r>
      <w:r w:rsidR="00426129">
        <w:rPr>
          <w:b/>
        </w:rPr>
        <w:br/>
        <w:t>głównej RG. Pr</w:t>
      </w:r>
      <w:r w:rsidR="004E4456" w:rsidRPr="004E4456">
        <w:rPr>
          <w:b/>
        </w:rPr>
        <w:t>zeciwpożarowy wyłącznik prądu</w:t>
      </w:r>
      <w:r w:rsidR="008A0889" w:rsidRPr="004E4456">
        <w:rPr>
          <w:b/>
        </w:rPr>
        <w:t>”</w:t>
      </w:r>
    </w:p>
    <w:p w14:paraId="0C3DC0A5" w14:textId="77777777" w:rsidR="006E08CD" w:rsidRDefault="006E08CD" w:rsidP="006E08CD">
      <w:pPr>
        <w:ind w:left="0" w:right="-77" w:firstLine="0"/>
        <w:jc w:val="center"/>
        <w:rPr>
          <w:b/>
        </w:rPr>
      </w:pPr>
    </w:p>
    <w:p w14:paraId="38142A59" w14:textId="77777777" w:rsidR="006E08CD" w:rsidRDefault="006E08CD" w:rsidP="006E08CD">
      <w:pPr>
        <w:ind w:left="0" w:right="-77" w:firstLine="0"/>
        <w:jc w:val="center"/>
        <w:rPr>
          <w:b/>
        </w:rPr>
      </w:pPr>
    </w:p>
    <w:p w14:paraId="78A958D8" w14:textId="77777777" w:rsidR="006E08CD" w:rsidRPr="006E08CD" w:rsidRDefault="006E08CD" w:rsidP="006E08CD">
      <w:pPr>
        <w:ind w:left="0" w:right="-77" w:firstLine="0"/>
        <w:jc w:val="center"/>
        <w:rPr>
          <w:b/>
        </w:rPr>
      </w:pPr>
    </w:p>
    <w:p w14:paraId="1A3AFE20" w14:textId="77777777" w:rsidR="000B0286" w:rsidRDefault="000B0286" w:rsidP="000B0286">
      <w:pPr>
        <w:spacing w:after="0" w:line="240" w:lineRule="auto"/>
        <w:ind w:left="1004" w:hanging="1004"/>
        <w:jc w:val="left"/>
      </w:pPr>
    </w:p>
    <w:p w14:paraId="6433D8CE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  <w:rPr>
          <w:b/>
        </w:rPr>
      </w:pPr>
      <w:r w:rsidRPr="003A3DF4">
        <w:rPr>
          <w:b/>
        </w:rPr>
        <w:t>ZATWIERDZAM</w:t>
      </w:r>
    </w:p>
    <w:p w14:paraId="3411461B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15BB4989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360" w:lineRule="auto"/>
        <w:ind w:left="0" w:firstLine="0"/>
        <w:jc w:val="right"/>
      </w:pPr>
      <w:r>
        <w:t>Wojewódzki Komendant</w:t>
      </w:r>
    </w:p>
    <w:p w14:paraId="4D00CA6F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360" w:lineRule="auto"/>
        <w:ind w:left="0" w:firstLine="0"/>
        <w:jc w:val="right"/>
      </w:pPr>
    </w:p>
    <w:p w14:paraId="3262F0F9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360" w:lineRule="auto"/>
        <w:ind w:left="0" w:firstLine="0"/>
        <w:jc w:val="right"/>
      </w:pPr>
      <w:r>
        <w:t>Dariusz Rudnik</w:t>
      </w:r>
    </w:p>
    <w:p w14:paraId="18C34279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15D9D069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601D0550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5461BE9B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44DA1367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7D27411D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65F9E88C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3F5B3C2B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A201A62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CA0F67F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361D3842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5E148699" w14:textId="77777777" w:rsidR="000B0286" w:rsidRDefault="000B0286" w:rsidP="000F7C4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</w:pPr>
    </w:p>
    <w:p w14:paraId="547C78CB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4632DC16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83217C1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4C5FFD6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5AF47B79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7031BCC7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3F2406BE" w14:textId="72113A8C" w:rsidR="000B0286" w:rsidRPr="003A3DF4" w:rsidRDefault="00D521FD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Olsztyn, dnia </w:t>
      </w:r>
      <w:r w:rsidR="00426129">
        <w:rPr>
          <w:b/>
        </w:rPr>
        <w:t>24</w:t>
      </w:r>
      <w:r w:rsidR="008A0889">
        <w:rPr>
          <w:b/>
        </w:rPr>
        <w:t>.</w:t>
      </w:r>
      <w:r w:rsidR="000F7C46">
        <w:rPr>
          <w:b/>
        </w:rPr>
        <w:t>1</w:t>
      </w:r>
      <w:r w:rsidR="008A0889">
        <w:rPr>
          <w:b/>
        </w:rPr>
        <w:t>1</w:t>
      </w:r>
      <w:r w:rsidR="000B0286">
        <w:rPr>
          <w:b/>
        </w:rPr>
        <w:t>.2020 r.</w:t>
      </w:r>
    </w:p>
    <w:p w14:paraId="642388F4" w14:textId="77777777" w:rsidR="000B0286" w:rsidRPr="006F175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534"/>
          <w:tab w:val="center" w:pos="4964"/>
          <w:tab w:val="center" w:pos="6427"/>
          <w:tab w:val="right" w:pos="9068"/>
        </w:tabs>
        <w:spacing w:after="0" w:line="240" w:lineRule="auto"/>
        <w:ind w:left="0" w:firstLine="0"/>
        <w:jc w:val="left"/>
        <w:rPr>
          <w:b/>
        </w:rPr>
      </w:pPr>
      <w:r w:rsidRPr="003A3DF4">
        <w:rPr>
          <w:b/>
        </w:rPr>
        <w:tab/>
      </w:r>
      <w:r w:rsidRPr="003A3DF4">
        <w:rPr>
          <w:b/>
        </w:rPr>
        <w:tab/>
      </w:r>
      <w:r w:rsidRPr="003A3DF4">
        <w:rPr>
          <w:b/>
        </w:rPr>
        <w:tab/>
      </w:r>
      <w:r w:rsidRPr="003A3DF4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49E1FD" w14:textId="77777777" w:rsidR="000B0286" w:rsidRDefault="000B0286" w:rsidP="000B0286">
      <w:pPr>
        <w:spacing w:after="0" w:line="240" w:lineRule="auto"/>
        <w:ind w:left="0" w:firstLine="0"/>
        <w:jc w:val="left"/>
      </w:pPr>
    </w:p>
    <w:p w14:paraId="276F8F96" w14:textId="77777777" w:rsidR="000B0286" w:rsidRDefault="000B0286" w:rsidP="000B0286">
      <w:pPr>
        <w:spacing w:after="0" w:line="240" w:lineRule="auto"/>
        <w:ind w:left="0" w:firstLine="0"/>
        <w:jc w:val="left"/>
      </w:pPr>
    </w:p>
    <w:sdt>
      <w:sdtPr>
        <w:id w:val="9244632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43DD0" w14:textId="77777777" w:rsidR="000B0286" w:rsidRDefault="000B0286" w:rsidP="000B0286">
          <w:pPr>
            <w:spacing w:after="0" w:line="240" w:lineRule="auto"/>
            <w:ind w:left="0" w:firstLine="0"/>
            <w:jc w:val="left"/>
            <w:rPr>
              <w:b/>
              <w:szCs w:val="24"/>
            </w:rPr>
          </w:pPr>
          <w:r w:rsidRPr="00E412DA">
            <w:rPr>
              <w:b/>
              <w:szCs w:val="24"/>
            </w:rPr>
            <w:t>Spis treści</w:t>
          </w:r>
        </w:p>
        <w:p w14:paraId="382449FA" w14:textId="77777777" w:rsidR="000B0286" w:rsidRPr="00E412DA" w:rsidRDefault="000B0286" w:rsidP="000B0286">
          <w:pPr>
            <w:spacing w:after="0" w:line="240" w:lineRule="auto"/>
          </w:pPr>
        </w:p>
        <w:p w14:paraId="6336C792" w14:textId="77777777" w:rsidR="000B0286" w:rsidRDefault="000B0286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1876425" w:history="1">
            <w:r w:rsidRPr="002B0DF2">
              <w:rPr>
                <w:rStyle w:val="Hipercze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B0DF2">
              <w:rPr>
                <w:rStyle w:val="Hipercze"/>
                <w:noProof/>
              </w:rPr>
              <w:t>NAZWA I ADRES ZAMAWIAJĄCEGO.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_Toc521876425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31E61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6" w:history="1">
            <w:r w:rsidR="000B0286" w:rsidRPr="002B0DF2">
              <w:rPr>
                <w:rStyle w:val="Hipercze"/>
                <w:noProof/>
              </w:rPr>
              <w:t>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TRYB UDZIELENIA ZAMÓWIENIA.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_Toc521876426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4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201501E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7" w:history="1">
            <w:r w:rsidR="000B0286" w:rsidRPr="002B0DF2">
              <w:rPr>
                <w:rStyle w:val="Hipercze"/>
                <w:noProof/>
              </w:rPr>
              <w:t>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OPIS PRZEDMIOTU ZAMÓWIENIA.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_Toc521876427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4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376B89C8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8" w:history="1">
            <w:r w:rsidR="000B0286" w:rsidRPr="002B0DF2">
              <w:rPr>
                <w:rStyle w:val="Hipercze"/>
                <w:noProof/>
              </w:rPr>
              <w:t>IV.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TERMIN WYKONANIA ZAMÓWIENIA.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_Toc521876428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8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3391934D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9" w:history="1">
            <w:r w:rsidR="000B0286" w:rsidRPr="002B0DF2">
              <w:rPr>
                <w:rStyle w:val="Hipercze"/>
                <w:noProof/>
              </w:rPr>
              <w:t>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WARUNKI UDZIAŁU W POSTĘPOWANIU.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_Toc521876429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8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2CCBC0C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0" w:history="1">
            <w:r w:rsidR="000B0286" w:rsidRPr="002B0DF2">
              <w:rPr>
                <w:rStyle w:val="Hipercze"/>
                <w:noProof/>
              </w:rPr>
              <w:t>VI.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PODSTAWY WYKLUCZENIA WYKONAWCY Z POSTĘPOWANIA, W TYM PODSTAWY, O KTÓRYCH MOWA W ART. 24 UST. 5 USTAWY PZP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_Toc521876430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11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335718B6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1" w:history="1">
            <w:r w:rsidR="000B0286" w:rsidRPr="002B0DF2">
              <w:rPr>
                <w:rStyle w:val="Hipercze"/>
                <w:noProof/>
              </w:rPr>
              <w:t>VII.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WYKAZ OŚWIADCZEŃ I DOKUMENTÓW, POTWIERDZAJĄCYCH SPEŁNIANIE WARUNKÓW UDZIAŁU W POSTĘPOWANIU ORAZ BRAK PODSTAW WYKLUCZENIA.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_Toc521876431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12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F5BDDCD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2" w:history="1">
            <w:r w:rsidR="000B0286" w:rsidRPr="002B0DF2">
              <w:rPr>
                <w:rStyle w:val="Hipercze"/>
                <w:noProof/>
              </w:rPr>
              <w:t>VIII.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INFORMACJA O SPOSOBIE POROZUMIEWANIA SIĘ ZAMAWIAJĄCEGO Z WYKONAWCAMI ORAZ PRZEKAZYWANIA OŚWIADCZEŃ I DOKUMENTÓW, A TAKŻE WSKAZANIE OSÓB UPRAWNIONYCH DO POROZUMIEWANIA SIĘ Z WYKONAWCAMI.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_Toc521876432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15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258D996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3" w:history="1">
            <w:r w:rsidR="000B0286" w:rsidRPr="002B0DF2">
              <w:rPr>
                <w:rStyle w:val="Hipercze"/>
                <w:noProof/>
              </w:rPr>
              <w:t>IX.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WYMAGANIA DOTYCZĄCE WADIUM.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_Toc521876433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16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55A040B5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4" w:history="1">
            <w:r w:rsidR="000B0286" w:rsidRPr="002B0DF2">
              <w:rPr>
                <w:rStyle w:val="Hipercze"/>
                <w:noProof/>
              </w:rPr>
              <w:t>X.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TERMIN ZWIĄZANIA OFERTĄ.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_Toc521876434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17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FDF4B46" w14:textId="77777777" w:rsidR="000B0286" w:rsidRDefault="000B0286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t>XI. OPIS SPOSOBU PRZYGOTOWANIA OFERT………………………………………...20</w:t>
          </w:r>
        </w:p>
        <w:p w14:paraId="3457AF5F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6" w:history="1">
            <w:r w:rsidR="000B0286" w:rsidRPr="002B0DF2">
              <w:rPr>
                <w:rStyle w:val="Hipercze"/>
                <w:noProof/>
              </w:rPr>
              <w:t>XII.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MIEJSCE ORAZ TERMIN SKŁADANIA I OTWARCIA OFERT.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_Toc521876436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20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2EF9B91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7" w:history="1">
            <w:r w:rsidR="000B0286" w:rsidRPr="002B0DF2">
              <w:rPr>
                <w:rStyle w:val="Hipercze"/>
                <w:noProof/>
              </w:rPr>
              <w:t>XIII.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OPIS SPOSOBU OBLICZENIA CENY.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_Toc521876437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21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5D2FCB29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8" w:history="1">
            <w:r w:rsidR="000B0286" w:rsidRPr="002B0DF2">
              <w:rPr>
                <w:rStyle w:val="Hipercze"/>
                <w:noProof/>
              </w:rPr>
              <w:t>XIV.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OPIS KRYTERIÓW, KTÓRYMI ZAMAWIAJĄCY BĘDZIE SIĘ KIEROWAŁ PRZY WYBORZE OFERTY WRAZ Z PODANIEM WAG TYCH KRYTERIÓW I SPOSOBU OCENY OFERT.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_Toc521876438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22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0D91DAA9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9" w:history="1">
            <w:r w:rsidR="000B0286" w:rsidRPr="002B0DF2">
              <w:rPr>
                <w:rStyle w:val="Hipercze"/>
                <w:noProof/>
              </w:rPr>
              <w:t>XV.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BADANIE OFERT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_Toc521876439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24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F7E350D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0" w:history="1">
            <w:r w:rsidR="000B0286" w:rsidRPr="002B0DF2">
              <w:rPr>
                <w:rStyle w:val="Hipercze"/>
                <w:noProof/>
              </w:rPr>
              <w:t>XVI.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INFORMACJE O FORMALNOŚCIACH, JAKIE POWINNY ZOSTAĆ DOPEŁNIONE PO WYBORZE OFERTY W CELU ZAWARCIA UMOWY W SPRAWIE ZAMÓWIENIA PUBLICZNEGO.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_Toc521876440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24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17C5FB48" w14:textId="77777777" w:rsidR="000B0286" w:rsidRDefault="006848DD" w:rsidP="000B0286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1" w:history="1">
            <w:r w:rsidR="000B0286" w:rsidRPr="002B0DF2">
              <w:rPr>
                <w:rStyle w:val="Hipercze"/>
                <w:noProof/>
              </w:rPr>
              <w:t>XVII.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WYMAGANIA DOTYCZĄCE ZABEZPIECZENIA NALEŻYTEGO WYKONANIA UMOWY.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_Toc521876441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25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145BE8B" w14:textId="77777777" w:rsidR="000B0286" w:rsidRDefault="006848DD" w:rsidP="000B0286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2" w:history="1">
            <w:r w:rsidR="000B0286" w:rsidRPr="002B0DF2">
              <w:rPr>
                <w:rStyle w:val="Hipercze"/>
                <w:noProof/>
              </w:rPr>
              <w:t>XVIII.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INNE ISTOTNE INFORMACJE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_Toc521876442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0B0286">
              <w:rPr>
                <w:noProof/>
                <w:webHidden/>
              </w:rPr>
              <w:t>27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0BAB959E" w14:textId="77777777" w:rsidR="000B0286" w:rsidRDefault="000B0286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t>XIX. INFORMACJE O FORMALNOIŚCIACH, JAKIE POWINNY ZOSTAĆ DOPEŁNIONE PO WYBOEZE OFERTY W CELU ZAWARCIA UMOWY W SPRAWIE ZAMÓWIENIA PUBLICZNEGO……………………………………………………………32</w:t>
          </w:r>
        </w:p>
        <w:p w14:paraId="50978DF0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4" w:history="1">
            <w:r w:rsidR="000B0286" w:rsidRPr="002B0DF2">
              <w:rPr>
                <w:rStyle w:val="Hipercze"/>
                <w:noProof/>
              </w:rPr>
              <w:t>XX.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EWENTUALNE ZMIANY POSTANOWIEŃ ZAWARTYCH W UMOWIE W STOSUNKU DO OFERTY.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34</w:t>
          </w:r>
        </w:p>
        <w:p w14:paraId="612D0B39" w14:textId="77777777" w:rsidR="000B0286" w:rsidRDefault="006848DD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5" w:history="1">
            <w:r w:rsidR="000B0286" w:rsidRPr="002B0DF2">
              <w:rPr>
                <w:rStyle w:val="Hipercze"/>
                <w:noProof/>
              </w:rPr>
              <w:t>XXI.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POUCZENIE O ŚRODKACH OCHRONY PRAWNEJ PRZYSŁUGUJĄCYCH WYKONAWCY W TOKU POSTĘPOWANIA O UDZIELENIE ZAMÓWIENIA.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35</w:t>
          </w:r>
        </w:p>
        <w:p w14:paraId="18147E26" w14:textId="77777777" w:rsidR="000B0286" w:rsidRDefault="006848DD" w:rsidP="000B0286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6" w:history="1">
            <w:r w:rsidR="000B0286" w:rsidRPr="002B0DF2">
              <w:rPr>
                <w:rStyle w:val="Hipercze"/>
                <w:noProof/>
              </w:rPr>
              <w:t>XXII.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ZAŁĄCZNIKI DO SIWZ.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35</w:t>
          </w:r>
        </w:p>
        <w:p w14:paraId="6538359E" w14:textId="77777777" w:rsidR="000B0286" w:rsidRDefault="000B0286" w:rsidP="000B0286">
          <w:pPr>
            <w:pStyle w:val="Spistreci2"/>
            <w:tabs>
              <w:tab w:val="right" w:leader="dot" w:pos="9058"/>
            </w:tabs>
            <w:rPr>
              <w:rStyle w:val="Hipercze"/>
              <w:noProof/>
            </w:rPr>
          </w:pPr>
        </w:p>
        <w:p w14:paraId="386DE8FB" w14:textId="77777777" w:rsidR="000B0286" w:rsidRDefault="006848DD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7" w:history="1">
            <w:r w:rsidR="000B0286" w:rsidRPr="002B0DF2">
              <w:rPr>
                <w:rStyle w:val="Hipercze"/>
                <w:noProof/>
              </w:rPr>
              <w:t xml:space="preserve">Załącznik </w:t>
            </w:r>
            <w:r w:rsidR="000B0286" w:rsidRPr="00766C7C">
              <w:rPr>
                <w:rStyle w:val="Hipercze"/>
                <w:noProof/>
                <w:color w:val="000000" w:themeColor="text1"/>
              </w:rPr>
              <w:t>nr</w:t>
            </w:r>
            <w:r w:rsidR="000B0286" w:rsidRPr="002B0DF2">
              <w:rPr>
                <w:rStyle w:val="Hipercze"/>
                <w:noProof/>
              </w:rPr>
              <w:t xml:space="preserve"> 1 – Formularz oferty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36</w:t>
          </w:r>
        </w:p>
        <w:p w14:paraId="6B8FC550" w14:textId="77777777" w:rsidR="000B0286" w:rsidRDefault="006848DD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8" w:history="1">
            <w:r w:rsidR="000B0286" w:rsidRPr="002B0DF2">
              <w:rPr>
                <w:rStyle w:val="Hipercze"/>
                <w:noProof/>
              </w:rPr>
              <w:t>Załącznik nr 2 - Oświadczenie dotyczące spełniania warunków udziału w postępowaniu.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40</w:t>
          </w:r>
        </w:p>
        <w:p w14:paraId="05918FFE" w14:textId="77777777" w:rsidR="000B0286" w:rsidRDefault="006848DD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9" w:history="1">
            <w:r w:rsidR="000B0286" w:rsidRPr="002B0DF2">
              <w:rPr>
                <w:rStyle w:val="Hipercze"/>
                <w:noProof/>
              </w:rPr>
              <w:t>Załącznik nr 3 - Oświadczenie dotyczące spełniania warunków udziału w postępowaniu.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43</w:t>
          </w:r>
        </w:p>
        <w:p w14:paraId="3C4DB58D" w14:textId="77777777" w:rsidR="000B0286" w:rsidRDefault="006848DD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50" w:history="1">
            <w:r w:rsidR="000B0286" w:rsidRPr="002B0DF2">
              <w:rPr>
                <w:rStyle w:val="Hipercze"/>
                <w:noProof/>
              </w:rPr>
              <w:t>Załącznik nr 4 - Oświadczenie dotyczące przynależności do grupy kapitałowej.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45</w:t>
          </w:r>
        </w:p>
        <w:p w14:paraId="0C3AB77F" w14:textId="77777777" w:rsidR="000B0286" w:rsidRDefault="006848DD" w:rsidP="000B0286">
          <w:pPr>
            <w:pStyle w:val="Spistreci2"/>
            <w:tabs>
              <w:tab w:val="right" w:leader="dot" w:pos="9058"/>
            </w:tabs>
            <w:rPr>
              <w:noProof/>
            </w:rPr>
          </w:pPr>
          <w:hyperlink w:anchor="_Toc521876451" w:history="1">
            <w:r w:rsidR="000B0286" w:rsidRPr="002B0DF2">
              <w:rPr>
                <w:rStyle w:val="Hipercze"/>
                <w:noProof/>
              </w:rPr>
              <w:t>Załącznik nr 5 - Oświadczenia składane w przypadku, gdy Wykonawca w celu potwierdzenia spełnienia warunków udziału w postępowaniu polega na zdolnościach innych podmiotów.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47</w:t>
          </w:r>
        </w:p>
        <w:p w14:paraId="439E2B60" w14:textId="77777777" w:rsidR="000B0286" w:rsidRPr="005A5744" w:rsidRDefault="000B0286" w:rsidP="000B0286">
          <w:pPr>
            <w:ind w:left="0" w:firstLine="0"/>
            <w:rPr>
              <w:rFonts w:eastAsiaTheme="minorEastAsia"/>
            </w:rPr>
          </w:pPr>
          <w:r>
            <w:rPr>
              <w:rFonts w:eastAsiaTheme="minorEastAsia"/>
            </w:rPr>
            <w:t xml:space="preserve">   Zobowiązanie innego podmiotu…………………………………………………………… 48</w:t>
          </w:r>
        </w:p>
        <w:p w14:paraId="25F2CA1C" w14:textId="77777777" w:rsidR="000B0286" w:rsidRDefault="006848DD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52" w:history="1">
            <w:r w:rsidR="000B0286" w:rsidRPr="002B0DF2">
              <w:rPr>
                <w:rStyle w:val="Hipercze"/>
                <w:noProof/>
              </w:rPr>
              <w:t>Załącznik nr 6 – Wykaz robót budowlanych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50</w:t>
          </w:r>
        </w:p>
        <w:p w14:paraId="6E404B8B" w14:textId="77777777" w:rsidR="000B0286" w:rsidRDefault="006848DD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53" w:history="1">
            <w:r w:rsidR="000B0286" w:rsidRPr="002B0DF2">
              <w:rPr>
                <w:rStyle w:val="Hipercze"/>
                <w:noProof/>
              </w:rPr>
              <w:t>Załącznik nr 7</w:t>
            </w:r>
            <w:r w:rsidR="000B0286">
              <w:rPr>
                <w:rStyle w:val="Hipercze"/>
                <w:noProof/>
              </w:rPr>
              <w:t xml:space="preserve"> a i b </w:t>
            </w:r>
            <w:r w:rsidR="000B0286" w:rsidRPr="002B0DF2">
              <w:rPr>
                <w:rStyle w:val="Hipercze"/>
                <w:noProof/>
              </w:rPr>
              <w:t xml:space="preserve"> – Wykaz osób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53</w:t>
          </w:r>
        </w:p>
        <w:p w14:paraId="339EF641" w14:textId="77777777" w:rsidR="000B0286" w:rsidRDefault="000B0286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</w:p>
        <w:p w14:paraId="7459DEAC" w14:textId="77777777" w:rsidR="000B0286" w:rsidRDefault="000B0286" w:rsidP="000B0286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36C05C21" w14:textId="77777777" w:rsidR="000B0286" w:rsidRDefault="000B0286" w:rsidP="000B0286">
      <w:pPr>
        <w:spacing w:after="0" w:line="240" w:lineRule="auto"/>
        <w:ind w:left="0" w:right="-77" w:firstLine="0"/>
        <w:jc w:val="left"/>
      </w:pPr>
    </w:p>
    <w:p w14:paraId="0C9B2A58" w14:textId="77777777" w:rsidR="000B0286" w:rsidRDefault="000B0286" w:rsidP="000B0286">
      <w:pPr>
        <w:spacing w:after="0" w:line="240" w:lineRule="auto"/>
        <w:ind w:left="0" w:firstLine="0"/>
        <w:jc w:val="left"/>
      </w:pPr>
      <w:r>
        <w:br w:type="page"/>
      </w:r>
    </w:p>
    <w:p w14:paraId="37B428F8" w14:textId="77777777" w:rsidR="000B0286" w:rsidRPr="00CB3892" w:rsidRDefault="000B0286" w:rsidP="000B0286">
      <w:pPr>
        <w:spacing w:after="0" w:line="240" w:lineRule="auto"/>
        <w:ind w:left="0" w:right="-77" w:firstLine="0"/>
        <w:jc w:val="center"/>
      </w:pPr>
    </w:p>
    <w:p w14:paraId="15947203" w14:textId="77777777" w:rsidR="000B0286" w:rsidRPr="00E260E4" w:rsidRDefault="000B0286" w:rsidP="000B0286">
      <w:pPr>
        <w:spacing w:after="0" w:line="240" w:lineRule="auto"/>
        <w:ind w:left="0" w:right="-77" w:firstLine="0"/>
        <w:jc w:val="center"/>
        <w:rPr>
          <w:b/>
          <w:u w:val="single"/>
        </w:rPr>
      </w:pPr>
      <w:r w:rsidRPr="00E260E4">
        <w:rPr>
          <w:b/>
          <w:u w:val="single"/>
        </w:rPr>
        <w:t>SPECYFIKACJA  ISTOTNYCH  WARUNKÓW  ZAMÓWIENIA</w:t>
      </w:r>
    </w:p>
    <w:p w14:paraId="7AE68E3D" w14:textId="77777777" w:rsidR="000B0286" w:rsidRPr="00E260E4" w:rsidRDefault="000B0286" w:rsidP="000B0286">
      <w:pPr>
        <w:spacing w:after="0" w:line="240" w:lineRule="auto"/>
        <w:ind w:left="0" w:right="-77" w:firstLine="0"/>
        <w:jc w:val="center"/>
        <w:rPr>
          <w:b/>
          <w:u w:val="single"/>
        </w:rPr>
      </w:pPr>
      <w:r w:rsidRPr="00E260E4">
        <w:rPr>
          <w:b/>
          <w:u w:val="single"/>
        </w:rPr>
        <w:t xml:space="preserve">zwana dalej w skrócie SIWZ </w:t>
      </w:r>
    </w:p>
    <w:p w14:paraId="79EBC05B" w14:textId="77777777" w:rsidR="000B0286" w:rsidRPr="00CB3892" w:rsidRDefault="000B0286" w:rsidP="000B0286">
      <w:pPr>
        <w:spacing w:after="0" w:line="240" w:lineRule="auto"/>
        <w:ind w:left="0" w:right="-77" w:firstLine="0"/>
        <w:jc w:val="left"/>
      </w:pPr>
    </w:p>
    <w:p w14:paraId="643F492F" w14:textId="77777777" w:rsidR="000B0286" w:rsidRPr="005F255A" w:rsidRDefault="000B0286" w:rsidP="000B0286">
      <w:pPr>
        <w:pStyle w:val="Nagwek1"/>
      </w:pPr>
      <w:bookmarkStart w:id="0" w:name="_Toc521876425"/>
      <w:r w:rsidRPr="005F255A">
        <w:t>NAZWA I ADRES ZAMAWIAJĄCEGO.</w:t>
      </w:r>
      <w:bookmarkEnd w:id="0"/>
      <w:r w:rsidRPr="005F255A">
        <w:t xml:space="preserve"> </w:t>
      </w:r>
    </w:p>
    <w:p w14:paraId="6AE78017" w14:textId="77777777" w:rsidR="000B0286" w:rsidRPr="00CB3892" w:rsidRDefault="000B0286" w:rsidP="000B0286">
      <w:pPr>
        <w:spacing w:after="0" w:line="240" w:lineRule="auto"/>
        <w:ind w:left="0" w:right="-77" w:firstLine="0"/>
        <w:jc w:val="left"/>
      </w:pPr>
    </w:p>
    <w:p w14:paraId="4E29E166" w14:textId="77777777" w:rsidR="000B0286" w:rsidRDefault="000B0286" w:rsidP="000B0286">
      <w:pPr>
        <w:spacing w:after="0" w:line="240" w:lineRule="auto"/>
        <w:ind w:left="720" w:right="-77" w:firstLine="0"/>
      </w:pPr>
      <w:r>
        <w:t>Nazwa Zamawiającego:</w:t>
      </w:r>
      <w:r>
        <w:tab/>
        <w:t>Warmińsko – Mazurska Wojewódzka Komenda OHP</w:t>
      </w:r>
    </w:p>
    <w:p w14:paraId="37B8E763" w14:textId="77777777" w:rsidR="000B0286" w:rsidRDefault="000B0286" w:rsidP="000B0286">
      <w:pPr>
        <w:spacing w:after="0" w:line="240" w:lineRule="auto"/>
        <w:ind w:left="720" w:right="-77" w:firstLine="0"/>
      </w:pPr>
      <w:r>
        <w:t>Adres:</w:t>
      </w:r>
      <w:r>
        <w:tab/>
      </w:r>
      <w:r>
        <w:tab/>
      </w:r>
      <w:r>
        <w:tab/>
      </w:r>
      <w:r>
        <w:tab/>
        <w:t>ul. Artyleryjska 3B, 10-165 Olsztyn</w:t>
      </w:r>
    </w:p>
    <w:p w14:paraId="4B9198EE" w14:textId="77777777" w:rsidR="000B0286" w:rsidRDefault="000B0286" w:rsidP="000B0286">
      <w:pPr>
        <w:spacing w:after="0" w:line="240" w:lineRule="auto"/>
        <w:ind w:left="720" w:right="-77" w:firstLine="0"/>
      </w:pPr>
      <w:r>
        <w:t>NIP:</w:t>
      </w:r>
      <w:r>
        <w:tab/>
      </w:r>
      <w:r>
        <w:tab/>
      </w:r>
      <w:r>
        <w:tab/>
      </w:r>
      <w:r>
        <w:tab/>
        <w:t>739-23-57-716</w:t>
      </w:r>
    </w:p>
    <w:p w14:paraId="2BA4C5BE" w14:textId="77777777" w:rsidR="000B0286" w:rsidRDefault="000B0286" w:rsidP="000B0286">
      <w:pPr>
        <w:spacing w:after="0" w:line="240" w:lineRule="auto"/>
        <w:ind w:left="720" w:right="-77" w:firstLine="0"/>
      </w:pPr>
      <w:r>
        <w:t xml:space="preserve">REGON: </w:t>
      </w:r>
      <w:r>
        <w:tab/>
      </w:r>
      <w:r>
        <w:tab/>
      </w:r>
      <w:r>
        <w:tab/>
        <w:t>001036891</w:t>
      </w:r>
    </w:p>
    <w:p w14:paraId="6B42D759" w14:textId="77777777" w:rsidR="000B0286" w:rsidRDefault="000B0286" w:rsidP="000B0286">
      <w:pPr>
        <w:spacing w:after="0" w:line="240" w:lineRule="auto"/>
        <w:ind w:left="720" w:right="-77" w:firstLine="0"/>
      </w:pPr>
      <w:r w:rsidRPr="00CB3892">
        <w:t>Telefon:</w:t>
      </w:r>
      <w:r>
        <w:tab/>
      </w:r>
      <w:r>
        <w:tab/>
      </w:r>
      <w:r>
        <w:tab/>
        <w:t>+48 89 527 62 03</w:t>
      </w:r>
    </w:p>
    <w:p w14:paraId="7E4C5C8D" w14:textId="77777777" w:rsidR="000B0286" w:rsidRDefault="000B0286" w:rsidP="000B0286">
      <w:pPr>
        <w:spacing w:after="0" w:line="240" w:lineRule="auto"/>
        <w:ind w:left="720" w:right="-77" w:firstLine="0"/>
      </w:pPr>
      <w:r>
        <w:t>F</w:t>
      </w:r>
      <w:r w:rsidRPr="00E260E4">
        <w:t>ax</w:t>
      </w:r>
      <w:r>
        <w:t>:</w:t>
      </w:r>
      <w:r>
        <w:tab/>
      </w:r>
      <w:r>
        <w:tab/>
      </w:r>
      <w:r>
        <w:tab/>
      </w:r>
      <w:r>
        <w:tab/>
        <w:t>+48 89 527 62 03</w:t>
      </w:r>
    </w:p>
    <w:p w14:paraId="52878ABA" w14:textId="77777777" w:rsidR="000B0286" w:rsidRDefault="000B0286" w:rsidP="000B0286">
      <w:pPr>
        <w:spacing w:after="0" w:line="240" w:lineRule="auto"/>
        <w:ind w:left="0" w:right="-77" w:firstLine="0"/>
      </w:pPr>
    </w:p>
    <w:p w14:paraId="34E1E500" w14:textId="77777777" w:rsidR="000B0286" w:rsidRDefault="000B0286" w:rsidP="000B0286">
      <w:pPr>
        <w:spacing w:after="0" w:line="240" w:lineRule="auto"/>
        <w:ind w:left="720" w:right="-77" w:firstLine="0"/>
      </w:pPr>
      <w:r>
        <w:t>Adres poczty elektronicznej:</w:t>
      </w:r>
      <w:r>
        <w:tab/>
      </w:r>
      <w:hyperlink r:id="rId8" w:history="1">
        <w:r w:rsidRPr="00922B94">
          <w:rPr>
            <w:rStyle w:val="Hipercze"/>
          </w:rPr>
          <w:t>warminsko-mazursa@ohp.pl</w:t>
        </w:r>
      </w:hyperlink>
    </w:p>
    <w:p w14:paraId="591B0C43" w14:textId="77777777" w:rsidR="000B0286" w:rsidRDefault="000B0286" w:rsidP="000B0286">
      <w:pPr>
        <w:spacing w:after="0" w:line="240" w:lineRule="auto"/>
        <w:ind w:left="720" w:right="-77" w:firstLine="0"/>
      </w:pPr>
      <w:r>
        <w:t xml:space="preserve">Strona internetowa: </w:t>
      </w:r>
      <w:r>
        <w:tab/>
      </w:r>
      <w:r>
        <w:tab/>
      </w:r>
      <w:hyperlink r:id="rId9" w:history="1">
        <w:r w:rsidRPr="00922B94">
          <w:rPr>
            <w:rStyle w:val="Hipercze"/>
          </w:rPr>
          <w:t>www.warminsko-mazurska.pl</w:t>
        </w:r>
      </w:hyperlink>
    </w:p>
    <w:p w14:paraId="7DB24951" w14:textId="77777777" w:rsidR="000B0286" w:rsidRDefault="000B0286" w:rsidP="000B0286">
      <w:pPr>
        <w:spacing w:after="0" w:line="240" w:lineRule="auto"/>
        <w:ind w:left="720" w:right="-77" w:firstLine="0"/>
      </w:pPr>
    </w:p>
    <w:p w14:paraId="3BB3A69B" w14:textId="77777777" w:rsidR="000B0286" w:rsidRPr="0053264A" w:rsidRDefault="000B0286" w:rsidP="000B0286">
      <w:pPr>
        <w:spacing w:after="0" w:line="240" w:lineRule="auto"/>
        <w:ind w:left="720" w:right="-77" w:firstLine="0"/>
      </w:pPr>
      <w:r w:rsidRPr="0053264A">
        <w:t xml:space="preserve">Miejsce publikacji ogłoszeń i informacji: </w:t>
      </w:r>
    </w:p>
    <w:p w14:paraId="760B5DA6" w14:textId="77777777" w:rsidR="000B0286" w:rsidRDefault="000B0286" w:rsidP="000B0286">
      <w:pPr>
        <w:spacing w:after="0" w:line="240" w:lineRule="auto"/>
        <w:ind w:left="0" w:right="-77" w:firstLine="0"/>
        <w:jc w:val="left"/>
        <w:rPr>
          <w:rStyle w:val="Hipercze"/>
        </w:rPr>
      </w:pPr>
      <w:r w:rsidRPr="006E7189">
        <w:rPr>
          <w:rStyle w:val="Hipercze"/>
          <w:u w:val="none"/>
        </w:rPr>
        <w:tab/>
      </w:r>
      <w:bookmarkStart w:id="1" w:name="_Toc521876426"/>
    </w:p>
    <w:p w14:paraId="2D14A53D" w14:textId="3E1862AC" w:rsidR="000B0286" w:rsidRDefault="00D10252" w:rsidP="00D10252">
      <w:pPr>
        <w:spacing w:after="0" w:line="240" w:lineRule="auto"/>
        <w:ind w:left="0" w:right="-77" w:firstLine="360"/>
        <w:jc w:val="left"/>
        <w:rPr>
          <w:rStyle w:val="Hipercze"/>
        </w:rPr>
      </w:pPr>
      <w:r w:rsidRPr="00D10252">
        <w:rPr>
          <w:rStyle w:val="Hipercze"/>
        </w:rPr>
        <w:t>http://warminsko-mazurska-bip.ohp.pl/wiadomosci/3/lista/przetargi</w:t>
      </w:r>
    </w:p>
    <w:p w14:paraId="0C13D96C" w14:textId="77777777" w:rsidR="000B0286" w:rsidRDefault="000B0286" w:rsidP="000B0286">
      <w:pPr>
        <w:spacing w:after="0" w:line="240" w:lineRule="auto"/>
        <w:ind w:left="0" w:right="-77" w:firstLine="0"/>
        <w:jc w:val="left"/>
        <w:rPr>
          <w:rStyle w:val="Hipercze"/>
        </w:rPr>
      </w:pPr>
    </w:p>
    <w:p w14:paraId="7088C9EA" w14:textId="77777777" w:rsidR="000B0286" w:rsidRPr="00CB3892" w:rsidRDefault="000B0286" w:rsidP="000B0286">
      <w:pPr>
        <w:spacing w:after="0" w:line="240" w:lineRule="auto"/>
        <w:ind w:left="0" w:right="-77" w:firstLine="360"/>
        <w:jc w:val="left"/>
      </w:pPr>
      <w:r w:rsidRPr="00CB3892">
        <w:t>TRYB UDZIELENIA ZAMÓWIENIA.</w:t>
      </w:r>
      <w:bookmarkEnd w:id="1"/>
      <w:r w:rsidRPr="00CB3892">
        <w:t xml:space="preserve"> </w:t>
      </w:r>
    </w:p>
    <w:p w14:paraId="4AB7135D" w14:textId="77777777" w:rsidR="000B0286" w:rsidRPr="00CB3892" w:rsidRDefault="000B0286" w:rsidP="000B0286">
      <w:pPr>
        <w:spacing w:after="0" w:line="240" w:lineRule="auto"/>
        <w:ind w:left="720" w:right="-77" w:firstLine="0"/>
      </w:pPr>
    </w:p>
    <w:p w14:paraId="6C6EAC47" w14:textId="77777777" w:rsidR="000B0286" w:rsidRDefault="000B0286" w:rsidP="000B0286">
      <w:pPr>
        <w:numPr>
          <w:ilvl w:val="0"/>
          <w:numId w:val="1"/>
        </w:numPr>
        <w:spacing w:after="0" w:line="240" w:lineRule="auto"/>
        <w:ind w:right="-77" w:hanging="360"/>
      </w:pPr>
      <w:r>
        <w:t xml:space="preserve">Postępowanie o udzielenie niniejszego zamówienia prowadzone jest w trybie przetargu nieograniczonego </w:t>
      </w:r>
      <w:r w:rsidRPr="00CB3892">
        <w:t>zgodnie z przepisami ustawy z dnia 29 stycznia 2004 r. Prawo zamówień publicznych, zwaną w dalszej części SIWZ „</w:t>
      </w:r>
      <w:r>
        <w:t>Ustawą Pzp</w:t>
      </w:r>
      <w:r w:rsidRPr="00CB3892">
        <w:t xml:space="preserve">” </w:t>
      </w:r>
      <w:r>
        <w:t xml:space="preserve">(tekst jednolity: Dz. U. 2019 r. poz. 1843), </w:t>
      </w:r>
      <w:r w:rsidRPr="00CB3892">
        <w:t>a jego wartość jest poniżej kwoty określonej w przepisach wykonawczych wydanych na podstawie art. 11 ust. 8 ustawy P</w:t>
      </w:r>
      <w:r>
        <w:t>zp</w:t>
      </w:r>
      <w:r w:rsidRPr="00CB3892">
        <w:t>.</w:t>
      </w:r>
    </w:p>
    <w:p w14:paraId="6CD4034C" w14:textId="77777777" w:rsidR="000B0286" w:rsidRDefault="000B0286" w:rsidP="000B0286">
      <w:pPr>
        <w:numPr>
          <w:ilvl w:val="0"/>
          <w:numId w:val="1"/>
        </w:numPr>
        <w:spacing w:after="0" w:line="240" w:lineRule="auto"/>
        <w:ind w:right="-77" w:hanging="360"/>
      </w:pPr>
      <w:r>
        <w:t>Zamawiający zastosuje procedurę, o której mowa w art. 24aa ustawy Pzp, tj. najpierw dokona oceny i badania ofert, a następnie zbada, czy wykonawca, którego oferta została oceniona jako najkorzystniejsza, nie podlega wykluczeniu oraz spełnia warunki udziału w postępowaniu.</w:t>
      </w:r>
    </w:p>
    <w:p w14:paraId="1C8F5CD8" w14:textId="77777777" w:rsidR="000B0286" w:rsidRPr="00CB3892" w:rsidRDefault="000B0286" w:rsidP="000B0286">
      <w:pPr>
        <w:spacing w:after="0" w:line="240" w:lineRule="auto"/>
        <w:ind w:left="720" w:right="-77" w:firstLine="0"/>
      </w:pPr>
    </w:p>
    <w:p w14:paraId="42E9830A" w14:textId="77777777" w:rsidR="000B0286" w:rsidRPr="00196C93" w:rsidRDefault="000B0286" w:rsidP="000B0286">
      <w:pPr>
        <w:pStyle w:val="Nagwek1"/>
      </w:pPr>
      <w:bookmarkStart w:id="2" w:name="_Toc521876427"/>
      <w:r w:rsidRPr="00196C93">
        <w:t>OPIS PRZEDMIOTU ZAMÓWIENIA.</w:t>
      </w:r>
      <w:bookmarkEnd w:id="2"/>
      <w:r w:rsidRPr="00196C93">
        <w:t xml:space="preserve"> </w:t>
      </w:r>
    </w:p>
    <w:p w14:paraId="1354F5CB" w14:textId="77777777" w:rsidR="000B0286" w:rsidRPr="00CB3892" w:rsidRDefault="000B0286" w:rsidP="000B0286">
      <w:pPr>
        <w:spacing w:after="0" w:line="240" w:lineRule="auto"/>
        <w:ind w:left="0" w:right="-77" w:firstLine="0"/>
      </w:pPr>
    </w:p>
    <w:p w14:paraId="47B5CFC5" w14:textId="77777777" w:rsidR="00D521FD" w:rsidRPr="00D521FD" w:rsidRDefault="000B0286" w:rsidP="00D521FD">
      <w:pPr>
        <w:numPr>
          <w:ilvl w:val="0"/>
          <w:numId w:val="37"/>
        </w:numPr>
        <w:spacing w:after="0" w:line="240" w:lineRule="auto"/>
        <w:ind w:right="-77"/>
      </w:pPr>
      <w:r w:rsidRPr="001F68FE">
        <w:t xml:space="preserve">Przedmiotem zamówienia jest </w:t>
      </w:r>
      <w:r w:rsidRPr="00982AB6">
        <w:t>wykonanie robót budowlanych:</w:t>
      </w:r>
      <w:r w:rsidRPr="00D521FD">
        <w:rPr>
          <w:b/>
        </w:rPr>
        <w:t xml:space="preserve"> </w:t>
      </w:r>
    </w:p>
    <w:p w14:paraId="3D663A72" w14:textId="412CEFE3" w:rsidR="000B0286" w:rsidRPr="001F68FE" w:rsidRDefault="000B0286" w:rsidP="00D521FD">
      <w:pPr>
        <w:spacing w:after="0" w:line="240" w:lineRule="auto"/>
        <w:ind w:left="360" w:right="-77" w:firstLine="0"/>
      </w:pPr>
      <w:r w:rsidRPr="00D521FD">
        <w:rPr>
          <w:b/>
        </w:rPr>
        <w:t>„</w:t>
      </w:r>
      <w:r w:rsidR="004E4456" w:rsidRPr="004E4456">
        <w:rPr>
          <w:b/>
        </w:rPr>
        <w:t>Remont instalacji elektrycznych silnopr</w:t>
      </w:r>
      <w:r w:rsidR="004901BA">
        <w:rPr>
          <w:b/>
        </w:rPr>
        <w:t>adowych, rozdzielnicy</w:t>
      </w:r>
      <w:r w:rsidR="004901BA">
        <w:rPr>
          <w:b/>
        </w:rPr>
        <w:br/>
        <w:t>głównej RG. P</w:t>
      </w:r>
      <w:r w:rsidR="004E4456" w:rsidRPr="004E4456">
        <w:rPr>
          <w:b/>
        </w:rPr>
        <w:t>rzeciwpożarowy wyłącznik prądu</w:t>
      </w:r>
      <w:r w:rsidRPr="00D521FD">
        <w:rPr>
          <w:b/>
        </w:rPr>
        <w:t>”:</w:t>
      </w:r>
    </w:p>
    <w:p w14:paraId="15DD0F1E" w14:textId="7A607C81" w:rsidR="000B0286" w:rsidRDefault="008A0889" w:rsidP="000B0286">
      <w:pPr>
        <w:pStyle w:val="Akapitzlist"/>
        <w:numPr>
          <w:ilvl w:val="2"/>
          <w:numId w:val="37"/>
        </w:numPr>
        <w:ind w:right="-77"/>
      </w:pPr>
      <w:r>
        <w:t xml:space="preserve">Roboty </w:t>
      </w:r>
      <w:r w:rsidR="004E4456">
        <w:t>demontażowe i przygotowawcze</w:t>
      </w:r>
      <w:r w:rsidR="000B0286" w:rsidRPr="009D44EC">
        <w:t>,</w:t>
      </w:r>
    </w:p>
    <w:p w14:paraId="56BD96C8" w14:textId="1E53494B" w:rsidR="008A0889" w:rsidRDefault="004E4456" w:rsidP="000B0286">
      <w:pPr>
        <w:pStyle w:val="Akapitzlist"/>
        <w:numPr>
          <w:ilvl w:val="2"/>
          <w:numId w:val="37"/>
        </w:numPr>
        <w:ind w:right="-77"/>
      </w:pPr>
      <w:r>
        <w:t>Wykonanie linii zasilających, obwodów siłowych</w:t>
      </w:r>
      <w:r w:rsidR="008A0889">
        <w:t>,</w:t>
      </w:r>
    </w:p>
    <w:p w14:paraId="30DB36C8" w14:textId="1A9BF2CB" w:rsidR="008A0889" w:rsidRPr="009D44EC" w:rsidRDefault="004E4456" w:rsidP="000B0286">
      <w:pPr>
        <w:pStyle w:val="Akapitzlist"/>
        <w:numPr>
          <w:ilvl w:val="2"/>
          <w:numId w:val="37"/>
        </w:numPr>
        <w:ind w:right="-77"/>
      </w:pPr>
      <w:r>
        <w:t>Wykonanie instalacji wyrównawczych i uziemiających</w:t>
      </w:r>
      <w:r w:rsidR="008A0889">
        <w:t>.</w:t>
      </w:r>
    </w:p>
    <w:p w14:paraId="74C34DB7" w14:textId="77777777" w:rsidR="009D44EC" w:rsidRPr="009D44EC" w:rsidRDefault="009D44EC" w:rsidP="009D44EC">
      <w:pPr>
        <w:pStyle w:val="Akapitzlist"/>
        <w:ind w:left="1224" w:right="-77"/>
      </w:pPr>
    </w:p>
    <w:p w14:paraId="101F1F08" w14:textId="227AADB7" w:rsidR="000B0286" w:rsidRPr="009D44EC" w:rsidRDefault="000B0286" w:rsidP="009D44EC">
      <w:pPr>
        <w:pStyle w:val="Akapitzlist"/>
        <w:ind w:left="1224" w:right="-77"/>
      </w:pPr>
      <w:r w:rsidRPr="009D44EC">
        <w:t xml:space="preserve">Szczegółowy opis przedmiotu zamówienia zawiera Załącznik </w:t>
      </w:r>
      <w:r w:rsidR="00C81DAB" w:rsidRPr="009D44EC">
        <w:t>Nr 9</w:t>
      </w:r>
      <w:r w:rsidRPr="009D44EC">
        <w:t xml:space="preserve"> do SIWZ – Dokumentacja projektowa</w:t>
      </w:r>
    </w:p>
    <w:p w14:paraId="14F633E0" w14:textId="77777777" w:rsidR="000B0286" w:rsidRDefault="000B0286" w:rsidP="000B0286">
      <w:pPr>
        <w:ind w:left="720" w:right="-77" w:firstLine="0"/>
      </w:pPr>
    </w:p>
    <w:p w14:paraId="20BFC898" w14:textId="1081E3CF" w:rsidR="000B0286" w:rsidRPr="00AE4972" w:rsidRDefault="000B0286" w:rsidP="000B0286">
      <w:pPr>
        <w:pStyle w:val="Akapitzlist"/>
        <w:numPr>
          <w:ilvl w:val="0"/>
          <w:numId w:val="41"/>
        </w:numPr>
        <w:rPr>
          <w:b/>
          <w:szCs w:val="22"/>
        </w:rPr>
      </w:pPr>
      <w:r w:rsidRPr="00AE4972">
        <w:rPr>
          <w:b/>
          <w:szCs w:val="22"/>
        </w:rPr>
        <w:t xml:space="preserve">Zamawiający </w:t>
      </w:r>
      <w:r w:rsidR="00C64BDC">
        <w:rPr>
          <w:b/>
          <w:szCs w:val="22"/>
        </w:rPr>
        <w:t>nie dopuszcza możliwości</w:t>
      </w:r>
      <w:r w:rsidRPr="00AE4972">
        <w:rPr>
          <w:b/>
          <w:szCs w:val="22"/>
        </w:rPr>
        <w:t xml:space="preserve"> składania ofert częściowych.</w:t>
      </w:r>
    </w:p>
    <w:p w14:paraId="798DB3C2" w14:textId="0F18F75A" w:rsidR="00247F07" w:rsidRPr="00AE4972" w:rsidRDefault="00247F07" w:rsidP="00846B15">
      <w:pPr>
        <w:numPr>
          <w:ilvl w:val="0"/>
          <w:numId w:val="41"/>
        </w:numPr>
        <w:spacing w:after="0" w:line="240" w:lineRule="auto"/>
        <w:ind w:right="-77"/>
        <w:rPr>
          <w:color w:val="auto"/>
        </w:rPr>
      </w:pPr>
      <w:r w:rsidRPr="00AE4972">
        <w:rPr>
          <w:color w:val="auto"/>
        </w:rPr>
        <w:t>Mając na uwadze, iż zgodnie z zapisami Istotnych Postanowień Umowy Zamawiający przewidział rozliczenie ryczałtowe w rozumieniu art. 632 k.c.</w:t>
      </w:r>
      <w:r w:rsidR="00DD6556" w:rsidRPr="00AE4972">
        <w:rPr>
          <w:color w:val="auto"/>
        </w:rPr>
        <w:t>,</w:t>
      </w:r>
      <w:r w:rsidRPr="00AE4972">
        <w:rPr>
          <w:color w:val="auto"/>
        </w:rPr>
        <w:t xml:space="preserve"> zaleca się, aby Wykonawca dokonał wizji lokalnej terenu objętego przedmiotem zamówienia, a także zdobył na swoją własną odpowiedzialność i ryzyko, wszelkie infor</w:t>
      </w:r>
      <w:r w:rsidR="00C24593">
        <w:rPr>
          <w:color w:val="auto"/>
        </w:rPr>
        <w:t xml:space="preserve">macje, które mogą być niezbędne </w:t>
      </w:r>
      <w:r w:rsidR="0037327D">
        <w:rPr>
          <w:color w:val="auto"/>
        </w:rPr>
        <w:br/>
      </w:r>
      <w:r w:rsidRPr="00AE4972">
        <w:rPr>
          <w:color w:val="auto"/>
        </w:rPr>
        <w:t xml:space="preserve">do przygotowania oferty. Oferta Wykonawcy winna obejmować realizację całości </w:t>
      </w:r>
      <w:r w:rsidRPr="00AE4972">
        <w:rPr>
          <w:color w:val="auto"/>
        </w:rPr>
        <w:lastRenderedPageBreak/>
        <w:t xml:space="preserve">przedmiotu zamówienia zgodnie z </w:t>
      </w:r>
      <w:r w:rsidR="00B971C6" w:rsidRPr="00AE4972">
        <w:rPr>
          <w:color w:val="auto"/>
        </w:rPr>
        <w:t>Dokumentacją projektową</w:t>
      </w:r>
      <w:r w:rsidRPr="00AE4972">
        <w:rPr>
          <w:color w:val="auto"/>
        </w:rPr>
        <w:t>, a cena</w:t>
      </w:r>
      <w:r w:rsidR="00C24593">
        <w:rPr>
          <w:color w:val="auto"/>
        </w:rPr>
        <w:t xml:space="preserve"> uwzględniała wszelkie koszty z </w:t>
      </w:r>
      <w:r w:rsidRPr="00AE4972">
        <w:rPr>
          <w:color w:val="auto"/>
        </w:rPr>
        <w:t>tym związane.</w:t>
      </w:r>
      <w:r w:rsidR="004B0152" w:rsidRPr="00AE4972">
        <w:rPr>
          <w:color w:val="auto"/>
        </w:rPr>
        <w:t xml:space="preserve"> </w:t>
      </w:r>
      <w:r w:rsidR="006A787D" w:rsidRPr="00AE4972">
        <w:rPr>
          <w:color w:val="auto"/>
        </w:rPr>
        <w:t>T</w:t>
      </w:r>
      <w:r w:rsidR="004B0152" w:rsidRPr="00AE4972">
        <w:rPr>
          <w:color w:val="auto"/>
        </w:rPr>
        <w:t>ermin wizji lokalnej</w:t>
      </w:r>
      <w:r w:rsidR="006A787D" w:rsidRPr="00AE4972">
        <w:rPr>
          <w:color w:val="auto"/>
        </w:rPr>
        <w:t xml:space="preserve"> z</w:t>
      </w:r>
      <w:r w:rsidR="00C24593">
        <w:rPr>
          <w:color w:val="auto"/>
        </w:rPr>
        <w:t xml:space="preserve">ostanie ustalony po uzgodnieniu </w:t>
      </w:r>
      <w:r w:rsidR="0037327D">
        <w:rPr>
          <w:color w:val="auto"/>
        </w:rPr>
        <w:br/>
      </w:r>
      <w:r w:rsidR="00C24593">
        <w:rPr>
          <w:color w:val="auto"/>
        </w:rPr>
        <w:t>z</w:t>
      </w:r>
      <w:r w:rsidR="0045022D">
        <w:rPr>
          <w:color w:val="auto"/>
        </w:rPr>
        <w:t xml:space="preserve"> </w:t>
      </w:r>
      <w:r w:rsidR="006A787D" w:rsidRPr="00AE4972">
        <w:rPr>
          <w:color w:val="auto"/>
        </w:rPr>
        <w:t>Zamawiającym</w:t>
      </w:r>
      <w:r w:rsidR="004B0152" w:rsidRPr="00AE4972">
        <w:rPr>
          <w:color w:val="auto"/>
        </w:rPr>
        <w:t>: Kontakt w sprawie wizji lokalnej</w:t>
      </w:r>
      <w:r w:rsidR="000B0286">
        <w:rPr>
          <w:color w:val="auto"/>
        </w:rPr>
        <w:t>: Zespół ds. Administracyjnych Warmińsko – Mazurskiej Wojewódzkiej Komendy OHP w Olsztynie</w:t>
      </w:r>
      <w:r w:rsidR="006F09F1" w:rsidRPr="00AE4972">
        <w:rPr>
          <w:color w:val="auto"/>
        </w:rPr>
        <w:t>, tel</w:t>
      </w:r>
      <w:r w:rsidR="00C24593">
        <w:rPr>
          <w:color w:val="auto"/>
        </w:rPr>
        <w:t>.</w:t>
      </w:r>
      <w:r w:rsidR="00FD4C2F">
        <w:rPr>
          <w:color w:val="auto"/>
        </w:rPr>
        <w:t xml:space="preserve"> </w:t>
      </w:r>
      <w:r w:rsidR="000B0286">
        <w:rPr>
          <w:color w:val="auto"/>
        </w:rPr>
        <w:t>89 527 62 03</w:t>
      </w:r>
      <w:r w:rsidR="006F09F1" w:rsidRPr="00AE4972">
        <w:rPr>
          <w:color w:val="auto"/>
        </w:rPr>
        <w:t>, ad</w:t>
      </w:r>
      <w:r w:rsidR="00EE751C">
        <w:rPr>
          <w:color w:val="auto"/>
        </w:rPr>
        <w:t>res poczty elektronicznej:</w:t>
      </w:r>
      <w:r w:rsidR="000B0286">
        <w:rPr>
          <w:color w:val="auto"/>
        </w:rPr>
        <w:t xml:space="preserve"> m.kowalewski@ohp.pl.</w:t>
      </w:r>
    </w:p>
    <w:p w14:paraId="25B262C6" w14:textId="5FFF2425" w:rsidR="003C6A7A" w:rsidRPr="00AE4972" w:rsidRDefault="003C6A7A" w:rsidP="00846B15">
      <w:pPr>
        <w:numPr>
          <w:ilvl w:val="0"/>
          <w:numId w:val="41"/>
        </w:numPr>
        <w:spacing w:after="0" w:line="240" w:lineRule="auto"/>
        <w:ind w:right="-77"/>
        <w:rPr>
          <w:color w:val="auto"/>
        </w:rPr>
      </w:pPr>
      <w:r w:rsidRPr="00AE4972">
        <w:rPr>
          <w:color w:val="auto"/>
        </w:rPr>
        <w:t>Zamawiający wymaga, żeby minimalny deklarowany okres gwarancji</w:t>
      </w:r>
      <w:r w:rsidR="00A403E0" w:rsidRPr="00AE4972">
        <w:rPr>
          <w:color w:val="auto"/>
        </w:rPr>
        <w:t xml:space="preserve">, obejmującej całość przedmiotu zamówienia, </w:t>
      </w:r>
      <w:r w:rsidRPr="00AE4972">
        <w:rPr>
          <w:color w:val="auto"/>
        </w:rPr>
        <w:t xml:space="preserve">wynosił 36 </w:t>
      </w:r>
      <w:r w:rsidR="00111585" w:rsidRPr="00AE4972">
        <w:rPr>
          <w:color w:val="auto"/>
        </w:rPr>
        <w:t xml:space="preserve">miesięcy </w:t>
      </w:r>
      <w:r w:rsidRPr="00AE4972">
        <w:rPr>
          <w:color w:val="auto"/>
        </w:rPr>
        <w:t>licząc od dnia podpisania protokołu odbioru końcowego wykonania przedmiotu zamówienia</w:t>
      </w:r>
      <w:r w:rsidR="00C81601" w:rsidRPr="00AE4972">
        <w:rPr>
          <w:color w:val="auto"/>
        </w:rPr>
        <w:t xml:space="preserve"> i był zgodny z deklaracją złożoną w ofercie (kryterium – Gwarancja udzielona na całość przedmiotu zamówienia)</w:t>
      </w:r>
      <w:r w:rsidRPr="00AE4972">
        <w:rPr>
          <w:color w:val="auto"/>
        </w:rPr>
        <w:t>.</w:t>
      </w:r>
    </w:p>
    <w:p w14:paraId="4977D099" w14:textId="77777777" w:rsidR="00247F07" w:rsidRDefault="00247F07" w:rsidP="00846B15">
      <w:pPr>
        <w:numPr>
          <w:ilvl w:val="0"/>
          <w:numId w:val="41"/>
        </w:numPr>
        <w:spacing w:after="0" w:line="240" w:lineRule="auto"/>
        <w:ind w:right="-77"/>
      </w:pPr>
      <w:r>
        <w:t>Rozwiązania równoważne:</w:t>
      </w:r>
    </w:p>
    <w:p w14:paraId="148A515B" w14:textId="77777777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>W przypadku użycia w SIWZ lub załącznikach do SIWZ odniesień do norm, europejskich ocen technicznych, aprobat, specyfikacji technicznych i systemów referencji technicznych, o których mowa w  art. 30 ust. 1 pkt 2) i ust. 3 ustawy Pzp zamawiający dopuszcza rozwiązania równoważne opisywanym.</w:t>
      </w:r>
    </w:p>
    <w:p w14:paraId="195FC662" w14:textId="66D3585D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 xml:space="preserve">W przypadku gdy w SIWZ lub załącznikach zostały użyte znaki towarowe, oznacza </w:t>
      </w:r>
      <w:r w:rsidR="0045022D">
        <w:t xml:space="preserve"> </w:t>
      </w:r>
      <w:r w:rsidR="0037327D">
        <w:br/>
      </w:r>
      <w:r>
        <w:t xml:space="preserve">to, że są one podane przykładowo i określają jedynie minimalnie oczekiwane parametry jakościowe oraz wymagany standard. Wykonawca może zastosować materiały </w:t>
      </w:r>
      <w:r w:rsidR="0037327D">
        <w:br/>
      </w:r>
      <w:r>
        <w:t xml:space="preserve">lub urządzenia równoważne, lecz o parametrach jakościowych nie gorszych </w:t>
      </w:r>
      <w:r w:rsidR="0037327D">
        <w:br/>
      </w:r>
      <w:r>
        <w:t xml:space="preserve">niż wskazane w </w:t>
      </w:r>
      <w:r w:rsidR="00DD6556">
        <w:t>Dokumentacji projektowej</w:t>
      </w:r>
      <w:r>
        <w:t xml:space="preserve">, których zastosowanie nie wpłynie negatywnie na prawidłowe funkcjonowanie przyjętych rozwiązań. Wykonawca, </w:t>
      </w:r>
      <w:r w:rsidR="0037327D">
        <w:br/>
      </w:r>
      <w:r>
        <w:t xml:space="preserve">który zastosuje materiały lub urządzenia równoważne, będzie obowiązany wykazać </w:t>
      </w:r>
      <w:r w:rsidR="0037327D">
        <w:br/>
      </w:r>
      <w:r>
        <w:t xml:space="preserve">w trakcie realizacji zamówienia, że zastosowane przez niego materiały lub zamówienia spełniają wymagania określone przez zamawiającego. </w:t>
      </w:r>
    </w:p>
    <w:p w14:paraId="0A4A6B88" w14:textId="5F8A0B84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 xml:space="preserve">Użycie w SIWZ lub załącznikach oznakowania w rozumieniu art. 2 </w:t>
      </w:r>
      <w:r w:rsidR="00E41EDE">
        <w:t>pkt</w:t>
      </w:r>
      <w:r>
        <w:t xml:space="preserve"> 16 ustawy Pzp oznacza, że zamawiający akceptuje także wszystkie i</w:t>
      </w:r>
      <w:r w:rsidR="0045022D">
        <w:t xml:space="preserve">nne oznakowania potwierdzające, </w:t>
      </w:r>
      <w:r>
        <w:t xml:space="preserve">że dane roboty budowlane, dostawy lub usługi spełniają równoważne wymagania. </w:t>
      </w:r>
      <w:r w:rsidR="0045022D">
        <w:t>W </w:t>
      </w:r>
      <w:r>
        <w:t xml:space="preserve">przypadku gdy wykonawca nie może uzyskać z przyczyn od niego niezależnych określonego przez zamawiającego oznakowania lub oznakowania potwierdzającego, </w:t>
      </w:r>
      <w:r w:rsidR="0037327D">
        <w:br/>
      </w:r>
      <w:r>
        <w:t>że dane roboty budowlane, dostawy lub usługi spełniają równoważne wymagania, zamawiający w terminie przez siebie określonym akceptuje inne odpowiednie środki dowodowe, w szczególności dokumentację techniczną producenta, o ile dany wykonawca udowodni, że roboty budowlane, usługi lub dostawy, które mają zostać przez niego wykonane spełniają wymagania określonego oznakowania lub wymagania wskazane przez zamawiającego.</w:t>
      </w:r>
    </w:p>
    <w:p w14:paraId="640BF049" w14:textId="37E4F982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 xml:space="preserve">Użycie w SIWZ lub załącznikach wymogu posiadania certyfikatu wydanego </w:t>
      </w:r>
      <w:r w:rsidR="0037327D">
        <w:br/>
      </w:r>
      <w:r>
        <w:t xml:space="preserve">przez jednostkę oceniającą zgodność lub sprawozdania z badań przeprowadzonych </w:t>
      </w:r>
      <w:r w:rsidR="0037327D">
        <w:br/>
      </w:r>
      <w:r>
        <w:t xml:space="preserve">przez tę jednostkę jako środka dowodowego potwierdzającego zgodność </w:t>
      </w:r>
      <w:r w:rsidR="0037327D">
        <w:br/>
      </w:r>
      <w:r>
        <w:t>z wymaganiami lub cechami określonymi w opisie przedmiotu zamówienia , kryteriach oceny ofert lub warunkach realizacji zamówienia oznacza, że zamawiający akceptuje również certyfikaty wydane przez inne równoważne jednostki oceniające zgodność. Zamawiający zaakceptuje również inne ś</w:t>
      </w:r>
      <w:r w:rsidR="0045022D">
        <w:t xml:space="preserve">rodki dowodowe, w szczególności </w:t>
      </w:r>
      <w:r>
        <w:t xml:space="preserve">dokumentację techniczną producenta, w przypadku, gdy dany wykonawca </w:t>
      </w:r>
      <w:r w:rsidR="0037327D">
        <w:br/>
      </w:r>
      <w:r>
        <w:t>nie ma dostępu do certyfikatów lub sprawozdań z badań,</w:t>
      </w:r>
      <w:r w:rsidR="0045022D">
        <w:t xml:space="preserve"> ani możliwości ich uzyskania w </w:t>
      </w:r>
      <w:r>
        <w:t xml:space="preserve">odpowiednim terminie, o ile brak dostępu nie może być przypisany danemu wykonawcy, oraz pod warunkiem, że dany wykonawca udowodni, że wykonane </w:t>
      </w:r>
      <w:r w:rsidR="0037327D">
        <w:br/>
      </w:r>
      <w:r>
        <w:t>przez niego roboty budowlane, dostawy lub usługi spełniają wymogi lub kryteria określone w opisie przedmiotu zamówienia, kryteriach oceny ofert lub warunkach realizacji zamówienia.</w:t>
      </w:r>
    </w:p>
    <w:p w14:paraId="5B18D393" w14:textId="24ABB15C" w:rsidR="00EB5812" w:rsidRDefault="00A32925" w:rsidP="00846B15">
      <w:pPr>
        <w:numPr>
          <w:ilvl w:val="0"/>
          <w:numId w:val="41"/>
        </w:numPr>
        <w:spacing w:after="0" w:line="240" w:lineRule="auto"/>
        <w:ind w:right="-77"/>
      </w:pPr>
      <w:r w:rsidRPr="00CB3892">
        <w:t xml:space="preserve">Wykonawca zobowiązany jest </w:t>
      </w:r>
      <w:r w:rsidRPr="00AE4972">
        <w:t xml:space="preserve">zrealizować zamówienie na zasadach i warunkach opisanych w </w:t>
      </w:r>
      <w:r w:rsidR="00247F07" w:rsidRPr="00AE4972">
        <w:t xml:space="preserve">Istotnych Postanowieniach Umowy - </w:t>
      </w:r>
      <w:r w:rsidRPr="00AE4972">
        <w:t xml:space="preserve">Załącznik </w:t>
      </w:r>
      <w:r w:rsidRPr="003B0D03">
        <w:t xml:space="preserve">nr </w:t>
      </w:r>
      <w:r w:rsidR="000B0286">
        <w:t>7</w:t>
      </w:r>
      <w:r w:rsidRPr="003B0D03">
        <w:t xml:space="preserve"> do SIWZ.</w:t>
      </w:r>
    </w:p>
    <w:p w14:paraId="1BE64D8D" w14:textId="58208C22" w:rsidR="004E4456" w:rsidRPr="00AE4972" w:rsidRDefault="00A32925" w:rsidP="004901BA">
      <w:pPr>
        <w:numPr>
          <w:ilvl w:val="0"/>
          <w:numId w:val="41"/>
        </w:numPr>
        <w:spacing w:after="0" w:line="240" w:lineRule="auto"/>
        <w:ind w:right="-77"/>
      </w:pPr>
      <w:r w:rsidRPr="00AE4972">
        <w:lastRenderedPageBreak/>
        <w:t xml:space="preserve">Wspólny Słownik Zamówień CPV: </w:t>
      </w:r>
    </w:p>
    <w:p w14:paraId="3166F821" w14:textId="018C7404" w:rsidR="004E4456" w:rsidRDefault="004E4456" w:rsidP="004E4456">
      <w:pPr>
        <w:tabs>
          <w:tab w:val="left" w:pos="3855"/>
        </w:tabs>
        <w:spacing w:after="0" w:line="240" w:lineRule="auto"/>
        <w:ind w:left="993"/>
      </w:pPr>
      <w:r>
        <w:t>45310000-3 – roboty instalacyjne elektryczne</w:t>
      </w:r>
    </w:p>
    <w:p w14:paraId="044B68D7" w14:textId="574562A6" w:rsidR="004E4456" w:rsidRDefault="004E4456" w:rsidP="004E4456">
      <w:pPr>
        <w:tabs>
          <w:tab w:val="left" w:pos="3855"/>
        </w:tabs>
        <w:spacing w:after="0" w:line="240" w:lineRule="auto"/>
        <w:ind w:left="993"/>
      </w:pPr>
      <w:r>
        <w:t>45311000-0 – roboty w zakresie okablowania oraz instalacji elektrycznych</w:t>
      </w:r>
    </w:p>
    <w:p w14:paraId="2D9564B6" w14:textId="77777777" w:rsidR="004E4456" w:rsidRDefault="004E4456" w:rsidP="004E4456">
      <w:pPr>
        <w:tabs>
          <w:tab w:val="left" w:pos="3855"/>
        </w:tabs>
        <w:spacing w:after="0" w:line="240" w:lineRule="auto"/>
        <w:ind w:left="993"/>
      </w:pPr>
    </w:p>
    <w:p w14:paraId="2151F863" w14:textId="5649CC00" w:rsidR="00A32925" w:rsidRPr="00CB3892" w:rsidRDefault="00A32925" w:rsidP="004E4456">
      <w:pPr>
        <w:tabs>
          <w:tab w:val="left" w:pos="3855"/>
        </w:tabs>
        <w:spacing w:after="0" w:line="240" w:lineRule="auto"/>
        <w:ind w:left="993"/>
      </w:pPr>
      <w:r w:rsidRPr="00CB3892">
        <w:t>Zamawiający nie zastrzega obowiązku osobistego wykonania przez wykonawcę kluczowych części zamówienia na roboty budowlane.</w:t>
      </w:r>
    </w:p>
    <w:p w14:paraId="6DEF2D41" w14:textId="2B804D0B" w:rsidR="00785C3E" w:rsidRPr="00CB3892" w:rsidRDefault="00A32925" w:rsidP="00846B15">
      <w:pPr>
        <w:numPr>
          <w:ilvl w:val="0"/>
          <w:numId w:val="41"/>
        </w:numPr>
        <w:spacing w:after="0" w:line="240" w:lineRule="auto"/>
        <w:ind w:right="-77"/>
      </w:pPr>
      <w:bookmarkStart w:id="3" w:name="_Hlk479075553"/>
      <w:r w:rsidRPr="00CB3892">
        <w:t xml:space="preserve">Zamawiający </w:t>
      </w:r>
      <w:r w:rsidR="002D02DF" w:rsidRPr="00CB3892">
        <w:t>na podstawie art. 29 ust. 3a ustawy P</w:t>
      </w:r>
      <w:r w:rsidR="001C73A2">
        <w:t>zp</w:t>
      </w:r>
      <w:r w:rsidR="002D02DF" w:rsidRPr="00CB3892">
        <w:t xml:space="preserve"> </w:t>
      </w:r>
      <w:r w:rsidRPr="00CB3892">
        <w:t>wymaga zatrudnienia przez wykonawcę lub podwykonawc</w:t>
      </w:r>
      <w:r w:rsidR="002D02DF" w:rsidRPr="00CB3892">
        <w:t>ów</w:t>
      </w:r>
      <w:r w:rsidRPr="00CB3892">
        <w:t xml:space="preserve"> na podstawie umowy o pracę</w:t>
      </w:r>
      <w:r w:rsidR="00C01BFA" w:rsidRPr="00CB3892">
        <w:t xml:space="preserve">, </w:t>
      </w:r>
      <w:r w:rsidR="002D02DF" w:rsidRPr="00CB3892">
        <w:t xml:space="preserve">w rozumieniu przepisów ustawy z dnia 26 czerwca 1974 r. Kodeks pracy (Dz. U. </w:t>
      </w:r>
      <w:r w:rsidR="005F399E">
        <w:t>z 2019 r. poz. 1040</w:t>
      </w:r>
      <w:r w:rsidR="002D02DF" w:rsidRPr="00CB3892">
        <w:t>)</w:t>
      </w:r>
      <w:r w:rsidR="00460622" w:rsidRPr="00CB3892">
        <w:t>,</w:t>
      </w:r>
      <w:r w:rsidR="002D02DF" w:rsidRPr="00CB3892">
        <w:t xml:space="preserve"> </w:t>
      </w:r>
      <w:r w:rsidRPr="00CB3892">
        <w:t xml:space="preserve">osób wykonujących </w:t>
      </w:r>
      <w:r w:rsidR="00C01BFA" w:rsidRPr="00CB3892">
        <w:t>wskazane</w:t>
      </w:r>
      <w:r w:rsidRPr="00CB3892">
        <w:t xml:space="preserve"> czynności w zakresie realizacji zamówienia</w:t>
      </w:r>
      <w:r w:rsidR="00C01BFA" w:rsidRPr="00CB3892">
        <w:t xml:space="preserve">. W </w:t>
      </w:r>
      <w:r w:rsidR="00785C3E" w:rsidRPr="00CB3892">
        <w:t xml:space="preserve">związku </w:t>
      </w:r>
      <w:r w:rsidR="0037327D">
        <w:br/>
      </w:r>
      <w:r w:rsidR="00785C3E" w:rsidRPr="00CB3892">
        <w:t xml:space="preserve">z </w:t>
      </w:r>
      <w:r w:rsidR="00C01BFA" w:rsidRPr="00CB3892">
        <w:t xml:space="preserve">ww. </w:t>
      </w:r>
      <w:r w:rsidR="00785C3E" w:rsidRPr="00CB3892">
        <w:t>wymaganiem</w:t>
      </w:r>
      <w:r w:rsidR="002D02DF" w:rsidRPr="00CB3892">
        <w:t xml:space="preserve">, </w:t>
      </w:r>
      <w:r w:rsidR="00785C3E" w:rsidRPr="00CB3892">
        <w:t>Zamawiający określa:</w:t>
      </w:r>
    </w:p>
    <w:p w14:paraId="39750EFA" w14:textId="0D445009" w:rsidR="002D02DF" w:rsidRPr="00CB3892" w:rsidRDefault="002D02DF" w:rsidP="00546DF1">
      <w:pPr>
        <w:numPr>
          <w:ilvl w:val="1"/>
          <w:numId w:val="2"/>
        </w:numPr>
        <w:spacing w:after="0" w:line="240" w:lineRule="auto"/>
        <w:ind w:right="-77" w:hanging="360"/>
      </w:pPr>
      <w:r w:rsidRPr="00CB3892">
        <w:t>sposób dokumentowania zatrudnienia osób, o których mowa w art. 29 ust. 3a ustawy P</w:t>
      </w:r>
      <w:r w:rsidR="001C73A2">
        <w:t>zp</w:t>
      </w:r>
      <w:r w:rsidRPr="00CB3892">
        <w:t>:</w:t>
      </w:r>
    </w:p>
    <w:p w14:paraId="2A553319" w14:textId="6CCEF0AE" w:rsidR="002D02DF" w:rsidRPr="00CB3892" w:rsidRDefault="002D02DF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najpó</w:t>
      </w:r>
      <w:r w:rsidR="00785C3E" w:rsidRPr="00CB3892">
        <w:t>ź</w:t>
      </w:r>
      <w:r w:rsidRPr="00CB3892">
        <w:t xml:space="preserve">niej w dniu podpisania umowy Wykonawca dostarczy Zamawiającemu </w:t>
      </w:r>
      <w:r w:rsidR="00B84CC6" w:rsidRPr="00CB3892">
        <w:t xml:space="preserve">aktualny </w:t>
      </w:r>
      <w:r w:rsidRPr="00CB3892">
        <w:t>wykaz</w:t>
      </w:r>
      <w:r w:rsidR="00785C3E" w:rsidRPr="00CB3892">
        <w:t xml:space="preserve"> </w:t>
      </w:r>
      <w:r w:rsidRPr="00CB3892">
        <w:t xml:space="preserve">pracowników </w:t>
      </w:r>
      <w:r w:rsidR="0045022D">
        <w:t xml:space="preserve">wykonawcy </w:t>
      </w:r>
      <w:r w:rsidR="00D13530" w:rsidRPr="00CB3892">
        <w:t>i </w:t>
      </w:r>
      <w:r w:rsidR="00C76A34" w:rsidRPr="00CB3892">
        <w:t xml:space="preserve">podwykonawców, </w:t>
      </w:r>
      <w:r w:rsidR="00D13530" w:rsidRPr="00CB3892">
        <w:t xml:space="preserve">zatrudnionych na umowę o pracę i </w:t>
      </w:r>
      <w:r w:rsidRPr="00CB3892">
        <w:t xml:space="preserve">wyznaczonych </w:t>
      </w:r>
      <w:r w:rsidR="0045022D">
        <w:t xml:space="preserve"> </w:t>
      </w:r>
      <w:r w:rsidR="0037327D">
        <w:br/>
      </w:r>
      <w:r w:rsidRPr="00CB3892">
        <w:t xml:space="preserve">do realizacji </w:t>
      </w:r>
      <w:r w:rsidR="005113D9" w:rsidRPr="00CB3892">
        <w:t>przedmiotu umowy</w:t>
      </w:r>
      <w:r w:rsidR="00D13530" w:rsidRPr="00CB3892">
        <w:t xml:space="preserve">, </w:t>
      </w:r>
      <w:r w:rsidRPr="00CB3892">
        <w:t>ze wskazaniem przypisany</w:t>
      </w:r>
      <w:r w:rsidR="00D13530" w:rsidRPr="00CB3892">
        <w:t>ch</w:t>
      </w:r>
      <w:r w:rsidRPr="00CB3892">
        <w:t xml:space="preserve"> </w:t>
      </w:r>
      <w:r w:rsidR="00D13530" w:rsidRPr="00CB3892">
        <w:t xml:space="preserve">do </w:t>
      </w:r>
      <w:r w:rsidRPr="00CB3892">
        <w:t>tych osób czynności</w:t>
      </w:r>
      <w:r w:rsidR="00D13530" w:rsidRPr="00CB3892">
        <w:t>,</w:t>
      </w:r>
      <w:r w:rsidRPr="00CB3892">
        <w:t xml:space="preserve"> które będ</w:t>
      </w:r>
      <w:r w:rsidR="00785C3E" w:rsidRPr="00CB3892">
        <w:t>ą</w:t>
      </w:r>
      <w:r w:rsidRPr="00CB3892">
        <w:t xml:space="preserve"> wykonywać w ramach umowy,</w:t>
      </w:r>
    </w:p>
    <w:p w14:paraId="7E10B6B7" w14:textId="217AEC32" w:rsidR="002D02DF" w:rsidRPr="00CB3892" w:rsidRDefault="00D13530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 xml:space="preserve">najpóźniej w dniu podpisania umowy Wykonawca dostarczy Zamawiającemu oświadczenia </w:t>
      </w:r>
      <w:r w:rsidR="00460622" w:rsidRPr="00CB3892">
        <w:t>W</w:t>
      </w:r>
      <w:r w:rsidRPr="00CB3892">
        <w:t>ykonawcy i podwykonawców</w:t>
      </w:r>
      <w:r w:rsidR="0045022D">
        <w:t xml:space="preserve"> o </w:t>
      </w:r>
      <w:r w:rsidRPr="00CB3892">
        <w:t xml:space="preserve">zatrudnieniu na podstawie umowy o pracę osób wymienionych </w:t>
      </w:r>
      <w:r w:rsidR="0037327D">
        <w:br/>
      </w:r>
      <w:r w:rsidRPr="00CB3892">
        <w:t xml:space="preserve">w ww. wykazie oraz zobowiązanie, </w:t>
      </w:r>
      <w:r w:rsidR="002D02DF" w:rsidRPr="00CB3892">
        <w:t>że</w:t>
      </w:r>
      <w:r w:rsidRPr="00CB3892">
        <w:t xml:space="preserve"> osoby,</w:t>
      </w:r>
      <w:r w:rsidR="002D02DF" w:rsidRPr="00CB3892">
        <w:t xml:space="preserve"> wykonując</w:t>
      </w:r>
      <w:r w:rsidRPr="00CB3892">
        <w:t>e</w:t>
      </w:r>
      <w:r w:rsidR="002D02DF" w:rsidRPr="00CB3892">
        <w:t xml:space="preserve"> przedmiot umowy, wskazan</w:t>
      </w:r>
      <w:r w:rsidRPr="00CB3892">
        <w:t>e</w:t>
      </w:r>
      <w:r w:rsidR="002D02DF" w:rsidRPr="00CB3892">
        <w:t xml:space="preserve"> w </w:t>
      </w:r>
      <w:r w:rsidRPr="00CB3892">
        <w:t xml:space="preserve">ww. </w:t>
      </w:r>
      <w:r w:rsidR="002D02DF" w:rsidRPr="00CB3892">
        <w:t>wykazie będą zatrudni</w:t>
      </w:r>
      <w:r w:rsidR="007E4AC8" w:rsidRPr="00CB3892">
        <w:t>one</w:t>
      </w:r>
      <w:r w:rsidR="002D02DF" w:rsidRPr="00CB3892">
        <w:t xml:space="preserve"> na podstawie umowy o pracę w</w:t>
      </w:r>
      <w:r w:rsidR="00785C3E" w:rsidRPr="00CB3892">
        <w:t xml:space="preserve"> </w:t>
      </w:r>
      <w:r w:rsidR="002D02DF" w:rsidRPr="00CB3892">
        <w:t>rozumieniu przepisów ustawy z dnia 26</w:t>
      </w:r>
      <w:r w:rsidR="00460622" w:rsidRPr="00CB3892">
        <w:t xml:space="preserve"> czerwca </w:t>
      </w:r>
      <w:r w:rsidR="002D02DF" w:rsidRPr="00CB3892">
        <w:t>1974 r. – Kodeks pracy (Dz.</w:t>
      </w:r>
      <w:r w:rsidR="005F399E">
        <w:t xml:space="preserve"> U. z 2019 r. poz. 1040</w:t>
      </w:r>
      <w:r w:rsidR="002D02DF" w:rsidRPr="00CB3892">
        <w:t>),</w:t>
      </w:r>
    </w:p>
    <w:p w14:paraId="18FF6DF4" w14:textId="1B082B99" w:rsidR="005113D9" w:rsidRPr="00CB3892" w:rsidRDefault="005113D9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 xml:space="preserve">zamawiający </w:t>
      </w:r>
      <w:r w:rsidR="00AD741E" w:rsidRPr="00CB3892">
        <w:t xml:space="preserve">wymaga aktualizacji </w:t>
      </w:r>
      <w:r w:rsidRPr="00CB3892">
        <w:t>ww. wykaz</w:t>
      </w:r>
      <w:r w:rsidR="00AD741E" w:rsidRPr="00CB3892">
        <w:t>u</w:t>
      </w:r>
      <w:r w:rsidRPr="00CB3892">
        <w:t xml:space="preserve"> </w:t>
      </w:r>
      <w:r w:rsidR="00AD741E" w:rsidRPr="00CB3892">
        <w:t xml:space="preserve">pracowników, </w:t>
      </w:r>
      <w:r w:rsidR="0037327D">
        <w:br/>
      </w:r>
      <w:r w:rsidRPr="00CB3892">
        <w:t xml:space="preserve">przy pomocy których wykonawca </w:t>
      </w:r>
      <w:r w:rsidR="00AD741E" w:rsidRPr="00CB3892">
        <w:t xml:space="preserve">lub podwykonawca wykonywać </w:t>
      </w:r>
      <w:r w:rsidRPr="00CB3892">
        <w:t xml:space="preserve">będzie przedmiot umowy, </w:t>
      </w:r>
      <w:r w:rsidR="00B84CC6" w:rsidRPr="00CB3892">
        <w:t xml:space="preserve">w przypadku zaistnienia okoliczności skutkujących koniecznością zmiany wykazu. </w:t>
      </w:r>
      <w:r w:rsidRPr="00CB3892">
        <w:t xml:space="preserve">O </w:t>
      </w:r>
      <w:r w:rsidR="00B84CC6" w:rsidRPr="00CB3892">
        <w:t>wprowadzeniu zmian</w:t>
      </w:r>
      <w:r w:rsidRPr="00CB3892">
        <w:t xml:space="preserve">, Wykonawca zobowiązany jest powiadomić </w:t>
      </w:r>
      <w:r w:rsidR="00B84CC6" w:rsidRPr="00CB3892">
        <w:t>Z</w:t>
      </w:r>
      <w:r w:rsidRPr="00CB3892">
        <w:t xml:space="preserve">amawiającego na piśmie </w:t>
      </w:r>
      <w:r w:rsidR="00B84CC6" w:rsidRPr="00CB3892">
        <w:t xml:space="preserve">najpóźniej </w:t>
      </w:r>
      <w:r w:rsidR="0045022D">
        <w:t>w </w:t>
      </w:r>
      <w:r w:rsidR="00B84CC6" w:rsidRPr="00CB3892">
        <w:t xml:space="preserve">ciągu 5 dni od zaistnienia okoliczności skutkujących koniecznością zmiany wykazu </w:t>
      </w:r>
      <w:r w:rsidRPr="00CB3892">
        <w:t xml:space="preserve">oraz dostarczyć </w:t>
      </w:r>
      <w:r w:rsidR="00B84CC6" w:rsidRPr="00CB3892">
        <w:t xml:space="preserve">aktualny wykaz, </w:t>
      </w:r>
      <w:r w:rsidRPr="00CB3892">
        <w:t>oświadczenia i zobowiązanie, o których mowa w ppkt. ii.</w:t>
      </w:r>
    </w:p>
    <w:p w14:paraId="1C125ED2" w14:textId="3A7BE3EB" w:rsidR="002D02DF" w:rsidRPr="00CB3892" w:rsidRDefault="002D02DF" w:rsidP="00546DF1">
      <w:pPr>
        <w:numPr>
          <w:ilvl w:val="1"/>
          <w:numId w:val="2"/>
        </w:numPr>
        <w:spacing w:after="0" w:line="240" w:lineRule="auto"/>
        <w:ind w:right="-77" w:hanging="360"/>
      </w:pPr>
      <w:r w:rsidRPr="00CB3892">
        <w:t xml:space="preserve">uprawnienia </w:t>
      </w:r>
      <w:r w:rsidR="007A735F" w:rsidRPr="00CB3892">
        <w:t>z</w:t>
      </w:r>
      <w:r w:rsidRPr="00CB3892">
        <w:t>amawiającego, w zakresie kontroli spełniania przez wykonawcę wymagań, o których mowa</w:t>
      </w:r>
      <w:r w:rsidR="00152ECF" w:rsidRPr="00CB3892">
        <w:t xml:space="preserve"> </w:t>
      </w:r>
      <w:r w:rsidRPr="00CB3892">
        <w:t xml:space="preserve">w art. 29 ust. 3a </w:t>
      </w:r>
      <w:r w:rsidR="00CF7A73" w:rsidRPr="00CB3892">
        <w:t>ustawy</w:t>
      </w:r>
      <w:r w:rsidR="00CF7A73" w:rsidRPr="00D0405C">
        <w:rPr>
          <w:color w:val="FF0000"/>
        </w:rPr>
        <w:t xml:space="preserve"> </w:t>
      </w:r>
      <w:r w:rsidR="00D0405C" w:rsidRPr="00357FA8">
        <w:rPr>
          <w:color w:val="000000" w:themeColor="text1"/>
        </w:rPr>
        <w:t>P</w:t>
      </w:r>
      <w:r w:rsidR="00B116E0" w:rsidRPr="00357FA8">
        <w:rPr>
          <w:color w:val="000000" w:themeColor="text1"/>
        </w:rPr>
        <w:t>zp</w:t>
      </w:r>
      <w:r w:rsidRPr="00357FA8">
        <w:rPr>
          <w:color w:val="FF0000"/>
        </w:rPr>
        <w:t xml:space="preserve"> </w:t>
      </w:r>
      <w:r w:rsidRPr="00357FA8">
        <w:t>oraz sankcji z tytułu niespełnienia tych wymagań:</w:t>
      </w:r>
    </w:p>
    <w:p w14:paraId="65D3E6F7" w14:textId="5BAE4712" w:rsidR="002D02DF" w:rsidRPr="00CB3892" w:rsidRDefault="002D02DF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w celu kontroli przestrzegania postanowień umowy przez Wykonawcę</w:t>
      </w:r>
      <w:r w:rsidR="005113D9" w:rsidRPr="00CB3892">
        <w:t>,</w:t>
      </w:r>
      <w:r w:rsidRPr="00CB3892">
        <w:t xml:space="preserve"> przedstawiciel Zamawiającego</w:t>
      </w:r>
      <w:r w:rsidR="00CF7A73" w:rsidRPr="00CB3892">
        <w:t xml:space="preserve"> </w:t>
      </w:r>
      <w:r w:rsidRPr="00CB3892">
        <w:t xml:space="preserve">uprawniony jest w każdym czasie </w:t>
      </w:r>
      <w:r w:rsidR="0037327D">
        <w:br/>
      </w:r>
      <w:r w:rsidRPr="00CB3892">
        <w:t>do weryfikacji personelu wykonawcy</w:t>
      </w:r>
      <w:r w:rsidR="004C2083" w:rsidRPr="00CB3892">
        <w:t xml:space="preserve"> lub podwykonawcy</w:t>
      </w:r>
      <w:r w:rsidR="00B9056C">
        <w:t xml:space="preserve"> uczestniczącego w </w:t>
      </w:r>
      <w:r w:rsidRPr="00CB3892">
        <w:t>realizacji</w:t>
      </w:r>
      <w:r w:rsidR="00CF7A73" w:rsidRPr="00CB3892">
        <w:t xml:space="preserve"> </w:t>
      </w:r>
      <w:r w:rsidRPr="00CB3892">
        <w:t xml:space="preserve">przedmiotu umowy, </w:t>
      </w:r>
      <w:r w:rsidR="005113D9" w:rsidRPr="00CB3892">
        <w:t xml:space="preserve">pod kątem </w:t>
      </w:r>
      <w:r w:rsidRPr="00CB3892">
        <w:t xml:space="preserve">zgodności z </w:t>
      </w:r>
      <w:r w:rsidR="005113D9" w:rsidRPr="00CB3892">
        <w:t xml:space="preserve">ww. </w:t>
      </w:r>
      <w:r w:rsidRPr="00CB3892">
        <w:t>wykazem pracowników,</w:t>
      </w:r>
    </w:p>
    <w:p w14:paraId="070832A8" w14:textId="4FBB3BA8" w:rsidR="005113D9" w:rsidRPr="00CB3892" w:rsidRDefault="005113D9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w sytuacji, gdy zamawiający poweźmie wątpliwość co do sposobu zatrudnienia ww. osób może zwrócić się z wnioskiem o przeprowadzenie kontroli przez Państwową Inspekcję Pracy, w celu weryfikacji, czy osoby wskazane w wykazie pracowników są zatrudnione na umowę o pracę,</w:t>
      </w:r>
    </w:p>
    <w:p w14:paraId="6B1F6C12" w14:textId="04CCE937" w:rsidR="005113D9" w:rsidRPr="00CB3892" w:rsidRDefault="002D02DF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za niedopełnienie wymogu zatrudniania pracowników świadczących przedmiot umowy na podstawie</w:t>
      </w:r>
      <w:r w:rsidR="00CF7A73" w:rsidRPr="00CB3892">
        <w:t xml:space="preserve"> </w:t>
      </w:r>
      <w:r w:rsidRPr="00CB3892">
        <w:t>umowy o pracę w rozumieniu przepisów Kodeksu pracy, wykonawca zapłaci zamawiającemu kary</w:t>
      </w:r>
      <w:r w:rsidR="00CF7A73" w:rsidRPr="00CB3892">
        <w:t xml:space="preserve"> </w:t>
      </w:r>
      <w:r w:rsidRPr="00CB3892">
        <w:t xml:space="preserve">umowne </w:t>
      </w:r>
      <w:r w:rsidR="00B9056C">
        <w:t>w </w:t>
      </w:r>
      <w:r w:rsidRPr="00CB3892">
        <w:t xml:space="preserve">wysokości kwoty minimalnego wynagrodzenia za pracę ustalonego </w:t>
      </w:r>
      <w:r w:rsidR="0037327D">
        <w:br/>
      </w:r>
      <w:r w:rsidRPr="00CB3892">
        <w:t>na podstawie</w:t>
      </w:r>
      <w:r w:rsidR="00CF7A73" w:rsidRPr="00CB3892">
        <w:t xml:space="preserve"> </w:t>
      </w:r>
      <w:r w:rsidRPr="00CB3892">
        <w:t xml:space="preserve">przepisów o minimalnym wynagrodzeniu za pracę </w:t>
      </w:r>
      <w:r w:rsidRPr="00CB3892">
        <w:lastRenderedPageBreak/>
        <w:t>(obowiązujących w chwili stwierdzenia przez</w:t>
      </w:r>
      <w:r w:rsidR="00CF7A73" w:rsidRPr="00CB3892">
        <w:t xml:space="preserve"> </w:t>
      </w:r>
      <w:r w:rsidRPr="00CB3892">
        <w:t>zamawiającego niedopełnienia przez wykonawcę wymogu zatrudniania pracowników świadczących</w:t>
      </w:r>
      <w:r w:rsidR="00CF7A73" w:rsidRPr="00CB3892">
        <w:t xml:space="preserve"> </w:t>
      </w:r>
      <w:r w:rsidRPr="00CB3892">
        <w:t xml:space="preserve">przedmiot umowy na podstawie umowy o pracę </w:t>
      </w:r>
      <w:r w:rsidR="00B9056C">
        <w:t>w </w:t>
      </w:r>
      <w:r w:rsidRPr="00CB3892">
        <w:t>rozumieniu przepisów Kodeksu pracy) oraz liczby</w:t>
      </w:r>
      <w:r w:rsidR="00CF7A73" w:rsidRPr="00CB3892">
        <w:t xml:space="preserve"> </w:t>
      </w:r>
      <w:r w:rsidRPr="00CB3892">
        <w:t>miesięcy w okresie realizacji umowy, w których nie dope</w:t>
      </w:r>
      <w:r w:rsidR="005113D9" w:rsidRPr="00CB3892">
        <w:t>ł</w:t>
      </w:r>
      <w:r w:rsidRPr="00CB3892">
        <w:t>niono przedmiotowego wymogu – za każdą</w:t>
      </w:r>
      <w:r w:rsidR="00CF7A73" w:rsidRPr="00CB3892">
        <w:t xml:space="preserve"> </w:t>
      </w:r>
      <w:r w:rsidRPr="00CB3892">
        <w:t xml:space="preserve">osobę wykonująca roboty bez podpisanej umowy o pracę zgodnie z </w:t>
      </w:r>
      <w:r w:rsidR="005113D9" w:rsidRPr="00CB3892">
        <w:t xml:space="preserve">ww. wykazem osób, </w:t>
      </w:r>
    </w:p>
    <w:p w14:paraId="7887A2A4" w14:textId="29F27B17" w:rsidR="00460622" w:rsidRPr="00CB3892" w:rsidRDefault="00460622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w przypa</w:t>
      </w:r>
      <w:r w:rsidR="005113D9" w:rsidRPr="00CB3892">
        <w:t>dku stwierdzenia 3 lub więcej powtarzających się naruszeń</w:t>
      </w:r>
      <w:r w:rsidRPr="00CB3892">
        <w:t xml:space="preserve"> obowiązków </w:t>
      </w:r>
      <w:r w:rsidR="005113D9" w:rsidRPr="00CB3892">
        <w:t xml:space="preserve">Wykonawcy w zakresie wymogu zatrudniania pracowników świadczących przedmiot umowy na podstawie umowy o pracę </w:t>
      </w:r>
      <w:r w:rsidR="009657F0">
        <w:t>w </w:t>
      </w:r>
      <w:r w:rsidR="005113D9" w:rsidRPr="00CB3892">
        <w:t xml:space="preserve">rozumieniu przepisów Kodeksu pracy </w:t>
      </w:r>
      <w:r w:rsidRPr="00CB3892">
        <w:t xml:space="preserve">– </w:t>
      </w:r>
      <w:r w:rsidR="005113D9" w:rsidRPr="00CB3892">
        <w:t>Zamawiający ma prawo</w:t>
      </w:r>
      <w:r w:rsidRPr="00CB3892">
        <w:t xml:space="preserve"> odstąpienia od umowy</w:t>
      </w:r>
      <w:r w:rsidR="00441311">
        <w:t xml:space="preserve"> zachowując prawo do naliczania kar umownych</w:t>
      </w:r>
      <w:r w:rsidR="002A1A63" w:rsidRPr="00CB3892">
        <w:t xml:space="preserve">, </w:t>
      </w:r>
    </w:p>
    <w:p w14:paraId="6BB2FD16" w14:textId="72040BEA" w:rsidR="00460622" w:rsidRPr="00CB3892" w:rsidRDefault="002A1A63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za niedopełnienie wymogu zatrudniania pracowników świadczących przedmiot umowy na podstawie umowy o pracę w rozumieniu przepisów Kodeksu pracy przez podwykonawcę</w:t>
      </w:r>
      <w:r w:rsidR="00460622" w:rsidRPr="00CB3892">
        <w:t xml:space="preserve"> odpowiada </w:t>
      </w:r>
      <w:r w:rsidRPr="00CB3892">
        <w:t>W</w:t>
      </w:r>
      <w:r w:rsidR="00460622" w:rsidRPr="00CB3892">
        <w:t>ykonawca, względem którego zamawiający może wystąpić z żądaniem zapłaty kary umownej</w:t>
      </w:r>
      <w:r w:rsidRPr="00CB3892">
        <w:t xml:space="preserve"> </w:t>
      </w:r>
      <w:r w:rsidR="0037327D">
        <w:br/>
      </w:r>
      <w:r w:rsidRPr="00CB3892">
        <w:t>lub ma prawo odstąpienia od umowy.</w:t>
      </w:r>
    </w:p>
    <w:p w14:paraId="7FE74A93" w14:textId="4A6B9BC0" w:rsidR="002D02DF" w:rsidRPr="006E7189" w:rsidRDefault="00C01BFA" w:rsidP="00546DF1">
      <w:pPr>
        <w:numPr>
          <w:ilvl w:val="1"/>
          <w:numId w:val="2"/>
        </w:numPr>
        <w:spacing w:after="0" w:line="240" w:lineRule="auto"/>
        <w:ind w:right="-77" w:hanging="360"/>
        <w:rPr>
          <w:color w:val="auto"/>
        </w:rPr>
      </w:pPr>
      <w:r w:rsidRPr="006E7189">
        <w:rPr>
          <w:color w:val="auto"/>
        </w:rPr>
        <w:t xml:space="preserve">rodzaj czynności niezbędnych do realizacji zamówienia, których dotyczą wymagania zatrudnienia na podstawie umowy o pracę przez wykonawcę </w:t>
      </w:r>
      <w:r w:rsidR="0037327D">
        <w:rPr>
          <w:color w:val="auto"/>
        </w:rPr>
        <w:br/>
      </w:r>
      <w:r w:rsidRPr="006E7189">
        <w:rPr>
          <w:color w:val="auto"/>
        </w:rPr>
        <w:t xml:space="preserve">lub podwykonawcę osób wykonujących czynności </w:t>
      </w:r>
      <w:r w:rsidR="002A1A63" w:rsidRPr="006E7189">
        <w:rPr>
          <w:color w:val="auto"/>
        </w:rPr>
        <w:t>w trakcie realizacji zamówienia:</w:t>
      </w:r>
    </w:p>
    <w:p w14:paraId="3561848F" w14:textId="6D9FEE0C" w:rsidR="002A1A63" w:rsidRPr="000B0286" w:rsidRDefault="00866640" w:rsidP="000B0286">
      <w:pPr>
        <w:pStyle w:val="Akapitzlist"/>
        <w:numPr>
          <w:ilvl w:val="2"/>
          <w:numId w:val="2"/>
        </w:numPr>
        <w:ind w:left="1701" w:right="-77"/>
      </w:pPr>
      <w:r w:rsidRPr="00A616D1">
        <w:t xml:space="preserve">majster budowlany, </w:t>
      </w:r>
    </w:p>
    <w:p w14:paraId="592DE196" w14:textId="77777777" w:rsidR="00866640" w:rsidRPr="006E7189" w:rsidRDefault="00866640" w:rsidP="00546DF1">
      <w:pPr>
        <w:numPr>
          <w:ilvl w:val="2"/>
          <w:numId w:val="2"/>
        </w:numPr>
        <w:spacing w:after="0" w:line="240" w:lineRule="auto"/>
        <w:ind w:left="2127" w:right="-77" w:hanging="464"/>
        <w:rPr>
          <w:color w:val="auto"/>
        </w:rPr>
      </w:pPr>
      <w:r w:rsidRPr="006E7189">
        <w:rPr>
          <w:color w:val="auto"/>
        </w:rPr>
        <w:t>pracownik fizyczny,</w:t>
      </w:r>
    </w:p>
    <w:bookmarkEnd w:id="3"/>
    <w:p w14:paraId="6724F1B2" w14:textId="3098D9E6" w:rsidR="000146E1" w:rsidRDefault="0037679F" w:rsidP="00E76024">
      <w:pPr>
        <w:spacing w:after="0" w:line="240" w:lineRule="auto"/>
        <w:ind w:left="720" w:right="-77" w:firstLine="0"/>
      </w:pPr>
      <w:r w:rsidRPr="0053264A">
        <w:t xml:space="preserve">Oryginał SIWZ podpisany w imieniu Zamawiającego przez osoby uprawnione, stanowiący podstawę do rozstrzygania ewentualnych sporów związanych z treścią </w:t>
      </w:r>
      <w:r w:rsidR="0037327D">
        <w:br/>
      </w:r>
      <w:r w:rsidRPr="0053264A">
        <w:t xml:space="preserve">tego dokumentu, dostępny jest w formie papierowej u Zamawiającego i udostępniony </w:t>
      </w:r>
      <w:r w:rsidR="0037327D">
        <w:br/>
      </w:r>
      <w:r w:rsidRPr="0053264A">
        <w:t xml:space="preserve">na stronie internetowej </w:t>
      </w:r>
      <w:r w:rsidR="000B0286">
        <w:t>www.warminsko-mazurska.ohp.pl</w:t>
      </w:r>
      <w:r w:rsidR="009657F0">
        <w:rPr>
          <w:rStyle w:val="Hipercze"/>
          <w:color w:val="000000"/>
          <w:u w:val="none"/>
        </w:rPr>
        <w:t xml:space="preserve"> </w:t>
      </w:r>
      <w:r w:rsidRPr="0053264A">
        <w:t>i</w:t>
      </w:r>
      <w:r w:rsidR="009657F0">
        <w:t> </w:t>
      </w:r>
      <w:r w:rsidRPr="0053264A">
        <w:t>może być przekaz</w:t>
      </w:r>
      <w:r w:rsidR="004776BD" w:rsidRPr="0053264A">
        <w:t xml:space="preserve">ywany nieodpłatnie Wykonawcom </w:t>
      </w:r>
      <w:r w:rsidR="00E412DA" w:rsidRPr="0053264A">
        <w:t xml:space="preserve">drogą </w:t>
      </w:r>
      <w:r w:rsidRPr="0053264A">
        <w:t>elektroniczn</w:t>
      </w:r>
      <w:r w:rsidR="00E412DA" w:rsidRPr="0053264A">
        <w:t>ą</w:t>
      </w:r>
      <w:r w:rsidRPr="0053264A">
        <w:t xml:space="preserve"> – email.</w:t>
      </w:r>
      <w:r w:rsidRPr="00CB3892">
        <w:t xml:space="preserve"> </w:t>
      </w:r>
    </w:p>
    <w:p w14:paraId="0F592317" w14:textId="38613616" w:rsidR="000146E1" w:rsidRPr="00CB3892" w:rsidRDefault="000146E1" w:rsidP="00E76024">
      <w:pPr>
        <w:spacing w:after="0" w:line="240" w:lineRule="auto"/>
        <w:ind w:left="0" w:right="-77" w:firstLine="0"/>
        <w:jc w:val="left"/>
      </w:pPr>
    </w:p>
    <w:p w14:paraId="69A3F2A2" w14:textId="5B9B57A9" w:rsidR="000146E1" w:rsidRPr="00E412DA" w:rsidRDefault="001775AF" w:rsidP="00E76024">
      <w:pPr>
        <w:pStyle w:val="Nagwek1"/>
      </w:pPr>
      <w:bookmarkStart w:id="4" w:name="_Toc521876428"/>
      <w:r>
        <w:t xml:space="preserve">TERMIN </w:t>
      </w:r>
      <w:r w:rsidR="00E412DA" w:rsidRPr="00E412DA">
        <w:t>WYKONANIA ZAMÓWIENIA.</w:t>
      </w:r>
      <w:bookmarkEnd w:id="4"/>
      <w:r w:rsidR="00E412DA" w:rsidRPr="00E412DA">
        <w:t xml:space="preserve"> </w:t>
      </w:r>
    </w:p>
    <w:p w14:paraId="077B8F4D" w14:textId="5B12BB4D" w:rsidR="000146E1" w:rsidRPr="00D33A26" w:rsidRDefault="00AE4972" w:rsidP="00826727">
      <w:pPr>
        <w:spacing w:after="0" w:line="240" w:lineRule="auto"/>
        <w:ind w:left="0" w:right="-77" w:firstLine="0"/>
        <w:rPr>
          <w:color w:val="auto"/>
        </w:rPr>
      </w:pPr>
      <w:r w:rsidRPr="00D33A26">
        <w:rPr>
          <w:color w:val="auto"/>
        </w:rPr>
        <w:t>Termin wykonania zamó</w:t>
      </w:r>
      <w:r w:rsidR="000D7F78" w:rsidRPr="00D33A26">
        <w:rPr>
          <w:color w:val="auto"/>
        </w:rPr>
        <w:t>wienia ustala</w:t>
      </w:r>
      <w:r w:rsidR="00487554" w:rsidRPr="00D33A26">
        <w:rPr>
          <w:color w:val="auto"/>
        </w:rPr>
        <w:t xml:space="preserve"> się </w:t>
      </w:r>
      <w:r w:rsidR="00A15E49" w:rsidRPr="00D33A26">
        <w:rPr>
          <w:color w:val="auto"/>
        </w:rPr>
        <w:t>na</w:t>
      </w:r>
      <w:r w:rsidR="00D521FD" w:rsidRPr="00D33A26">
        <w:rPr>
          <w:color w:val="auto"/>
        </w:rPr>
        <w:t xml:space="preserve"> </w:t>
      </w:r>
      <w:r w:rsidR="00487554" w:rsidRPr="00D33A26">
        <w:rPr>
          <w:color w:val="auto"/>
        </w:rPr>
        <w:t>od dnia podpi</w:t>
      </w:r>
      <w:r w:rsidR="00D521FD" w:rsidRPr="00D33A26">
        <w:rPr>
          <w:color w:val="auto"/>
        </w:rPr>
        <w:t>sania umowy</w:t>
      </w:r>
      <w:r w:rsidR="00A15E49" w:rsidRPr="00D33A26">
        <w:rPr>
          <w:color w:val="auto"/>
        </w:rPr>
        <w:t xml:space="preserve"> do </w:t>
      </w:r>
      <w:r w:rsidR="00396231">
        <w:rPr>
          <w:color w:val="auto"/>
        </w:rPr>
        <w:t>28</w:t>
      </w:r>
      <w:r w:rsidR="00B05775">
        <w:rPr>
          <w:color w:val="auto"/>
        </w:rPr>
        <w:t>.12.2020 r</w:t>
      </w:r>
      <w:r w:rsidR="00D33A26">
        <w:rPr>
          <w:color w:val="auto"/>
        </w:rPr>
        <w:t>.</w:t>
      </w:r>
    </w:p>
    <w:p w14:paraId="1E2C1E31" w14:textId="4D980F39" w:rsidR="00A616D1" w:rsidRPr="00A11462" w:rsidRDefault="00A616D1" w:rsidP="00E76024">
      <w:pPr>
        <w:spacing w:after="0" w:line="240" w:lineRule="auto"/>
        <w:ind w:left="0" w:right="-77" w:firstLine="0"/>
        <w:jc w:val="left"/>
        <w:rPr>
          <w:color w:val="FF0000"/>
        </w:rPr>
      </w:pPr>
    </w:p>
    <w:p w14:paraId="7F8015FD" w14:textId="39FBCE5B" w:rsidR="000146E1" w:rsidRPr="00E412DA" w:rsidRDefault="00E412DA" w:rsidP="00E76024">
      <w:pPr>
        <w:pStyle w:val="Nagwek1"/>
      </w:pPr>
      <w:bookmarkStart w:id="5" w:name="_Toc521876429"/>
      <w:r w:rsidRPr="00E412DA">
        <w:t>WARUNKI UDZIAŁU W POSTĘPOWANIU.</w:t>
      </w:r>
      <w:bookmarkEnd w:id="5"/>
      <w:r w:rsidRPr="00E412DA">
        <w:t xml:space="preserve"> </w:t>
      </w:r>
    </w:p>
    <w:p w14:paraId="41992360" w14:textId="77777777" w:rsidR="00965082" w:rsidRPr="00CB3892" w:rsidRDefault="00965082" w:rsidP="00E76024">
      <w:pPr>
        <w:spacing w:after="0" w:line="240" w:lineRule="auto"/>
        <w:ind w:left="0" w:firstLine="0"/>
      </w:pPr>
    </w:p>
    <w:p w14:paraId="40C6A291" w14:textId="77777777" w:rsidR="00B52CDC" w:rsidRPr="00CB3892" w:rsidRDefault="00B52CD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O udzielenie zamówienia mogą ubiegać się Wykonawcy, którzy: </w:t>
      </w:r>
    </w:p>
    <w:p w14:paraId="1F5764B4" w14:textId="77777777" w:rsidR="00B52CDC" w:rsidRPr="00CB3892" w:rsidRDefault="00B52CDC" w:rsidP="00546DF1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425"/>
      </w:pPr>
      <w:r w:rsidRPr="00CB3892">
        <w:rPr>
          <w:bCs/>
        </w:rPr>
        <w:t>nie podlegają wykluczeniu;</w:t>
      </w:r>
    </w:p>
    <w:p w14:paraId="76BF0090" w14:textId="77777777" w:rsidR="00B52CDC" w:rsidRPr="00CB3892" w:rsidRDefault="00B52CDC" w:rsidP="00546DF1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425"/>
      </w:pPr>
      <w:r w:rsidRPr="00CB3892">
        <w:t>spełniają warunki udziału w postępowaniu dotyczące:</w:t>
      </w:r>
    </w:p>
    <w:p w14:paraId="188596D7" w14:textId="77777777" w:rsidR="00B52CDC" w:rsidRPr="00CB3892" w:rsidRDefault="00B52CDC" w:rsidP="00546DF1">
      <w:pPr>
        <w:pStyle w:val="Akapitzlist"/>
        <w:numPr>
          <w:ilvl w:val="0"/>
          <w:numId w:val="5"/>
        </w:numPr>
        <w:tabs>
          <w:tab w:val="left" w:pos="851"/>
        </w:tabs>
        <w:ind w:left="1276"/>
        <w:jc w:val="both"/>
      </w:pPr>
      <w:r w:rsidRPr="00CB3892">
        <w:rPr>
          <w:bCs/>
        </w:rPr>
        <w:t xml:space="preserve">kompetencji lub uprawnień do prowadzenia określonej działalności zawodowej, o ile wynika to z odrębnych przepisów: </w:t>
      </w:r>
      <w:r w:rsidRPr="00CB3892">
        <w:t>Zamawiający nie stawia szczegółowych wymagań w tym zakresie,</w:t>
      </w:r>
    </w:p>
    <w:p w14:paraId="787CE68B" w14:textId="77777777" w:rsidR="00C47A7E" w:rsidRPr="00C47A7E" w:rsidRDefault="00B52CDC" w:rsidP="00C47A7E">
      <w:pPr>
        <w:pStyle w:val="Akapitzlist"/>
        <w:numPr>
          <w:ilvl w:val="0"/>
          <w:numId w:val="5"/>
        </w:numPr>
        <w:tabs>
          <w:tab w:val="left" w:pos="851"/>
        </w:tabs>
        <w:ind w:left="1276"/>
        <w:jc w:val="both"/>
        <w:rPr>
          <w:bCs/>
        </w:rPr>
      </w:pPr>
      <w:r w:rsidRPr="0072628D">
        <w:rPr>
          <w:bCs/>
        </w:rPr>
        <w:t xml:space="preserve">sytuacji ekonomicznej lub finansowej: </w:t>
      </w:r>
      <w:r w:rsidR="00C47A7E" w:rsidRPr="00CB3892">
        <w:t>Zamawiający nie stawia szczegółowych wymagań w tym zakresie,</w:t>
      </w:r>
    </w:p>
    <w:p w14:paraId="72642EDD" w14:textId="6AA56060" w:rsidR="00B52CDC" w:rsidRPr="00CB3892" w:rsidRDefault="00B52CDC" w:rsidP="00C47A7E">
      <w:pPr>
        <w:pStyle w:val="Akapitzlist"/>
        <w:numPr>
          <w:ilvl w:val="0"/>
          <w:numId w:val="5"/>
        </w:numPr>
        <w:tabs>
          <w:tab w:val="left" w:pos="851"/>
        </w:tabs>
        <w:ind w:left="1276"/>
        <w:jc w:val="both"/>
        <w:rPr>
          <w:bCs/>
        </w:rPr>
      </w:pPr>
      <w:r w:rsidRPr="00CB3892">
        <w:rPr>
          <w:bCs/>
        </w:rPr>
        <w:t>zdolności technicznej lub zawodowej</w:t>
      </w:r>
      <w:r w:rsidR="00735E38" w:rsidRPr="00CB3892">
        <w:rPr>
          <w:bCs/>
        </w:rPr>
        <w:t>:</w:t>
      </w:r>
      <w:r w:rsidRPr="00CB3892">
        <w:rPr>
          <w:bCs/>
        </w:rPr>
        <w:t xml:space="preserve"> Wykonawca spełni warunek jeżeli wykaże, że:</w:t>
      </w:r>
    </w:p>
    <w:p w14:paraId="1A9E931E" w14:textId="6FD8E8B1" w:rsidR="00413AE3" w:rsidRDefault="00B52CDC" w:rsidP="00A616D1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Cs/>
        </w:rPr>
      </w:pPr>
      <w:r w:rsidRPr="00CB3892">
        <w:rPr>
          <w:bCs/>
        </w:rPr>
        <w:t xml:space="preserve">w okresie ostatnich </w:t>
      </w:r>
      <w:r w:rsidR="00D10252">
        <w:rPr>
          <w:bCs/>
        </w:rPr>
        <w:t>3</w:t>
      </w:r>
      <w:r w:rsidRPr="00CB3892">
        <w:rPr>
          <w:bCs/>
        </w:rPr>
        <w:t xml:space="preserve"> lat przed upływem terminu składania ofert, </w:t>
      </w:r>
      <w:r w:rsidR="000047BC">
        <w:rPr>
          <w:bCs/>
        </w:rPr>
        <w:t>a </w:t>
      </w:r>
      <w:r w:rsidRPr="00CB3892">
        <w:rPr>
          <w:bCs/>
        </w:rPr>
        <w:t xml:space="preserve">jeżeli okres prowadzenia działalności jest krótszy - w tym okresie, wykonał </w:t>
      </w:r>
      <w:r w:rsidR="00413AE3">
        <w:rPr>
          <w:bCs/>
        </w:rPr>
        <w:t>należycie:</w:t>
      </w:r>
    </w:p>
    <w:p w14:paraId="0B6060DE" w14:textId="365C493E" w:rsidR="00205D3A" w:rsidRPr="00205D3A" w:rsidRDefault="00B52CDC" w:rsidP="00B05775">
      <w:pPr>
        <w:tabs>
          <w:tab w:val="left" w:pos="851"/>
        </w:tabs>
        <w:ind w:left="1418" w:firstLine="0"/>
      </w:pPr>
      <w:r w:rsidRPr="00B05775">
        <w:rPr>
          <w:bCs/>
        </w:rPr>
        <w:t xml:space="preserve">co najmniej </w:t>
      </w:r>
      <w:r w:rsidR="00C47A7E" w:rsidRPr="00B05775">
        <w:rPr>
          <w:bCs/>
        </w:rPr>
        <w:t>1</w:t>
      </w:r>
      <w:r w:rsidR="00735E38" w:rsidRPr="00B05775">
        <w:rPr>
          <w:bCs/>
        </w:rPr>
        <w:t xml:space="preserve"> robo</w:t>
      </w:r>
      <w:r w:rsidRPr="00B05775">
        <w:rPr>
          <w:bCs/>
        </w:rPr>
        <w:t>t</w:t>
      </w:r>
      <w:r w:rsidR="00C47A7E" w:rsidRPr="00B05775">
        <w:rPr>
          <w:bCs/>
        </w:rPr>
        <w:t>ę</w:t>
      </w:r>
      <w:r w:rsidRPr="00B05775">
        <w:rPr>
          <w:bCs/>
        </w:rPr>
        <w:t xml:space="preserve"> budowlan</w:t>
      </w:r>
      <w:r w:rsidR="00C47A7E" w:rsidRPr="00B05775">
        <w:rPr>
          <w:bCs/>
        </w:rPr>
        <w:t>ą</w:t>
      </w:r>
      <w:r w:rsidRPr="00B05775">
        <w:rPr>
          <w:bCs/>
        </w:rPr>
        <w:t>,</w:t>
      </w:r>
      <w:r w:rsidR="008A0889">
        <w:rPr>
          <w:bCs/>
        </w:rPr>
        <w:t xml:space="preserve"> dotyczącą</w:t>
      </w:r>
      <w:r w:rsidRPr="00B05775">
        <w:rPr>
          <w:bCs/>
        </w:rPr>
        <w:t xml:space="preserve"> </w:t>
      </w:r>
      <w:r w:rsidR="00396231">
        <w:rPr>
          <w:bCs/>
        </w:rPr>
        <w:t>remontu instalacji elektrycznej</w:t>
      </w:r>
      <w:r w:rsidR="008A0889">
        <w:rPr>
          <w:bCs/>
        </w:rPr>
        <w:t>,</w:t>
      </w:r>
      <w:r w:rsidR="00F868C9" w:rsidRPr="00B05775">
        <w:rPr>
          <w:bCs/>
        </w:rPr>
        <w:t xml:space="preserve"> </w:t>
      </w:r>
      <w:r w:rsidR="00396231">
        <w:rPr>
          <w:bCs/>
        </w:rPr>
        <w:br/>
      </w:r>
      <w:r w:rsidRPr="00B05775">
        <w:rPr>
          <w:bCs/>
        </w:rPr>
        <w:t xml:space="preserve">o wartości </w:t>
      </w:r>
      <w:r w:rsidR="00F868C9" w:rsidRPr="00B05775">
        <w:rPr>
          <w:bCs/>
        </w:rPr>
        <w:t xml:space="preserve">zamówienia </w:t>
      </w:r>
      <w:r w:rsidRPr="00B05775">
        <w:rPr>
          <w:bCs/>
        </w:rPr>
        <w:t xml:space="preserve">minimum </w:t>
      </w:r>
      <w:r w:rsidR="00396231">
        <w:rPr>
          <w:b/>
          <w:bCs/>
        </w:rPr>
        <w:t>5</w:t>
      </w:r>
      <w:r w:rsidR="008A0889" w:rsidRPr="008A0889">
        <w:rPr>
          <w:b/>
          <w:bCs/>
        </w:rPr>
        <w:t>0</w:t>
      </w:r>
      <w:r w:rsidRPr="00B05775">
        <w:rPr>
          <w:b/>
          <w:bCs/>
        </w:rPr>
        <w:t> 000,00 zł</w:t>
      </w:r>
      <w:r w:rsidRPr="00B05775">
        <w:rPr>
          <w:bCs/>
        </w:rPr>
        <w:t xml:space="preserve"> brutto, </w:t>
      </w:r>
      <w:r w:rsidR="00B05775">
        <w:rPr>
          <w:bCs/>
        </w:rPr>
        <w:t>obejmująca</w:t>
      </w:r>
      <w:r w:rsidR="00F868C9" w:rsidRPr="00B05775">
        <w:rPr>
          <w:bCs/>
        </w:rPr>
        <w:t xml:space="preserve"> </w:t>
      </w:r>
      <w:r w:rsidRPr="00B05775">
        <w:rPr>
          <w:bCs/>
        </w:rPr>
        <w:t>co najmniej następujący</w:t>
      </w:r>
      <w:r w:rsidR="00F868C9" w:rsidRPr="00B05775">
        <w:rPr>
          <w:bCs/>
        </w:rPr>
        <w:t xml:space="preserve"> zakres </w:t>
      </w:r>
      <w:r w:rsidR="00205D3A" w:rsidRPr="00B05775">
        <w:rPr>
          <w:bCs/>
        </w:rPr>
        <w:t xml:space="preserve">prac: </w:t>
      </w:r>
      <w:r w:rsidR="001371B4">
        <w:rPr>
          <w:bCs/>
        </w:rPr>
        <w:t>remont instalacji elektrycznych silnoprądowych</w:t>
      </w:r>
      <w:r w:rsidR="0051385D">
        <w:rPr>
          <w:bCs/>
        </w:rPr>
        <w:t>.</w:t>
      </w:r>
      <w:r w:rsidR="001371B4">
        <w:rPr>
          <w:bCs/>
        </w:rPr>
        <w:t xml:space="preserve"> </w:t>
      </w:r>
    </w:p>
    <w:p w14:paraId="4467A19E" w14:textId="0B70E6F7" w:rsidR="0072628D" w:rsidRDefault="0072628D" w:rsidP="00205D3A">
      <w:pPr>
        <w:pStyle w:val="Akapitzlist"/>
        <w:numPr>
          <w:ilvl w:val="1"/>
          <w:numId w:val="7"/>
        </w:numPr>
        <w:tabs>
          <w:tab w:val="left" w:pos="851"/>
        </w:tabs>
        <w:ind w:left="2127" w:hanging="284"/>
        <w:jc w:val="both"/>
      </w:pPr>
      <w:r w:rsidRPr="00601DA1">
        <w:rPr>
          <w:b/>
        </w:rPr>
        <w:lastRenderedPageBreak/>
        <w:t>UWAGA!</w:t>
      </w:r>
      <w:r w:rsidRPr="00BB7873">
        <w:t xml:space="preserve"> Mając na uwadze art. 23 ust</w:t>
      </w:r>
      <w:r w:rsidRPr="0072628D">
        <w:t xml:space="preserve">. 5 </w:t>
      </w:r>
      <w:r>
        <w:t>u</w:t>
      </w:r>
      <w:r w:rsidRPr="0072628D">
        <w:t xml:space="preserve">stawy </w:t>
      </w:r>
      <w:r>
        <w:t xml:space="preserve">Pzp </w:t>
      </w:r>
      <w:r w:rsidRPr="0072628D">
        <w:t xml:space="preserve">Zamawiający zastrzega, że w sytuacji składania oferty przez dwa lub więcej podmiotów (Wykonawcy wspólnie ubiegający się o udzielenie zamówienia) oraz analogicznie w sytuacji, gdy Wykonawca będzie polegał na zasobach innego podmiotu, na zasadach określonych w art. 22a Ustawy, warunek </w:t>
      </w:r>
      <w:r w:rsidR="00A42103">
        <w:t>o </w:t>
      </w:r>
      <w:r w:rsidRPr="0072628D">
        <w:t>którym wyżej mowa musi zostać spełniony w cał</w:t>
      </w:r>
      <w:r w:rsidR="007F1708">
        <w:t>ości przez Wykonawcę (jednego z </w:t>
      </w:r>
      <w:r w:rsidRPr="0072628D">
        <w:t xml:space="preserve">Wykonawców wspólnie składającego ofertę) lub podmiot, </w:t>
      </w:r>
      <w:r w:rsidR="00A42103">
        <w:t xml:space="preserve"> </w:t>
      </w:r>
      <w:r w:rsidRPr="0072628D">
        <w:t>na którego zdolności w tym zakresie powołuje się Wykonawca — brak możliwości tzw. sumowania doświadczenia.</w:t>
      </w:r>
      <w:r w:rsidR="008D6D3A">
        <w:t xml:space="preserve"> </w:t>
      </w:r>
    </w:p>
    <w:p w14:paraId="0E1088E0" w14:textId="6FE37AC4" w:rsidR="008D6D3A" w:rsidRDefault="008D6D3A" w:rsidP="00E6545A">
      <w:pPr>
        <w:pStyle w:val="Akapitzlist"/>
        <w:tabs>
          <w:tab w:val="left" w:pos="851"/>
        </w:tabs>
        <w:ind w:left="1701"/>
        <w:jc w:val="both"/>
      </w:pPr>
      <w:r w:rsidRPr="00131E41">
        <w:t xml:space="preserve">W przypadku złożenia przez Wykonawcę dokumentów zawierających dane finansowe w innych </w:t>
      </w:r>
      <w:r w:rsidRPr="008D6D3A">
        <w:rPr>
          <w:b/>
          <w:bCs/>
        </w:rPr>
        <w:t>walutach</w:t>
      </w:r>
      <w:r w:rsidRPr="00131E41">
        <w:t xml:space="preserve"> niż PLN,</w:t>
      </w:r>
      <w:r w:rsidR="005A50DF">
        <w:t xml:space="preserve"> Wykonawca przeliczy wartości w </w:t>
      </w:r>
      <w:r w:rsidRPr="00131E41">
        <w:t>nich wskazane wg średniego kursu NBP</w:t>
      </w:r>
      <w:r>
        <w:t xml:space="preserve"> na dzień </w:t>
      </w:r>
      <w:r w:rsidR="00477007">
        <w:t>powierzenia tego zamówienia</w:t>
      </w:r>
      <w:r>
        <w:t>.</w:t>
      </w:r>
    </w:p>
    <w:p w14:paraId="465422A6" w14:textId="77777777" w:rsidR="00645D87" w:rsidRPr="00645D87" w:rsidRDefault="008D6D3A" w:rsidP="00645D87">
      <w:pPr>
        <w:pStyle w:val="Akapitzlist"/>
        <w:numPr>
          <w:ilvl w:val="0"/>
          <w:numId w:val="7"/>
        </w:numPr>
        <w:tabs>
          <w:tab w:val="left" w:pos="851"/>
        </w:tabs>
        <w:jc w:val="both"/>
      </w:pPr>
      <w:r>
        <w:rPr>
          <w:bCs/>
        </w:rPr>
        <w:t xml:space="preserve">dysponuje osobami, które </w:t>
      </w:r>
      <w:r w:rsidR="0072628D">
        <w:rPr>
          <w:bCs/>
        </w:rPr>
        <w:t>s</w:t>
      </w:r>
      <w:r w:rsidR="0072628D" w:rsidRPr="0072628D">
        <w:rPr>
          <w:bCs/>
        </w:rPr>
        <w:t>kieruje do realizacji zamówienia publicznego, posiadając</w:t>
      </w:r>
      <w:r>
        <w:rPr>
          <w:bCs/>
        </w:rPr>
        <w:t>ymi</w:t>
      </w:r>
      <w:r w:rsidR="0072628D" w:rsidRPr="0072628D">
        <w:rPr>
          <w:bCs/>
        </w:rPr>
        <w:t xml:space="preserve"> określone poniżej uprawnienia i kwalifikacje</w:t>
      </w:r>
      <w:r w:rsidR="00645D87">
        <w:rPr>
          <w:bCs/>
        </w:rPr>
        <w:t>:</w:t>
      </w:r>
    </w:p>
    <w:p w14:paraId="39E848D0" w14:textId="212B01A2" w:rsidR="00BD3BB4" w:rsidRDefault="00B52CDC" w:rsidP="00645D87">
      <w:pPr>
        <w:pStyle w:val="Akapitzlist"/>
        <w:tabs>
          <w:tab w:val="left" w:pos="851"/>
        </w:tabs>
        <w:ind w:left="1800"/>
        <w:jc w:val="both"/>
      </w:pPr>
      <w:r w:rsidRPr="00216231">
        <w:rPr>
          <w:b/>
        </w:rPr>
        <w:t>kierownik budowy,</w:t>
      </w:r>
      <w:r w:rsidRPr="00CB3892">
        <w:t xml:space="preserve"> pełniący równocześnie obowiązki kierownika robót </w:t>
      </w:r>
      <w:r w:rsidR="00396231">
        <w:t>elektrycznych</w:t>
      </w:r>
      <w:r w:rsidRPr="00CB3892">
        <w:t xml:space="preserve"> – co najmniej jedna osoba, </w:t>
      </w:r>
      <w:r w:rsidR="00730F46">
        <w:t>p</w:t>
      </w:r>
      <w:r w:rsidRPr="00CB3892">
        <w:t xml:space="preserve">osiadająca uprawnienia do kierowania robotami budowlanymi </w:t>
      </w:r>
      <w:r w:rsidR="006224A1">
        <w:t xml:space="preserve"> </w:t>
      </w:r>
      <w:r w:rsidRPr="00CB3892">
        <w:t xml:space="preserve">bez ograniczeń w specjalności </w:t>
      </w:r>
      <w:r w:rsidR="00396231" w:rsidRPr="00396231">
        <w:rPr>
          <w:color w:val="000000"/>
          <w:shd w:val="clear" w:color="auto" w:fill="FFFFFF"/>
        </w:rPr>
        <w:t>instalacyjnej w zakresie sieci, instalacji i urządzeń elektrycznych i elektroenergetycznych</w:t>
      </w:r>
      <w:r w:rsidR="00396231">
        <w:t xml:space="preserve"> </w:t>
      </w:r>
      <w:r w:rsidR="00802EB2">
        <w:t xml:space="preserve">(zgodnie </w:t>
      </w:r>
      <w:r w:rsidRPr="00CB3892">
        <w:t>z</w:t>
      </w:r>
      <w:r w:rsidR="00802EB2">
        <w:t> </w:t>
      </w:r>
      <w:r w:rsidR="006224A1">
        <w:t xml:space="preserve">art. 14 ustawy z </w:t>
      </w:r>
      <w:r w:rsidR="006224A1" w:rsidRPr="008E4FCE">
        <w:t>7 lipca 1994 r. Prawo budowlane (Dz.U. z </w:t>
      </w:r>
      <w:r w:rsidR="00222FD2">
        <w:t>2020.1333</w:t>
      </w:r>
      <w:r w:rsidR="006224A1" w:rsidRPr="008E4FCE">
        <w:t>.)</w:t>
      </w:r>
      <w:r w:rsidR="006224A1">
        <w:t xml:space="preserve"> zwanej dalej ustawą Prawo budowlane</w:t>
      </w:r>
      <w:r w:rsidRPr="00CB3892">
        <w:t>) lub odpowiadające im uprawnienia budowlane</w:t>
      </w:r>
      <w:r w:rsidR="00BD3BB4">
        <w:t xml:space="preserve"> </w:t>
      </w:r>
      <w:r w:rsidR="00BD3BB4">
        <w:rPr>
          <w:rFonts w:cs="Century Gothic"/>
          <w:bCs/>
          <w:szCs w:val="20"/>
        </w:rPr>
        <w:t>(patrz Wyjaśnienie poniżej)</w:t>
      </w:r>
      <w:r w:rsidRPr="00CB3892">
        <w:t xml:space="preserve"> </w:t>
      </w:r>
      <w:r w:rsidR="00754451">
        <w:t xml:space="preserve">w zakresie robót </w:t>
      </w:r>
      <w:r w:rsidR="00396231">
        <w:t xml:space="preserve">o </w:t>
      </w:r>
      <w:r w:rsidR="00396231" w:rsidRPr="00CB3892">
        <w:t xml:space="preserve">specjalności </w:t>
      </w:r>
      <w:r w:rsidR="00396231" w:rsidRPr="00396231">
        <w:rPr>
          <w:color w:val="000000"/>
          <w:shd w:val="clear" w:color="auto" w:fill="FFFFFF"/>
        </w:rPr>
        <w:t>instalacyjnej w zakresie sieci, instalacji i urządzeń elektrycznych i elektroenergetycznych</w:t>
      </w:r>
      <w:r w:rsidR="00BD3BB4">
        <w:t>;</w:t>
      </w:r>
    </w:p>
    <w:p w14:paraId="16CE2BFA" w14:textId="39501FD8" w:rsidR="006371A2" w:rsidRDefault="006371A2" w:rsidP="00F90F8A">
      <w:pPr>
        <w:spacing w:after="0" w:line="240" w:lineRule="auto"/>
        <w:ind w:left="1985" w:hanging="152"/>
        <w:rPr>
          <w:color w:val="auto"/>
          <w:szCs w:val="24"/>
        </w:rPr>
      </w:pPr>
    </w:p>
    <w:p w14:paraId="5C75765B" w14:textId="5C264115" w:rsidR="008E4FCE" w:rsidRPr="008E4FCE" w:rsidRDefault="00BD3BB4" w:rsidP="008E4FCE">
      <w:pPr>
        <w:pStyle w:val="Akapitzlist"/>
        <w:tabs>
          <w:tab w:val="left" w:pos="851"/>
        </w:tabs>
        <w:ind w:left="1985"/>
        <w:jc w:val="both"/>
      </w:pPr>
      <w:r w:rsidRPr="00216231">
        <w:rPr>
          <w:b/>
        </w:rPr>
        <w:t xml:space="preserve">WYJAŚNIENIE </w:t>
      </w:r>
      <w:r w:rsidRPr="008E4FCE">
        <w:t xml:space="preserve">! W przypadku każdych z ww. wymaganych uprawnień, Zamawiający jako „odpowiadające im uprawnienia budowlane” rozumie uprawnienia, które </w:t>
      </w:r>
      <w:r w:rsidR="008E4FCE" w:rsidRPr="008E4FCE">
        <w:t xml:space="preserve">odpowiadają wymaganiom art. 12 ustawy Prawo budowlane, czy odpowiednim wcześniejszym przepisom lub uprawnienia zagraniczne równoważne, uznane i na terytorium Rzeczypospolitej Polskiej, zgodnie z art. 12a ustawy prawo budowlane tj. ustawą z dnia </w:t>
      </w:r>
      <w:r w:rsidR="008E4FCE">
        <w:t>22 grudnia 2015 r. o </w:t>
      </w:r>
      <w:r w:rsidR="008E4FCE" w:rsidRPr="008E4FCE">
        <w:t>zasadach uznawania kwalifikacji zawodowych nabytych w państwach członkowskich Unii Europejskiej (Dz. U. z 20</w:t>
      </w:r>
      <w:r w:rsidR="008E4FCE">
        <w:t>18</w:t>
      </w:r>
      <w:r w:rsidR="008E4FCE" w:rsidRPr="008E4FCE">
        <w:t xml:space="preserve"> r., poz. </w:t>
      </w:r>
      <w:r w:rsidR="008E4FCE">
        <w:t>2272</w:t>
      </w:r>
      <w:r w:rsidR="002E4203">
        <w:t xml:space="preserve"> z późn. zm.</w:t>
      </w:r>
      <w:r w:rsidR="008E4FCE" w:rsidRPr="008E4FCE">
        <w:t>)</w:t>
      </w:r>
      <w:r w:rsidR="008E4FCE">
        <w:t>.</w:t>
      </w:r>
    </w:p>
    <w:p w14:paraId="0D05456A" w14:textId="3964700C" w:rsidR="00F53D2F" w:rsidRDefault="00754451" w:rsidP="0034691D">
      <w:pPr>
        <w:pStyle w:val="Akapitzlist"/>
        <w:tabs>
          <w:tab w:val="left" w:pos="851"/>
        </w:tabs>
        <w:ind w:left="1985"/>
        <w:jc w:val="both"/>
      </w:pPr>
      <w:r w:rsidRPr="00216231">
        <w:rPr>
          <w:b/>
        </w:rPr>
        <w:t>UWAGA</w:t>
      </w:r>
      <w:r w:rsidRPr="00754451">
        <w:t xml:space="preserve">! W przypadku </w:t>
      </w:r>
      <w:r w:rsidRPr="0034691D">
        <w:t>ubiegania</w:t>
      </w:r>
      <w:r w:rsidRPr="00754451">
        <w:t xml:space="preserve"> się o udzielenie zamówienia wspólnie przez dwóch lub więcej Wykonawców warunek zostanie uznany </w:t>
      </w:r>
      <w:r w:rsidR="00CB5199">
        <w:br/>
      </w:r>
      <w:r w:rsidRPr="00754451">
        <w:t xml:space="preserve">za spełniony, jeżeli Wykonawcy wykażą łącznie spełnianie </w:t>
      </w:r>
      <w:r w:rsidR="00CB5199">
        <w:br/>
      </w:r>
      <w:r w:rsidRPr="00754451">
        <w:t xml:space="preserve">ww. </w:t>
      </w:r>
      <w:r w:rsidR="001775AF">
        <w:t>warunków.</w:t>
      </w:r>
    </w:p>
    <w:p w14:paraId="0E0EC5F1" w14:textId="0D158107" w:rsidR="00B52CDC" w:rsidRPr="00CB3892" w:rsidRDefault="00B52CD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Wykonawca może w celu potwierdzenia spełniania warunków, o których mowa w </w:t>
      </w:r>
      <w:r w:rsidR="00F53D2F">
        <w:t xml:space="preserve">ust. </w:t>
      </w:r>
      <w:r w:rsidRPr="00CB3892">
        <w:t xml:space="preserve">1. </w:t>
      </w:r>
      <w:r w:rsidR="00F53D2F">
        <w:t xml:space="preserve">pkt. </w:t>
      </w:r>
      <w:r w:rsidRPr="00CB3892">
        <w:t>2) lit. b-c w stosownych sytuacjach oraz w odniesieniu do przedmiotu zamówienia, lub jego części, polegać na zdolnościach technicznych lub zawodowych lub sytuacji finansowej lub ekonomicznej innych podmiotów, niezależnie od charakteru prawnego łączących go z nim stosunków prawnych</w:t>
      </w:r>
      <w:r w:rsidR="0010606D">
        <w:t>.</w:t>
      </w:r>
    </w:p>
    <w:p w14:paraId="67CC767B" w14:textId="1CA117CC" w:rsidR="00B52CDC" w:rsidRPr="00CB3892" w:rsidRDefault="00B52CD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Zamawiający jednocześnie informuje, iż „stosowna sytuacja” o której mowa w </w:t>
      </w:r>
      <w:r w:rsidR="001775AF">
        <w:t>ust.</w:t>
      </w:r>
      <w:r w:rsidRPr="00CB3892">
        <w:t xml:space="preserve"> </w:t>
      </w:r>
      <w:r w:rsidR="001775AF">
        <w:t>2.</w:t>
      </w:r>
      <w:r w:rsidRPr="00CB3892">
        <w:t xml:space="preserve"> wystąpi wyłącznie w przypadku kiedy:</w:t>
      </w:r>
    </w:p>
    <w:p w14:paraId="29EA34E9" w14:textId="624A8256" w:rsidR="00B52CDC" w:rsidRPr="00CB3892" w:rsidRDefault="00B52CDC" w:rsidP="00546DF1">
      <w:pPr>
        <w:pStyle w:val="Akapitzlist"/>
        <w:numPr>
          <w:ilvl w:val="0"/>
          <w:numId w:val="8"/>
        </w:numPr>
        <w:tabs>
          <w:tab w:val="left" w:pos="3855"/>
        </w:tabs>
        <w:ind w:left="993"/>
        <w:jc w:val="both"/>
      </w:pPr>
      <w:r w:rsidRPr="00CB3892">
        <w:t>Wykonawca, który polega na zdolnościach lub sytuacji innych podmiotów</w:t>
      </w:r>
      <w:r w:rsidR="00796290" w:rsidRPr="00CB3892">
        <w:t>,</w:t>
      </w:r>
      <w:r w:rsidRPr="00CB3892">
        <w:t xml:space="preserve"> udowodni </w:t>
      </w:r>
      <w:r w:rsidR="00701CEA">
        <w:t>Z</w:t>
      </w:r>
      <w:r w:rsidRPr="00CB3892">
        <w:t xml:space="preserve">amawiającemu, że realizując zamówienie, będzie dysponował niezbędnymi zasobami tych podmiotów, w szczególności przedstawiając </w:t>
      </w:r>
      <w:r w:rsidRPr="00CB3892">
        <w:lastRenderedPageBreak/>
        <w:t>zobowiązanie tych podmiotów do oddania mu do dyspozycji niezbędnych zasobów na potrzeby realizacji zamówienia.</w:t>
      </w:r>
    </w:p>
    <w:p w14:paraId="18FC9B86" w14:textId="5E3DCBCA" w:rsidR="00B52CDC" w:rsidRPr="00CB3892" w:rsidRDefault="00B52CDC" w:rsidP="00546DF1">
      <w:pPr>
        <w:pStyle w:val="Akapitzlist"/>
        <w:numPr>
          <w:ilvl w:val="0"/>
          <w:numId w:val="8"/>
        </w:numPr>
        <w:ind w:left="993"/>
        <w:jc w:val="both"/>
      </w:pPr>
      <w:r w:rsidRPr="00CB3892">
        <w:t xml:space="preserve">Zamawiający oceni, czy udostępniane wykonawcy przez inne podmioty zdolności techniczne lub zawodowe lub ich sytuacja finansowa lub ekonomiczna, pozwalają </w:t>
      </w:r>
      <w:r w:rsidR="00CB5199">
        <w:br/>
      </w:r>
      <w:r w:rsidRPr="00CB3892">
        <w:t xml:space="preserve">na wykazanie przez wykonawcę spełniania </w:t>
      </w:r>
      <w:r w:rsidR="00EB662A">
        <w:t>warunków udziału w postępowaniu</w:t>
      </w:r>
      <w:r w:rsidR="005C7501">
        <w:t xml:space="preserve"> </w:t>
      </w:r>
      <w:r w:rsidR="00CB5199">
        <w:br/>
      </w:r>
      <w:r w:rsidRPr="00CB3892">
        <w:t xml:space="preserve">oraz zbada, czy nie zachodzą wobec tego podmiotu podstawy wykluczenia, </w:t>
      </w:r>
      <w:r w:rsidR="00CB5199">
        <w:br/>
      </w:r>
      <w:r w:rsidRPr="00CB3892">
        <w:t xml:space="preserve">o których mowa w </w:t>
      </w:r>
      <w:r w:rsidR="001775AF">
        <w:t>rozdz. VI ust. 1 i 2</w:t>
      </w:r>
      <w:r w:rsidR="008A781F" w:rsidRPr="008A781F">
        <w:t xml:space="preserve"> SIWZ</w:t>
      </w:r>
      <w:r w:rsidRPr="00CB3892">
        <w:t>.</w:t>
      </w:r>
    </w:p>
    <w:p w14:paraId="2DE72518" w14:textId="205598E0" w:rsidR="00B52CDC" w:rsidRPr="00CB3892" w:rsidRDefault="00B52CDC" w:rsidP="00546DF1">
      <w:pPr>
        <w:pStyle w:val="Akapitzlist"/>
        <w:numPr>
          <w:ilvl w:val="0"/>
          <w:numId w:val="8"/>
        </w:numPr>
        <w:tabs>
          <w:tab w:val="left" w:pos="3855"/>
        </w:tabs>
        <w:ind w:left="993"/>
        <w:jc w:val="both"/>
      </w:pPr>
      <w:r w:rsidRPr="00CB3892">
        <w:t xml:space="preserve">W odniesieniu do warunków dotyczących wykształcenia, kwalifikacji zawodowych lub doświadczenia, wykonawcy mogą polegać na zdolnościach innych podmiotów, jeśli podmioty te zrealizują roboty budowlane lub usługi, do realizacji których </w:t>
      </w:r>
      <w:r w:rsidR="00CB5199">
        <w:br/>
      </w:r>
      <w:r w:rsidRPr="00CB3892">
        <w:t>te zdolności są wymagane.</w:t>
      </w:r>
    </w:p>
    <w:p w14:paraId="4C7917CB" w14:textId="3F7CB43F" w:rsidR="0010606D" w:rsidRDefault="0010606D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>
        <w:t xml:space="preserve">W celu oceny, czy Wykonawca polegając na zdolnościach lub sytuacji innych podmiotów na zasadach określonych w art. 22a ustawy Pzp, będzie dysponował niezbędnymi zasobami w stopniu umożliwiającym należyte wykonanie zamówienia publicznego oraz oceny, </w:t>
      </w:r>
      <w:r w:rsidR="00CB5199">
        <w:br/>
      </w:r>
      <w:r>
        <w:t>czy stosunek łączący wykonawcę z tymi podmiotami gwarantuje rzeczywisty dostęp</w:t>
      </w:r>
      <w:r w:rsidR="007472D9">
        <w:t xml:space="preserve"> </w:t>
      </w:r>
      <w:r w:rsidR="00CB5199">
        <w:br/>
      </w:r>
      <w:r>
        <w:t>do ich zasobów, Zamawiający żąda dokumentów określających w szczególności:</w:t>
      </w:r>
    </w:p>
    <w:p w14:paraId="5C9294BF" w14:textId="5C5FB382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>zakres dostępnych Wykonawcy zasobów innego podmiotu;</w:t>
      </w:r>
    </w:p>
    <w:p w14:paraId="7E614098" w14:textId="11A535B2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>sposób wykorzystania zasobów in</w:t>
      </w:r>
      <w:r w:rsidR="00056630">
        <w:t xml:space="preserve">nego podmiotu, przez Wykonawcę, </w:t>
      </w:r>
      <w:r w:rsidR="00CB5199">
        <w:br/>
      </w:r>
      <w:r>
        <w:t>przy wykonywaniu zamówienia;</w:t>
      </w:r>
    </w:p>
    <w:p w14:paraId="73F805EB" w14:textId="77777777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>zakres i okres udziału innego podmiotu przy wykonywaniu zamówienia;</w:t>
      </w:r>
    </w:p>
    <w:p w14:paraId="0D080E92" w14:textId="521D21E6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 xml:space="preserve">czy podmiot, na zdolnościach którego wykonawca polega w odniesieniu </w:t>
      </w:r>
      <w:r w:rsidR="00CB5199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14:paraId="7FAC101A" w14:textId="65518B86" w:rsidR="009A296C" w:rsidRDefault="009A296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Wykonawca, który polega na sytuacji finansowej lub ekonomicznej innych podmiotów, odpowiada solidarnie z podmiotem, który zobowiązał się do udostępnienia zasobów, </w:t>
      </w:r>
      <w:r w:rsidR="00CB5199">
        <w:br/>
      </w:r>
      <w:r w:rsidRPr="00CB3892">
        <w:t>za szkodę poniesioną przez Zamawiającego powstałą wskutek nieudostępnienia</w:t>
      </w:r>
      <w:r w:rsidR="000F6B45">
        <w:t xml:space="preserve"> </w:t>
      </w:r>
      <w:r w:rsidR="00CB5199">
        <w:br/>
      </w:r>
      <w:r w:rsidRPr="00CB3892">
        <w:t>tych zasobów, chyba, że za nieudostępnienie zasobów nie ponosi winy.</w:t>
      </w:r>
    </w:p>
    <w:p w14:paraId="00945C64" w14:textId="6C981BBE" w:rsidR="0010606D" w:rsidRPr="0010606D" w:rsidRDefault="0010606D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10606D">
        <w:t xml:space="preserve">Jeżeli zdolności techniczne lub zawodowe lub sytuacja ekonomiczna lub finansowa, podmiotu, o którym mowa w </w:t>
      </w:r>
      <w:r w:rsidR="001775AF">
        <w:t>ust.</w:t>
      </w:r>
      <w:r>
        <w:t xml:space="preserve"> 2</w:t>
      </w:r>
      <w:r w:rsidRPr="0010606D">
        <w:t xml:space="preserve">, nie potwierdzają spełnienia przez Wykonawcę warunków udziału w postępowaniu lub zachodzą wobec tych podmiotów podstawy wykluczenia, Zamawiający żąda, aby wykonawca w terminie określonym </w:t>
      </w:r>
      <w:r w:rsidR="00CB5199">
        <w:br/>
      </w:r>
      <w:r w:rsidRPr="0010606D">
        <w:t>przez zamawiającego:</w:t>
      </w:r>
    </w:p>
    <w:p w14:paraId="56A91582" w14:textId="0179FE95" w:rsidR="0010606D" w:rsidRPr="0010606D" w:rsidRDefault="0010606D" w:rsidP="00546DF1">
      <w:pPr>
        <w:pStyle w:val="Akapitzlist"/>
        <w:numPr>
          <w:ilvl w:val="2"/>
          <w:numId w:val="3"/>
        </w:numPr>
        <w:tabs>
          <w:tab w:val="left" w:pos="3855"/>
        </w:tabs>
        <w:ind w:left="993"/>
      </w:pPr>
      <w:r w:rsidRPr="0010606D">
        <w:t>zastąpił ten podmiot innym podmiotem lub podmiotami lub</w:t>
      </w:r>
    </w:p>
    <w:p w14:paraId="2FAB0A60" w14:textId="7075F17F" w:rsidR="0010606D" w:rsidRPr="0010606D" w:rsidRDefault="0010606D" w:rsidP="00546DF1">
      <w:pPr>
        <w:pStyle w:val="Akapitzlist"/>
        <w:numPr>
          <w:ilvl w:val="2"/>
          <w:numId w:val="3"/>
        </w:numPr>
        <w:tabs>
          <w:tab w:val="left" w:pos="3855"/>
        </w:tabs>
        <w:ind w:left="993"/>
        <w:jc w:val="both"/>
      </w:pPr>
      <w:r w:rsidRPr="0010606D">
        <w:t xml:space="preserve">zobowiązał się do osobistego wykonania odpowiedniej części zamówienia, </w:t>
      </w:r>
      <w:r w:rsidR="00CB5199">
        <w:br/>
      </w:r>
      <w:r w:rsidRPr="0010606D">
        <w:t>jeżeli wykaże zdolności techniczne lub zawodowe lub sytuację finansową</w:t>
      </w:r>
      <w:r w:rsidR="00EE0314">
        <w:t xml:space="preserve"> </w:t>
      </w:r>
      <w:r w:rsidR="00CB5199">
        <w:br/>
      </w:r>
      <w:r w:rsidRPr="0010606D">
        <w:t xml:space="preserve">lub ekonomiczną, o których mowa w </w:t>
      </w:r>
      <w:r w:rsidR="001775AF">
        <w:t>ust.</w:t>
      </w:r>
      <w:r w:rsidRPr="0010606D">
        <w:t xml:space="preserve"> </w:t>
      </w:r>
      <w:r>
        <w:t>1</w:t>
      </w:r>
      <w:r w:rsidRPr="0010606D">
        <w:t>.</w:t>
      </w:r>
    </w:p>
    <w:p w14:paraId="744A65CF" w14:textId="77777777" w:rsidR="00B52CDC" w:rsidRPr="00CB3892" w:rsidRDefault="00B52CDC" w:rsidP="00E76024">
      <w:pPr>
        <w:spacing w:after="0" w:line="240" w:lineRule="auto"/>
        <w:ind w:right="-77"/>
      </w:pPr>
    </w:p>
    <w:p w14:paraId="72DD50C8" w14:textId="36F6B623" w:rsidR="0010606D" w:rsidRPr="002834E7" w:rsidRDefault="0010606D" w:rsidP="00E76024">
      <w:pPr>
        <w:pStyle w:val="Nagwek1"/>
      </w:pPr>
      <w:bookmarkStart w:id="6" w:name="_Toc521876430"/>
      <w:r w:rsidRPr="002834E7">
        <w:t>PODSTAWY WYKLUCZENIA WYKONAWCY Z POSTĘPOWANIA, W TYM PODSTAWY, O KTÓRYCH MOWA W ART. 24 UST. 5 USTAWY PZP</w:t>
      </w:r>
      <w:bookmarkEnd w:id="6"/>
    </w:p>
    <w:p w14:paraId="2AEEE0AF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61EB3928" w14:textId="550E5AE6" w:rsidR="000146E1" w:rsidRPr="00CB3892" w:rsidRDefault="0037679F" w:rsidP="00546DF1">
      <w:pPr>
        <w:numPr>
          <w:ilvl w:val="0"/>
          <w:numId w:val="9"/>
        </w:numPr>
        <w:spacing w:after="0" w:line="240" w:lineRule="auto"/>
        <w:ind w:left="426"/>
      </w:pPr>
      <w:r w:rsidRPr="00CB3892">
        <w:t xml:space="preserve">Obligatoryjne przesłanki wykluczenia Wykonawców określono w art. 24 ust 1 ustawy Pzp. </w:t>
      </w:r>
    </w:p>
    <w:p w14:paraId="28BDB1E9" w14:textId="10B10686" w:rsidR="009A296C" w:rsidRPr="00C46562" w:rsidRDefault="00E07638" w:rsidP="00546DF1">
      <w:pPr>
        <w:numPr>
          <w:ilvl w:val="0"/>
          <w:numId w:val="9"/>
        </w:numPr>
        <w:spacing w:after="0" w:line="240" w:lineRule="auto"/>
        <w:ind w:left="426"/>
      </w:pPr>
      <w:r w:rsidRPr="00C46562">
        <w:t xml:space="preserve">Zgodnie z treścią art. 24 ust. 5 </w:t>
      </w:r>
      <w:r w:rsidR="0010606D" w:rsidRPr="00C46562">
        <w:rPr>
          <w:bCs/>
          <w:iCs/>
          <w:color w:val="auto"/>
        </w:rPr>
        <w:t xml:space="preserve">pkt 1) </w:t>
      </w:r>
      <w:r w:rsidRPr="00C46562">
        <w:t xml:space="preserve">ustawy PZP, Zamawiający na podstawie poniższych przesłanek wykluczy z postępowania Wykonawcę: </w:t>
      </w:r>
    </w:p>
    <w:p w14:paraId="506074D2" w14:textId="6BE7C693" w:rsidR="000146E1" w:rsidRPr="00CB3892" w:rsidRDefault="00AD1B90" w:rsidP="00E76024">
      <w:pPr>
        <w:spacing w:after="0" w:line="240" w:lineRule="auto"/>
        <w:ind w:left="993" w:right="-77" w:hanging="512"/>
      </w:pPr>
      <w:r>
        <w:t>2</w:t>
      </w:r>
      <w:r w:rsidR="00825208" w:rsidRPr="00C46562">
        <w:t>.1.</w:t>
      </w:r>
      <w:r w:rsidR="00825208" w:rsidRPr="00C46562">
        <w:tab/>
      </w:r>
      <w:r w:rsidR="0037679F" w:rsidRPr="00C46562">
        <w:t>w stosunku do którego otwarto likwidację, w zat</w:t>
      </w:r>
      <w:r w:rsidR="002E5C9A">
        <w:t>wierdzonym przez sąd układzie w </w:t>
      </w:r>
      <w:r w:rsidR="0037679F" w:rsidRPr="00C46562">
        <w:t>postępowaniu restrukturyzacyjnym jest przewidziane zaspokojenie wierzycieli przez</w:t>
      </w:r>
      <w:r w:rsidR="0037679F" w:rsidRPr="00CB3892">
        <w:t xml:space="preserve"> likwidację jego majątku lub sąd zarządził likwidację jego majątku w trybie art. 332 ust 1 ustawy z dnia 15.05.2015 r – Prawo restrukturyzacyjne ( Dz.U. z 2</w:t>
      </w:r>
      <w:r w:rsidR="00432F8F">
        <w:t xml:space="preserve">015 r. </w:t>
      </w:r>
      <w:r w:rsidR="0037679F" w:rsidRPr="00CB3892">
        <w:t xml:space="preserve">poz. 978 z póź. zm.) lub którego upadłość ogłoszono , z wyjątkiem Wykonawcy, który po ogłoszeniu upadłości zawarł układ zatwierdzony prawomocnym postanowieniem </w:t>
      </w:r>
      <w:r w:rsidR="0037679F" w:rsidRPr="00CB3892">
        <w:lastRenderedPageBreak/>
        <w:t>sądu, jeżeli układ nie przewiduje zaspokojenia wierzycieli przez likwidację majątku upadłego, chyba, że sąd zarządził likwidację jego majątku w trybie art. 366 ust 1 ustawy z dnia 28.02.2003 r. – Prawo upadłościowe</w:t>
      </w:r>
      <w:r w:rsidR="002A47CE">
        <w:t xml:space="preserve"> </w:t>
      </w:r>
      <w:r w:rsidR="0037679F" w:rsidRPr="00CB3892">
        <w:t>(t.j. Dz.U. z 2015 r. poz</w:t>
      </w:r>
      <w:r w:rsidR="008E1533">
        <w:t>. 233 z </w:t>
      </w:r>
      <w:r w:rsidR="0037679F" w:rsidRPr="00CB3892">
        <w:t>póź</w:t>
      </w:r>
      <w:r w:rsidR="008E1533">
        <w:t>n</w:t>
      </w:r>
      <w:r w:rsidR="0037679F" w:rsidRPr="00CB3892">
        <w:t>. zm</w:t>
      </w:r>
      <w:r w:rsidR="008E1533">
        <w:t>.</w:t>
      </w:r>
      <w:r w:rsidR="0037679F" w:rsidRPr="00CB3892">
        <w:t xml:space="preserve">) </w:t>
      </w:r>
      <w:r w:rsidR="00DD05C7" w:rsidRPr="00313890">
        <w:rPr>
          <w:szCs w:val="24"/>
        </w:rPr>
        <w:t xml:space="preserve">(art. 24 ust. 5 pkt 1 </w:t>
      </w:r>
      <w:r w:rsidR="00DD05C7">
        <w:rPr>
          <w:szCs w:val="24"/>
        </w:rPr>
        <w:t xml:space="preserve">ustawy </w:t>
      </w:r>
      <w:r w:rsidR="00DD05C7" w:rsidRPr="00313890">
        <w:rPr>
          <w:szCs w:val="24"/>
        </w:rPr>
        <w:t>PZP)</w:t>
      </w:r>
      <w:r w:rsidR="00DD05C7">
        <w:rPr>
          <w:szCs w:val="24"/>
        </w:rPr>
        <w:t>;</w:t>
      </w:r>
    </w:p>
    <w:p w14:paraId="3FA47F14" w14:textId="5B34F339" w:rsidR="00C46562" w:rsidRPr="00C46562" w:rsidRDefault="00C46562" w:rsidP="00546DF1">
      <w:pPr>
        <w:numPr>
          <w:ilvl w:val="0"/>
          <w:numId w:val="9"/>
        </w:numPr>
        <w:spacing w:after="0" w:line="240" w:lineRule="auto"/>
        <w:ind w:left="426"/>
      </w:pPr>
      <w:r w:rsidRPr="00C46562">
        <w:t>Wykluczenie wykonawcy następuje zgodnie z art. 24 ust. 7 ustawy PZP.</w:t>
      </w:r>
    </w:p>
    <w:p w14:paraId="1BC8B6E8" w14:textId="77777777" w:rsidR="00C46562" w:rsidRPr="00C46562" w:rsidRDefault="00C46562" w:rsidP="00E76024">
      <w:pPr>
        <w:spacing w:after="0" w:line="240" w:lineRule="auto"/>
        <w:ind w:left="66" w:firstLine="0"/>
      </w:pPr>
    </w:p>
    <w:p w14:paraId="6847B6AB" w14:textId="3DD6C111" w:rsidR="000146E1" w:rsidRPr="00CB3892" w:rsidRDefault="00EF5EF4" w:rsidP="00E76024">
      <w:pPr>
        <w:pStyle w:val="Nagwek1"/>
      </w:pPr>
      <w:bookmarkStart w:id="7" w:name="_Toc521876431"/>
      <w:r w:rsidRPr="00CB3892">
        <w:t>WYKAZ OŚWIADCZEŃ I DOKUMENTÓW, POTWIERDZAJĄCYCH SPEŁNIANIE WARUNKÓW UDZIAŁU W POSTĘPOWANIU ORAZ BRAK PODSTAW WYKLUCZENIA.</w:t>
      </w:r>
      <w:bookmarkEnd w:id="7"/>
      <w:r w:rsidRPr="00CB3892">
        <w:t xml:space="preserve"> </w:t>
      </w:r>
    </w:p>
    <w:p w14:paraId="48A5D149" w14:textId="77777777" w:rsidR="004F2ACE" w:rsidRPr="00CB3892" w:rsidRDefault="004F2ACE" w:rsidP="00E76024">
      <w:pPr>
        <w:spacing w:after="0" w:line="240" w:lineRule="auto"/>
        <w:ind w:left="0" w:right="-77" w:firstLine="0"/>
      </w:pPr>
    </w:p>
    <w:p w14:paraId="22CE5D98" w14:textId="271A70EC" w:rsidR="002579C1" w:rsidRPr="00CB3892" w:rsidRDefault="002579C1" w:rsidP="00546DF1">
      <w:pPr>
        <w:numPr>
          <w:ilvl w:val="0"/>
          <w:numId w:val="10"/>
        </w:numPr>
        <w:tabs>
          <w:tab w:val="clear" w:pos="900"/>
        </w:tabs>
        <w:spacing w:after="0" w:line="240" w:lineRule="auto"/>
        <w:ind w:left="425" w:hanging="425"/>
        <w:rPr>
          <w:b/>
        </w:rPr>
      </w:pPr>
      <w:r w:rsidRPr="00CB3892">
        <w:rPr>
          <w:b/>
        </w:rPr>
        <w:t>Oświadczenia i dokumenty składane wraz z ofertą:</w:t>
      </w:r>
    </w:p>
    <w:p w14:paraId="4D2E63AF" w14:textId="19E0D957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Do oferty każdy wykonawca musi dołączyć aktualne na dzień składania ofert oświadczenia w zakresie wskazanym w </w:t>
      </w:r>
      <w:r w:rsidRPr="003B0D03">
        <w:t>załączniku nr 2 i nr 3 do SIWZ.</w:t>
      </w:r>
      <w:r>
        <w:t xml:space="preserve"> Informacje zawarte w oświadczeniach będą stanowić wstępne potwierdzenie, że wykonawca spełnia warunki udziału w postępowaniu, określone w rozdz. 5 SIWZ, </w:t>
      </w:r>
      <w:r w:rsidR="00CB5199">
        <w:br/>
      </w:r>
      <w:r>
        <w:t>oraz nie podlega wykluczeniu z postępowania o udzielenie zamówienia publicznego w</w:t>
      </w:r>
      <w:r w:rsidR="00803A73">
        <w:t> </w:t>
      </w:r>
      <w:r>
        <w:t>okolicznościach, o których mowa w art 24 ust 1 ustawy Pzp i art 24 ust 5 pkt 1 ustawy Pzp.</w:t>
      </w:r>
    </w:p>
    <w:p w14:paraId="07B30852" w14:textId="4F944806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W przypadku wspólnego ubiegania się o zamówienie przez wykonawców </w:t>
      </w:r>
      <w:r w:rsidR="00CB5199">
        <w:br/>
      </w:r>
      <w:r w:rsidR="00803A73">
        <w:t>lub w </w:t>
      </w:r>
      <w:r>
        <w:t xml:space="preserve">przypadku reprezentowania Wykonawcy przez pełnomocnika, do oferty musi być dołączone pełnomocnictwo </w:t>
      </w:r>
      <w:r w:rsidR="00556A1E">
        <w:t xml:space="preserve">do reprezentowania w postępowaniu o udzielenie zamówienia albo reprezentowania w postępowaniu i zawarcia umowy w sprawie zamówienia publicznego </w:t>
      </w:r>
      <w:r>
        <w:t>w formie oryginału lub notarialnie poświadczonej kopii</w:t>
      </w:r>
      <w:r w:rsidR="00556A1E">
        <w:t xml:space="preserve"> </w:t>
      </w:r>
      <w:r w:rsidR="00CB5199">
        <w:br/>
      </w:r>
      <w:r w:rsidR="00F5734F">
        <w:rPr>
          <w:bCs/>
        </w:rPr>
        <w:t xml:space="preserve">lub </w:t>
      </w:r>
      <w:r w:rsidR="00556A1E">
        <w:rPr>
          <w:bCs/>
        </w:rPr>
        <w:t>kopii poświadczonej</w:t>
      </w:r>
      <w:r w:rsidR="00556A1E" w:rsidRPr="00B36140">
        <w:rPr>
          <w:bCs/>
        </w:rPr>
        <w:t xml:space="preserve"> za zgodność z oryginałem przez osobę </w:t>
      </w:r>
      <w:r w:rsidR="00556A1E">
        <w:rPr>
          <w:bCs/>
        </w:rPr>
        <w:t>umocowaną</w:t>
      </w:r>
      <w:r w:rsidR="00556A1E" w:rsidRPr="00B36140">
        <w:rPr>
          <w:bCs/>
        </w:rPr>
        <w:t xml:space="preserve"> </w:t>
      </w:r>
      <w:r w:rsidR="00CB5199">
        <w:rPr>
          <w:bCs/>
        </w:rPr>
        <w:br/>
      </w:r>
      <w:r w:rsidR="00556A1E" w:rsidRPr="00B36140">
        <w:rPr>
          <w:bCs/>
        </w:rPr>
        <w:t>(nie przez osobę, której dotyczy upoważnienie)</w:t>
      </w:r>
      <w:r>
        <w:t>.</w:t>
      </w:r>
    </w:p>
    <w:p w14:paraId="7A52D9CC" w14:textId="342527FE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W przypadku wspólnego ubiegania się o zamówienie przez wykonawców, oświadczenia, o których mowa w pkt 1.1, musi dołączyć do oferty każdy </w:t>
      </w:r>
      <w:r w:rsidR="00AD4A3B">
        <w:t>z </w:t>
      </w:r>
      <w:r>
        <w:t xml:space="preserve">wykonawców wspólnie ubiegających się o zamówienie. Oświadczenia te mają potwierdzać spełnianie warunków udziału w postępowaniu w zakresie, w którym każdy z wykonawców wykazuje spełnianie warunków udziału w postępowaniu, </w:t>
      </w:r>
      <w:r w:rsidR="00CB5199">
        <w:br/>
      </w:r>
      <w:r>
        <w:t>oraz brak podstaw wykluczenia.</w:t>
      </w:r>
    </w:p>
    <w:p w14:paraId="577A6729" w14:textId="4B301374" w:rsidR="008F7398" w:rsidRDefault="00826727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>Zamawiający</w:t>
      </w:r>
      <w:r w:rsidR="008F7398">
        <w:t xml:space="preserve"> żąda, aby wykonawca, który zamierza powierzyć wykonanie części zamówienia podwykonawcom, w celu wykazania braku istnienia wobec </w:t>
      </w:r>
      <w:r w:rsidR="00CB5199">
        <w:br/>
      </w:r>
      <w:r w:rsidR="008F7398">
        <w:t>nich podstaw wykluczenia z udziału w pos</w:t>
      </w:r>
      <w:r w:rsidR="00AD4A3B">
        <w:t>tępowaniu, zamieścił informacje o </w:t>
      </w:r>
      <w:r w:rsidR="008F7398">
        <w:t>podwykonawcach w oświadczeniu, o którym mowa w pkt 1.1.</w:t>
      </w:r>
    </w:p>
    <w:p w14:paraId="0DD47A12" w14:textId="2468C5EA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Wykonawca, który powołuje się na zasoby innych podmiotów, w celu wykazania braku istnienia wobec nich podstaw wykluczenia oraz spełnienia - w zakresie, </w:t>
      </w:r>
      <w:r w:rsidR="009833E2">
        <w:t>w </w:t>
      </w:r>
      <w:r>
        <w:t xml:space="preserve">jakim powołuje się na ich zasoby - warunków udziału w postępowaniu zamieszcza informacje o tych podmiotach w oświadczeniu, o którym mowa </w:t>
      </w:r>
      <w:r w:rsidR="00E93158">
        <w:t xml:space="preserve">w </w:t>
      </w:r>
      <w:r>
        <w:t>pkt 1.1.</w:t>
      </w:r>
    </w:p>
    <w:p w14:paraId="246F4FEF" w14:textId="77777777" w:rsidR="002F4C2A" w:rsidRDefault="002F4C2A" w:rsidP="002F4C2A">
      <w:pPr>
        <w:spacing w:after="0" w:line="240" w:lineRule="auto"/>
        <w:ind w:left="425" w:firstLine="0"/>
        <w:rPr>
          <w:b/>
        </w:rPr>
      </w:pPr>
    </w:p>
    <w:p w14:paraId="5D5A39FF" w14:textId="77777777" w:rsidR="002F4C2A" w:rsidRDefault="002F4C2A" w:rsidP="002F4C2A">
      <w:pPr>
        <w:spacing w:after="0" w:line="240" w:lineRule="auto"/>
        <w:ind w:left="425" w:firstLine="0"/>
        <w:rPr>
          <w:b/>
        </w:rPr>
      </w:pPr>
    </w:p>
    <w:p w14:paraId="06A37B17" w14:textId="10BAC2FD" w:rsidR="002579C1" w:rsidRPr="00CB3892" w:rsidRDefault="002579C1" w:rsidP="00546DF1">
      <w:pPr>
        <w:numPr>
          <w:ilvl w:val="0"/>
          <w:numId w:val="10"/>
        </w:numPr>
        <w:tabs>
          <w:tab w:val="clear" w:pos="900"/>
          <w:tab w:val="num" w:pos="426"/>
        </w:tabs>
        <w:spacing w:after="0" w:line="240" w:lineRule="auto"/>
        <w:ind w:left="425" w:hanging="425"/>
        <w:rPr>
          <w:b/>
        </w:rPr>
      </w:pPr>
      <w:r w:rsidRPr="00CB3892">
        <w:rPr>
          <w:b/>
        </w:rPr>
        <w:t xml:space="preserve">Oświadczenia i dokumenty, składane w terminie do 3 dni od dnia upublicznienia </w:t>
      </w:r>
      <w:r w:rsidR="00EF456F">
        <w:rPr>
          <w:b/>
        </w:rPr>
        <w:br/>
      </w:r>
      <w:r w:rsidRPr="00CB3892">
        <w:rPr>
          <w:b/>
        </w:rPr>
        <w:t>na stronie internetowej Zamawiającego informacji z otwarcia ofert:</w:t>
      </w:r>
    </w:p>
    <w:p w14:paraId="266CC170" w14:textId="5408E16A" w:rsidR="00021C17" w:rsidRPr="00021C17" w:rsidRDefault="00021C17" w:rsidP="00E76024">
      <w:pPr>
        <w:spacing w:after="0" w:line="240" w:lineRule="auto"/>
        <w:ind w:left="436" w:hanging="11"/>
      </w:pPr>
      <w:r w:rsidRPr="00021C17">
        <w:rPr>
          <w:u w:val="single"/>
        </w:rPr>
        <w:t>W terminie 3 dni od zamieszczenia na stronie internetowej informacji</w:t>
      </w:r>
      <w:r w:rsidRPr="00021C17">
        <w:t>, o której mowa w</w:t>
      </w:r>
      <w:r w:rsidR="00A75352">
        <w:t> </w:t>
      </w:r>
      <w:r w:rsidRPr="00021C17">
        <w:t>art.</w:t>
      </w:r>
      <w:r w:rsidR="00A75352">
        <w:t> </w:t>
      </w:r>
      <w:r w:rsidRPr="00021C17">
        <w:t>86 ust. 5 ustawy Pzp Wykonawca przekaże Zamawiającemu, bez dodatkowego wezwania, oświadczenie o przynależności lub braku przynależności do tej samej grupy kapitałowej o której mowa w art. 24 ust. 1 pkt 23 ustawy Pzp w celu wykazania braku podstaw do wykluczenia z postępowania o udzielenie zamó</w:t>
      </w:r>
      <w:r w:rsidR="000F7E8C">
        <w:t>wienia publicznego w </w:t>
      </w:r>
      <w:r w:rsidRPr="00021C17">
        <w:t xml:space="preserve">okolicznościach, o których mowa w art. 24 ust. 1 pkt 23) ustawy PZP, wg </w:t>
      </w:r>
      <w:r>
        <w:t>załącznika</w:t>
      </w:r>
      <w:r w:rsidRPr="00021C17">
        <w:t xml:space="preserve"> nr</w:t>
      </w:r>
      <w:r w:rsidR="000F7E8C">
        <w:t> </w:t>
      </w:r>
      <w:r w:rsidRPr="00021C17">
        <w:t xml:space="preserve">4 do </w:t>
      </w:r>
      <w:r>
        <w:t>SIWZ</w:t>
      </w:r>
      <w:r w:rsidRPr="00021C17">
        <w:t xml:space="preserve">. Wraz ze złożeniem oświadczenia o przynależności do tej samej grupy </w:t>
      </w:r>
      <w:r w:rsidRPr="00021C17">
        <w:lastRenderedPageBreak/>
        <w:t>kapitałowej, o której mowa w art. 24 ust. 1 pkt 23 ustawy Pzp, wykonawca powinien przedstawić, pod rygorem wykluczenia z postępowania o</w:t>
      </w:r>
      <w:r w:rsidR="000F7E8C">
        <w:t xml:space="preserve"> udzielenie zamówienia, dowody, </w:t>
      </w:r>
      <w:r w:rsidRPr="00021C17">
        <w:t xml:space="preserve">że powiązania z innym wykonawcą nie prowadzą do zakłócenia konkurencji </w:t>
      </w:r>
      <w:r w:rsidR="000F7E8C">
        <w:t>w </w:t>
      </w:r>
      <w:r w:rsidRPr="00021C17">
        <w:t xml:space="preserve">postępowaniu o udzielenie zamówienia. </w:t>
      </w:r>
      <w:r w:rsidR="00E93158" w:rsidRPr="007A735F">
        <w:t>Oświadczenie należy przesłać pocztą lub doręczyć osobiście, bądź kurierem</w:t>
      </w:r>
      <w:r w:rsidR="00E93158">
        <w:t>.</w:t>
      </w:r>
    </w:p>
    <w:p w14:paraId="55F99BB2" w14:textId="28FF0ECE" w:rsidR="00B66986" w:rsidRPr="00CB3892" w:rsidRDefault="00B66986" w:rsidP="00546DF1">
      <w:pPr>
        <w:numPr>
          <w:ilvl w:val="0"/>
          <w:numId w:val="10"/>
        </w:numPr>
        <w:tabs>
          <w:tab w:val="clear" w:pos="900"/>
          <w:tab w:val="num" w:pos="426"/>
        </w:tabs>
        <w:spacing w:after="0" w:line="240" w:lineRule="auto"/>
        <w:ind w:left="425" w:hanging="425"/>
        <w:rPr>
          <w:b/>
        </w:rPr>
      </w:pPr>
      <w:r w:rsidRPr="00CB3892">
        <w:rPr>
          <w:b/>
        </w:rPr>
        <w:t xml:space="preserve">Dokumenty i oświadczenia, które będzie zobowiązany złożyć </w:t>
      </w:r>
      <w:r w:rsidR="00021C17" w:rsidRPr="00CB3892">
        <w:rPr>
          <w:b/>
        </w:rPr>
        <w:t>Wykonawca, którego oferta została najwyżej oceniona</w:t>
      </w:r>
      <w:r w:rsidR="00021C17">
        <w:rPr>
          <w:b/>
        </w:rPr>
        <w:t>,</w:t>
      </w:r>
      <w:r w:rsidR="00021C17" w:rsidRPr="00CB3892">
        <w:rPr>
          <w:b/>
        </w:rPr>
        <w:t xml:space="preserve"> </w:t>
      </w:r>
      <w:r w:rsidR="00021C17" w:rsidRPr="00021C17">
        <w:rPr>
          <w:b/>
        </w:rPr>
        <w:t xml:space="preserve">przed udzieleniem zamówienia </w:t>
      </w:r>
      <w:r w:rsidRPr="00CB3892">
        <w:rPr>
          <w:b/>
        </w:rPr>
        <w:t>na wezwanie Zamawiającego</w:t>
      </w:r>
      <w:r w:rsidR="00021C17">
        <w:rPr>
          <w:b/>
        </w:rPr>
        <w:t>.</w:t>
      </w:r>
    </w:p>
    <w:p w14:paraId="7FE0274C" w14:textId="695FEEB2" w:rsidR="004F2ACE" w:rsidRPr="00CB3892" w:rsidRDefault="001830EF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CB3892">
        <w:t xml:space="preserve">Zamawiający </w:t>
      </w:r>
      <w:r w:rsidR="00F465DB" w:rsidRPr="00CB3892">
        <w:t xml:space="preserve">przed udzieleniem zamówienia </w:t>
      </w:r>
      <w:r w:rsidR="004F2ACE" w:rsidRPr="00CB3892">
        <w:t xml:space="preserve">wezwie wykonawcę, którego oferta została najwyżej oceniona, do złożenia w wyznaczonym, nie krótszym niż </w:t>
      </w:r>
      <w:r w:rsidR="00457478" w:rsidRPr="00CB3892">
        <w:t>5</w:t>
      </w:r>
      <w:r w:rsidR="004F2ACE" w:rsidRPr="00CB3892">
        <w:t xml:space="preserve"> dni, terminie aktualnych na dzień złożenia następujących oświadczeń lub dokumentów:</w:t>
      </w:r>
    </w:p>
    <w:p w14:paraId="55534FAC" w14:textId="70147AD0" w:rsidR="00216612" w:rsidRDefault="00014C68" w:rsidP="00546DF1">
      <w:pPr>
        <w:pStyle w:val="Akapitzlist"/>
        <w:numPr>
          <w:ilvl w:val="2"/>
          <w:numId w:val="12"/>
        </w:numPr>
        <w:ind w:left="1701"/>
        <w:jc w:val="both"/>
      </w:pPr>
      <w:r>
        <w:t>W celu potwierdzenia spełniania warunk</w:t>
      </w:r>
      <w:r w:rsidR="008A6AF9">
        <w:t xml:space="preserve">u o którym mowa w rozdz. V ust. </w:t>
      </w:r>
      <w:r>
        <w:t xml:space="preserve">1 pkt. 2) </w:t>
      </w:r>
      <w:r w:rsidR="00A159BA">
        <w:t>lit</w:t>
      </w:r>
      <w:r>
        <w:t xml:space="preserve">. c) ppkt. i) </w:t>
      </w:r>
      <w:r w:rsidR="00216612">
        <w:t xml:space="preserve">- </w:t>
      </w:r>
      <w:r>
        <w:t>wykaz robót budowlanych wykonanych nie wcz</w:t>
      </w:r>
      <w:r w:rsidR="00267852">
        <w:t>eśniej niż w okresie ostatnich 3</w:t>
      </w:r>
      <w:r>
        <w:t xml:space="preserve"> lat przed upływem terminu składania ofert, a jeżeli okres prowadzenia działalności jest krótszy – w tym okresie, wraz z podaniem ich rodzaju, wartości, daty, miejsca wykonania i</w:t>
      </w:r>
      <w:r w:rsidR="00A2549C">
        <w:t> </w:t>
      </w:r>
      <w:r>
        <w:t xml:space="preserve">podmiotów, na rzecz których roboty te zostały wykonane, z załączeniem dowodów określających </w:t>
      </w:r>
      <w:r w:rsidR="00D56B64">
        <w:br/>
      </w:r>
      <w:r>
        <w:t>czy te roboty budowlane zostały wykonane należycie, w szczegó</w:t>
      </w:r>
      <w:r w:rsidR="008A6AF9">
        <w:t>lności informacji o </w:t>
      </w:r>
      <w:r>
        <w:t>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216612">
        <w:t xml:space="preserve"> – </w:t>
      </w:r>
      <w:r w:rsidR="00C26A27">
        <w:t xml:space="preserve">wg </w:t>
      </w:r>
      <w:r w:rsidR="00216612">
        <w:t>załącznik</w:t>
      </w:r>
      <w:r w:rsidR="00C26A27">
        <w:t>a</w:t>
      </w:r>
      <w:r w:rsidR="00216612">
        <w:t xml:space="preserve"> nr </w:t>
      </w:r>
      <w:r w:rsidR="00E93158">
        <w:t>6</w:t>
      </w:r>
      <w:r w:rsidR="00216612">
        <w:t xml:space="preserve"> do </w:t>
      </w:r>
      <w:r>
        <w:t>SIWZ</w:t>
      </w:r>
      <w:r w:rsidR="00216612">
        <w:t xml:space="preserve"> (Wykaz </w:t>
      </w:r>
      <w:r>
        <w:t>robót budowlanych</w:t>
      </w:r>
      <w:r w:rsidR="00216612">
        <w:t>).</w:t>
      </w:r>
    </w:p>
    <w:p w14:paraId="78246BD2" w14:textId="5DDBD480" w:rsidR="00216612" w:rsidRDefault="00216612" w:rsidP="00FB3D25">
      <w:pPr>
        <w:pStyle w:val="Akapitzlist"/>
        <w:numPr>
          <w:ilvl w:val="2"/>
          <w:numId w:val="12"/>
        </w:numPr>
        <w:ind w:left="1701"/>
        <w:jc w:val="both"/>
      </w:pPr>
      <w:r>
        <w:t xml:space="preserve">W celu potwierdzenia warunku, o którym mowa </w:t>
      </w:r>
      <w:r w:rsidR="00014C68">
        <w:t xml:space="preserve">w rozdz. V ust. 1 pkt. 2) </w:t>
      </w:r>
      <w:r w:rsidR="00A159BA">
        <w:t>lit</w:t>
      </w:r>
      <w:r w:rsidR="00014C68">
        <w:t>.</w:t>
      </w:r>
      <w:r w:rsidR="00A159BA">
        <w:t> </w:t>
      </w:r>
      <w:r w:rsidR="00014C68">
        <w:t>c) ppkt. i</w:t>
      </w:r>
      <w:r w:rsidR="00FD62EE">
        <w:t>i</w:t>
      </w:r>
      <w:r w:rsidR="00014C68">
        <w:t xml:space="preserve">) </w:t>
      </w:r>
      <w:r>
        <w:t xml:space="preserve"> - wykaz osób, skierowanych przez wykonawcę do realizacji zamówienia publicznego, w szczególności odpowiedzialnych za kierowanie robotami budowlanymi, wraz z informacjami na temat ich kwalifikacji zawodowych, uprawnień, wykształcenia niezbędnych do wykonania zamówienia publicznego, a także zakresu wykonywanych </w:t>
      </w:r>
      <w:r w:rsidR="00D56B64">
        <w:br/>
      </w:r>
      <w:r>
        <w:t xml:space="preserve">przez nie czynności oraz informacją o podstawie do dysponowania </w:t>
      </w:r>
      <w:r w:rsidR="00D56B64">
        <w:br/>
      </w:r>
      <w:r>
        <w:t xml:space="preserve">tymi osobami </w:t>
      </w:r>
      <w:r w:rsidR="00C26A27">
        <w:t>–</w:t>
      </w:r>
      <w:r w:rsidR="00014C68" w:rsidRPr="00E93158">
        <w:t xml:space="preserve"> </w:t>
      </w:r>
      <w:r w:rsidR="00C26A27">
        <w:t xml:space="preserve">wg </w:t>
      </w:r>
      <w:r w:rsidR="00014C68" w:rsidRPr="00E93158">
        <w:t>załącznik</w:t>
      </w:r>
      <w:r w:rsidR="00C26A27">
        <w:t>a</w:t>
      </w:r>
      <w:r w:rsidR="00014C68" w:rsidRPr="00E93158">
        <w:t xml:space="preserve"> nr </w:t>
      </w:r>
      <w:r w:rsidR="00E93158" w:rsidRPr="00E93158">
        <w:t>7</w:t>
      </w:r>
      <w:r w:rsidR="00014C68" w:rsidRPr="00E93158">
        <w:t xml:space="preserve"> do SIW</w:t>
      </w:r>
      <w:r w:rsidR="00014C68">
        <w:t>Z (Wykaz osób)</w:t>
      </w:r>
      <w:r>
        <w:t>.</w:t>
      </w:r>
    </w:p>
    <w:p w14:paraId="5B6A9F7A" w14:textId="5B6BDCB6" w:rsidR="00887A40" w:rsidRDefault="00887A40" w:rsidP="00546DF1">
      <w:pPr>
        <w:pStyle w:val="Akapitzlist"/>
        <w:numPr>
          <w:ilvl w:val="2"/>
          <w:numId w:val="12"/>
        </w:numPr>
        <w:ind w:left="1701"/>
        <w:jc w:val="both"/>
      </w:pPr>
      <w:r>
        <w:t xml:space="preserve">W celu potwierdzenia braku podstaw wykluczenia na podstawie art. 24 ust. 5 pkt 1) ustawy Pzp – odpis z właściwego rejestru lub z centralnej ewidencji </w:t>
      </w:r>
      <w:r w:rsidR="00323D1F">
        <w:br/>
      </w:r>
      <w:r>
        <w:t>i informacji o działalności gospodarczej, jeżeli odrębne przepisy wymagają wpisu do rejestru lub ewidencji.</w:t>
      </w:r>
    </w:p>
    <w:p w14:paraId="53FF1A0B" w14:textId="51466DD6" w:rsidR="00004677" w:rsidRDefault="00004677" w:rsidP="00004677">
      <w:pPr>
        <w:pStyle w:val="Akapitzlist"/>
        <w:ind w:left="1701"/>
        <w:jc w:val="both"/>
      </w:pPr>
    </w:p>
    <w:p w14:paraId="3C4928E3" w14:textId="58A96582" w:rsidR="00004677" w:rsidRPr="0048795E" w:rsidRDefault="00004677" w:rsidP="00004677">
      <w:pPr>
        <w:pStyle w:val="Akapitzlist"/>
        <w:tabs>
          <w:tab w:val="left" w:pos="993"/>
        </w:tabs>
        <w:spacing w:before="60" w:line="276" w:lineRule="auto"/>
        <w:ind w:left="0"/>
        <w:rPr>
          <w:b/>
          <w:i/>
          <w:color w:val="FF0000"/>
          <w:sz w:val="22"/>
          <w:szCs w:val="22"/>
          <w:u w:val="single"/>
        </w:rPr>
      </w:pPr>
      <w:r w:rsidRPr="0048795E">
        <w:rPr>
          <w:b/>
          <w:i/>
          <w:color w:val="FF0000"/>
          <w:u w:val="single"/>
        </w:rPr>
        <w:t xml:space="preserve">Zamawiający zwraca się z prośbą do wykonawców o dołączenie do oferty kompletu </w:t>
      </w:r>
      <w:r w:rsidR="00CB5199">
        <w:rPr>
          <w:b/>
          <w:i/>
          <w:color w:val="FF0000"/>
          <w:u w:val="single"/>
        </w:rPr>
        <w:br/>
      </w:r>
      <w:r w:rsidRPr="0048795E">
        <w:rPr>
          <w:b/>
          <w:i/>
          <w:color w:val="FF0000"/>
          <w:u w:val="single"/>
        </w:rPr>
        <w:t xml:space="preserve">ww. dokumentów (wraz z podpisaniem stosownego oświadczenia w formularzu ofertowym), </w:t>
      </w:r>
      <w:r w:rsidRPr="0048795E">
        <w:rPr>
          <w:b/>
          <w:i/>
          <w:color w:val="FF0000"/>
          <w:u w:val="single"/>
        </w:rPr>
        <w:br/>
        <w:t>co umożliwi szybsze procedowanie postępowan</w:t>
      </w:r>
      <w:r w:rsidRPr="0048795E">
        <w:rPr>
          <w:b/>
          <w:i/>
          <w:color w:val="FF0000"/>
          <w:sz w:val="22"/>
          <w:szCs w:val="22"/>
          <w:u w:val="single"/>
        </w:rPr>
        <w:t>ia.</w:t>
      </w:r>
    </w:p>
    <w:p w14:paraId="799A27F3" w14:textId="77777777" w:rsidR="00004677" w:rsidRDefault="00004677" w:rsidP="00004677">
      <w:pPr>
        <w:pStyle w:val="Akapitzlist"/>
        <w:ind w:left="1701"/>
        <w:jc w:val="both"/>
      </w:pPr>
    </w:p>
    <w:p w14:paraId="371CA170" w14:textId="414BEBCE" w:rsidR="00B92AB9" w:rsidRDefault="00B92AB9" w:rsidP="00E93158">
      <w:pPr>
        <w:pStyle w:val="Akapitzlist"/>
        <w:ind w:left="993"/>
        <w:jc w:val="both"/>
      </w:pPr>
      <w:r w:rsidRPr="006126FC">
        <w:rPr>
          <w:b/>
        </w:rPr>
        <w:t>UWAGA:</w:t>
      </w:r>
      <w:r>
        <w:t xml:space="preserve"> Wykonawca nie jest obowiązany do złożenia oświadczeń </w:t>
      </w:r>
      <w:r w:rsidR="006F437A">
        <w:br/>
      </w:r>
      <w:r>
        <w:t>lub dokumentów potwierdzających okoliczności, o których mowa w rozdz. VI ust. 2, jeżeli:</w:t>
      </w:r>
    </w:p>
    <w:p w14:paraId="606A237F" w14:textId="4B086E5C" w:rsidR="00B92AB9" w:rsidRDefault="00B92AB9" w:rsidP="004C6A03">
      <w:pPr>
        <w:pStyle w:val="Akapitzlist"/>
        <w:numPr>
          <w:ilvl w:val="2"/>
          <w:numId w:val="12"/>
        </w:numPr>
        <w:ind w:left="1701"/>
        <w:jc w:val="both"/>
      </w:pPr>
      <w:r>
        <w:t xml:space="preserve">Wykonawca wskaże dostępność oświadczeń lub dokumentów, o których mowa w </w:t>
      </w:r>
      <w:r w:rsidR="00F62F01">
        <w:t>pkt.</w:t>
      </w:r>
      <w:r>
        <w:t xml:space="preserve"> 3</w:t>
      </w:r>
      <w:r w:rsidR="00E93158">
        <w:t>.1</w:t>
      </w:r>
      <w:r>
        <w:t xml:space="preserve"> w formie elektronicznej pod określonymi adresami internetowymi ogólnodostępnych i bezpłatnych baz danych, w szczególności rejestrów publicznych w rozumieniu ustawy z dnia 17 lutego 2005 r.</w:t>
      </w:r>
      <w:r w:rsidR="00114273">
        <w:t xml:space="preserve"> </w:t>
      </w:r>
      <w:r>
        <w:t>o</w:t>
      </w:r>
      <w:r w:rsidR="00114273">
        <w:t> </w:t>
      </w:r>
      <w:r>
        <w:t xml:space="preserve">informatyzacji działalności podmiotów realizujących zadania publiczne </w:t>
      </w:r>
      <w:r>
        <w:lastRenderedPageBreak/>
        <w:t>(Dz. U. z 201</w:t>
      </w:r>
      <w:r w:rsidR="00114273">
        <w:t>9</w:t>
      </w:r>
      <w:r>
        <w:t xml:space="preserve"> r.</w:t>
      </w:r>
      <w:r w:rsidR="00114273">
        <w:t>,</w:t>
      </w:r>
      <w:r>
        <w:t xml:space="preserve"> poz. </w:t>
      </w:r>
      <w:r w:rsidR="00114273">
        <w:t>1590</w:t>
      </w:r>
      <w:r>
        <w:t>). W takim przypadku Zamawiający pobiera samodzielnie z tych baz danych wskazane przez Wykonawcę oświadczenia lub dokumenty. Dotyczy to w szczególności informacji odpowiadającej odpisowi aktualnemu Rejestru Przedsiębiorc</w:t>
      </w:r>
      <w:r w:rsidR="00114273">
        <w:t>ów pobieranej na podstawie art. </w:t>
      </w:r>
      <w:r>
        <w:t>4 ust. 4aa ustawy z dnia 20 sierpnia 1997 r. o Krajowym Rejestrze Sądowym (Dz. U. z 20</w:t>
      </w:r>
      <w:r w:rsidR="004C6A03">
        <w:t>19</w:t>
      </w:r>
      <w:r>
        <w:t xml:space="preserve"> r.</w:t>
      </w:r>
      <w:r w:rsidR="004C6A03">
        <w:t>,</w:t>
      </w:r>
      <w:r>
        <w:t xml:space="preserve"> poz.</w:t>
      </w:r>
      <w:r w:rsidR="004C6A03">
        <w:t xml:space="preserve"> 1500</w:t>
      </w:r>
      <w:r w:rsidR="00114273">
        <w:t>) oraz wydruków z </w:t>
      </w:r>
      <w:r>
        <w:t>Centralnej Ewidencji i Informacji o Działalności Gospodarczej zgodnie z art.</w:t>
      </w:r>
      <w:r w:rsidR="004C6A03">
        <w:t xml:space="preserve"> 46</w:t>
      </w:r>
      <w:r>
        <w:t xml:space="preserve"> </w:t>
      </w:r>
      <w:r w:rsidR="004C6A03">
        <w:t xml:space="preserve">ustawy </w:t>
      </w:r>
      <w:r w:rsidR="004C6A03" w:rsidRPr="004C6A03">
        <w:t>z</w:t>
      </w:r>
      <w:r w:rsidR="004C6A03">
        <w:t> </w:t>
      </w:r>
      <w:r w:rsidR="004C6A03" w:rsidRPr="004C6A03">
        <w:t>dnia 6 marca 2018 r. o Centralnej Ewidencji i Informacji o Działalności Gospodarczej i Punkcie Informacji dla Przedsiębiorcy</w:t>
      </w:r>
      <w:r>
        <w:t xml:space="preserve"> (Dz.</w:t>
      </w:r>
      <w:r w:rsidR="00114273">
        <w:t xml:space="preserve"> </w:t>
      </w:r>
      <w:r>
        <w:t>U. z 201</w:t>
      </w:r>
      <w:r w:rsidR="004C6A03">
        <w:t>9</w:t>
      </w:r>
      <w:r>
        <w:t xml:space="preserve"> r., poz. </w:t>
      </w:r>
      <w:r w:rsidR="004C6A03">
        <w:t>1291</w:t>
      </w:r>
      <w:r>
        <w:t>),</w:t>
      </w:r>
    </w:p>
    <w:p w14:paraId="01814432" w14:textId="52EF8A60" w:rsidR="00B92AB9" w:rsidRDefault="00B92AB9" w:rsidP="00546DF1">
      <w:pPr>
        <w:pStyle w:val="Akapitzlist"/>
        <w:numPr>
          <w:ilvl w:val="2"/>
          <w:numId w:val="12"/>
        </w:numPr>
        <w:ind w:left="1701"/>
        <w:jc w:val="both"/>
      </w:pPr>
      <w:r>
        <w:t>Wykonawca wskaże oświadczenia lub dokumenty, o których mowa</w:t>
      </w:r>
      <w:r w:rsidR="002C1D6C">
        <w:t xml:space="preserve"> w pkt </w:t>
      </w:r>
      <w:r w:rsidR="00F62F01">
        <w:t>3.1</w:t>
      </w:r>
      <w:r>
        <w:t xml:space="preserve">, które znajdują się w posiadaniu Zamawiającego, w szczególności oświadczenia lub dokumenty przechowywane przez Zamawiającego zgodnie z art. 97 ust. 1 ustawy Pzp. W takim przypadku Zamawiający </w:t>
      </w:r>
      <w:r w:rsidR="00D56B64">
        <w:br/>
      </w:r>
      <w:r>
        <w:t xml:space="preserve">w celu potwierdzenia spełniania warunków udziału w postępowaniu </w:t>
      </w:r>
      <w:r w:rsidR="00D56B64">
        <w:br/>
      </w:r>
      <w:r>
        <w:t xml:space="preserve">oraz braku podstaw wykluczenia, korzysta z posiadanych oświadczeń </w:t>
      </w:r>
      <w:r w:rsidR="00D56B64">
        <w:br/>
      </w:r>
      <w:r>
        <w:t>lub dokumentów, o ile są one aktualne.</w:t>
      </w:r>
    </w:p>
    <w:p w14:paraId="719ED2FC" w14:textId="1B52F888" w:rsid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D603C4">
        <w:rPr>
          <w:b/>
        </w:rPr>
        <w:t>UWAGA:</w:t>
      </w:r>
      <w:r w:rsidRPr="00B92AB9">
        <w:t xml:space="preserve"> Wykonawca zobowiązany będzie również złożyć oświadczenia </w:t>
      </w:r>
      <w:r w:rsidR="00323D1F">
        <w:br/>
      </w:r>
      <w:r w:rsidRPr="00B92AB9">
        <w:t xml:space="preserve">i dokumenty podmiotu na zdolności, którego Wykonawca się powoływał </w:t>
      </w:r>
      <w:r w:rsidR="006F437A">
        <w:br/>
      </w:r>
      <w:r w:rsidRPr="00B92AB9">
        <w:t xml:space="preserve">w celu wykazania spełniania warunków udziału w postępowaniu, na potwierdzenie braku podstaw do wykluczenia z postępowania tego podmiotu (dokumenty wymienione w pkt. </w:t>
      </w:r>
      <w:r>
        <w:t>3.1.4. – 3.1.10</w:t>
      </w:r>
      <w:r w:rsidRPr="00B92AB9">
        <w:t xml:space="preserve">). Wykonawca zobowiązany będzie również złożyć wskazane w SIWZ dokumenty tego podmiotu potwierdzające spełnianie warunków udziału w postępowaniu w zakresie zdolności, na których Wykonawca polegał </w:t>
      </w:r>
      <w:r w:rsidR="00664BC9">
        <w:br/>
      </w:r>
      <w:r w:rsidRPr="00B92AB9">
        <w:t xml:space="preserve">w celu wykazania spełniania tych warunków. </w:t>
      </w:r>
    </w:p>
    <w:p w14:paraId="0045DC5A" w14:textId="294F9328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W przypadku wątpliwości co do treści dokumentu złożonego przez wykonawcę, zamawiający może zwrócić się do właściwych organów odpowiednio kraju, </w:t>
      </w:r>
      <w:r w:rsidR="00323D1F">
        <w:br/>
      </w:r>
      <w:r w:rsidRPr="00B92AB9">
        <w:t>w którym wykonawca ma siedzibę lub miejsce zamieszkania lub miejsce zamieszkania ma osoba, której dokument dotyczy, o udzielenie niezbędnych informacji dotyczących tego dokumentu.</w:t>
      </w:r>
    </w:p>
    <w:p w14:paraId="132328E9" w14:textId="7ACBFC0F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Składane dokumenty (określone w </w:t>
      </w:r>
      <w:r w:rsidR="00127F83">
        <w:t xml:space="preserve">rozdz. </w:t>
      </w:r>
      <w:r w:rsidR="00F62F01">
        <w:t>VII</w:t>
      </w:r>
      <w:r w:rsidRPr="00B92AB9">
        <w:t xml:space="preserve"> niniejszej </w:t>
      </w:r>
      <w:r w:rsidR="00127F83">
        <w:t>SIWZ</w:t>
      </w:r>
      <w:r w:rsidRPr="00B92AB9">
        <w:t xml:space="preserve">) mogą być złożone </w:t>
      </w:r>
      <w:r w:rsidR="00323D1F">
        <w:br/>
      </w:r>
      <w:r w:rsidRPr="00B92AB9">
        <w:t xml:space="preserve">w oryginale lub kopii poświadczonej za zgodność z oryginałem. </w:t>
      </w:r>
    </w:p>
    <w:p w14:paraId="46E53FAC" w14:textId="7777777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63C88733" w14:textId="7777777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>Poświadczenie za zgodność z oryginałem następuje w formie pisemnej.</w:t>
      </w:r>
    </w:p>
    <w:p w14:paraId="1EF79A27" w14:textId="7777777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>Dokumenty sporządzone w języku obcym są składane wraz z tłumaczeniem na język polski. W razie wątpliwości uznaje się, iż wersja polskojęzyczna jest wersją wiążącą.</w:t>
      </w:r>
    </w:p>
    <w:p w14:paraId="1BE18FDB" w14:textId="1BE9CADE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W przypadku, o którym mowa w pkt </w:t>
      </w:r>
      <w:r w:rsidR="006547B4">
        <w:t>3.1.11</w:t>
      </w:r>
      <w:r w:rsidRPr="00B92AB9">
        <w:t xml:space="preserve"> SIWZ Zamawiający będzie żądał </w:t>
      </w:r>
      <w:r w:rsidR="00323D1F">
        <w:br/>
      </w:r>
      <w:r w:rsidRPr="00B92AB9">
        <w:t xml:space="preserve">od Wykonawcy przedstawienia tłumaczenia na język polski wskazanych </w:t>
      </w:r>
      <w:r w:rsidR="00664BC9">
        <w:br/>
      </w:r>
      <w:r w:rsidRPr="00B92AB9">
        <w:t>przez Wykonawcę i pobranych samodzielnie przez Zamawiającego dokumentów.</w:t>
      </w:r>
    </w:p>
    <w:p w14:paraId="37587530" w14:textId="7E3ECB43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Dokumenty, dla których Zamawiający określił wzory w formie załączników </w:t>
      </w:r>
      <w:r w:rsidR="00323D1F">
        <w:br/>
      </w:r>
      <w:r w:rsidRPr="00B92AB9">
        <w:t xml:space="preserve">do niniejszego Rozdziału, powinny być sporządzone zgodnie z tymi wzorami, </w:t>
      </w:r>
      <w:r w:rsidR="00323D1F">
        <w:br/>
      </w:r>
      <w:r w:rsidRPr="00B92AB9">
        <w:t>co do treści oraz formy, w tym opisu kolumn i wierszy.</w:t>
      </w:r>
    </w:p>
    <w:p w14:paraId="579487DB" w14:textId="41A48C9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Każda poprawka w treści dokumentów, a w szczególności każde przerobienie, przekreślenie, uzupełnienie, nadpisanie, przesłonięcie korektorem, itp., powinny </w:t>
      </w:r>
      <w:r w:rsidR="00323D1F">
        <w:br/>
      </w:r>
      <w:r w:rsidRPr="00B92AB9">
        <w:t>być podpisane przez Wykonawcę.</w:t>
      </w:r>
    </w:p>
    <w:p w14:paraId="3EB173BD" w14:textId="3D89AA44" w:rsidR="00323D1F" w:rsidRPr="006547B4" w:rsidRDefault="00B92AB9" w:rsidP="00323D1F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Podpisanie dokumentów i poświadczenia za zgodność z oryginałem powinno </w:t>
      </w:r>
      <w:r w:rsidR="00323D1F">
        <w:br/>
      </w:r>
      <w:r w:rsidRPr="00B92AB9">
        <w:t xml:space="preserve">być dokonane w sposób </w:t>
      </w:r>
      <w:r w:rsidRPr="006547B4">
        <w:t xml:space="preserve">umożliwiający identyfikację podpisu (np. czytelny podpis </w:t>
      </w:r>
      <w:r w:rsidRPr="006547B4">
        <w:lastRenderedPageBreak/>
        <w:t>lub nieczytelny podpis wraz z imienną</w:t>
      </w:r>
      <w:r w:rsidR="006547B4" w:rsidRPr="006547B4">
        <w:t xml:space="preserve"> </w:t>
      </w:r>
      <w:r w:rsidR="006547B4" w:rsidRPr="006547B4">
        <w:rPr>
          <w:bCs/>
          <w:iCs/>
        </w:rPr>
        <w:t xml:space="preserve">pieczątką osoby podpisującej dokument </w:t>
      </w:r>
      <w:r w:rsidR="00323D1F">
        <w:rPr>
          <w:bCs/>
          <w:iCs/>
        </w:rPr>
        <w:br/>
      </w:r>
      <w:r w:rsidR="006547B4" w:rsidRPr="006547B4">
        <w:rPr>
          <w:bCs/>
          <w:iCs/>
        </w:rPr>
        <w:t>lub poświadczającej kopię).</w:t>
      </w:r>
    </w:p>
    <w:p w14:paraId="4542DF09" w14:textId="77777777" w:rsidR="006547B4" w:rsidRPr="006547B4" w:rsidRDefault="006547B4" w:rsidP="006547B4">
      <w:pPr>
        <w:ind w:left="0" w:firstLine="0"/>
      </w:pPr>
    </w:p>
    <w:p w14:paraId="503F5855" w14:textId="552A05F9" w:rsidR="00A70438" w:rsidRPr="00CB3892" w:rsidRDefault="006547B4" w:rsidP="006547B4">
      <w:pPr>
        <w:pStyle w:val="Nagwek1"/>
      </w:pPr>
      <w:bookmarkStart w:id="8" w:name="_Toc521876432"/>
      <w:r>
        <w:t>I</w:t>
      </w:r>
      <w:r w:rsidRPr="006547B4">
        <w:t>NFORMACJA O SPOSOBIE POROZUMIEWANIA SIĘ ZAMAWIAJĄCEGO Z WYKONAWCAMI ORAZ PRZEKAZYWANIA OŚWIADCZEŃ I DOKUMENTÓW</w:t>
      </w:r>
      <w:r w:rsidRPr="00CB3892">
        <w:t>, A TAKŻE WSKAZANIE OSÓB UPRAWNIONYCH DO POROZUMIEWANIA SIĘ Z WYKONAWCAMI.</w:t>
      </w:r>
      <w:bookmarkEnd w:id="8"/>
      <w:r w:rsidRPr="00CB3892">
        <w:t xml:space="preserve"> </w:t>
      </w:r>
    </w:p>
    <w:p w14:paraId="292E6601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565BFBCC" w14:textId="77777777" w:rsidR="001B4697" w:rsidRDefault="001B4697" w:rsidP="00546DF1">
      <w:pPr>
        <w:numPr>
          <w:ilvl w:val="0"/>
          <w:numId w:val="13"/>
        </w:numPr>
        <w:tabs>
          <w:tab w:val="clear" w:pos="1800"/>
          <w:tab w:val="left" w:pos="426"/>
        </w:tabs>
        <w:spacing w:after="0" w:line="240" w:lineRule="auto"/>
        <w:ind w:left="426"/>
      </w:pPr>
      <w:r>
        <w:t>Komunikacja między Zamawiającym a Wykonawcami odbywa się za pośrednictwem operatora pocztowego w rozumieniu ustawy z dnia 23 listopada 2012 r. - Prawo pocztowe (tekst jednolity: Dz. U. 2017 r. poz. 1481), osobiście, za pośrednictwem posłańca, faksu  lub przy użyciu środków komunikacji elektronicznej w rozumieniu ustawy z dnia 18 lipca 2002 r. o świadczeniu usług drogą elektroniczną, z uwzględnieniem wymogów dotyczących formy, ustanowionych poniżej.</w:t>
      </w:r>
    </w:p>
    <w:p w14:paraId="21D7A511" w14:textId="74BC8635" w:rsidR="001B4697" w:rsidRDefault="001B4697" w:rsidP="00546DF1">
      <w:pPr>
        <w:numPr>
          <w:ilvl w:val="0"/>
          <w:numId w:val="13"/>
        </w:numPr>
        <w:tabs>
          <w:tab w:val="clear" w:pos="1800"/>
          <w:tab w:val="left" w:pos="426"/>
        </w:tabs>
        <w:spacing w:after="0" w:line="240" w:lineRule="auto"/>
        <w:ind w:left="426"/>
      </w:pPr>
      <w:r>
        <w:t xml:space="preserve">Oświadczenia, wnioski, zawiadomienia oraz informacje przekazane za pomocą faksu </w:t>
      </w:r>
      <w:r w:rsidR="00323D1F">
        <w:br/>
      </w:r>
      <w:r>
        <w:t xml:space="preserve">lub przy użyciu środków komunikacji elektronicznej w rozumieniu ustawy z dnia 18 lipca 2002 roku o świadczeniu usług drogą elektroniczną, uważa się za złożone z zachowaniem terminu, jeżeli ich treść dotarła do adresata przed upływem terminu. Jeżeli Zamawiający lub Wykonawca przekazują oświadczenia, wnioski, zawiadomienia oraz informacje </w:t>
      </w:r>
      <w:r w:rsidR="00323D1F">
        <w:br/>
      </w:r>
      <w:r>
        <w:t xml:space="preserve">za pośrednictwem faksu lub przy użyciu środków komunikacji elektronicznej, każda </w:t>
      </w:r>
      <w:r w:rsidR="00323D1F">
        <w:br/>
      </w:r>
      <w:r>
        <w:t>ze stron na żądanie drugiej strony niezwłocznie potwierdza fakt ich otrzymania.</w:t>
      </w:r>
    </w:p>
    <w:p w14:paraId="730D8728" w14:textId="5BA15708" w:rsidR="00F62F01" w:rsidRPr="00F62F01" w:rsidRDefault="00F62F01" w:rsidP="00F62F01">
      <w:pPr>
        <w:pStyle w:val="Akapitzlist"/>
        <w:numPr>
          <w:ilvl w:val="0"/>
          <w:numId w:val="13"/>
        </w:numPr>
        <w:tabs>
          <w:tab w:val="clear" w:pos="1800"/>
        </w:tabs>
        <w:ind w:left="426"/>
        <w:jc w:val="both"/>
        <w:rPr>
          <w:color w:val="000000"/>
          <w:szCs w:val="22"/>
        </w:rPr>
      </w:pPr>
      <w:r w:rsidRPr="00F62F01">
        <w:rPr>
          <w:color w:val="000000"/>
          <w:szCs w:val="22"/>
        </w:rPr>
        <w:t xml:space="preserve">Wyjaśnienia i uzupełnienia na wezwanie Zamawiającego, Wykonawca jest zobowiązany doręczyć Zamawiającemu przed upływem terminu wskazanego w wezwaniu do wyjaśnień lub uzupełnień w formie pisemnej. Przed upływem terminu wskazanego w wezwaniu </w:t>
      </w:r>
      <w:r w:rsidR="00323D1F">
        <w:rPr>
          <w:color w:val="000000"/>
          <w:szCs w:val="22"/>
        </w:rPr>
        <w:br/>
      </w:r>
      <w:r w:rsidRPr="00F62F01">
        <w:rPr>
          <w:color w:val="000000"/>
          <w:szCs w:val="22"/>
        </w:rPr>
        <w:t xml:space="preserve">do wyjaśnień lub uzupełnień, Wykonawca jest również zobowiązany przesłać faxem </w:t>
      </w:r>
      <w:r w:rsidR="00323D1F">
        <w:rPr>
          <w:color w:val="000000"/>
          <w:szCs w:val="22"/>
        </w:rPr>
        <w:br/>
      </w:r>
      <w:r w:rsidRPr="00F62F01">
        <w:rPr>
          <w:color w:val="000000"/>
          <w:szCs w:val="22"/>
        </w:rPr>
        <w:t>lub przy użyciu środków komunikacji elektronicznej kopię wyjaśnień lub uzupełnień, które zamierza przedłożyć na wezwanie Zamawiającego.</w:t>
      </w:r>
    </w:p>
    <w:p w14:paraId="47F865B8" w14:textId="77777777" w:rsidR="001B4697" w:rsidRDefault="001B4697" w:rsidP="00546DF1">
      <w:pPr>
        <w:numPr>
          <w:ilvl w:val="0"/>
          <w:numId w:val="13"/>
        </w:numPr>
        <w:tabs>
          <w:tab w:val="clear" w:pos="1800"/>
          <w:tab w:val="left" w:pos="426"/>
        </w:tabs>
        <w:spacing w:after="0" w:line="240" w:lineRule="auto"/>
        <w:ind w:left="426"/>
      </w:pPr>
      <w:r>
        <w:t>Ofertę składa się w formie pisemnej pod rygorem nieważności.</w:t>
      </w:r>
    </w:p>
    <w:p w14:paraId="0D6350F4" w14:textId="77777777" w:rsidR="00A70438" w:rsidRPr="00CB3892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Wykonawca może zwrócić się do Zamawiającego o wyjaśnienie treści SIWZ. </w:t>
      </w:r>
    </w:p>
    <w:p w14:paraId="36254788" w14:textId="4E71683F" w:rsidR="00A70438" w:rsidRPr="00CB3892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Jeżeli wniosek o wyjaśnienie treści SIWZ wpłynie do Zamawiającego nie później </w:t>
      </w:r>
      <w:r w:rsidR="00323D1F">
        <w:br/>
      </w:r>
      <w:r w:rsidRPr="00CB3892">
        <w:t xml:space="preserve">niż do końca dnia, w którym upływa połowa terminu składania ofert, Zamawiający udzieli wyjaśnień niezwłocznie, jednak nie później niż na 2 dni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wyjaśnienia na stronie internetowej, na której udostępniono SIWZ. </w:t>
      </w:r>
    </w:p>
    <w:p w14:paraId="1EE7A92D" w14:textId="6FB9586A" w:rsidR="001E404B" w:rsidRPr="00CB3892" w:rsidRDefault="001E404B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Treść zapytań, bez ujawniania źródła zapytania, wraz z wyjaśnieniami Zamawiający przekaże wykonawcom, którym przekazał SIWZ, oraz zamieści je na stronie internetowej, na której udostępniono SIWZ.</w:t>
      </w:r>
    </w:p>
    <w:p w14:paraId="23280C8E" w14:textId="3D444C87" w:rsidR="001E404B" w:rsidRPr="00CB3892" w:rsidRDefault="001E404B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W uzasadnionych przypadkach Zamawiający może przed upływem terminu składania ofert zmienić treść SIWZ. Dokonaną zmianę treści SIWZ Zamawiający udostępni na stronie internetowej, na której udostępniono SIWZ.</w:t>
      </w:r>
    </w:p>
    <w:p w14:paraId="776C5EC4" w14:textId="3A6D4222" w:rsidR="00891BE5" w:rsidRPr="00CB3892" w:rsidRDefault="00891BE5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W przypadku dokonywania zmiany treści ogłoszenia o zamówieniu zamieszczonego </w:t>
      </w:r>
      <w:r w:rsidR="00323D1F">
        <w:br/>
      </w:r>
      <w:r w:rsidRPr="00CB3892">
        <w:t xml:space="preserve">w Biuletynie Zamówień Publicznych, Zamawiający przedłuży termin składania ofert </w:t>
      </w:r>
      <w:r w:rsidR="00323D1F">
        <w:br/>
      </w:r>
      <w:r w:rsidRPr="00CB3892">
        <w:t xml:space="preserve">o czas niezbędny do wprowadzenia zmian w ofertach, jeżeli będzie to konieczne. Natomiast, jeżeli zmiana jest istotna, w szczególności dotyczy określenia przedmiotu, wielkości lub zakresu zamówienia, kryteriów oceny ofert, warunków udziału </w:t>
      </w:r>
      <w:r w:rsidR="00323D1F">
        <w:br/>
      </w:r>
      <w:r w:rsidRPr="00CB3892">
        <w:t xml:space="preserve">w postępowaniu lub sposobu oceny ich spełniania, zamawiający przedłuża termin składania ofert o czas niezbędny na wprowadzenie zmian </w:t>
      </w:r>
      <w:r w:rsidR="004D662C" w:rsidRPr="00CB3892">
        <w:t>w ofertach.</w:t>
      </w:r>
    </w:p>
    <w:p w14:paraId="782F61F4" w14:textId="63D9B546" w:rsidR="004D662C" w:rsidRPr="00CB3892" w:rsidRDefault="004D662C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lastRenderedPageBreak/>
        <w:t xml:space="preserve">Jeżeli w wyniku zmiany treści specyfikacji istotnych warunków zamówienia nieprowadzącej do zmiany treści ogłoszenia o zamówieniu jest niezbędny dodatkowy czas na wprowadzenie zmian w ofertach, Zamawiający przedłuży termin składania ofert </w:t>
      </w:r>
      <w:r w:rsidR="00323D1F">
        <w:br/>
      </w:r>
      <w:r w:rsidRPr="00CB3892">
        <w:t>i poinformuje o tym wykonawców, którym przekazano SIWZ, oraz zamieści informację na stronie internetowej, na której udostępniono SIWZ.</w:t>
      </w:r>
    </w:p>
    <w:p w14:paraId="6C544B8B" w14:textId="77777777" w:rsidR="00891BE5" w:rsidRPr="00CB3892" w:rsidRDefault="00891BE5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O przedłużeniu terminu składania ofert Zamawiający niezwłocznie zawiadamia wszystkich Wykonawców, którym przekazano SIWZ i zamieszcza ją na stronie internetowej, na której udostępniono SIWZ. </w:t>
      </w:r>
    </w:p>
    <w:p w14:paraId="32456A07" w14:textId="4031FCBD" w:rsidR="001E404B" w:rsidRPr="00CB3892" w:rsidRDefault="001E404B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Ewentualne przedłużenie terminu składania ofert nie wpływa na bieg terminu składania wniosku, o którym mowa w </w:t>
      </w:r>
      <w:r w:rsidR="001B4697">
        <w:t xml:space="preserve">ust. </w:t>
      </w:r>
      <w:r w:rsidR="00C94F75">
        <w:t>6</w:t>
      </w:r>
      <w:r w:rsidRPr="00CB3892">
        <w:t>.</w:t>
      </w:r>
    </w:p>
    <w:p w14:paraId="626A40CC" w14:textId="3851EAAE" w:rsidR="00A70438" w:rsidRPr="00CB3892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W przypadku rozbieżności pomiędzy treścią niniejszej SIWZ, a treścią udzielonych odpowiedzi, jako obowiązującą należy przyjąć treść pisma zawierającego późniejsze oświadczenie Zamawiającego.</w:t>
      </w:r>
    </w:p>
    <w:p w14:paraId="2144AE20" w14:textId="4D6CC82B" w:rsidR="00A70438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Zamawiający nie przewiduje zwołania zebrania Wykonawców.</w:t>
      </w:r>
    </w:p>
    <w:p w14:paraId="20E660F2" w14:textId="5B590E47" w:rsidR="00F62F01" w:rsidRDefault="00F62F01" w:rsidP="00F62F0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>
        <w:t xml:space="preserve">Postępowanie, którego dotyczy niniejsza specyfikacja istotnych warunków zamówienia, jest oznaczone znakiem: </w:t>
      </w:r>
      <w:r w:rsidR="008A0889">
        <w:t>1</w:t>
      </w:r>
      <w:r w:rsidR="00396231">
        <w:t>8</w:t>
      </w:r>
      <w:r w:rsidR="00935146">
        <w:t>/RB/WAMA/2020</w:t>
      </w:r>
      <w:r w:rsidR="00BC5490">
        <w:t xml:space="preserve"> </w:t>
      </w:r>
      <w:r>
        <w:t>Wykonawcy winni we wszelkich kontaktach z Zamawiającym powoływać się na wyżej podane oznaczenie.</w:t>
      </w:r>
    </w:p>
    <w:p w14:paraId="5889CD39" w14:textId="56BA46C8" w:rsidR="00F62F01" w:rsidRPr="006F09F1" w:rsidRDefault="00F62F01" w:rsidP="00F62F0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6E7189">
        <w:t xml:space="preserve">Wszelkiego rodzaju oświadczenia, wnioski, zawiadomienia oraz informacje powinny </w:t>
      </w:r>
      <w:r w:rsidR="00664BC9">
        <w:br/>
      </w:r>
      <w:r w:rsidRPr="006E7189">
        <w:t>być przekazywane przez Wykonawców Zamawiającemu pod nume</w:t>
      </w:r>
      <w:r w:rsidR="00CB284F">
        <w:t xml:space="preserve">r tel: </w:t>
      </w:r>
      <w:r w:rsidR="00935146">
        <w:t>89 527 62 03</w:t>
      </w:r>
      <w:r w:rsidR="00BC5490" w:rsidRPr="006E7189">
        <w:t xml:space="preserve">  </w:t>
      </w:r>
      <w:r w:rsidRPr="006E7189">
        <w:t xml:space="preserve">  </w:t>
      </w:r>
      <w:r w:rsidR="00BC5490" w:rsidRPr="006E7189">
        <w:br/>
      </w:r>
      <w:r w:rsidRPr="006F09F1">
        <w:t xml:space="preserve">e-mail:  </w:t>
      </w:r>
      <w:r w:rsidR="00935146">
        <w:t>warmińsko-mazurska@ohp.pl</w:t>
      </w:r>
    </w:p>
    <w:p w14:paraId="50556839" w14:textId="445D6E62" w:rsidR="00935146" w:rsidRPr="006F09F1" w:rsidRDefault="00C04718" w:rsidP="00935146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6F09F1">
        <w:t>Osoby uprawnione</w:t>
      </w:r>
      <w:r w:rsidR="00A70438" w:rsidRPr="006F09F1">
        <w:t xml:space="preserve"> przez Zamawiającego do porozumiewania się z Wykonawcami</w:t>
      </w:r>
      <w:r w:rsidRPr="006F09F1">
        <w:t>:</w:t>
      </w:r>
      <w:r w:rsidR="00A70438" w:rsidRPr="006F09F1">
        <w:t xml:space="preserve"> </w:t>
      </w:r>
      <w:r w:rsidRPr="006F09F1">
        <w:br/>
      </w:r>
      <w:r w:rsidR="00935146">
        <w:t>Marcin Kowalewski</w:t>
      </w:r>
      <w:r w:rsidR="00A616D1">
        <w:t xml:space="preserve"> tel: </w:t>
      </w:r>
      <w:r w:rsidR="00935146">
        <w:t>690 347 799</w:t>
      </w:r>
      <w:r w:rsidR="00951FB4" w:rsidRPr="006F09F1">
        <w:t xml:space="preserve"> </w:t>
      </w:r>
      <w:r w:rsidR="00A70438" w:rsidRPr="006F09F1">
        <w:t xml:space="preserve">, </w:t>
      </w:r>
      <w:r w:rsidR="006F09F1" w:rsidRPr="006F09F1">
        <w:t>adres poczty elektronicznej</w:t>
      </w:r>
      <w:r w:rsidR="00A70438" w:rsidRPr="006F09F1">
        <w:t xml:space="preserve">: </w:t>
      </w:r>
      <w:r w:rsidR="00935146">
        <w:t>warmińsko-mazurska@ohp.pl</w:t>
      </w:r>
    </w:p>
    <w:p w14:paraId="104003D9" w14:textId="1996FC2F" w:rsidR="00C73E95" w:rsidRDefault="00C73E95" w:rsidP="00935146">
      <w:pPr>
        <w:tabs>
          <w:tab w:val="left" w:pos="426"/>
        </w:tabs>
        <w:spacing w:after="0" w:line="240" w:lineRule="auto"/>
        <w:ind w:left="0" w:firstLine="0"/>
        <w:rPr>
          <w:rStyle w:val="Hipercze"/>
        </w:rPr>
      </w:pPr>
    </w:p>
    <w:p w14:paraId="265511F8" w14:textId="77777777" w:rsidR="00C73E95" w:rsidRPr="006F09F1" w:rsidRDefault="00C73E95" w:rsidP="00C73E95">
      <w:pPr>
        <w:tabs>
          <w:tab w:val="left" w:pos="426"/>
        </w:tabs>
        <w:spacing w:after="0" w:line="240" w:lineRule="auto"/>
      </w:pPr>
    </w:p>
    <w:p w14:paraId="79E2BBA3" w14:textId="04A30073" w:rsidR="000146E1" w:rsidRPr="006F09F1" w:rsidRDefault="00303653" w:rsidP="00303653">
      <w:pPr>
        <w:pStyle w:val="Nagwek1"/>
      </w:pPr>
      <w:bookmarkStart w:id="9" w:name="_Toc521876433"/>
      <w:r w:rsidRPr="006F09F1">
        <w:t>WYMAGANIA DOTYCZĄCE WADIUM.</w:t>
      </w:r>
      <w:bookmarkEnd w:id="9"/>
      <w:r w:rsidRPr="006F09F1">
        <w:t xml:space="preserve"> </w:t>
      </w:r>
    </w:p>
    <w:p w14:paraId="4730C8FB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4CE1DEEA" w14:textId="36F77C0F" w:rsidR="0092510F" w:rsidRPr="00A25ADD" w:rsidRDefault="00935146" w:rsidP="0092510F">
      <w:pPr>
        <w:numPr>
          <w:ilvl w:val="3"/>
          <w:numId w:val="14"/>
        </w:numPr>
        <w:tabs>
          <w:tab w:val="clear" w:pos="2880"/>
        </w:tabs>
        <w:spacing w:after="0" w:line="276" w:lineRule="auto"/>
        <w:ind w:left="426" w:hanging="426"/>
      </w:pPr>
      <w:r>
        <w:t>Zamawiający nie wymaga wpłaty wadium.</w:t>
      </w:r>
    </w:p>
    <w:p w14:paraId="207BD7B1" w14:textId="77777777" w:rsidR="000146E1" w:rsidRPr="00CB3892" w:rsidRDefault="000146E1" w:rsidP="00E76024">
      <w:pPr>
        <w:spacing w:after="0" w:line="240" w:lineRule="auto"/>
        <w:ind w:left="0" w:right="-77" w:firstLine="0"/>
        <w:jc w:val="left"/>
      </w:pPr>
    </w:p>
    <w:p w14:paraId="4A0E6230" w14:textId="57B0F259" w:rsidR="000146E1" w:rsidRPr="00CB3892" w:rsidRDefault="00483DED" w:rsidP="00483DED">
      <w:pPr>
        <w:pStyle w:val="Nagwek1"/>
      </w:pPr>
      <w:bookmarkStart w:id="10" w:name="_Toc521876434"/>
      <w:r w:rsidRPr="00CB3892">
        <w:t>TERMIN ZWIĄZANIA OFERTĄ.</w:t>
      </w:r>
      <w:bookmarkEnd w:id="10"/>
      <w:r w:rsidRPr="00CB3892">
        <w:t xml:space="preserve"> </w:t>
      </w:r>
    </w:p>
    <w:p w14:paraId="7FE94C36" w14:textId="77777777" w:rsidR="00965082" w:rsidRPr="00CB3892" w:rsidRDefault="00965082" w:rsidP="00E76024">
      <w:pPr>
        <w:spacing w:after="0" w:line="240" w:lineRule="auto"/>
        <w:ind w:left="0" w:right="-77" w:firstLine="0"/>
      </w:pPr>
    </w:p>
    <w:p w14:paraId="5C7C4DCE" w14:textId="77777777" w:rsidR="00AE0B8B" w:rsidRPr="00CB3892" w:rsidRDefault="00AE0B8B" w:rsidP="00846B15">
      <w:pPr>
        <w:numPr>
          <w:ilvl w:val="0"/>
          <w:numId w:val="15"/>
        </w:numPr>
        <w:spacing w:after="0" w:line="240" w:lineRule="auto"/>
        <w:ind w:left="426"/>
      </w:pPr>
      <w:r w:rsidRPr="00CB3892">
        <w:t>Wykonawca będzie związany ofertą przez okres 30 dni. Bieg terminu związania ofertą rozpoczyna się wraz z upływem terminu składania ofert. (art. 85 ust. 5 ustawy PZP).</w:t>
      </w:r>
    </w:p>
    <w:p w14:paraId="64BB9FC4" w14:textId="24D689A4" w:rsidR="00AE0B8B" w:rsidRDefault="00AE0B8B" w:rsidP="00846B15">
      <w:pPr>
        <w:numPr>
          <w:ilvl w:val="0"/>
          <w:numId w:val="15"/>
        </w:numPr>
        <w:spacing w:after="0" w:line="240" w:lineRule="auto"/>
        <w:ind w:left="426"/>
      </w:pPr>
      <w:r w:rsidRPr="00CB3892">
        <w:t xml:space="preserve">Wykonawca może przedłużyć termin związania ofertą, na czas niezbędny do zawarcia umowy, samodzielnie lub na wniosek Zamawiającego, z tym, że Zamawiający może tylko raz, co najmniej na 3 dni przed upływem terminu związania ofertą, zwrócić </w:t>
      </w:r>
      <w:r w:rsidR="00323D1F">
        <w:br/>
      </w:r>
      <w:r w:rsidRPr="00CB3892">
        <w:t>się do Wykonawców o wyrażenie zgody na przedłużenie tego terminu o oznaczony okres nie dłuższy jednak niż 60 dni.</w:t>
      </w:r>
    </w:p>
    <w:p w14:paraId="208CA832" w14:textId="32294164" w:rsidR="007262F2" w:rsidRPr="007262F2" w:rsidRDefault="007262F2" w:rsidP="00846B15">
      <w:pPr>
        <w:numPr>
          <w:ilvl w:val="0"/>
          <w:numId w:val="15"/>
        </w:numPr>
        <w:spacing w:after="0" w:line="240" w:lineRule="auto"/>
        <w:ind w:left="426"/>
      </w:pPr>
      <w:r w:rsidRPr="007262F2">
        <w:t>Zgoda na przedłużenie terminu związania ofertą musi być wyrażona na piśmie. Zamawiający nie będzie do</w:t>
      </w:r>
      <w:r>
        <w:t>mniemywał</w:t>
      </w:r>
      <w:r w:rsidRPr="007262F2">
        <w:t xml:space="preserve"> tej zgody.</w:t>
      </w:r>
    </w:p>
    <w:p w14:paraId="54ABFC1A" w14:textId="77777777" w:rsidR="00AE0B8B" w:rsidRPr="00CB3892" w:rsidRDefault="00AE0B8B" w:rsidP="00E76024">
      <w:pPr>
        <w:spacing w:after="0" w:line="240" w:lineRule="auto"/>
        <w:ind w:left="66" w:firstLine="0"/>
      </w:pPr>
    </w:p>
    <w:p w14:paraId="38A55DA3" w14:textId="12370AF3" w:rsidR="000146E1" w:rsidRPr="00CB3892" w:rsidRDefault="00452092" w:rsidP="00452092">
      <w:pPr>
        <w:pStyle w:val="Nagwek1"/>
      </w:pPr>
      <w:bookmarkStart w:id="11" w:name="_Toc521876435"/>
      <w:r w:rsidRPr="00CB3892">
        <w:t>OPIS SPOSOBU PRZYGOTOWYWANIA OFERT.</w:t>
      </w:r>
      <w:bookmarkEnd w:id="11"/>
      <w:r w:rsidRPr="00CB3892">
        <w:t xml:space="preserve"> </w:t>
      </w:r>
    </w:p>
    <w:p w14:paraId="757873DA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6D50063E" w14:textId="36D1F8CD" w:rsidR="00452092" w:rsidRDefault="00452092" w:rsidP="00846B15">
      <w:pPr>
        <w:pStyle w:val="Akapitzlist"/>
        <w:numPr>
          <w:ilvl w:val="0"/>
          <w:numId w:val="28"/>
        </w:numPr>
        <w:ind w:right="-77"/>
      </w:pPr>
      <w:r>
        <w:t>Wykonawca może złożyć tylko jedna ofertę.</w:t>
      </w:r>
    </w:p>
    <w:p w14:paraId="71160CA4" w14:textId="6F62566D" w:rsidR="00EE2E2C" w:rsidRPr="00EE2E2C" w:rsidRDefault="00EE2E2C" w:rsidP="00846B15">
      <w:pPr>
        <w:pStyle w:val="Akapitzlist"/>
        <w:numPr>
          <w:ilvl w:val="0"/>
          <w:numId w:val="28"/>
        </w:numPr>
        <w:jc w:val="both"/>
      </w:pPr>
      <w:r w:rsidRPr="00EE2E2C">
        <w:t>Oferta musi być napisana w języku polskim</w:t>
      </w:r>
      <w:r w:rsidR="00BE1440">
        <w:t xml:space="preserve"> na </w:t>
      </w:r>
      <w:r w:rsidRPr="00EE2E2C">
        <w:t xml:space="preserve">komputerze lub inną trwałą i czytelną techniką oraz podpisana na każdej stronie przez osobę(y) upoważnioną do reprezentowania Wykonawcy na zewnątrz i zaciągania zobowiązań w wysokości odpowiadającej cenie oferty. </w:t>
      </w:r>
      <w:r>
        <w:t>Zamawiający nie wyraża zgody na złożenie oferty w postaci elektronicznej podpisanej kwalifikowanym podpisem elektronicznym.</w:t>
      </w:r>
    </w:p>
    <w:p w14:paraId="51A1A89B" w14:textId="77777777" w:rsidR="00EE2E2C" w:rsidRPr="00D10166" w:rsidRDefault="00EE2E2C" w:rsidP="00846B15">
      <w:pPr>
        <w:pStyle w:val="Akapitzlist"/>
        <w:numPr>
          <w:ilvl w:val="0"/>
          <w:numId w:val="28"/>
        </w:numPr>
        <w:ind w:right="-77"/>
      </w:pPr>
      <w:r w:rsidRPr="00D10166">
        <w:t xml:space="preserve">Oferta musi zawierać następujące oświadczenia i dokumenty: </w:t>
      </w:r>
    </w:p>
    <w:p w14:paraId="41CE128F" w14:textId="77777777" w:rsidR="00EE2E2C" w:rsidRPr="00D10166" w:rsidRDefault="00EE2E2C" w:rsidP="00846B15">
      <w:pPr>
        <w:pStyle w:val="Akapitzlist"/>
        <w:numPr>
          <w:ilvl w:val="1"/>
          <w:numId w:val="28"/>
        </w:numPr>
        <w:ind w:right="-77"/>
        <w:jc w:val="both"/>
      </w:pPr>
      <w:r w:rsidRPr="00D10166">
        <w:lastRenderedPageBreak/>
        <w:t>wypełniony formularz ofertowy sporządzony z wykorzystaniem wzoru stanowiącego Załącznik nr 1 do SIWZ,</w:t>
      </w:r>
    </w:p>
    <w:p w14:paraId="19AAC008" w14:textId="77777777" w:rsidR="00EE2E2C" w:rsidRPr="00D10166" w:rsidRDefault="00EE2E2C" w:rsidP="00846B15">
      <w:pPr>
        <w:pStyle w:val="Akapitzlist"/>
        <w:numPr>
          <w:ilvl w:val="1"/>
          <w:numId w:val="28"/>
        </w:numPr>
        <w:ind w:right="-77"/>
        <w:jc w:val="both"/>
      </w:pPr>
      <w:r w:rsidRPr="00D10166">
        <w:t>oświadczenia o spełnianiu warunków udziału w postępowaniu, z wykorzystaniem wzoru stanowiącego Załącznik nr 2 do SIWZ,</w:t>
      </w:r>
    </w:p>
    <w:p w14:paraId="4695C2B4" w14:textId="77777777" w:rsidR="00EE2E2C" w:rsidRPr="00D10166" w:rsidRDefault="00EE2E2C" w:rsidP="00846B15">
      <w:pPr>
        <w:pStyle w:val="Akapitzlist"/>
        <w:numPr>
          <w:ilvl w:val="1"/>
          <w:numId w:val="28"/>
        </w:numPr>
        <w:ind w:right="-77"/>
        <w:jc w:val="both"/>
      </w:pPr>
      <w:r w:rsidRPr="00D10166">
        <w:t>oświadczenia o braku podstaw do wykluczenia, z wykorzystaniem wzoru stanowiącego Załącznik nr 3 do SIWZ.</w:t>
      </w:r>
    </w:p>
    <w:p w14:paraId="213303E8" w14:textId="77777777" w:rsidR="00452092" w:rsidRPr="00D10166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 w:rsidRPr="00D10166">
        <w:t xml:space="preserve">Do oferty należy załączyć, jeżeli dotyczy: </w:t>
      </w:r>
    </w:p>
    <w:p w14:paraId="3D299D12" w14:textId="26940F62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Pełnomocnictwo do reprezentowania wszystkich Wykonawców wspólnie ubiegających się o udzielenie zamówienia. Dokument, z którego wynika umocowane </w:t>
      </w:r>
      <w:r w:rsidR="008263FF">
        <w:br/>
      </w:r>
      <w:r>
        <w:t xml:space="preserve">do reprezentowania wszystkich Wykonawców, musi być złożony w oryginale </w:t>
      </w:r>
      <w:r w:rsidR="008263FF">
        <w:br/>
      </w:r>
      <w:r>
        <w:t>lub poświadczonej notarialnie kopii.</w:t>
      </w:r>
    </w:p>
    <w:p w14:paraId="007B8174" w14:textId="0899AD38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Pełnomocnictwo do występowania w imieniu Wykonawcy. Dokument, z którego wynika umocowania do reprezentowania Wykonawcy musi być złożony w oryginale lub poświadczonej notarialnie kopii. </w:t>
      </w:r>
      <w:r w:rsidR="00EE2E2C">
        <w:t>(</w:t>
      </w:r>
      <w:r w:rsidR="00EE2E2C" w:rsidRPr="00EE2E2C">
        <w:t xml:space="preserve">W przypadku podpisania oferty </w:t>
      </w:r>
      <w:r w:rsidR="008263FF">
        <w:br/>
      </w:r>
      <w:r w:rsidR="00EE2E2C" w:rsidRPr="00EE2E2C">
        <w:t>oraz poświadczenia za zgodność z oryginałem kopii dokumentów przez osobę niewymienioną w dokumencie rejestracyjnym (ewidencyjnym) Wykonawcy</w:t>
      </w:r>
      <w:r w:rsidR="00EE2E2C">
        <w:t>)</w:t>
      </w:r>
    </w:p>
    <w:p w14:paraId="1D21DE50" w14:textId="71671A3F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Dokument (np. zobowiązanie), o którym mowa w rozdz. V ust. 3 pkt. a) niniejszego SIWZ, innych podmiotów do oddania Wykonawcy do dyspozycji niezbędnych zasobów na potrzeby realizacji, o ile Wykonawca korzysta ze zdolności innych podmiotów </w:t>
      </w:r>
      <w:r w:rsidR="008263FF">
        <w:br/>
      </w:r>
      <w:r>
        <w:t>na zasadach określonych w art. 22a ustawy, złożony w formie oryginału lub kopii poświadczonej za zgodność z oryginałem przez podmiot udostępniający zasoby.</w:t>
      </w:r>
    </w:p>
    <w:p w14:paraId="375A6C1F" w14:textId="197216AB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Oferta wraz z załącznikami musi być podpisana przez Wykonawcę. Zamawiający wymaga, aby ofertę podpisano zgodnie z zasadami reprezentacji  wskazanymi we właściwym rejestrze lub ewidencji działalności gospodarczej. Jeżeli osoby podpisujące ofertę działają </w:t>
      </w:r>
      <w:r w:rsidR="008263FF">
        <w:br/>
      </w:r>
      <w:r>
        <w:t xml:space="preserve">na podstawie pełnomocnictwa, to pełnomocnictwo to musi obejmować uprawnienie </w:t>
      </w:r>
      <w:r w:rsidR="008263FF">
        <w:br/>
      </w:r>
      <w:r>
        <w:t xml:space="preserve">do podpisania oferty. Pełnomocnictwo musi być złożone wraz z ofertą w oryginale </w:t>
      </w:r>
      <w:r w:rsidR="008263FF">
        <w:br/>
      </w:r>
      <w:r>
        <w:t>lub w notarialnie potwierdzonej kopii</w:t>
      </w:r>
      <w:r w:rsidR="00BE1440">
        <w:t>,</w:t>
      </w:r>
      <w:r>
        <w:t xml:space="preserve"> </w:t>
      </w:r>
      <w:r w:rsidR="00BE1440">
        <w:rPr>
          <w:bCs/>
        </w:rPr>
        <w:t>lub kopii poświadczonej</w:t>
      </w:r>
      <w:r w:rsidR="00BE1440" w:rsidRPr="00B36140">
        <w:rPr>
          <w:bCs/>
        </w:rPr>
        <w:t xml:space="preserve"> za zgodność z oryginałem przez osobę </w:t>
      </w:r>
      <w:r w:rsidR="00BE1440">
        <w:rPr>
          <w:bCs/>
        </w:rPr>
        <w:t>umocowaną</w:t>
      </w:r>
      <w:r w:rsidR="00BE1440" w:rsidRPr="00B36140">
        <w:rPr>
          <w:bCs/>
        </w:rPr>
        <w:t xml:space="preserve"> (nie przez osobę, której dotyczy upoważnienie)</w:t>
      </w:r>
      <w:r w:rsidR="00BE1440">
        <w:rPr>
          <w:bCs/>
        </w:rPr>
        <w:t>.</w:t>
      </w:r>
    </w:p>
    <w:p w14:paraId="22F2A410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Zasady składania oferty przez podmioty występujące wspólnie:</w:t>
      </w:r>
    </w:p>
    <w:p w14:paraId="518CBDD9" w14:textId="5016C299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Wykonawcy składający ofertę wspólną zobowiązani są do ustanowienia pełnomocnika do reprezentowania ich w postępowaniu albo pełnomocnika do reprezentowania </w:t>
      </w:r>
      <w:r w:rsidR="00EF6DD5">
        <w:br/>
      </w:r>
      <w:r>
        <w:t xml:space="preserve">ich w postępowaniu oraz do zawarcia umowy w sprawie zamówienia. Dokument </w:t>
      </w:r>
      <w:r w:rsidR="00EF6DD5">
        <w:br/>
      </w:r>
      <w:r>
        <w:t xml:space="preserve">(lub dokumenty) zawierający ustanowienie pełnomocnika musi zawierać </w:t>
      </w:r>
      <w:r w:rsidR="00EF6DD5">
        <w:br/>
      </w:r>
      <w:r>
        <w:t xml:space="preserve">w szczególności: wskazanie postępowania o zamówienie publiczne, którego dotyczy, Wykonawców ubiegających się wspólnie o udzielenie zamówienia, wskazanie ustanowionego pełnomocnika i zakres jego umocowania. Dokument (lub dokumenty) zawierający ustanowienie pełnomocnika musi być podpisany w imieniu wszystkich Wykonawców ubiegających się wspólnie o udzielenie zamówienia, przez osoby uprawnione do składania oświadczeń woli, wymienione we właściwym rejestrze </w:t>
      </w:r>
      <w:r w:rsidR="00EF6DD5">
        <w:br/>
      </w:r>
      <w:r>
        <w:t xml:space="preserve">lub ewidencji Wykonawców. Ustanowienie przedmiotowego  pełnomocnika </w:t>
      </w:r>
      <w:r w:rsidR="00D56B64">
        <w:br/>
      </w:r>
      <w:r>
        <w:t xml:space="preserve">może zostać zawarte w umowie o współdziałaniu złożonej wraz z ofertą. Dokument </w:t>
      </w:r>
      <w:r w:rsidR="00EF6DD5">
        <w:br/>
      </w:r>
      <w:r>
        <w:t xml:space="preserve">(lub dokumenty) zawierający ustanowienie pełnomocnika musi zostać złożony </w:t>
      </w:r>
      <w:r w:rsidR="00EF6DD5">
        <w:br/>
      </w:r>
      <w:r>
        <w:t>wraz z ofertą w formie oryginału lub notarialnie poświadczonej kopii</w:t>
      </w:r>
      <w:r w:rsidR="00BE1440" w:rsidRPr="00BE1440">
        <w:rPr>
          <w:bCs/>
        </w:rPr>
        <w:t xml:space="preserve"> </w:t>
      </w:r>
      <w:r w:rsidR="00BE1440">
        <w:rPr>
          <w:bCs/>
        </w:rPr>
        <w:t>lub kopii poświadczonej</w:t>
      </w:r>
      <w:r w:rsidR="00BE1440" w:rsidRPr="00B36140">
        <w:rPr>
          <w:bCs/>
        </w:rPr>
        <w:t xml:space="preserve"> za zgodność z oryginałem przez osobę </w:t>
      </w:r>
      <w:r w:rsidR="00BE1440">
        <w:rPr>
          <w:bCs/>
        </w:rPr>
        <w:t>umocowaną</w:t>
      </w:r>
      <w:r w:rsidR="00BE1440" w:rsidRPr="00B36140">
        <w:rPr>
          <w:bCs/>
        </w:rPr>
        <w:t xml:space="preserve"> (nie przez osobę, której dotyczy upoważnienie)</w:t>
      </w:r>
      <w:r>
        <w:t xml:space="preserve">. </w:t>
      </w:r>
    </w:p>
    <w:p w14:paraId="1F5C04FA" w14:textId="77777777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>Wszelka korespondencja dokonywana będzie wyłącznie z pełnomocnikiem.</w:t>
      </w:r>
    </w:p>
    <w:p w14:paraId="2837A7D0" w14:textId="56AA05BC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Wypełniając formularz oferty, jak również inne dokumenty, powołując </w:t>
      </w:r>
      <w:r w:rsidR="00EF6DD5">
        <w:br/>
      </w:r>
      <w:r>
        <w:t xml:space="preserve">się na Wykonawcę, w miejscu np. nazwa i adres Wykonawcy, należy wpisać dane dotyczące Wykonawców wspólnie ubiegających się o udzielenie zamówienia, </w:t>
      </w:r>
      <w:r w:rsidR="00EF6DD5">
        <w:br/>
      </w:r>
      <w:r>
        <w:t>a nie pełnomocnika tych Wykonawców.</w:t>
      </w:r>
    </w:p>
    <w:p w14:paraId="45007AA9" w14:textId="2771495A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lastRenderedPageBreak/>
        <w:t xml:space="preserve">Każda zawierająca jakąkolwiek treść strona oferty musi być podpisana przez Wykonawcę. Każda poprawka w treści oferty, a w szczególności każde przerobienie, przekreślenie, uzupełnienie, nadpisanie, przesłonięcie korektorem, itp. powinny być podpisane </w:t>
      </w:r>
      <w:r w:rsidR="00EF6DD5">
        <w:br/>
      </w:r>
      <w:r>
        <w:t>przez Wykonawcę.</w:t>
      </w:r>
    </w:p>
    <w:p w14:paraId="3E6E7CD6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Podpisanie oferty powinno być dokonane w sposób umożliwiający identyfikację podpisu (np. czytelny podpis lub nieczytelny podpis wraz z imienną pieczątką osoby podpisującej dokument lub poświadczającej kopię).</w:t>
      </w:r>
    </w:p>
    <w:p w14:paraId="2FB7F69C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Oferta musi być czytelna. </w:t>
      </w:r>
    </w:p>
    <w:p w14:paraId="3F7C827B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Informacje stanowiące tajemnicę przedsiębiorstwa:</w:t>
      </w:r>
    </w:p>
    <w:p w14:paraId="26A69149" w14:textId="3643E877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Wykonawca, nie później niż w terminie składania ofert, powinien wskazać </w:t>
      </w:r>
      <w:r w:rsidR="00EF6DD5">
        <w:br/>
      </w:r>
      <w:r>
        <w:t xml:space="preserve">w sposób nie budzący wątpliwości, które informacje stanowią tajemnicę przedsiębiorstwa oraz powinien zastrzec, że nie mogą być udostępniane. Wykonawca powinien również wykazać, nie później niż w terminie składania ofert, że zastrzeżone informacje stanowią tajemnicę przedsiębiorstwa w rozumieniu przepisów art. 11 ust. 4 ustawy z dnia 16 kwietnia 1993 r. o zwalczaniu nieuczciwej konkurencji </w:t>
      </w:r>
      <w:r w:rsidR="00664BC9">
        <w:br/>
      </w:r>
      <w:r>
        <w:t xml:space="preserve">(Dz. U. z 2003r. nr 153 poz. 1503, ze zmianami). Wykonawca powinien więc wykazać, iż zastrzeżone informacje nie zostały ujawnione do dnia składania ofert, mają charakter techniczny, technologiczny, organizacyjny lub posiadają wartość gospodarczą </w:t>
      </w:r>
      <w:r w:rsidR="00664BC9">
        <w:br/>
      </w:r>
      <w:r>
        <w:t xml:space="preserve">oraz Wykonawca podjął w stosunku do nich czynności zmierzające do zachowania </w:t>
      </w:r>
      <w:r w:rsidR="00EF6DD5">
        <w:br/>
      </w:r>
      <w:r>
        <w:t xml:space="preserve">ich w poufności. Wykonawca nie może zastrzec informacji, o których mowa </w:t>
      </w:r>
      <w:r w:rsidR="002203F0">
        <w:br/>
      </w:r>
      <w:r>
        <w:t xml:space="preserve">w art. 86 ust. 4 ustawy Prawo zamówień publicznych. </w:t>
      </w:r>
    </w:p>
    <w:p w14:paraId="5F2066DF" w14:textId="1102884F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>Powyższe informacje muszą być oznaczone klauzulą: „Informacje stanowiące tajemnicę przedsiębiorstwa w rozumieniu art. 11 ust. 4 ustawy z dnia 16 kwietnia 1993 r. o zwalczaniu nieuczciwej konkurencji (Dz</w:t>
      </w:r>
      <w:r w:rsidR="002203F0">
        <w:t>. U. z 2019 r. poz.1010)</w:t>
      </w:r>
      <w:r>
        <w:t xml:space="preserve"> - zaleca </w:t>
      </w:r>
      <w:r w:rsidR="002203F0">
        <w:br/>
      </w:r>
      <w:r>
        <w:t>się, aby były trwale, oddzielnie spięte.</w:t>
      </w:r>
    </w:p>
    <w:p w14:paraId="7917728B" w14:textId="788B9590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Powyższe zasady mają zastosowanie do informacji stanowiących tajemnicę przedsiębiorstwa, zawartych w szczególności w oświadczeniach, wyjaśnieniach </w:t>
      </w:r>
      <w:r w:rsidR="00EF6DD5">
        <w:br/>
      </w:r>
      <w:r>
        <w:t xml:space="preserve">i dokumentach składanych przez Wykonawcę w toku postępowania o udzielenie zamówienia publicznego, przy czym wskazanie tych informacji oraz wykazanie, </w:t>
      </w:r>
      <w:r w:rsidR="00EF6DD5">
        <w:br/>
      </w:r>
      <w:r>
        <w:t>że stanowią one tajemnicę przedsiębiorstwa powinno nastąpić przed upływem terminu do złożenia przez Wykonawcę wyjaśnień lub uzupełnień.</w:t>
      </w:r>
    </w:p>
    <w:p w14:paraId="1392302A" w14:textId="0166150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Ofertę należy umieścić w zamkniętym opakowaniu, uniemożliwiającym odczytanie zawartości bez uszkodzenia tego opakowania. Opakowanie winno być oznaczone nazwą (firmą) i adresem Wykonawcy, zaadresowane na adres</w:t>
      </w:r>
      <w:r w:rsidR="00EE2E2C">
        <w:t xml:space="preserve"> Zamawiającego</w:t>
      </w:r>
      <w:r w:rsidR="00BC5F8D">
        <w:t xml:space="preserve">: </w:t>
      </w:r>
      <w:r w:rsidR="00935146">
        <w:t>Warmińsko – Mazurska Wojewódz</w:t>
      </w:r>
      <w:r w:rsidR="00BC5F8D">
        <w:t xml:space="preserve">ka Komenda OHP, ul. Artyleryjska 3B, 10-165 Olsztyn </w:t>
      </w:r>
      <w:r w:rsidR="00EE2E2C">
        <w:t xml:space="preserve">, </w:t>
      </w:r>
      <w:r>
        <w:t xml:space="preserve"> oraz opisane: </w:t>
      </w:r>
    </w:p>
    <w:p w14:paraId="1F83D641" w14:textId="2EB66810" w:rsidR="00323D1F" w:rsidRDefault="00323D1F" w:rsidP="00A616D1">
      <w:pPr>
        <w:ind w:left="0" w:right="-77" w:firstLine="0"/>
        <w:jc w:val="center"/>
        <w:rPr>
          <w:b/>
        </w:rPr>
      </w:pPr>
    </w:p>
    <w:p w14:paraId="78FEEFA6" w14:textId="2E58CB81" w:rsidR="00452092" w:rsidRDefault="00A616D1" w:rsidP="00A616D1">
      <w:pPr>
        <w:ind w:left="0" w:right="-77" w:firstLine="0"/>
        <w:jc w:val="center"/>
        <w:rPr>
          <w:b/>
        </w:rPr>
      </w:pPr>
      <w:r>
        <w:rPr>
          <w:b/>
        </w:rPr>
        <w:t>Oferta na zadanie pn.</w:t>
      </w:r>
    </w:p>
    <w:p w14:paraId="0CF553CB" w14:textId="2A08D75C" w:rsidR="00A616D1" w:rsidRPr="006E08CD" w:rsidRDefault="00A616D1" w:rsidP="00A616D1">
      <w:pPr>
        <w:ind w:left="0" w:right="-77" w:firstLine="0"/>
        <w:jc w:val="center"/>
        <w:rPr>
          <w:b/>
        </w:rPr>
      </w:pPr>
      <w:r w:rsidRPr="006E08CD">
        <w:rPr>
          <w:b/>
        </w:rPr>
        <w:t xml:space="preserve">Wykonanie robót budowlanych </w:t>
      </w:r>
      <w:r w:rsidR="00BC5F8D" w:rsidRPr="006E08CD">
        <w:rPr>
          <w:b/>
        </w:rPr>
        <w:t xml:space="preserve">pod nazwą </w:t>
      </w:r>
      <w:r w:rsidR="00396231" w:rsidRPr="00D521FD">
        <w:rPr>
          <w:b/>
        </w:rPr>
        <w:t>„</w:t>
      </w:r>
      <w:r w:rsidR="00396231" w:rsidRPr="004E4456">
        <w:rPr>
          <w:b/>
        </w:rPr>
        <w:t>Remont instalacji elektryczny</w:t>
      </w:r>
      <w:r w:rsidR="00396231">
        <w:rPr>
          <w:b/>
        </w:rPr>
        <w:t xml:space="preserve">ch silnopradowych, rozdzielnicy </w:t>
      </w:r>
      <w:r w:rsidR="00396231" w:rsidRPr="004E4456">
        <w:rPr>
          <w:b/>
        </w:rPr>
        <w:t>g</w:t>
      </w:r>
      <w:r w:rsidR="008C4827">
        <w:rPr>
          <w:b/>
        </w:rPr>
        <w:t>łównej RG. P</w:t>
      </w:r>
      <w:r w:rsidR="00396231" w:rsidRPr="004E4456">
        <w:rPr>
          <w:b/>
        </w:rPr>
        <w:t>rzeciwpożarowy wyłącznik prądu</w:t>
      </w:r>
      <w:r w:rsidR="00396231" w:rsidRPr="00D521FD">
        <w:rPr>
          <w:b/>
        </w:rPr>
        <w:t>”</w:t>
      </w:r>
      <w:r w:rsidR="00631B4C" w:rsidRPr="006E08CD">
        <w:rPr>
          <w:b/>
        </w:rPr>
        <w:t>.</w:t>
      </w:r>
    </w:p>
    <w:p w14:paraId="673C9E73" w14:textId="5CFB436F" w:rsidR="00452092" w:rsidRPr="00452092" w:rsidRDefault="00452092" w:rsidP="00452092">
      <w:pPr>
        <w:ind w:left="0" w:right="-77" w:firstLine="0"/>
        <w:jc w:val="center"/>
        <w:rPr>
          <w:b/>
        </w:rPr>
      </w:pPr>
      <w:r w:rsidRPr="006F09F1">
        <w:rPr>
          <w:b/>
        </w:rPr>
        <w:t xml:space="preserve">Nie otwierać przed </w:t>
      </w:r>
      <w:r w:rsidR="00315A8E">
        <w:rPr>
          <w:b/>
          <w:color w:val="auto"/>
        </w:rPr>
        <w:t xml:space="preserve">dniem </w:t>
      </w:r>
      <w:r w:rsidR="00396231">
        <w:rPr>
          <w:b/>
          <w:color w:val="auto"/>
        </w:rPr>
        <w:t>9.12</w:t>
      </w:r>
      <w:r w:rsidR="00F73CAC">
        <w:rPr>
          <w:b/>
          <w:color w:val="auto"/>
        </w:rPr>
        <w:t>.</w:t>
      </w:r>
      <w:r w:rsidR="00BC5F8D">
        <w:rPr>
          <w:b/>
          <w:color w:val="auto"/>
        </w:rPr>
        <w:t>2020</w:t>
      </w:r>
      <w:r w:rsidRPr="006F09F1">
        <w:rPr>
          <w:b/>
          <w:color w:val="auto"/>
        </w:rPr>
        <w:t xml:space="preserve"> r. </w:t>
      </w:r>
      <w:r w:rsidRPr="006F09F1">
        <w:rPr>
          <w:b/>
        </w:rPr>
        <w:t>do godz</w:t>
      </w:r>
      <w:r w:rsidR="00D10166" w:rsidRPr="006F09F1">
        <w:rPr>
          <w:b/>
        </w:rPr>
        <w:t>iny</w:t>
      </w:r>
      <w:r w:rsidRPr="006F09F1">
        <w:rPr>
          <w:b/>
        </w:rPr>
        <w:t xml:space="preserve"> </w:t>
      </w:r>
      <w:r w:rsidR="00CB284F">
        <w:rPr>
          <w:b/>
        </w:rPr>
        <w:t>10:15</w:t>
      </w:r>
    </w:p>
    <w:p w14:paraId="1B979864" w14:textId="77777777" w:rsidR="00452092" w:rsidRDefault="00452092" w:rsidP="00452092">
      <w:pPr>
        <w:spacing w:after="0" w:line="240" w:lineRule="auto"/>
        <w:ind w:left="0" w:right="-77" w:firstLine="0"/>
      </w:pPr>
    </w:p>
    <w:p w14:paraId="21BDFC69" w14:textId="5E34F031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Wykonawca może – przed upływem terminu składania ofert - wprowadzić zmiany, poprawki, modyfikacje i uzupełnienie do złożonej oferty. Powyższe winno zostać dokonane w formie pisemnej pod rygorem nieważności według takich zasad, jak składana oferta </w:t>
      </w:r>
      <w:r w:rsidR="002203F0">
        <w:br/>
      </w:r>
      <w:r>
        <w:t xml:space="preserve">tj.w kopercie dodatkowo oznakowanej napisem „ZMIANA”. Koperty oznaczone „ZMIANA” zostaną otwarte przy otwieraniu oferty Wykonawcy, który wprowadził zmiany, </w:t>
      </w:r>
      <w:r w:rsidR="00EF6DD5">
        <w:br/>
      </w:r>
      <w:r>
        <w:t xml:space="preserve">po uprzednim stwierdzeniu poprawności procedury dokonywania zmian i dołączeniu </w:t>
      </w:r>
      <w:r w:rsidR="00EF6DD5">
        <w:br/>
      </w:r>
      <w:r>
        <w:t>do oferty.</w:t>
      </w:r>
    </w:p>
    <w:p w14:paraId="108917F2" w14:textId="00A0047C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lastRenderedPageBreak/>
        <w:t xml:space="preserve">Wykonawca ma prawo, przed upływem terminu składania ofert wycofać złożoną </w:t>
      </w:r>
      <w:r w:rsidR="00664BC9">
        <w:br/>
      </w:r>
      <w:r>
        <w:t xml:space="preserve">przez siebie ofertę, poprzez złożenie pisemnego powiadomienia, według tych samych zasad </w:t>
      </w:r>
      <w:r w:rsidR="00EF6DD5">
        <w:br/>
      </w:r>
      <w:r>
        <w:t xml:space="preserve">jak wprowadzanie zmian i poprawek z napisem na kopercie „WYCOFANIE”. </w:t>
      </w:r>
    </w:p>
    <w:p w14:paraId="24958F47" w14:textId="77777777" w:rsidR="00BC5F8D" w:rsidRDefault="00BC5F8D" w:rsidP="00BC5F8D">
      <w:pPr>
        <w:pStyle w:val="Akapitzlist"/>
        <w:ind w:left="360" w:right="-77"/>
        <w:jc w:val="both"/>
      </w:pPr>
    </w:p>
    <w:p w14:paraId="7C9954D7" w14:textId="0A826B68" w:rsidR="000146E1" w:rsidRPr="00CB3892" w:rsidRDefault="008847DA" w:rsidP="008847DA">
      <w:pPr>
        <w:pStyle w:val="Nagwek1"/>
      </w:pPr>
      <w:bookmarkStart w:id="12" w:name="_Toc521876436"/>
      <w:r w:rsidRPr="00CB3892">
        <w:t>MIEJSCE ORAZ TERMIN SKŁADANIA I OTWARCIA OFERT.</w:t>
      </w:r>
      <w:bookmarkEnd w:id="12"/>
      <w:r w:rsidRPr="00CB3892">
        <w:t xml:space="preserve"> </w:t>
      </w:r>
    </w:p>
    <w:p w14:paraId="7E3BB57F" w14:textId="77777777" w:rsidR="00965082" w:rsidRPr="00CB3892" w:rsidRDefault="00965082" w:rsidP="00E76024">
      <w:pPr>
        <w:spacing w:after="0" w:line="240" w:lineRule="auto"/>
        <w:ind w:left="0" w:right="-77" w:firstLine="0"/>
      </w:pPr>
    </w:p>
    <w:p w14:paraId="22D7C560" w14:textId="0205DBD6" w:rsidR="00643BC6" w:rsidRPr="00643BC6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  <w:rPr>
          <w:b/>
        </w:rPr>
      </w:pPr>
      <w:r w:rsidRPr="00CB3892">
        <w:t>Oferty, zaadresowane zgodnie z opi</w:t>
      </w:r>
      <w:r w:rsidR="00BA1B0E">
        <w:t>s</w:t>
      </w:r>
      <w:r w:rsidR="00BC5F8D">
        <w:t>em przedstawionym w rozdziale X</w:t>
      </w:r>
      <w:r w:rsidRPr="00CB3892">
        <w:t xml:space="preserve"> SIWZ, należy złożyć w siedzibie Zamawiającego</w:t>
      </w:r>
      <w:r w:rsidR="00EE2E2C">
        <w:t xml:space="preserve">: </w:t>
      </w:r>
    </w:p>
    <w:p w14:paraId="3F790B79" w14:textId="68363EAE" w:rsidR="00643BC6" w:rsidRPr="00BA1B0E" w:rsidRDefault="00BC5F8D" w:rsidP="00BE1440">
      <w:pPr>
        <w:spacing w:after="0" w:line="240" w:lineRule="auto"/>
        <w:ind w:left="426" w:firstLine="0"/>
        <w:jc w:val="center"/>
        <w:rPr>
          <w:b/>
        </w:rPr>
      </w:pPr>
      <w:r>
        <w:rPr>
          <w:b/>
        </w:rPr>
        <w:t>Warmińsko – Mazurska Wojewódzka Komenda OHP w Olsztynie</w:t>
      </w:r>
      <w:r w:rsidR="00EE2E2C" w:rsidRPr="00BA1B0E">
        <w:rPr>
          <w:b/>
        </w:rPr>
        <w:t>,</w:t>
      </w:r>
    </w:p>
    <w:p w14:paraId="3A86D376" w14:textId="28756036" w:rsidR="00643BC6" w:rsidRDefault="00EE2E2C" w:rsidP="00BE1440">
      <w:pPr>
        <w:spacing w:after="0" w:line="240" w:lineRule="auto"/>
        <w:ind w:left="426" w:firstLine="0"/>
        <w:jc w:val="center"/>
        <w:rPr>
          <w:b/>
        </w:rPr>
      </w:pPr>
      <w:r w:rsidRPr="00BA1B0E">
        <w:rPr>
          <w:b/>
        </w:rPr>
        <w:t xml:space="preserve">ul. </w:t>
      </w:r>
      <w:r w:rsidR="00BC5F8D">
        <w:rPr>
          <w:b/>
        </w:rPr>
        <w:t>Artyleryjska 3B, 10-165 Olsztyn</w:t>
      </w:r>
      <w:r w:rsidR="00B53E4D" w:rsidRPr="00BA1B0E">
        <w:rPr>
          <w:b/>
        </w:rPr>
        <w:t>,</w:t>
      </w:r>
    </w:p>
    <w:p w14:paraId="5804EFFA" w14:textId="30AC2EB4" w:rsidR="00BE1440" w:rsidRPr="00BA1B0E" w:rsidRDefault="00BC5F8D" w:rsidP="00BE1440">
      <w:pPr>
        <w:spacing w:after="0" w:line="240" w:lineRule="auto"/>
        <w:ind w:left="426" w:firstLine="0"/>
        <w:jc w:val="center"/>
        <w:rPr>
          <w:b/>
        </w:rPr>
      </w:pPr>
      <w:r>
        <w:rPr>
          <w:b/>
        </w:rPr>
        <w:t>sekretariat</w:t>
      </w:r>
      <w:r w:rsidR="00147944">
        <w:rPr>
          <w:b/>
        </w:rPr>
        <w:t xml:space="preserve">, pok. </w:t>
      </w:r>
      <w:r>
        <w:rPr>
          <w:b/>
        </w:rPr>
        <w:t>101</w:t>
      </w:r>
    </w:p>
    <w:p w14:paraId="0500B1E3" w14:textId="141769E0" w:rsidR="00B53E4D" w:rsidRPr="00DC7BC8" w:rsidRDefault="00B53E4D" w:rsidP="00BE1440">
      <w:pPr>
        <w:spacing w:after="0" w:line="240" w:lineRule="auto"/>
        <w:ind w:left="426" w:firstLine="0"/>
        <w:jc w:val="center"/>
        <w:rPr>
          <w:b/>
        </w:rPr>
      </w:pPr>
      <w:r w:rsidRPr="00BA1B0E">
        <w:rPr>
          <w:b/>
        </w:rPr>
        <w:t xml:space="preserve">w terminie do dnia </w:t>
      </w:r>
      <w:r w:rsidR="00396231">
        <w:rPr>
          <w:b/>
          <w:color w:val="auto"/>
        </w:rPr>
        <w:t>9.12</w:t>
      </w:r>
      <w:r w:rsidR="00D2693A">
        <w:rPr>
          <w:b/>
          <w:color w:val="auto"/>
        </w:rPr>
        <w:t>.</w:t>
      </w:r>
      <w:r w:rsidR="00BC5F8D">
        <w:rPr>
          <w:b/>
          <w:color w:val="auto"/>
        </w:rPr>
        <w:t>2020</w:t>
      </w:r>
      <w:r w:rsidRPr="00BA1B0E">
        <w:rPr>
          <w:b/>
          <w:color w:val="auto"/>
        </w:rPr>
        <w:t xml:space="preserve"> r</w:t>
      </w:r>
      <w:r w:rsidR="004E3984" w:rsidRPr="00BA1B0E">
        <w:rPr>
          <w:b/>
          <w:color w:val="auto"/>
        </w:rPr>
        <w:t>.</w:t>
      </w:r>
      <w:r w:rsidRPr="00BA1B0E">
        <w:rPr>
          <w:b/>
          <w:color w:val="auto"/>
        </w:rPr>
        <w:t xml:space="preserve"> </w:t>
      </w:r>
      <w:r w:rsidRPr="00BA1B0E">
        <w:rPr>
          <w:b/>
        </w:rPr>
        <w:t xml:space="preserve">do godziny </w:t>
      </w:r>
      <w:r w:rsidR="00D2693A">
        <w:rPr>
          <w:b/>
          <w:color w:val="000000" w:themeColor="text1"/>
        </w:rPr>
        <w:t>10:00</w:t>
      </w:r>
    </w:p>
    <w:p w14:paraId="23174119" w14:textId="36E29CA3" w:rsidR="008847DA" w:rsidRPr="008847DA" w:rsidRDefault="008847DA" w:rsidP="00846B15">
      <w:pPr>
        <w:pStyle w:val="Akapitzlist"/>
        <w:numPr>
          <w:ilvl w:val="0"/>
          <w:numId w:val="17"/>
        </w:numPr>
        <w:tabs>
          <w:tab w:val="clear" w:pos="723"/>
        </w:tabs>
        <w:ind w:left="426"/>
        <w:jc w:val="both"/>
        <w:rPr>
          <w:color w:val="000000"/>
          <w:szCs w:val="22"/>
        </w:rPr>
      </w:pPr>
      <w:r w:rsidRPr="008847DA">
        <w:rPr>
          <w:color w:val="000000"/>
          <w:szCs w:val="22"/>
        </w:rPr>
        <w:t xml:space="preserve">Decydujące znaczenie przy rozstrzyganiu o terminie złożenia oferty ma moment </w:t>
      </w:r>
      <w:r w:rsidR="00EF6DD5">
        <w:rPr>
          <w:color w:val="000000"/>
          <w:szCs w:val="22"/>
        </w:rPr>
        <w:br/>
      </w:r>
      <w:r w:rsidRPr="008847DA">
        <w:rPr>
          <w:color w:val="000000"/>
          <w:szCs w:val="22"/>
        </w:rPr>
        <w:t xml:space="preserve">jej złożenia (doręczenia) w siedzibie Zamawiającego, o której mowa w </w:t>
      </w:r>
      <w:r>
        <w:rPr>
          <w:color w:val="000000"/>
          <w:szCs w:val="22"/>
        </w:rPr>
        <w:t>ust. 1</w:t>
      </w:r>
      <w:r w:rsidRPr="008847DA">
        <w:rPr>
          <w:color w:val="000000"/>
          <w:szCs w:val="22"/>
        </w:rPr>
        <w:t xml:space="preserve">. Nieistotny dla uznania tego terminu jest moment nadania przesyłki zawierającej ofertę w urzędzie pocztowym lub przekazania kurierowi.  </w:t>
      </w:r>
    </w:p>
    <w:p w14:paraId="755723F8" w14:textId="5DCB10FB" w:rsidR="008847DA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>
        <w:t xml:space="preserve">W przypadku złożenia oferty Zamawiającemu po terminie składania ofert, Zamawiający niezwłocznie zawiadomi Wykonawcę o tym fakcie i zwróci Wykonawcy taką ofertę </w:t>
      </w:r>
      <w:r w:rsidR="00EF6DD5">
        <w:br/>
      </w:r>
      <w:r>
        <w:t>po upływie terminu do wniesienia odwołania.</w:t>
      </w:r>
    </w:p>
    <w:p w14:paraId="2B0BD2B0" w14:textId="1FF1912A" w:rsidR="008847DA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>
        <w:t xml:space="preserve">Wykonawca może wprowadzić zmiany do złożonej oferty, pod warunkiem, </w:t>
      </w:r>
      <w:r w:rsidR="00EF6DD5">
        <w:br/>
      </w:r>
      <w:r>
        <w:t xml:space="preserve">że zamawiający otrzyma pisemne zawiadomienie o wprowadzeniu zmian do oferty </w:t>
      </w:r>
      <w:r w:rsidR="00323D1F">
        <w:br/>
      </w:r>
      <w:r>
        <w:t xml:space="preserve">przed upływem terminu składania ofert. Powiadomienie o złożeniu zmian powinno </w:t>
      </w:r>
      <w:r w:rsidR="00D56B64">
        <w:br/>
      </w:r>
      <w:r>
        <w:t xml:space="preserve">być złożone według takich samych zasad, jak składana oferta, w kopercie oznaczonej </w:t>
      </w:r>
      <w:r w:rsidR="00323D1F">
        <w:br/>
      </w:r>
      <w:r w:rsidR="00BC5F8D">
        <w:t>jak w rozdz. X</w:t>
      </w:r>
      <w:r>
        <w:t xml:space="preserve"> ust. 11, z dodatkowym oznaczeniem „ZMIANA”.</w:t>
      </w:r>
    </w:p>
    <w:p w14:paraId="7F9E6B7F" w14:textId="77777777" w:rsidR="008847DA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>
        <w:t>Wykonawca przed terminem upływu składania ofert może wycofać ofertę poprzez złożenie pisemnego oświadczenia podpisanego przez osoby uprawnione do reprezentowania wykonawcy.</w:t>
      </w:r>
    </w:p>
    <w:p w14:paraId="29979F63" w14:textId="4F2D4AB8" w:rsidR="004F018C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  <w:rPr>
          <w:b/>
        </w:rPr>
      </w:pPr>
      <w:r w:rsidRPr="00DC7BC8">
        <w:rPr>
          <w:b/>
        </w:rPr>
        <w:t xml:space="preserve">Otwarcie ofert nastąpi </w:t>
      </w:r>
      <w:r w:rsidRPr="00EF456F">
        <w:rPr>
          <w:b/>
        </w:rPr>
        <w:t>w siedzibie Zamawiającego</w:t>
      </w:r>
      <w:r w:rsidR="004F018C" w:rsidRPr="00EF456F">
        <w:rPr>
          <w:b/>
        </w:rPr>
        <w:t xml:space="preserve"> tj.</w:t>
      </w:r>
      <w:r w:rsidR="00EE2E2C" w:rsidRPr="00EF456F">
        <w:rPr>
          <w:b/>
        </w:rPr>
        <w:t xml:space="preserve">: </w:t>
      </w:r>
    </w:p>
    <w:p w14:paraId="179857AE" w14:textId="77777777" w:rsidR="00323D1F" w:rsidRPr="00EF456F" w:rsidRDefault="00323D1F" w:rsidP="00323D1F">
      <w:pPr>
        <w:spacing w:after="0" w:line="240" w:lineRule="auto"/>
        <w:ind w:left="426" w:firstLine="0"/>
        <w:rPr>
          <w:b/>
        </w:rPr>
      </w:pPr>
    </w:p>
    <w:p w14:paraId="18FFE39D" w14:textId="6CF7F861" w:rsidR="004F018C" w:rsidRPr="00EF456F" w:rsidRDefault="00BC5F8D" w:rsidP="00BC5F8D">
      <w:pPr>
        <w:spacing w:after="0" w:line="240" w:lineRule="auto"/>
        <w:ind w:left="426" w:firstLine="0"/>
        <w:jc w:val="center"/>
        <w:rPr>
          <w:b/>
        </w:rPr>
      </w:pPr>
      <w:r>
        <w:rPr>
          <w:b/>
        </w:rPr>
        <w:t>Warmińsko – Mazurska Wojewódzka Komenda OHP w Olsztynie</w:t>
      </w:r>
      <w:r w:rsidR="00EE2E2C" w:rsidRPr="00EF456F">
        <w:rPr>
          <w:b/>
        </w:rPr>
        <w:t>,</w:t>
      </w:r>
    </w:p>
    <w:p w14:paraId="4619D777" w14:textId="739ED995" w:rsidR="004F018C" w:rsidRPr="00EF456F" w:rsidRDefault="004F018C" w:rsidP="004F018C">
      <w:pPr>
        <w:spacing w:after="0" w:line="240" w:lineRule="auto"/>
        <w:rPr>
          <w:b/>
        </w:rPr>
      </w:pPr>
      <w:r w:rsidRPr="00EF456F">
        <w:rPr>
          <w:b/>
        </w:rPr>
        <w:t xml:space="preserve">                                             </w:t>
      </w:r>
      <w:r w:rsidR="00EE2E2C" w:rsidRPr="00EF456F">
        <w:rPr>
          <w:b/>
        </w:rPr>
        <w:t xml:space="preserve"> ul. </w:t>
      </w:r>
      <w:r w:rsidR="00BC5F8D">
        <w:rPr>
          <w:b/>
        </w:rPr>
        <w:t>Artyleryjska 3B, 10-165 Olsztyn</w:t>
      </w:r>
      <w:r w:rsidR="00B53E4D" w:rsidRPr="00EF456F">
        <w:rPr>
          <w:b/>
        </w:rPr>
        <w:t xml:space="preserve">, </w:t>
      </w:r>
    </w:p>
    <w:p w14:paraId="3D059228" w14:textId="44DD2AA0" w:rsidR="00B53E4D" w:rsidRPr="00BA1B0E" w:rsidRDefault="004F018C" w:rsidP="004F018C">
      <w:pPr>
        <w:spacing w:after="0" w:line="240" w:lineRule="auto"/>
        <w:rPr>
          <w:b/>
        </w:rPr>
      </w:pPr>
      <w:r w:rsidRPr="00EF456F">
        <w:rPr>
          <w:b/>
        </w:rPr>
        <w:t xml:space="preserve">                                   </w:t>
      </w:r>
      <w:r w:rsidR="00B53E4D" w:rsidRPr="00EF456F">
        <w:rPr>
          <w:b/>
        </w:rPr>
        <w:t xml:space="preserve"> </w:t>
      </w:r>
      <w:r w:rsidRPr="00EF456F">
        <w:rPr>
          <w:b/>
        </w:rPr>
        <w:t xml:space="preserve"> </w:t>
      </w:r>
      <w:r w:rsidR="00B53E4D" w:rsidRPr="00EF456F">
        <w:rPr>
          <w:b/>
        </w:rPr>
        <w:t xml:space="preserve">w </w:t>
      </w:r>
      <w:r w:rsidR="00B53E4D" w:rsidRPr="00EF456F">
        <w:rPr>
          <w:b/>
          <w:color w:val="auto"/>
        </w:rPr>
        <w:t xml:space="preserve">dniu </w:t>
      </w:r>
      <w:r w:rsidR="00315A8E">
        <w:rPr>
          <w:b/>
          <w:color w:val="auto"/>
        </w:rPr>
        <w:t xml:space="preserve"> </w:t>
      </w:r>
      <w:r w:rsidR="00396231">
        <w:rPr>
          <w:b/>
          <w:color w:val="auto"/>
        </w:rPr>
        <w:t>9.12</w:t>
      </w:r>
      <w:r w:rsidR="00D2693A">
        <w:rPr>
          <w:b/>
          <w:color w:val="auto"/>
        </w:rPr>
        <w:t>.</w:t>
      </w:r>
      <w:r w:rsidR="00BC5F8D">
        <w:rPr>
          <w:b/>
          <w:color w:val="auto"/>
        </w:rPr>
        <w:t>2020</w:t>
      </w:r>
      <w:r w:rsidR="00B53E4D" w:rsidRPr="00BA1B0E">
        <w:rPr>
          <w:b/>
          <w:color w:val="auto"/>
        </w:rPr>
        <w:t xml:space="preserve"> </w:t>
      </w:r>
      <w:r w:rsidR="00B53E4D" w:rsidRPr="00BA1B0E">
        <w:rPr>
          <w:b/>
        </w:rPr>
        <w:t xml:space="preserve">r., o </w:t>
      </w:r>
      <w:r w:rsidR="00D2693A">
        <w:rPr>
          <w:b/>
          <w:color w:val="000000" w:themeColor="text1"/>
        </w:rPr>
        <w:t>godzinie 10:15</w:t>
      </w:r>
    </w:p>
    <w:p w14:paraId="55F4F688" w14:textId="77777777" w:rsidR="008847DA" w:rsidRPr="00BA1B0E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BA1B0E">
        <w:t>Otwarcie ofert jest jawne – wykonawcy mogą uczestniczyć w otwarciu ofert.</w:t>
      </w:r>
    </w:p>
    <w:p w14:paraId="6B115214" w14:textId="77777777" w:rsidR="00682D6A" w:rsidRPr="00BA1B0E" w:rsidRDefault="00682D6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BA1B0E">
        <w:t xml:space="preserve">Bezpośrednio przed otwarciem ofert Zamawiający poda kwotę, jaką zamierza przeznaczyć na sfinansowanie zamówienia. </w:t>
      </w:r>
    </w:p>
    <w:p w14:paraId="2E392A33" w14:textId="77777777" w:rsidR="00B53E4D" w:rsidRPr="00CB3892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BA1B0E">
        <w:t>Podczas otwarcia ofert Zamawiający odczyta informacje, o których</w:t>
      </w:r>
      <w:r w:rsidRPr="00CB3892">
        <w:t xml:space="preserve"> mowa w art. 86 ust. 4 ustawy PZP. </w:t>
      </w:r>
    </w:p>
    <w:p w14:paraId="6214A338" w14:textId="4594D647" w:rsidR="00B53E4D" w:rsidRPr="00CB3892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CB3892">
        <w:t xml:space="preserve">Niezwłocznie po otwarciu ofert zamawiający zamieści na stronie internetowej, na której udostępniono SIWZ, </w:t>
      </w:r>
      <w:r w:rsidR="008847DA">
        <w:t xml:space="preserve">informację z </w:t>
      </w:r>
      <w:r w:rsidR="008847DA" w:rsidRPr="008847DA">
        <w:t>otwarcia ofert, o której mowa w art. 86 ust. 5 ustawy Pzp</w:t>
      </w:r>
      <w:r w:rsidR="008847DA">
        <w:t>, dotyczącą:</w:t>
      </w:r>
    </w:p>
    <w:p w14:paraId="4CC67A21" w14:textId="77777777" w:rsidR="00B53E4D" w:rsidRPr="00CB3892" w:rsidRDefault="00B53E4D" w:rsidP="00846B15">
      <w:pPr>
        <w:pStyle w:val="Akapitzlist"/>
        <w:numPr>
          <w:ilvl w:val="0"/>
          <w:numId w:val="16"/>
        </w:numPr>
        <w:tabs>
          <w:tab w:val="left" w:pos="3855"/>
        </w:tabs>
        <w:ind w:left="851"/>
        <w:jc w:val="both"/>
      </w:pPr>
      <w:r w:rsidRPr="00CB3892">
        <w:rPr>
          <w:bCs/>
          <w:color w:val="000000"/>
        </w:rPr>
        <w:t>kwoty, jaką zamierza przeznaczyć na sfinansowanie zamówienia;</w:t>
      </w:r>
    </w:p>
    <w:p w14:paraId="75481535" w14:textId="77777777" w:rsidR="00B53E4D" w:rsidRPr="00CB3892" w:rsidRDefault="00B53E4D" w:rsidP="00846B15">
      <w:pPr>
        <w:pStyle w:val="Akapitzlist"/>
        <w:numPr>
          <w:ilvl w:val="0"/>
          <w:numId w:val="16"/>
        </w:numPr>
        <w:tabs>
          <w:tab w:val="left" w:pos="3855"/>
        </w:tabs>
        <w:ind w:left="851"/>
        <w:jc w:val="both"/>
      </w:pPr>
      <w:r w:rsidRPr="00CB3892">
        <w:rPr>
          <w:bCs/>
          <w:color w:val="000000"/>
        </w:rPr>
        <w:t>firm oraz adresów wykonawców, którzy złożyli oferty w terminie;</w:t>
      </w:r>
    </w:p>
    <w:p w14:paraId="69628E8F" w14:textId="77777777" w:rsidR="00B53E4D" w:rsidRPr="00CB3892" w:rsidRDefault="00B53E4D" w:rsidP="00846B15">
      <w:pPr>
        <w:pStyle w:val="Akapitzlist"/>
        <w:numPr>
          <w:ilvl w:val="0"/>
          <w:numId w:val="16"/>
        </w:numPr>
        <w:tabs>
          <w:tab w:val="left" w:pos="3855"/>
        </w:tabs>
        <w:ind w:left="851"/>
        <w:jc w:val="both"/>
      </w:pPr>
      <w:r w:rsidRPr="00CB3892">
        <w:rPr>
          <w:color w:val="000000"/>
        </w:rPr>
        <w:t>ceny, terminu wykonania zamówienia, okresu gwarancji i warunków płatności zawartych w ofertach.</w:t>
      </w:r>
    </w:p>
    <w:p w14:paraId="66BC7000" w14:textId="77777777" w:rsidR="0047799A" w:rsidRPr="00CB3892" w:rsidRDefault="0047799A" w:rsidP="00E76024">
      <w:pPr>
        <w:spacing w:after="0" w:line="240" w:lineRule="auto"/>
        <w:ind w:left="0" w:right="-77" w:firstLine="0"/>
        <w:jc w:val="left"/>
      </w:pPr>
    </w:p>
    <w:p w14:paraId="6BCDC98A" w14:textId="2665CBE2" w:rsidR="000146E1" w:rsidRPr="00CB3892" w:rsidRDefault="00BF222D" w:rsidP="00BF222D">
      <w:pPr>
        <w:pStyle w:val="Nagwek1"/>
      </w:pPr>
      <w:bookmarkStart w:id="13" w:name="_Toc521876437"/>
      <w:r w:rsidRPr="00CB3892">
        <w:t>OPIS SPOSOBU OBLICZENIA CENY.</w:t>
      </w:r>
      <w:bookmarkEnd w:id="13"/>
      <w:r w:rsidRPr="00CB3892">
        <w:t xml:space="preserve"> </w:t>
      </w:r>
    </w:p>
    <w:p w14:paraId="53AEB854" w14:textId="77777777" w:rsidR="00965082" w:rsidRPr="00CB3892" w:rsidRDefault="00965082" w:rsidP="00E76024">
      <w:pPr>
        <w:spacing w:after="0" w:line="240" w:lineRule="auto"/>
        <w:ind w:left="0" w:right="-77" w:firstLine="0"/>
      </w:pPr>
    </w:p>
    <w:p w14:paraId="67B3A30B" w14:textId="3A54FB69" w:rsidR="00BF222D" w:rsidRPr="00BF222D" w:rsidRDefault="00BF222D" w:rsidP="00846B15">
      <w:pPr>
        <w:numPr>
          <w:ilvl w:val="0"/>
          <w:numId w:val="18"/>
        </w:numPr>
        <w:spacing w:after="0" w:line="240" w:lineRule="auto"/>
        <w:ind w:left="426"/>
      </w:pPr>
      <w:r w:rsidRPr="00BF222D">
        <w:t xml:space="preserve">Podana w ofercie cena, która będzie stanowić wynagrodzenie ryczałtowe, </w:t>
      </w:r>
      <w:r w:rsidR="00EF6DD5">
        <w:br/>
      </w:r>
      <w:r w:rsidRPr="00BF222D">
        <w:t>musi być wyrażona w złotych polskich</w:t>
      </w:r>
      <w:r w:rsidR="00A44810">
        <w:t xml:space="preserve"> </w:t>
      </w:r>
      <w:r w:rsidR="00A44810" w:rsidRPr="00CB3892">
        <w:t>(PLN)</w:t>
      </w:r>
      <w:r w:rsidRPr="00BF222D">
        <w:t xml:space="preserve">. Cena musi uwzględniać wszystkie wymagania niniejszej SIWZ oraz obejmować wszelkie koszty, jakie poniesie Wykonawca </w:t>
      </w:r>
      <w:r w:rsidRPr="00BF222D">
        <w:lastRenderedPageBreak/>
        <w:t>z tytułu należytej oraz zgodnej z obowiązującymi przepisami realizacji przedmiotu zamówienia, w tym również wszelkie koszty towarzyszące wykonaniu  przedmiotu zamówienia (umowy).</w:t>
      </w:r>
    </w:p>
    <w:p w14:paraId="7182CE23" w14:textId="1844FEBE" w:rsidR="00BF222D" w:rsidRPr="00BF222D" w:rsidRDefault="00BF222D" w:rsidP="00846B15">
      <w:pPr>
        <w:numPr>
          <w:ilvl w:val="0"/>
          <w:numId w:val="18"/>
        </w:numPr>
        <w:spacing w:after="0" w:line="240" w:lineRule="auto"/>
        <w:ind w:left="426"/>
      </w:pPr>
      <w:r w:rsidRPr="00BF222D">
        <w:t xml:space="preserve">Kalkulacja ceny powinna być przeprowadzona w szczególności na podstawie dokumentacji określającej opis przedmiotu zamówienia oraz na podstawie warunków określonych w Istotnych Postanowieniach Umowy, jak i innych załącznikach do SIWZ, </w:t>
      </w:r>
      <w:r w:rsidR="00EF6DD5">
        <w:br/>
      </w:r>
      <w:r w:rsidRPr="00BF222D">
        <w:t xml:space="preserve">w tym musi uwzględniać wszystkie </w:t>
      </w:r>
      <w:r w:rsidR="00D136CB" w:rsidRPr="00BF222D">
        <w:t>rob</w:t>
      </w:r>
      <w:r w:rsidR="00D136CB">
        <w:t>o</w:t>
      </w:r>
      <w:r w:rsidR="00D136CB" w:rsidRPr="00BF222D">
        <w:t>t</w:t>
      </w:r>
      <w:r w:rsidR="00D136CB">
        <w:t>y</w:t>
      </w:r>
      <w:r w:rsidR="00D136CB" w:rsidRPr="00BF222D">
        <w:t xml:space="preserve"> budowlan</w:t>
      </w:r>
      <w:r w:rsidR="00D136CB">
        <w:t>e,</w:t>
      </w:r>
      <w:r w:rsidR="00D136CB" w:rsidRPr="00BF222D">
        <w:t xml:space="preserve"> </w:t>
      </w:r>
      <w:r w:rsidRPr="00BF222D">
        <w:t>dostawy</w:t>
      </w:r>
      <w:r w:rsidR="00D136CB">
        <w:t xml:space="preserve"> oraz </w:t>
      </w:r>
      <w:r w:rsidRPr="00BF222D">
        <w:t>usług</w:t>
      </w:r>
      <w:r w:rsidR="00D136CB">
        <w:t>i</w:t>
      </w:r>
      <w:r w:rsidRPr="00BF222D">
        <w:t xml:space="preserve"> wymagan</w:t>
      </w:r>
      <w:r w:rsidR="00D136CB">
        <w:t>e</w:t>
      </w:r>
      <w:r w:rsidRPr="00BF222D">
        <w:t xml:space="preserve"> </w:t>
      </w:r>
      <w:r w:rsidR="00EF6DD5">
        <w:br/>
      </w:r>
      <w:r w:rsidRPr="00BF222D">
        <w:t>w ramach realizacji zamówienia.</w:t>
      </w:r>
    </w:p>
    <w:p w14:paraId="6D0B53F4" w14:textId="0DFBED50" w:rsidR="00DF13DD" w:rsidRPr="00CB3892" w:rsidRDefault="00DF13DD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 xml:space="preserve">Cena musi być wyliczona i podana w zaokrągleniu do dwóch miejsc po przecinku </w:t>
      </w:r>
      <w:r w:rsidR="00323D1F">
        <w:br/>
      </w:r>
      <w:r w:rsidRPr="00CB3892">
        <w:t>(zasada zaokrąglenia – poniżej 5 należy końcówkę pominąć, powyżej i równe 5 należy zaokrąglić w górę).</w:t>
      </w:r>
    </w:p>
    <w:p w14:paraId="054525D8" w14:textId="77777777" w:rsidR="008D2AB7" w:rsidRPr="00CB3892" w:rsidRDefault="008D2AB7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>Nie przewiduje się waloryzacji ceny oferty.</w:t>
      </w:r>
    </w:p>
    <w:p w14:paraId="621B411E" w14:textId="28C1FAF2" w:rsidR="008D2AB7" w:rsidRPr="00CB3892" w:rsidRDefault="008D2AB7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>Nie przewiduje się żadnych przedpłat, ani zaliczek na poczet realizacji przedmiotu umowy, a płatność nastąpi zgodnie z zapis</w:t>
      </w:r>
      <w:r w:rsidR="00BA0C0F" w:rsidRPr="00CB3892">
        <w:t>ami</w:t>
      </w:r>
      <w:r w:rsidRPr="00CB3892">
        <w:t xml:space="preserve"> umowy i ofertą Wykonawcy</w:t>
      </w:r>
      <w:r w:rsidR="00BA0C0F" w:rsidRPr="00CB3892">
        <w:t>,</w:t>
      </w:r>
      <w:r w:rsidR="00BC5F8D">
        <w:t xml:space="preserve"> w terminie 14</w:t>
      </w:r>
      <w:r w:rsidRPr="00CB3892">
        <w:t xml:space="preserve"> dni </w:t>
      </w:r>
      <w:r w:rsidR="00EF6DD5">
        <w:br/>
      </w:r>
      <w:r w:rsidRPr="00CB3892">
        <w:t xml:space="preserve">od daty doręczenia faktury do siedziby </w:t>
      </w:r>
      <w:r w:rsidR="00BA0C0F" w:rsidRPr="00CB3892">
        <w:t>Z</w:t>
      </w:r>
      <w:r w:rsidRPr="00CB3892">
        <w:t xml:space="preserve">amawiającego. </w:t>
      </w:r>
    </w:p>
    <w:p w14:paraId="3C2D3409" w14:textId="75CADDB8" w:rsidR="00DF13DD" w:rsidRDefault="00DF13DD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 xml:space="preserve">Jeżeli w postępowaniu złożona będzie oferta, której wybór prowadziłby do powstania </w:t>
      </w:r>
      <w:r w:rsidR="00EF6DD5">
        <w:br/>
      </w:r>
      <w:r w:rsidRPr="00CB3892">
        <w:t xml:space="preserve">u zamawiającego obowiązku podatkowego zgodnie z przepisami o podatku od towarów </w:t>
      </w:r>
      <w:r w:rsidR="00EF6DD5">
        <w:br/>
      </w:r>
      <w:r w:rsidRPr="00CB3892">
        <w:t>i usług, zamawiający w celu oceny takiej oferty doliczy do przedstawionej w niej ceny podatek od towarów i usług, który miałby obowiązek rozliczyć zgodnie z tymi przepisami. W takim przypadku Wykonawca, składając ofertę, jest zo</w:t>
      </w:r>
      <w:r w:rsidR="008D2AB7" w:rsidRPr="00CB3892">
        <w:t>bowiązany</w:t>
      </w:r>
      <w:r w:rsidRPr="00CB3892">
        <w:t xml:space="preserve"> poinformować zamawiającego, że wybór jego oferty będzie prowadzić do powstania u zamawiającego obowiązku podatkowego, wskazując nazwę (rodzaj) towaru lub usługi, których dostawa lub świadczenie będzie prowadzić do jego powstania, oraz wskazując ich wartość </w:t>
      </w:r>
      <w:r w:rsidR="00EF6DD5">
        <w:br/>
      </w:r>
      <w:r w:rsidRPr="00CB3892">
        <w:t xml:space="preserve">bez kwoty podatku. </w:t>
      </w:r>
    </w:p>
    <w:p w14:paraId="7E055A87" w14:textId="5F7F1507" w:rsidR="00BF222D" w:rsidRPr="00BF222D" w:rsidRDefault="00BF222D" w:rsidP="00846B15">
      <w:pPr>
        <w:numPr>
          <w:ilvl w:val="0"/>
          <w:numId w:val="18"/>
        </w:numPr>
        <w:spacing w:after="0" w:line="240" w:lineRule="auto"/>
        <w:ind w:left="426"/>
      </w:pPr>
      <w:r w:rsidRPr="00BF222D">
        <w:t xml:space="preserve">Sposób zapłaty i rozliczenia za realizację niniejszego zamówienia, określone zostały </w:t>
      </w:r>
      <w:r w:rsidR="00EF6DD5">
        <w:br/>
      </w:r>
      <w:r w:rsidRPr="00BF222D">
        <w:t>w Istotnych Postanowień Umowy w sprawie zamówienia publicznego.</w:t>
      </w:r>
    </w:p>
    <w:p w14:paraId="41C5B8A5" w14:textId="77777777" w:rsidR="008D2AB7" w:rsidRPr="00CB3892" w:rsidRDefault="008D2AB7" w:rsidP="00E76024">
      <w:pPr>
        <w:spacing w:after="0" w:line="240" w:lineRule="auto"/>
        <w:ind w:left="0" w:right="-77" w:firstLine="0"/>
        <w:rPr>
          <w:b/>
        </w:rPr>
      </w:pPr>
    </w:p>
    <w:p w14:paraId="2515AA02" w14:textId="5532392A" w:rsidR="000146E1" w:rsidRPr="00CB3892" w:rsidRDefault="00BF222D" w:rsidP="00BF222D">
      <w:pPr>
        <w:pStyle w:val="Nagwek1"/>
      </w:pPr>
      <w:bookmarkStart w:id="14" w:name="_Toc521876438"/>
      <w:r w:rsidRPr="00CB3892">
        <w:t>OPIS KRYTERIÓW, KTÓRYMI ZAMAWIAJĄCY BĘDZIE SIĘ KIEROWAŁ PRZY WYBORZE OFERTY WRAZ Z PODANIEM WAG TYCH KRYTERIÓW I SPOSOBU OCENY OFERT.</w:t>
      </w:r>
      <w:bookmarkEnd w:id="14"/>
      <w:r w:rsidRPr="00CB3892">
        <w:t xml:space="preserve"> </w:t>
      </w:r>
    </w:p>
    <w:p w14:paraId="7DD8A8AA" w14:textId="77777777" w:rsidR="00154055" w:rsidRPr="00CB3892" w:rsidRDefault="00154055" w:rsidP="00E76024">
      <w:pPr>
        <w:tabs>
          <w:tab w:val="num" w:pos="3240"/>
        </w:tabs>
        <w:spacing w:after="0" w:line="240" w:lineRule="auto"/>
      </w:pPr>
    </w:p>
    <w:p w14:paraId="003C478F" w14:textId="1CD25503" w:rsidR="00EC62CE" w:rsidRPr="00CB3892" w:rsidRDefault="00EC62CE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6"/>
      </w:pPr>
      <w:r w:rsidRPr="00CB3892">
        <w:t>Zamawiający w</w:t>
      </w:r>
      <w:r w:rsidR="00255335">
        <w:t>ybiera najkorzystniejszą</w:t>
      </w:r>
      <w:r w:rsidRPr="00CB3892">
        <w:t xml:space="preserve"> spośród ważnych ofert złożonych w postępowaniu (tj. wykonawców niewykluczonych i ofert nieodrzuconych), na podstawie kryteriów oceny ofert określonych w SIWZ. </w:t>
      </w:r>
    </w:p>
    <w:p w14:paraId="7BCB8734" w14:textId="6F2EE04D" w:rsidR="00154055" w:rsidRPr="00355543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  <w:jc w:val="left"/>
      </w:pPr>
      <w:r w:rsidRPr="00CB3892">
        <w:t xml:space="preserve">Za ofertę </w:t>
      </w:r>
      <w:r w:rsidR="00255335">
        <w:t>najkorzystniejszą</w:t>
      </w:r>
      <w:r w:rsidR="002B5381" w:rsidRPr="00355543">
        <w:t xml:space="preserve"> </w:t>
      </w:r>
      <w:r w:rsidRPr="00355543">
        <w:t>zostanie uznana oferta zawierająca najkorzystniejszy bilans punktów w kryteriach:</w:t>
      </w:r>
    </w:p>
    <w:p w14:paraId="4A0EC310" w14:textId="36320CEE" w:rsidR="00154055" w:rsidRPr="00355543" w:rsidRDefault="00154055" w:rsidP="00846B15">
      <w:pPr>
        <w:numPr>
          <w:ilvl w:val="1"/>
          <w:numId w:val="20"/>
        </w:numPr>
        <w:spacing w:after="0" w:line="240" w:lineRule="auto"/>
        <w:jc w:val="left"/>
      </w:pPr>
      <w:r w:rsidRPr="00355543">
        <w:t>„</w:t>
      </w:r>
      <w:r w:rsidR="00336A3D" w:rsidRPr="00355543">
        <w:t>C</w:t>
      </w:r>
      <w:r w:rsidRPr="00355543">
        <w:t>ena ofertowa brutto” – C;</w:t>
      </w:r>
    </w:p>
    <w:p w14:paraId="5628E415" w14:textId="69547361" w:rsidR="00EC62CE" w:rsidRPr="00355543" w:rsidRDefault="00EC62CE" w:rsidP="00846B15">
      <w:pPr>
        <w:numPr>
          <w:ilvl w:val="1"/>
          <w:numId w:val="20"/>
        </w:numPr>
        <w:spacing w:after="0" w:line="240" w:lineRule="auto"/>
        <w:jc w:val="left"/>
      </w:pPr>
      <w:r w:rsidRPr="00355543">
        <w:t>„Doświadczenie personelu kluczowego” – D;</w:t>
      </w:r>
    </w:p>
    <w:p w14:paraId="335E0951" w14:textId="2C9D117C" w:rsidR="00154055" w:rsidRPr="00355543" w:rsidRDefault="00BA2479" w:rsidP="00846B15">
      <w:pPr>
        <w:numPr>
          <w:ilvl w:val="1"/>
          <w:numId w:val="20"/>
        </w:numPr>
        <w:spacing w:after="0" w:line="240" w:lineRule="auto"/>
        <w:jc w:val="left"/>
      </w:pPr>
      <w:r w:rsidRPr="00355543" w:rsidDel="00BA2479">
        <w:t xml:space="preserve"> </w:t>
      </w:r>
      <w:r w:rsidR="00154055" w:rsidRPr="00355543">
        <w:t>„Gwarancja</w:t>
      </w:r>
      <w:r w:rsidR="00BA1B0E" w:rsidRPr="00355543">
        <w:t xml:space="preserve"> </w:t>
      </w:r>
      <w:r w:rsidR="00EC62CE" w:rsidRPr="00355543">
        <w:t xml:space="preserve">udzielona </w:t>
      </w:r>
      <w:r w:rsidR="00154055" w:rsidRPr="00355543">
        <w:t>na</w:t>
      </w:r>
      <w:r w:rsidR="0010237C" w:rsidRPr="00355543">
        <w:t xml:space="preserve"> całość przedmiotu zamówienia</w:t>
      </w:r>
      <w:r w:rsidR="00154055" w:rsidRPr="00355543">
        <w:t>” – G.</w:t>
      </w:r>
    </w:p>
    <w:p w14:paraId="39982D5C" w14:textId="4FED111F" w:rsidR="00154055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355543">
        <w:t>Powyższym kryteriom Zamawiający przypisał następujące znaczenie:</w:t>
      </w:r>
    </w:p>
    <w:p w14:paraId="54B6B6D1" w14:textId="77777777" w:rsidR="004F4900" w:rsidRPr="00355543" w:rsidRDefault="004F4900" w:rsidP="004F4900">
      <w:pPr>
        <w:spacing w:after="0" w:line="240" w:lineRule="auto"/>
      </w:pPr>
    </w:p>
    <w:p w14:paraId="11FD9E0E" w14:textId="77777777" w:rsidR="00BB2AE9" w:rsidRPr="00CB3892" w:rsidRDefault="00BB2AE9" w:rsidP="00E76024">
      <w:pPr>
        <w:spacing w:after="0" w:line="240" w:lineRule="auto"/>
        <w:ind w:left="425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189"/>
        <w:gridCol w:w="1480"/>
        <w:gridCol w:w="5122"/>
      </w:tblGrid>
      <w:tr w:rsidR="00154055" w:rsidRPr="00CB3892" w14:paraId="7B3F55DD" w14:textId="77777777" w:rsidTr="00C76932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14:paraId="0D4B60C6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</w:pPr>
            <w:r w:rsidRPr="00CB3892">
              <w:t>Kryterium</w:t>
            </w:r>
          </w:p>
        </w:tc>
        <w:tc>
          <w:tcPr>
            <w:tcW w:w="1189" w:type="dxa"/>
            <w:shd w:val="clear" w:color="auto" w:fill="D9D9D9"/>
            <w:vAlign w:val="center"/>
          </w:tcPr>
          <w:p w14:paraId="1FCC3E5C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Waga [%]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79810C43" w14:textId="20265DC8" w:rsidR="00154055" w:rsidRPr="00CB3892" w:rsidRDefault="009F1901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Maksymalna l</w:t>
            </w:r>
            <w:r w:rsidR="00154055" w:rsidRPr="00CB3892">
              <w:t>iczba punktów</w:t>
            </w:r>
          </w:p>
        </w:tc>
        <w:tc>
          <w:tcPr>
            <w:tcW w:w="5122" w:type="dxa"/>
            <w:shd w:val="clear" w:color="auto" w:fill="D9D9D9"/>
            <w:vAlign w:val="center"/>
          </w:tcPr>
          <w:p w14:paraId="66C0530F" w14:textId="1ED695CB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 xml:space="preserve">Sposób oceny </w:t>
            </w:r>
          </w:p>
        </w:tc>
      </w:tr>
      <w:tr w:rsidR="00ED0CFE" w:rsidRPr="00ED0CFE" w14:paraId="7C665924" w14:textId="77777777" w:rsidTr="00C76932">
        <w:trPr>
          <w:trHeight w:val="1027"/>
          <w:jc w:val="center"/>
        </w:trPr>
        <w:tc>
          <w:tcPr>
            <w:tcW w:w="1702" w:type="dxa"/>
            <w:vAlign w:val="center"/>
          </w:tcPr>
          <w:p w14:paraId="52C1DC99" w14:textId="0613F338" w:rsidR="000A0968" w:rsidRDefault="000A0968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Kryterium 1 –</w:t>
            </w:r>
          </w:p>
          <w:p w14:paraId="7BAE5359" w14:textId="77777777" w:rsidR="00154055" w:rsidRDefault="00336A3D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C</w:t>
            </w:r>
            <w:r w:rsidR="00154055" w:rsidRPr="00ED0CFE">
              <w:rPr>
                <w:color w:val="auto"/>
              </w:rPr>
              <w:t>ena ofertowa brutto</w:t>
            </w:r>
          </w:p>
          <w:p w14:paraId="47CE034F" w14:textId="39B1FA18" w:rsidR="00054F60" w:rsidRPr="00ED0CFE" w:rsidRDefault="00054F60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[C]</w:t>
            </w:r>
          </w:p>
        </w:tc>
        <w:tc>
          <w:tcPr>
            <w:tcW w:w="1189" w:type="dxa"/>
            <w:vAlign w:val="center"/>
          </w:tcPr>
          <w:p w14:paraId="4561C9A3" w14:textId="4F00A049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60</w:t>
            </w:r>
            <w:r w:rsidR="00C76932" w:rsidRPr="00ED0CFE">
              <w:rPr>
                <w:color w:val="auto"/>
              </w:rPr>
              <w:t xml:space="preserve"> </w:t>
            </w:r>
            <w:r w:rsidRPr="00ED0CFE">
              <w:rPr>
                <w:color w:val="auto"/>
              </w:rPr>
              <w:t>%</w:t>
            </w:r>
          </w:p>
        </w:tc>
        <w:tc>
          <w:tcPr>
            <w:tcW w:w="1480" w:type="dxa"/>
            <w:vAlign w:val="center"/>
          </w:tcPr>
          <w:p w14:paraId="5381472F" w14:textId="77777777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60</w:t>
            </w:r>
          </w:p>
        </w:tc>
        <w:tc>
          <w:tcPr>
            <w:tcW w:w="5122" w:type="dxa"/>
            <w:vAlign w:val="center"/>
          </w:tcPr>
          <w:p w14:paraId="293D45FE" w14:textId="79056A64" w:rsidR="00EC62CE" w:rsidRPr="00ED0CFE" w:rsidRDefault="00EC62CE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 w:rsidRPr="00ED0CFE">
              <w:rPr>
                <w:rFonts w:eastAsia="MS Mincho"/>
                <w:color w:val="auto"/>
              </w:rPr>
              <w:t>Wg wzoru:</w:t>
            </w:r>
          </w:p>
          <w:p w14:paraId="2194AF2B" w14:textId="7D84455F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 w:rsidRPr="00ED0CFE">
              <w:rPr>
                <w:rFonts w:eastAsia="MS Mincho"/>
                <w:color w:val="auto"/>
              </w:rPr>
              <w:t xml:space="preserve">       </w:t>
            </w:r>
            <w:r w:rsidR="00EC62CE" w:rsidRPr="00ED0CFE">
              <w:rPr>
                <w:rFonts w:eastAsia="MS Mincho"/>
                <w:color w:val="auto"/>
              </w:rPr>
              <w:t xml:space="preserve"> </w:t>
            </w:r>
            <w:r w:rsidRPr="00ED0CFE">
              <w:rPr>
                <w:rFonts w:eastAsia="MS Mincho"/>
                <w:color w:val="auto"/>
              </w:rPr>
              <w:t>Cena najtańszej oferty</w:t>
            </w:r>
          </w:p>
          <w:p w14:paraId="6010B6F9" w14:textId="77B2B585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 w:rsidRPr="00ED0CFE">
              <w:rPr>
                <w:rFonts w:eastAsia="MS Mincho"/>
                <w:color w:val="auto"/>
              </w:rPr>
              <w:t>C = -----------------------------  x 60</w:t>
            </w:r>
            <w:r w:rsidR="00C76932" w:rsidRPr="00ED0CFE">
              <w:rPr>
                <w:rFonts w:eastAsia="MS Mincho"/>
                <w:color w:val="auto"/>
              </w:rPr>
              <w:t xml:space="preserve"> </w:t>
            </w:r>
            <w:r w:rsidRPr="00ED0CFE">
              <w:rPr>
                <w:rFonts w:eastAsia="MS Mincho"/>
                <w:color w:val="auto"/>
              </w:rPr>
              <w:t>pkt</w:t>
            </w:r>
          </w:p>
          <w:p w14:paraId="7C484AB1" w14:textId="7C004FEB" w:rsidR="00154055" w:rsidRPr="00ED0CFE" w:rsidRDefault="00154055" w:rsidP="00E76024">
            <w:pPr>
              <w:spacing w:after="0" w:line="240" w:lineRule="auto"/>
              <w:ind w:left="0" w:hanging="11"/>
              <w:rPr>
                <w:rFonts w:eastAsia="MS Mincho"/>
                <w:color w:val="FF0000"/>
              </w:rPr>
            </w:pPr>
            <w:r w:rsidRPr="00ED0CFE">
              <w:rPr>
                <w:rFonts w:eastAsia="MS Mincho"/>
                <w:color w:val="auto"/>
              </w:rPr>
              <w:t xml:space="preserve">         Cena badanej oferty</w:t>
            </w:r>
          </w:p>
        </w:tc>
      </w:tr>
      <w:tr w:rsidR="00ED0CFE" w:rsidRPr="00ED0CFE" w14:paraId="6972F699" w14:textId="77777777" w:rsidTr="00C76932">
        <w:trPr>
          <w:trHeight w:val="1027"/>
          <w:jc w:val="center"/>
        </w:trPr>
        <w:tc>
          <w:tcPr>
            <w:tcW w:w="1702" w:type="dxa"/>
            <w:vAlign w:val="center"/>
          </w:tcPr>
          <w:p w14:paraId="2999687A" w14:textId="77777777" w:rsidR="00F63FC5" w:rsidRDefault="00F63FC5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</w:p>
          <w:p w14:paraId="1F6F76C2" w14:textId="5B0A1DF8" w:rsidR="000A0968" w:rsidRPr="00E84793" w:rsidRDefault="000A0968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84793">
              <w:rPr>
                <w:color w:val="auto"/>
              </w:rPr>
              <w:t>Kryterium 2 –</w:t>
            </w:r>
          </w:p>
          <w:p w14:paraId="69F8DAA2" w14:textId="77777777" w:rsidR="00054F60" w:rsidRPr="00E84793" w:rsidRDefault="00C76932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84793">
              <w:rPr>
                <w:color w:val="auto"/>
              </w:rPr>
              <w:t>Doświadczenie personelu kluczowego</w:t>
            </w:r>
          </w:p>
          <w:p w14:paraId="79F6AF88" w14:textId="3460C165" w:rsidR="00C76932" w:rsidRPr="00E84793" w:rsidRDefault="00054F60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84793">
              <w:rPr>
                <w:color w:val="auto"/>
              </w:rPr>
              <w:t>[D]</w:t>
            </w:r>
            <w:r w:rsidR="00C76932" w:rsidRPr="00E84793">
              <w:rPr>
                <w:color w:val="auto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14:paraId="07B8E0AE" w14:textId="5C45FC08" w:rsidR="00C76932" w:rsidRPr="00E84793" w:rsidRDefault="000A211B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76932" w:rsidRPr="00E84793">
              <w:rPr>
                <w:color w:val="auto"/>
              </w:rPr>
              <w:t>0 %</w:t>
            </w:r>
          </w:p>
        </w:tc>
        <w:tc>
          <w:tcPr>
            <w:tcW w:w="1480" w:type="dxa"/>
            <w:vAlign w:val="center"/>
          </w:tcPr>
          <w:p w14:paraId="5A9038D1" w14:textId="3BF0C53B" w:rsidR="00C76932" w:rsidRPr="00E84793" w:rsidRDefault="001E2561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76932" w:rsidRPr="00E84793">
              <w:rPr>
                <w:color w:val="auto"/>
              </w:rPr>
              <w:t>0</w:t>
            </w:r>
          </w:p>
        </w:tc>
        <w:tc>
          <w:tcPr>
            <w:tcW w:w="5122" w:type="dxa"/>
            <w:vAlign w:val="center"/>
          </w:tcPr>
          <w:p w14:paraId="350D48F3" w14:textId="77777777" w:rsidR="00CB6308" w:rsidRPr="00E84793" w:rsidRDefault="00CB630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Wg skali punktowej:</w:t>
            </w:r>
          </w:p>
          <w:p w14:paraId="72A95BF2" w14:textId="5E3136CC" w:rsidR="00DC374C" w:rsidRPr="00E84793" w:rsidRDefault="00DC374C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 xml:space="preserve">Pełnienie w okresie ostatnich </w:t>
            </w:r>
            <w:r w:rsidR="000A211B">
              <w:rPr>
                <w:bCs/>
                <w:color w:val="auto"/>
              </w:rPr>
              <w:t>3</w:t>
            </w:r>
            <w:r w:rsidRPr="00E84793">
              <w:rPr>
                <w:bCs/>
                <w:color w:val="auto"/>
              </w:rPr>
              <w:t xml:space="preserve"> lat przed upływem terminu składania ofert funkcji kierownika budowy lub kierownika robót, polegających na </w:t>
            </w:r>
            <w:r w:rsidR="00851D6B">
              <w:rPr>
                <w:bCs/>
                <w:color w:val="auto"/>
              </w:rPr>
              <w:t xml:space="preserve">remoncie, przebudowie lub </w:t>
            </w:r>
            <w:r w:rsidR="000A211B">
              <w:rPr>
                <w:bCs/>
                <w:color w:val="auto"/>
              </w:rPr>
              <w:t>dociepleniu</w:t>
            </w:r>
            <w:r w:rsidRPr="00E84793">
              <w:rPr>
                <w:bCs/>
                <w:color w:val="auto"/>
              </w:rPr>
              <w:t xml:space="preserve"> budynku</w:t>
            </w:r>
            <w:r w:rsidR="00851D6B">
              <w:rPr>
                <w:bCs/>
                <w:color w:val="auto"/>
              </w:rPr>
              <w:t xml:space="preserve"> (</w:t>
            </w:r>
            <w:r w:rsidR="00D91955">
              <w:rPr>
                <w:bCs/>
                <w:color w:val="auto"/>
              </w:rPr>
              <w:t>minimalny zakres podany w lit. poniżej</w:t>
            </w:r>
            <w:r w:rsidR="00851D6B">
              <w:rPr>
                <w:bCs/>
                <w:color w:val="auto"/>
              </w:rPr>
              <w:t>)</w:t>
            </w:r>
            <w:r w:rsidR="000A0968" w:rsidRPr="00E84793">
              <w:rPr>
                <w:bCs/>
                <w:color w:val="auto"/>
              </w:rPr>
              <w:t>, w odniesieniu do osób, które będą pełnić kluczowe funkcje przy realizacji inwestycji</w:t>
            </w:r>
            <w:r w:rsidRPr="00E84793">
              <w:rPr>
                <w:bCs/>
                <w:color w:val="auto"/>
              </w:rPr>
              <w:t>:</w:t>
            </w:r>
          </w:p>
          <w:p w14:paraId="0F4799E7" w14:textId="20837FC6" w:rsidR="000A0968" w:rsidRPr="00E84793" w:rsidRDefault="000A096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a)</w:t>
            </w:r>
            <w:r w:rsidRPr="00E84793">
              <w:rPr>
                <w:bCs/>
                <w:color w:val="auto"/>
              </w:rPr>
              <w:tab/>
              <w:t xml:space="preserve">kierownik budowy, pełniący równocześnie obowiązki kierownika robót </w:t>
            </w:r>
            <w:r w:rsidR="00396231">
              <w:rPr>
                <w:bCs/>
                <w:color w:val="auto"/>
              </w:rPr>
              <w:t>elektrycznych</w:t>
            </w:r>
            <w:r w:rsidRPr="00E84793">
              <w:rPr>
                <w:bCs/>
                <w:color w:val="auto"/>
              </w:rPr>
              <w:t>:</w:t>
            </w:r>
          </w:p>
          <w:p w14:paraId="587ACA49" w14:textId="302180B0" w:rsidR="00C76932" w:rsidRPr="00E84793" w:rsidRDefault="00DC374C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- 1 zamówienie –</w:t>
            </w:r>
            <w:r w:rsidR="009F1901" w:rsidRPr="00E84793">
              <w:rPr>
                <w:bCs/>
                <w:color w:val="auto"/>
              </w:rPr>
              <w:t xml:space="preserve"> </w:t>
            </w:r>
            <w:r w:rsidR="00287708">
              <w:rPr>
                <w:bCs/>
                <w:color w:val="auto"/>
              </w:rPr>
              <w:t>5</w:t>
            </w:r>
            <w:r w:rsidR="009F1901" w:rsidRPr="00E84793">
              <w:rPr>
                <w:bCs/>
                <w:color w:val="auto"/>
              </w:rPr>
              <w:t xml:space="preserve"> pkt</w:t>
            </w:r>
          </w:p>
          <w:p w14:paraId="2636E358" w14:textId="4CA5E764" w:rsidR="00DC374C" w:rsidRPr="00E84793" w:rsidRDefault="00DC374C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- 2 zamów</w:t>
            </w:r>
            <w:r w:rsidR="009F1901" w:rsidRPr="00E84793">
              <w:rPr>
                <w:bCs/>
                <w:color w:val="auto"/>
              </w:rPr>
              <w:t>i</w:t>
            </w:r>
            <w:r w:rsidRPr="00E84793">
              <w:rPr>
                <w:bCs/>
                <w:color w:val="auto"/>
              </w:rPr>
              <w:t xml:space="preserve">enia – </w:t>
            </w:r>
            <w:r w:rsidR="00287708">
              <w:rPr>
                <w:bCs/>
                <w:color w:val="auto"/>
              </w:rPr>
              <w:t>10</w:t>
            </w:r>
            <w:r w:rsidRPr="00E84793">
              <w:rPr>
                <w:bCs/>
                <w:color w:val="auto"/>
              </w:rPr>
              <w:t xml:space="preserve"> pkt</w:t>
            </w:r>
          </w:p>
          <w:p w14:paraId="6B4196C1" w14:textId="1BEEDBB2" w:rsidR="009F1901" w:rsidRDefault="009F1901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- 3 zamówienia</w:t>
            </w:r>
            <w:r w:rsidR="00E84793">
              <w:rPr>
                <w:bCs/>
                <w:color w:val="auto"/>
              </w:rPr>
              <w:t xml:space="preserve"> i więcej</w:t>
            </w:r>
            <w:r w:rsidR="00287708">
              <w:rPr>
                <w:bCs/>
                <w:color w:val="auto"/>
              </w:rPr>
              <w:t xml:space="preserve"> – 2</w:t>
            </w:r>
            <w:r w:rsidRPr="00E84793">
              <w:rPr>
                <w:bCs/>
                <w:color w:val="auto"/>
              </w:rPr>
              <w:t>0 pkt</w:t>
            </w:r>
          </w:p>
          <w:p w14:paraId="0ACFF45D" w14:textId="21B654C8" w:rsidR="001E7867" w:rsidRDefault="00D91955" w:rsidP="000A211B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>
              <w:rPr>
                <w:bCs/>
                <w:color w:val="auto"/>
              </w:rPr>
              <w:t xml:space="preserve">minimalny zakres </w:t>
            </w:r>
            <w:r w:rsidR="000A211B">
              <w:rPr>
                <w:bCs/>
                <w:color w:val="auto"/>
              </w:rPr>
              <w:t>–</w:t>
            </w:r>
            <w:r w:rsidR="00396231">
              <w:rPr>
                <w:bCs/>
                <w:color w:val="auto"/>
              </w:rPr>
              <w:t>remont instalacji elekrtycznej</w:t>
            </w:r>
          </w:p>
          <w:p w14:paraId="69E0A04F" w14:textId="1BCFB7EE" w:rsidR="00D91955" w:rsidRPr="00E84793" w:rsidRDefault="00D91955" w:rsidP="000A0968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</w:p>
        </w:tc>
      </w:tr>
      <w:tr w:rsidR="00ED0CFE" w:rsidRPr="00ED0CFE" w14:paraId="149EBF15" w14:textId="77777777" w:rsidTr="00C76932">
        <w:trPr>
          <w:cantSplit/>
          <w:trHeight w:val="1604"/>
          <w:jc w:val="center"/>
        </w:trPr>
        <w:tc>
          <w:tcPr>
            <w:tcW w:w="1702" w:type="dxa"/>
            <w:vAlign w:val="center"/>
          </w:tcPr>
          <w:p w14:paraId="69088DDD" w14:textId="4E5AD117" w:rsidR="000A0968" w:rsidRDefault="000A0968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Kryterium 3 –</w:t>
            </w:r>
          </w:p>
          <w:p w14:paraId="00B35869" w14:textId="48942A41" w:rsidR="00154055" w:rsidRDefault="0010237C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Gwarancja</w:t>
            </w:r>
            <w:r w:rsidR="00BA1B0E">
              <w:rPr>
                <w:color w:val="auto"/>
              </w:rPr>
              <w:t xml:space="preserve"> </w:t>
            </w:r>
            <w:r w:rsidRPr="00ED0CFE">
              <w:rPr>
                <w:color w:val="auto"/>
              </w:rPr>
              <w:t>udzielona na całość przedmiotu zamówienia</w:t>
            </w:r>
          </w:p>
          <w:p w14:paraId="7D76A932" w14:textId="5567F7CA" w:rsidR="00054F60" w:rsidRPr="00ED0CFE" w:rsidRDefault="00054F60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[G]</w:t>
            </w:r>
          </w:p>
        </w:tc>
        <w:tc>
          <w:tcPr>
            <w:tcW w:w="1189" w:type="dxa"/>
            <w:vAlign w:val="center"/>
          </w:tcPr>
          <w:p w14:paraId="4C45CB64" w14:textId="4BDA3C51" w:rsidR="00154055" w:rsidRPr="00ED0CFE" w:rsidRDefault="00287708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54055" w:rsidRPr="00ED0CFE">
              <w:rPr>
                <w:color w:val="auto"/>
              </w:rPr>
              <w:t>0</w:t>
            </w:r>
            <w:r w:rsidR="009F1901" w:rsidRPr="00ED0CFE">
              <w:rPr>
                <w:color w:val="auto"/>
              </w:rPr>
              <w:t xml:space="preserve"> </w:t>
            </w:r>
            <w:r w:rsidR="00154055" w:rsidRPr="00ED0CFE">
              <w:rPr>
                <w:color w:val="auto"/>
              </w:rPr>
              <w:t>%</w:t>
            </w:r>
          </w:p>
        </w:tc>
        <w:tc>
          <w:tcPr>
            <w:tcW w:w="1480" w:type="dxa"/>
            <w:vAlign w:val="center"/>
          </w:tcPr>
          <w:p w14:paraId="2C988848" w14:textId="37145E31" w:rsidR="00154055" w:rsidRPr="00ED0CFE" w:rsidRDefault="001E2561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54055" w:rsidRPr="00ED0CFE">
              <w:rPr>
                <w:color w:val="auto"/>
              </w:rPr>
              <w:t>0</w:t>
            </w:r>
          </w:p>
        </w:tc>
        <w:tc>
          <w:tcPr>
            <w:tcW w:w="5122" w:type="dxa"/>
            <w:vAlign w:val="center"/>
          </w:tcPr>
          <w:p w14:paraId="5797699F" w14:textId="77777777" w:rsidR="00CB6308" w:rsidRPr="008E40F6" w:rsidRDefault="00CB630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8E40F6">
              <w:rPr>
                <w:bCs/>
                <w:color w:val="auto"/>
              </w:rPr>
              <w:t>Wg skali punktowej:</w:t>
            </w:r>
          </w:p>
          <w:p w14:paraId="74181C97" w14:textId="0108B4D8" w:rsidR="003C6A7A" w:rsidRPr="008E40F6" w:rsidRDefault="003C6A7A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8E40F6">
              <w:rPr>
                <w:color w:val="auto"/>
              </w:rPr>
              <w:t>Okres gwarancji</w:t>
            </w:r>
            <w:r w:rsidR="00E84793" w:rsidRPr="008E40F6">
              <w:rPr>
                <w:color w:val="auto"/>
              </w:rPr>
              <w:t xml:space="preserve"> </w:t>
            </w:r>
            <w:r w:rsidRPr="008E40F6">
              <w:rPr>
                <w:color w:val="auto"/>
              </w:rPr>
              <w:t>licząc od dnia podpisania protokołu odbioru końcowego wykonania przedmiotu zamówienia:</w:t>
            </w:r>
          </w:p>
          <w:p w14:paraId="21390C47" w14:textId="34A049F8" w:rsidR="00CB6308" w:rsidRPr="008E40F6" w:rsidRDefault="003C6A7A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8E40F6">
              <w:rPr>
                <w:bCs/>
                <w:color w:val="auto"/>
              </w:rPr>
              <w:t>-</w:t>
            </w:r>
            <w:r w:rsidR="00CB6308" w:rsidRPr="008E40F6">
              <w:rPr>
                <w:bCs/>
                <w:color w:val="auto"/>
              </w:rPr>
              <w:t xml:space="preserve"> 36 miesięcy — G = 0 pkt</w:t>
            </w:r>
          </w:p>
          <w:p w14:paraId="2498CF38" w14:textId="1A695B5A" w:rsidR="00CB6308" w:rsidRPr="008E40F6" w:rsidRDefault="0028770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- 48 miesięcy — G = 10</w:t>
            </w:r>
            <w:r w:rsidR="00CB6308" w:rsidRPr="008E40F6">
              <w:rPr>
                <w:bCs/>
                <w:color w:val="auto"/>
              </w:rPr>
              <w:t xml:space="preserve"> pkt</w:t>
            </w:r>
          </w:p>
          <w:p w14:paraId="4BF517CC" w14:textId="409B6CC9" w:rsidR="00154055" w:rsidRPr="008E40F6" w:rsidRDefault="0028770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- 60 miesięcy — G = 20</w:t>
            </w:r>
            <w:r w:rsidR="00CB6308" w:rsidRPr="008E40F6">
              <w:rPr>
                <w:bCs/>
                <w:color w:val="auto"/>
              </w:rPr>
              <w:t xml:space="preserve"> pkt</w:t>
            </w:r>
          </w:p>
        </w:tc>
      </w:tr>
      <w:tr w:rsidR="00154055" w:rsidRPr="00CB3892" w14:paraId="48AD26CB" w14:textId="77777777" w:rsidTr="00C76932">
        <w:trPr>
          <w:trHeight w:val="437"/>
          <w:jc w:val="center"/>
        </w:trPr>
        <w:tc>
          <w:tcPr>
            <w:tcW w:w="1702" w:type="dxa"/>
            <w:vAlign w:val="center"/>
          </w:tcPr>
          <w:p w14:paraId="29155788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</w:pPr>
            <w:r w:rsidRPr="00CB3892">
              <w:t>RAZEM</w:t>
            </w:r>
          </w:p>
        </w:tc>
        <w:tc>
          <w:tcPr>
            <w:tcW w:w="1189" w:type="dxa"/>
            <w:vAlign w:val="center"/>
          </w:tcPr>
          <w:p w14:paraId="32CBBA26" w14:textId="7B23FA25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100</w:t>
            </w:r>
            <w:r w:rsidR="00C524E1" w:rsidRPr="00CB3892">
              <w:t xml:space="preserve"> </w:t>
            </w:r>
            <w:r w:rsidRPr="00CB3892">
              <w:t>%</w:t>
            </w:r>
          </w:p>
        </w:tc>
        <w:tc>
          <w:tcPr>
            <w:tcW w:w="1480" w:type="dxa"/>
            <w:vAlign w:val="center"/>
          </w:tcPr>
          <w:p w14:paraId="4CB1110E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100</w:t>
            </w:r>
          </w:p>
        </w:tc>
        <w:tc>
          <w:tcPr>
            <w:tcW w:w="5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82A57" w14:textId="22D78CE2" w:rsidR="00154055" w:rsidRPr="00CB3892" w:rsidRDefault="00154055" w:rsidP="00E76024">
            <w:pPr>
              <w:spacing w:after="0" w:line="240" w:lineRule="auto"/>
              <w:ind w:left="0" w:hanging="11"/>
              <w:jc w:val="center"/>
            </w:pPr>
            <w:r w:rsidRPr="00CB3892">
              <w:t>L = C +</w:t>
            </w:r>
            <w:r w:rsidR="00C524E1" w:rsidRPr="00CB3892">
              <w:t xml:space="preserve"> D +</w:t>
            </w:r>
            <w:r w:rsidRPr="00CB3892">
              <w:t xml:space="preserve"> G</w:t>
            </w:r>
          </w:p>
        </w:tc>
      </w:tr>
    </w:tbl>
    <w:p w14:paraId="35B615C2" w14:textId="77777777" w:rsidR="00154055" w:rsidRPr="00CB3892" w:rsidRDefault="00154055" w:rsidP="00E76024">
      <w:pPr>
        <w:spacing w:after="0" w:line="240" w:lineRule="auto"/>
        <w:ind w:left="425"/>
      </w:pPr>
    </w:p>
    <w:p w14:paraId="0C0D382D" w14:textId="350E8A52" w:rsidR="00A95B5F" w:rsidRDefault="00A95B5F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>
        <w:t>Załącznik</w:t>
      </w:r>
      <w:r w:rsidR="007E6B65">
        <w:t>a</w:t>
      </w:r>
      <w:r>
        <w:t xml:space="preserve"> nr 7 do SIWZ wykonawca nie musi </w:t>
      </w:r>
      <w:r w:rsidR="0023309F">
        <w:t>dołączać do oferty</w:t>
      </w:r>
      <w:r w:rsidR="007E6B65">
        <w:t>. Punkty w ramach kryteriów (w tym w ramach kryterium „</w:t>
      </w:r>
      <w:r w:rsidR="007E6B65" w:rsidRPr="00E84793">
        <w:rPr>
          <w:color w:val="auto"/>
        </w:rPr>
        <w:t>Doświadczenie personelu kluczowego</w:t>
      </w:r>
      <w:r w:rsidR="007E6B65">
        <w:rPr>
          <w:color w:val="auto"/>
        </w:rPr>
        <w:t>”</w:t>
      </w:r>
      <w:r w:rsidR="007E6B65">
        <w:t xml:space="preserve">) </w:t>
      </w:r>
      <w:r w:rsidR="00D2693A">
        <w:br/>
      </w:r>
      <w:r w:rsidR="007E6B65">
        <w:t xml:space="preserve">będą przyznane wyłącznie na podstawie </w:t>
      </w:r>
      <w:r w:rsidR="008D17C8">
        <w:t xml:space="preserve">informacji zawartych w ofercie. W przypadku </w:t>
      </w:r>
      <w:r w:rsidR="00B6472A">
        <w:t xml:space="preserve">rozbieżności </w:t>
      </w:r>
      <w:r w:rsidR="00DE53B7">
        <w:t>zamawiający wezwie wykonawcę o wyjaśnienia lub uzupełnienia.</w:t>
      </w:r>
      <w:r w:rsidR="00B73399">
        <w:t xml:space="preserve"> Jeżeli uzupełnienia nie potwierdzą deklaracji zawartej w ofercie Zamawiający może dokonać ponownej oceny ofert i zmniejszyć liczbę przyznanych punktów.</w:t>
      </w:r>
    </w:p>
    <w:p w14:paraId="256D8F6A" w14:textId="647588C7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CB3892">
        <w:t>Całkowita liczba punktów, jaką otrzyma dana oferta, zostanie obliczona wg poniższego wzoru:</w:t>
      </w:r>
    </w:p>
    <w:p w14:paraId="7723AA79" w14:textId="42448DCC" w:rsidR="00154055" w:rsidRPr="00A7465E" w:rsidRDefault="00CB6308" w:rsidP="00E76024">
      <w:pPr>
        <w:spacing w:after="0" w:line="240" w:lineRule="auto"/>
        <w:ind w:left="425"/>
        <w:jc w:val="center"/>
      </w:pPr>
      <w:r w:rsidRPr="00A7465E">
        <w:t>L = C + D + G</w:t>
      </w:r>
    </w:p>
    <w:p w14:paraId="2E4FE369" w14:textId="77777777" w:rsidR="00154055" w:rsidRPr="00355543" w:rsidRDefault="00154055" w:rsidP="00E76024">
      <w:pPr>
        <w:spacing w:after="0" w:line="240" w:lineRule="auto"/>
        <w:ind w:left="425"/>
      </w:pPr>
      <w:r w:rsidRPr="00355543">
        <w:t>gdzie:</w:t>
      </w:r>
    </w:p>
    <w:p w14:paraId="49D40BEF" w14:textId="77777777" w:rsidR="00154055" w:rsidRPr="00355543" w:rsidRDefault="00154055" w:rsidP="00E76024">
      <w:pPr>
        <w:spacing w:after="0" w:line="240" w:lineRule="auto"/>
        <w:ind w:left="425"/>
      </w:pPr>
      <w:r w:rsidRPr="00355543">
        <w:t>L – całkowita liczba punktów,</w:t>
      </w:r>
    </w:p>
    <w:p w14:paraId="66DAB307" w14:textId="01403C87" w:rsidR="00154055" w:rsidRPr="00355543" w:rsidRDefault="00154055" w:rsidP="00E76024">
      <w:pPr>
        <w:spacing w:after="0" w:line="240" w:lineRule="auto"/>
        <w:ind w:left="425"/>
      </w:pPr>
      <w:r w:rsidRPr="00355543">
        <w:t>C – punkty uzyskane w kryterium „</w:t>
      </w:r>
      <w:r w:rsidR="00336A3D" w:rsidRPr="00355543">
        <w:t>C</w:t>
      </w:r>
      <w:r w:rsidRPr="00355543">
        <w:t>ena ofertowa brutto”,</w:t>
      </w:r>
    </w:p>
    <w:p w14:paraId="7846D241" w14:textId="3743A96F" w:rsidR="00CB6308" w:rsidRPr="00355543" w:rsidRDefault="00CB6308" w:rsidP="00E76024">
      <w:pPr>
        <w:spacing w:after="0" w:line="240" w:lineRule="auto"/>
        <w:ind w:left="425"/>
      </w:pPr>
      <w:r w:rsidRPr="00355543">
        <w:t xml:space="preserve">D </w:t>
      </w:r>
      <w:r w:rsidR="00DE53B7">
        <w:t>–</w:t>
      </w:r>
      <w:r w:rsidRPr="00355543">
        <w:t xml:space="preserve"> punkty</w:t>
      </w:r>
      <w:r w:rsidR="00DE53B7">
        <w:t xml:space="preserve"> </w:t>
      </w:r>
      <w:r w:rsidRPr="00355543">
        <w:t>uzyskane w kryterium „Doświadczenie personelu kluczowego”,</w:t>
      </w:r>
    </w:p>
    <w:p w14:paraId="7BF87E2A" w14:textId="33B2D7E2" w:rsidR="00CB6308" w:rsidRPr="00355543" w:rsidRDefault="00CB6308" w:rsidP="00E76024">
      <w:pPr>
        <w:spacing w:after="0" w:line="240" w:lineRule="auto"/>
        <w:ind w:left="425"/>
      </w:pPr>
      <w:r w:rsidRPr="00355543">
        <w:t>G – punkty uzyskane w kryterium „</w:t>
      </w:r>
      <w:r w:rsidR="0010237C" w:rsidRPr="00355543">
        <w:t>Gwarancja</w:t>
      </w:r>
      <w:r w:rsidR="00E84793" w:rsidRPr="00355543">
        <w:t xml:space="preserve"> </w:t>
      </w:r>
      <w:r w:rsidR="0010237C" w:rsidRPr="00355543">
        <w:t>udzielona na całość przedmiotu zamówienia</w:t>
      </w:r>
      <w:r w:rsidRPr="00355543">
        <w:t>”.</w:t>
      </w:r>
    </w:p>
    <w:p w14:paraId="4D473BC7" w14:textId="356F05B2" w:rsidR="00BF222D" w:rsidRPr="00355543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  <w:rPr>
          <w:b/>
        </w:rPr>
      </w:pPr>
      <w:r w:rsidRPr="00355543">
        <w:t>Zamawiający wymaga, żeby minimalny deklarowany okres gwarancji</w:t>
      </w:r>
      <w:r w:rsidR="00E84793" w:rsidRPr="00355543">
        <w:t xml:space="preserve"> </w:t>
      </w:r>
      <w:r w:rsidRPr="00355543">
        <w:t xml:space="preserve">wynosił </w:t>
      </w:r>
      <w:r w:rsidRPr="00355543">
        <w:rPr>
          <w:b/>
        </w:rPr>
        <w:t>36 miesi</w:t>
      </w:r>
      <w:r w:rsidR="003C6A7A" w:rsidRPr="00355543">
        <w:rPr>
          <w:b/>
        </w:rPr>
        <w:t>ęcy</w:t>
      </w:r>
      <w:r w:rsidRPr="00355543">
        <w:t xml:space="preserve"> licząc od dnia podpisania protokołu odbioru końcowego wykonania przedmiotu zamówienia.</w:t>
      </w:r>
      <w:r w:rsidR="00D136CB" w:rsidRPr="00355543">
        <w:t xml:space="preserve"> </w:t>
      </w:r>
      <w:r w:rsidR="00BF222D" w:rsidRPr="00355543">
        <w:rPr>
          <w:b/>
        </w:rPr>
        <w:t>Maksymalna gwarancja</w:t>
      </w:r>
      <w:r w:rsidR="00E84793" w:rsidRPr="00355543">
        <w:rPr>
          <w:b/>
        </w:rPr>
        <w:t xml:space="preserve"> udzielone</w:t>
      </w:r>
      <w:r w:rsidR="00BF222D" w:rsidRPr="00355543">
        <w:rPr>
          <w:b/>
        </w:rPr>
        <w:t xml:space="preserve"> przez wy</w:t>
      </w:r>
      <w:r w:rsidR="00E84793" w:rsidRPr="00355543">
        <w:rPr>
          <w:b/>
        </w:rPr>
        <w:t>konawcę w tym kryterium nie mogą być dłuższe</w:t>
      </w:r>
      <w:r w:rsidR="00BF222D" w:rsidRPr="00355543">
        <w:rPr>
          <w:b/>
        </w:rPr>
        <w:t xml:space="preserve"> niż 5 lat (60 miesięcy). W przypadku zaoferowania </w:t>
      </w:r>
      <w:r w:rsidR="00661389">
        <w:rPr>
          <w:b/>
        </w:rPr>
        <w:br/>
      </w:r>
      <w:r w:rsidR="00BF222D" w:rsidRPr="00355543">
        <w:rPr>
          <w:b/>
        </w:rPr>
        <w:t>przez wykonawcę gwarancji</w:t>
      </w:r>
      <w:r w:rsidR="00E84793" w:rsidRPr="00355543">
        <w:rPr>
          <w:b/>
        </w:rPr>
        <w:t xml:space="preserve"> krótszych</w:t>
      </w:r>
      <w:r w:rsidR="00BF222D" w:rsidRPr="00355543">
        <w:rPr>
          <w:b/>
        </w:rPr>
        <w:t xml:space="preserve"> niż 3 lata (36 miesięcy)</w:t>
      </w:r>
      <w:r w:rsidR="00BF222D" w:rsidRPr="00355543">
        <w:t xml:space="preserve"> Zamawiający odrzuci ofertę jako niezgodną z wymaganiami SIWZ. W przypadku zaoferowania gwarancji dłuższej niż 60 miesięcy Zamawiający do celu oceny oferty przyjmie gwarancję 60-miesięczną. </w:t>
      </w:r>
      <w:r w:rsidR="00EF6DD5">
        <w:br/>
      </w:r>
      <w:r w:rsidR="00BF222D" w:rsidRPr="00355543">
        <w:t>W przypadku, gdy wykonawca</w:t>
      </w:r>
      <w:r w:rsidR="00E84793" w:rsidRPr="00355543">
        <w:t xml:space="preserve"> nie wskaże w ofercie </w:t>
      </w:r>
      <w:r w:rsidR="00BF222D" w:rsidRPr="00355543">
        <w:t>okresu udzielonej gwarancji</w:t>
      </w:r>
      <w:r w:rsidR="00BF222D" w:rsidRPr="00355543">
        <w:rPr>
          <w:b/>
        </w:rPr>
        <w:t xml:space="preserve"> Zamawiający przyjmie minimalną ilość 3 lata (36 miesięcy).</w:t>
      </w:r>
    </w:p>
    <w:p w14:paraId="0724AC7B" w14:textId="7822FFBF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355543">
        <w:lastRenderedPageBreak/>
        <w:t xml:space="preserve">Punktacja przyznawana ofertom w poszczególnych kryteriach będzie liczona </w:t>
      </w:r>
      <w:r w:rsidR="00EF6DD5">
        <w:br/>
      </w:r>
      <w:r w:rsidRPr="00355543">
        <w:t>z dokładnością do dwóch miejsc po przecinku. Najwyższa liczba punktów</w:t>
      </w:r>
      <w:r w:rsidRPr="00CB3892">
        <w:t xml:space="preserve"> wyznaczy najkorzystniejszą ofertę.</w:t>
      </w:r>
    </w:p>
    <w:p w14:paraId="24F9A2E2" w14:textId="769CD222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CB3892">
        <w:t>Zamawiający udzieli zamówienia Wykonawcy, którego oferta odpowiadać będzie wszystkim wymaganiom przedstawionym w ustawie PZP oraz w SIWZ i zostanie oceniona jako najkorzystniejsza w oparciu o podane kryteria wyboru</w:t>
      </w:r>
      <w:r w:rsidR="00416969">
        <w:t>.</w:t>
      </w:r>
    </w:p>
    <w:p w14:paraId="17EA746C" w14:textId="59DFC4B3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CB3892">
        <w:t xml:space="preserve">Jeżeli nie będzie można dokonać wyboru oferty najkorzystniejszej ze względu </w:t>
      </w:r>
      <w:r w:rsidR="00B01033">
        <w:br/>
      </w:r>
      <w:r w:rsidRPr="00CB3892">
        <w:t>na to, że dwie lub więcej ofert przedstawia taki sam bilans ceny i pozostałych kryteriów oceny ofert, Zamawiający spośród tych ofert dokona wyboru oferty z niższą ceną</w:t>
      </w:r>
      <w:r w:rsidR="003C6A7A" w:rsidRPr="00CB3892">
        <w:t xml:space="preserve">, </w:t>
      </w:r>
      <w:r w:rsidR="00661389">
        <w:br/>
      </w:r>
      <w:r w:rsidR="003C6A7A" w:rsidRPr="00CB3892">
        <w:t xml:space="preserve">a jeżeli zostały złożone oferty o takiej samej cenie, zamawiający wzywa wykonawców, </w:t>
      </w:r>
      <w:r w:rsidR="00B01033">
        <w:br/>
      </w:r>
      <w:r w:rsidR="003C6A7A" w:rsidRPr="00CB3892">
        <w:t xml:space="preserve">którzy złożyli te oferty, do złożenia w terminie określonym przez zamawiającego ofert dodatkowych </w:t>
      </w:r>
      <w:r w:rsidRPr="00CB3892">
        <w:t xml:space="preserve"> (art. 91 ust. 4 ustawy PZP).</w:t>
      </w:r>
    </w:p>
    <w:p w14:paraId="7BBC5D57" w14:textId="5D6C4E02" w:rsidR="00283D08" w:rsidRDefault="00283D08" w:rsidP="00E76024">
      <w:pPr>
        <w:spacing w:after="0" w:line="240" w:lineRule="auto"/>
        <w:ind w:left="0" w:right="-77" w:firstLine="0"/>
        <w:jc w:val="left"/>
      </w:pPr>
    </w:p>
    <w:p w14:paraId="22600E92" w14:textId="69F146F2" w:rsidR="00546A96" w:rsidRPr="00546A96" w:rsidRDefault="00546A96" w:rsidP="00546A96">
      <w:pPr>
        <w:pStyle w:val="Nagwek1"/>
      </w:pPr>
      <w:bookmarkStart w:id="15" w:name="_Toc521876439"/>
      <w:r w:rsidRPr="00546A96">
        <w:t>BADANIE OFERT</w:t>
      </w:r>
      <w:bookmarkEnd w:id="15"/>
    </w:p>
    <w:p w14:paraId="5A1BC5A3" w14:textId="77777777" w:rsidR="00546A96" w:rsidRPr="00546A96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 xml:space="preserve">W toku badania i oceny ofert zamawiający może żądać od wykonawców wyjaśnień dotyczących treści złożonych ofert. </w:t>
      </w:r>
    </w:p>
    <w:p w14:paraId="7679ECCE" w14:textId="4AA24C5A" w:rsidR="00546A96" w:rsidRPr="00546A96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 xml:space="preserve">Jeżeli zaoferowana cena lub jej części składowe, wydadzą się rażąco niskie w stosunku </w:t>
      </w:r>
      <w:r w:rsidR="00EF6DD5">
        <w:br/>
      </w:r>
      <w:r w:rsidRPr="00546A96">
        <w:t xml:space="preserve">do przedmiotu zamówienia i wzbudzą wątpliwości zamawiającego co do możliwości wykonania przedmiotu zamówienia zgodnie z wymaganiami określonymi </w:t>
      </w:r>
      <w:r w:rsidR="00661389">
        <w:br/>
      </w:r>
      <w:r w:rsidRPr="00546A96">
        <w:t xml:space="preserve">przez zamawiającego lub wynikającymi z odrębnych przepisów oraz w przypadkach określonych art. 90 ust. 1a ustawy Pzp, zamawiający zwróci się o udzielenie wyjaśnień, </w:t>
      </w:r>
      <w:r w:rsidR="00661389">
        <w:br/>
      </w:r>
      <w:r w:rsidRPr="00546A96">
        <w:t>w tym złożenie dowodów dotyczących wyliczenia ceny, w szczególności w zakresie wskazanym w art. 90 ust. 1 pkt 1 – ustawy Pzp.</w:t>
      </w:r>
    </w:p>
    <w:p w14:paraId="3E7E9EEF" w14:textId="77777777" w:rsidR="00546A96" w:rsidRPr="00546A96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>Zamawiający poprawi w ofercie:</w:t>
      </w:r>
    </w:p>
    <w:p w14:paraId="1AA419A8" w14:textId="77777777" w:rsidR="00546A96" w:rsidRPr="00546A96" w:rsidRDefault="00546A96" w:rsidP="00846B15">
      <w:pPr>
        <w:widowControl w:val="0"/>
        <w:numPr>
          <w:ilvl w:val="4"/>
          <w:numId w:val="27"/>
        </w:numPr>
        <w:suppressAutoHyphens/>
        <w:spacing w:after="0" w:line="240" w:lineRule="auto"/>
        <w:ind w:left="1276"/>
        <w:rPr>
          <w:bCs/>
          <w:iCs/>
        </w:rPr>
      </w:pPr>
      <w:r w:rsidRPr="00546A96">
        <w:rPr>
          <w:bCs/>
          <w:iCs/>
        </w:rPr>
        <w:t>Oczywiste omyłki pisarskie;</w:t>
      </w:r>
    </w:p>
    <w:p w14:paraId="24790BEA" w14:textId="77777777" w:rsidR="00546A96" w:rsidRPr="00546A96" w:rsidRDefault="00546A96" w:rsidP="00846B15">
      <w:pPr>
        <w:widowControl w:val="0"/>
        <w:numPr>
          <w:ilvl w:val="4"/>
          <w:numId w:val="27"/>
        </w:numPr>
        <w:suppressAutoHyphens/>
        <w:spacing w:after="0" w:line="240" w:lineRule="auto"/>
        <w:ind w:left="1276"/>
        <w:rPr>
          <w:bCs/>
          <w:iCs/>
        </w:rPr>
      </w:pPr>
      <w:r w:rsidRPr="00546A96">
        <w:rPr>
          <w:bCs/>
          <w:iCs/>
        </w:rPr>
        <w:t>Oczywiste omyłki rachunkowe, z uwzględnieniem konsekwencji rachunkowych dokonanych poprawek;</w:t>
      </w:r>
    </w:p>
    <w:p w14:paraId="52CAC73B" w14:textId="77777777" w:rsidR="00546A96" w:rsidRPr="00546A96" w:rsidRDefault="00546A96" w:rsidP="00846B15">
      <w:pPr>
        <w:widowControl w:val="0"/>
        <w:numPr>
          <w:ilvl w:val="4"/>
          <w:numId w:val="27"/>
        </w:numPr>
        <w:suppressAutoHyphens/>
        <w:spacing w:after="0" w:line="240" w:lineRule="auto"/>
        <w:ind w:left="1276"/>
        <w:rPr>
          <w:bCs/>
          <w:iCs/>
        </w:rPr>
      </w:pPr>
      <w:r w:rsidRPr="00546A96">
        <w:rPr>
          <w:bCs/>
          <w:iCs/>
        </w:rPr>
        <w:t>Inne omyłki polegające na niezgodności oferty z SIWZ, niepowodujące istotnych zmian w treści oferty;</w:t>
      </w:r>
    </w:p>
    <w:p w14:paraId="4849F741" w14:textId="77777777" w:rsidR="00546A96" w:rsidRPr="00546A96" w:rsidRDefault="00546A96" w:rsidP="00546A96">
      <w:pPr>
        <w:widowControl w:val="0"/>
        <w:suppressAutoHyphens/>
        <w:spacing w:after="0" w:line="240" w:lineRule="auto"/>
        <w:ind w:left="567"/>
        <w:rPr>
          <w:bCs/>
          <w:iCs/>
        </w:rPr>
      </w:pPr>
      <w:r w:rsidRPr="00546A96">
        <w:rPr>
          <w:bCs/>
          <w:iCs/>
        </w:rPr>
        <w:t>niezwłocznie zawiadamiając o tym wykonawcę, którego oferta została poprawiona.</w:t>
      </w:r>
    </w:p>
    <w:p w14:paraId="2688740C" w14:textId="27608A5F" w:rsidR="00EF6DD5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>Zamawiający informuje, iż na podstawie art. 24a</w:t>
      </w:r>
      <w:r>
        <w:t>a</w:t>
      </w:r>
      <w:r w:rsidRPr="00546A96">
        <w:t xml:space="preserve"> ustawy Pzp  najpierw dokona oceny ofert, a następnie zbada, czy wykonawca, którego oferta została oceniona </w:t>
      </w:r>
      <w:r w:rsidR="00EF6DD5">
        <w:br/>
      </w:r>
      <w:r w:rsidRPr="00546A96">
        <w:t xml:space="preserve">jako najkorzystniejsza, nie podlega wykluczeniu oraz spełnia warunki udziału </w:t>
      </w:r>
      <w:r w:rsidR="00EF6DD5">
        <w:br/>
      </w:r>
      <w:r w:rsidRPr="00546A96">
        <w:t>w postępowaniu.</w:t>
      </w:r>
    </w:p>
    <w:p w14:paraId="0E6632F1" w14:textId="77777777" w:rsidR="004F4900" w:rsidRPr="00546A96" w:rsidRDefault="004F4900" w:rsidP="00EF6DD5">
      <w:pPr>
        <w:spacing w:after="0" w:line="240" w:lineRule="auto"/>
      </w:pPr>
    </w:p>
    <w:p w14:paraId="071B648B" w14:textId="77777777" w:rsidR="00546A96" w:rsidRPr="00CB3892" w:rsidRDefault="00546A96" w:rsidP="00E76024">
      <w:pPr>
        <w:spacing w:after="0" w:line="240" w:lineRule="auto"/>
        <w:ind w:left="0" w:right="-77" w:firstLine="0"/>
        <w:jc w:val="left"/>
      </w:pPr>
    </w:p>
    <w:p w14:paraId="0455CF5D" w14:textId="533E14F0" w:rsidR="00283D08" w:rsidRPr="00546A96" w:rsidRDefault="00546A96" w:rsidP="003E56FC">
      <w:pPr>
        <w:pStyle w:val="Nagwek1"/>
        <w:jc w:val="both"/>
      </w:pPr>
      <w:bookmarkStart w:id="16" w:name="_Toc521876440"/>
      <w:r w:rsidRPr="00546A96">
        <w:t>INFORMACJE O FORMALNOŚCIACH, JAKIE POWINNY ZOSTAĆ DOPEŁNIONE PO WYBORZE</w:t>
      </w:r>
      <w:r w:rsidR="003E56FC">
        <w:t xml:space="preserve"> OFERTY W CELU ZAWARCIA UMOWY W </w:t>
      </w:r>
      <w:r w:rsidRPr="00546A96">
        <w:t>SPRAWIE ZAMÓWIENIA PUBLICZNEGO.</w:t>
      </w:r>
      <w:bookmarkEnd w:id="16"/>
      <w:r w:rsidRPr="00546A96">
        <w:t xml:space="preserve"> </w:t>
      </w:r>
    </w:p>
    <w:p w14:paraId="63556378" w14:textId="77777777" w:rsidR="003C6A7A" w:rsidRPr="00CB3892" w:rsidRDefault="003C6A7A" w:rsidP="00E76024">
      <w:pPr>
        <w:spacing w:after="0" w:line="240" w:lineRule="auto"/>
        <w:ind w:left="0" w:right="-77" w:firstLine="0"/>
      </w:pPr>
    </w:p>
    <w:p w14:paraId="711B572D" w14:textId="08B6E505" w:rsidR="00A853FC" w:rsidRDefault="00A853FC" w:rsidP="00CB5199">
      <w:pPr>
        <w:numPr>
          <w:ilvl w:val="0"/>
          <w:numId w:val="21"/>
        </w:numPr>
        <w:tabs>
          <w:tab w:val="clear" w:pos="1800"/>
        </w:tabs>
        <w:spacing w:after="0" w:line="240" w:lineRule="auto"/>
        <w:ind w:left="426"/>
      </w:pPr>
      <w:r w:rsidRPr="00DE6AED">
        <w:t>Wykonawca zostanie powiadomiony przez Zamawiającego o miejscu i terminie zawarcia umowy.</w:t>
      </w:r>
    </w:p>
    <w:p w14:paraId="23CEABA4" w14:textId="20618919" w:rsidR="00A506D1" w:rsidRDefault="00A506D1" w:rsidP="00846B15">
      <w:pPr>
        <w:numPr>
          <w:ilvl w:val="0"/>
          <w:numId w:val="21"/>
        </w:numPr>
        <w:tabs>
          <w:tab w:val="clear" w:pos="1800"/>
        </w:tabs>
        <w:spacing w:after="0" w:line="240" w:lineRule="auto"/>
        <w:ind w:left="426"/>
      </w:pPr>
      <w:r>
        <w:t>Z Wykonawcą, który złoży najkorzystniejszą ofertę</w:t>
      </w:r>
      <w:r w:rsidR="00A7036A">
        <w:t xml:space="preserve"> </w:t>
      </w:r>
      <w:r>
        <w:t>, zostanie podpisana umowa, zawierają</w:t>
      </w:r>
      <w:r w:rsidR="00A853FC">
        <w:t xml:space="preserve">ca Istotne Postanowienia Umowy. </w:t>
      </w:r>
      <w:r>
        <w:t xml:space="preserve">Termin zawarcia umowy zostanie określony w informacji </w:t>
      </w:r>
      <w:r w:rsidR="00A853FC">
        <w:t xml:space="preserve"> </w:t>
      </w:r>
      <w:r>
        <w:t>o wynikach postępowania. Termin ten może ulec zmianie w przypadku złożenia przez któregoś z wykonawców odwołania. O nowym terminie zawarcia umowy wykonawca zostanie poinformowany</w:t>
      </w:r>
      <w:r w:rsidR="000F6B0A">
        <w:t xml:space="preserve"> </w:t>
      </w:r>
      <w:r>
        <w:t>po ostatecznym rozstrzygnięciu odwołania.</w:t>
      </w:r>
    </w:p>
    <w:p w14:paraId="1CB1CE99" w14:textId="7D074E35" w:rsidR="00B173FC" w:rsidRDefault="00B173FC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>
        <w:t xml:space="preserve">Jeżeli Wykonawca wybierze zabezpieczenie należytego wykonania umowy w formie innej niż pieniądz treść tego zabezpieczenia zostanie uzgodniona niezwłocznie po wyborze Wykonawcy. W tym celu Wykonawca przekaże Zamawiającemu projekt </w:t>
      </w:r>
      <w:r w:rsidR="0083119F">
        <w:t>zabezpieczenia.</w:t>
      </w:r>
    </w:p>
    <w:p w14:paraId="7939E8BD" w14:textId="3007220B" w:rsidR="00A506D1" w:rsidRPr="00A506D1" w:rsidRDefault="00A506D1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A506D1">
        <w:lastRenderedPageBreak/>
        <w:t xml:space="preserve">Wykonawca ma obowiązek </w:t>
      </w:r>
      <w:r w:rsidR="00B173FC">
        <w:t xml:space="preserve">niezwłocznie po wyborze, </w:t>
      </w:r>
      <w:r w:rsidRPr="00A506D1">
        <w:t>najpóźniej do dnia podpisania umowy:</w:t>
      </w:r>
    </w:p>
    <w:p w14:paraId="0E40264E" w14:textId="26DCE795" w:rsidR="004005DD" w:rsidRPr="00CB3892" w:rsidRDefault="004005DD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CB3892">
        <w:t xml:space="preserve">złożyć ewentualny wykaz podwykonawców z zakresem powierzonych im zadań </w:t>
      </w:r>
      <w:r w:rsidR="00A853FC">
        <w:t>i </w:t>
      </w:r>
      <w:r w:rsidRPr="00CB3892">
        <w:t>podaniem ich nazw albo imion i nazwisk oraz danych kontaktowych;</w:t>
      </w:r>
    </w:p>
    <w:p w14:paraId="4E0A284C" w14:textId="77777777" w:rsidR="004005DD" w:rsidRPr="00CB3892" w:rsidRDefault="004005DD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CB3892">
        <w:t>złożyć kopię umowy regulującej współpracę Wykonawców wspólnie ubiegających się o udzielenie zamówienia – w przypadku złożenia oferty przez podmioty występujące wspólnie,</w:t>
      </w:r>
    </w:p>
    <w:p w14:paraId="76B8BAA8" w14:textId="6E182688" w:rsidR="004005DD" w:rsidRPr="00CB3892" w:rsidRDefault="004005DD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CB3892">
        <w:t>złożyć wykaz pracowników wykonawcy i</w:t>
      </w:r>
      <w:r w:rsidR="00336A3D">
        <w:t xml:space="preserve"> </w:t>
      </w:r>
      <w:r w:rsidRPr="00CB3892">
        <w:t xml:space="preserve">podwykonawców zatrudnionych na umowę o pracę oraz oświadczenia wymagane w rozdz. </w:t>
      </w:r>
      <w:r w:rsidR="00A853FC">
        <w:t>III</w:t>
      </w:r>
      <w:r>
        <w:t xml:space="preserve"> ust. </w:t>
      </w:r>
      <w:r w:rsidRPr="00CB3892">
        <w:t>8 pkt. a ppkt. i-ii,</w:t>
      </w:r>
    </w:p>
    <w:p w14:paraId="3DA282A9" w14:textId="03CC719A" w:rsidR="00A506D1" w:rsidRPr="00A506D1" w:rsidRDefault="00A506D1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 xml:space="preserve">przekazać zamawiającemu dane niezbędne do wpisania w preambule umowy, pełnomocnictwo w formie oryginału lub kserokopii poświadczonej notarialnie </w:t>
      </w:r>
      <w:r w:rsidR="00CB5199">
        <w:br/>
      </w:r>
      <w:r w:rsidRPr="00A506D1">
        <w:t>do zawarcia umowy, jeżeli nie wynika ono z treści oferty,</w:t>
      </w:r>
    </w:p>
    <w:p w14:paraId="1E7B6BBB" w14:textId="77777777" w:rsidR="00A506D1" w:rsidRPr="00A506D1" w:rsidRDefault="00A506D1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>wnieść zabezpieczenie należytego wykonania umowy.</w:t>
      </w:r>
    </w:p>
    <w:p w14:paraId="7FE0B2B5" w14:textId="77777777" w:rsidR="00A506D1" w:rsidRPr="00A506D1" w:rsidRDefault="00A506D1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A506D1">
        <w:t>Jeżeli w przedmiotowym postępowaniu zostanie wybrana oferta wykonawców wspólnie ubiegających się o zamówienie, wykonawcy składający ofertę wspólną będą mieli obowiązek przedstawić zamawiającemu umowę podmiotów występujących wspólnie, zawierającą, co najmniej:</w:t>
      </w:r>
    </w:p>
    <w:p w14:paraId="6A34B86C" w14:textId="77777777" w:rsidR="00A506D1" w:rsidRPr="00A506D1" w:rsidRDefault="00A506D1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>zobowiązanie do realizacji wspólnego przedsięwzięcia gospodarczego obejmującego swoim zakresem realizację przedmiotu zamówienia,</w:t>
      </w:r>
    </w:p>
    <w:p w14:paraId="0393EC04" w14:textId="77777777" w:rsidR="00A506D1" w:rsidRPr="00A506D1" w:rsidRDefault="00A506D1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>określenie zakresu działania poszczególnych stron umowy,</w:t>
      </w:r>
    </w:p>
    <w:p w14:paraId="5CD214B1" w14:textId="7D21AB05" w:rsidR="00A506D1" w:rsidRDefault="00A506D1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 xml:space="preserve">czas obowiązywania umowy, który nie może być krótszy, niż okres obejmujący realizację zamówienia oraz czas trwania gwarancji jakości </w:t>
      </w:r>
      <w:r w:rsidRPr="0083119F">
        <w:t>i rękojmi</w:t>
      </w:r>
      <w:r w:rsidRPr="00A506D1">
        <w:t>.</w:t>
      </w:r>
    </w:p>
    <w:p w14:paraId="2B095FAB" w14:textId="6CD0FFFA" w:rsidR="004005DD" w:rsidRPr="004005DD" w:rsidRDefault="00336A3D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>
        <w:t>z</w:t>
      </w:r>
      <w:r w:rsidR="004005DD" w:rsidRPr="004005DD">
        <w:t>asady dot. rozliczenia wynagrodzenia z tytułu realizacji przedmiotu zamówienia.</w:t>
      </w:r>
    </w:p>
    <w:p w14:paraId="58E98860" w14:textId="02778F48" w:rsidR="000A09B9" w:rsidRPr="00CB3892" w:rsidRDefault="000A09B9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CB3892">
        <w:t xml:space="preserve">Wybrany Wykonawca jest zobowiązany do zawarcia umowy w terminie i miejscu wyznaczonym przez Zamawiającego </w:t>
      </w:r>
    </w:p>
    <w:p w14:paraId="2236D6E2" w14:textId="58AA2206" w:rsidR="004005DD" w:rsidRPr="004005DD" w:rsidRDefault="004005DD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4005DD">
        <w:t xml:space="preserve">Brak wywiązania się Wykonawcy z </w:t>
      </w:r>
      <w:r w:rsidR="00D13260">
        <w:t xml:space="preserve">ww. </w:t>
      </w:r>
      <w:r w:rsidRPr="004005DD">
        <w:t xml:space="preserve">obowiązków, oznaczać będzie uchylanie </w:t>
      </w:r>
      <w:r w:rsidR="00CB5199">
        <w:br/>
      </w:r>
      <w:r w:rsidRPr="004005DD">
        <w:t>się Wykonawcy od zawarcia umowy, co z kolei skutkować będzie zastosowaniem art. 94 ust. 3 ustawy Prawo Zamówień Publicznych.</w:t>
      </w:r>
    </w:p>
    <w:p w14:paraId="162A88F2" w14:textId="77777777" w:rsidR="00B2169E" w:rsidRPr="00CB3892" w:rsidRDefault="00B2169E" w:rsidP="00E76024">
      <w:pPr>
        <w:spacing w:after="0" w:line="240" w:lineRule="auto"/>
        <w:ind w:left="0" w:right="-77" w:firstLine="0"/>
      </w:pPr>
    </w:p>
    <w:p w14:paraId="3DCC0714" w14:textId="6367C8DE" w:rsidR="00283D08" w:rsidRPr="00CB3892" w:rsidRDefault="009A61EB" w:rsidP="009A61EB">
      <w:pPr>
        <w:pStyle w:val="Nagwek1"/>
      </w:pPr>
      <w:bookmarkStart w:id="17" w:name="_Toc521876441"/>
      <w:r w:rsidRPr="00CB3892">
        <w:t>WYMAGANIA DOTYCZĄCE ZABEZPIECZENIA NALEŻYTEGO WYKONANIA UMOWY.</w:t>
      </w:r>
      <w:bookmarkEnd w:id="17"/>
      <w:r w:rsidRPr="00CB3892">
        <w:t xml:space="preserve"> </w:t>
      </w:r>
    </w:p>
    <w:p w14:paraId="34776FD6" w14:textId="26B0BB45" w:rsidR="00283D08" w:rsidRDefault="00283D08" w:rsidP="00846B15">
      <w:pPr>
        <w:spacing w:after="0" w:line="240" w:lineRule="auto"/>
        <w:ind w:left="0" w:right="-77" w:firstLine="0"/>
      </w:pPr>
    </w:p>
    <w:p w14:paraId="3EE5918B" w14:textId="727E4C4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bookmarkStart w:id="18" w:name="_Toc12614910"/>
      <w:r w:rsidRPr="00EF0F8E">
        <w:t xml:space="preserve">Zamawiający wymaga, aby Wykonawca, którego oferta zostanie wybrana wniósł zabezpieczenie należytego wykonania umowy w wysokości </w:t>
      </w:r>
      <w:r w:rsidR="00D33A26">
        <w:t>5</w:t>
      </w:r>
      <w:r w:rsidRPr="00EF0F8E">
        <w:t>% Ceny oferty, zgodnie z</w:t>
      </w:r>
      <w:r>
        <w:t> </w:t>
      </w:r>
      <w:r w:rsidRPr="00846B15">
        <w:t>zapisami istotnych postanowień umowy</w:t>
      </w:r>
      <w:r w:rsidRPr="00EF0F8E">
        <w:t>.</w:t>
      </w:r>
    </w:p>
    <w:p w14:paraId="679406F8" w14:textId="77777777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 xml:space="preserve">Z kwoty o której mowa w ww. </w:t>
      </w:r>
      <w:r>
        <w:t xml:space="preserve">ust. </w:t>
      </w:r>
      <w:r w:rsidRPr="009A61EB">
        <w:t>1. Zamawiający:</w:t>
      </w:r>
    </w:p>
    <w:p w14:paraId="34DC35FB" w14:textId="60751B22" w:rsidR="00846B15" w:rsidRPr="009A61EB" w:rsidRDefault="00846B15" w:rsidP="00846B15">
      <w:pPr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 w:hanging="283"/>
      </w:pPr>
      <w:r w:rsidRPr="009A61EB">
        <w:t xml:space="preserve">zwolni 70 % w terminie 30 dni od dnia wykonania przedmiotu zamówienia </w:t>
      </w:r>
      <w:r>
        <w:br/>
      </w:r>
      <w:r w:rsidRPr="009A61EB">
        <w:t>i uznania przez zama</w:t>
      </w:r>
      <w:r>
        <w:t>wiającego za należycie wykonane;</w:t>
      </w:r>
    </w:p>
    <w:p w14:paraId="7F0FA882" w14:textId="680233E7" w:rsidR="00846B15" w:rsidRPr="009A61EB" w:rsidRDefault="00846B15" w:rsidP="00846B15">
      <w:pPr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 w:hanging="283"/>
      </w:pPr>
      <w:r w:rsidRPr="009A61EB">
        <w:t xml:space="preserve">zatrzyma 30 % na zabezpieczenie roszczeń z tytułu rękojmi, a zwróci nie później </w:t>
      </w:r>
      <w:r w:rsidR="00CB5199">
        <w:br/>
      </w:r>
      <w:r w:rsidRPr="009A61EB">
        <w:t>niż w 15 dniu po upływie okresu rękojmi za wady.</w:t>
      </w:r>
    </w:p>
    <w:p w14:paraId="080D501A" w14:textId="6B7DEA0C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Zabezpieczenie należytego wykonania umowy można wnieść w formach określonych w art. 148 ust. 1 ustawy Pzp.</w:t>
      </w:r>
    </w:p>
    <w:p w14:paraId="1F521EBB" w14:textId="77777777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2C71A4F5" w14:textId="77777777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 xml:space="preserve">W przypadku nieprzedłużenia lub niewniesienia nowego zabezpieczenia najpóźniej </w:t>
      </w:r>
      <w:r>
        <w:br/>
      </w:r>
      <w:r w:rsidRPr="009A61EB">
        <w:t xml:space="preserve">na 30 dni przed upływem terminu ważności dotychczasowego zabezpieczenia wniesionego w innej formie niż w pieniądzu, zamawiający zmienia formę na zabezpieczenie </w:t>
      </w:r>
      <w:r>
        <w:br/>
      </w:r>
      <w:r w:rsidRPr="009A61EB">
        <w:t>w pieniądzu, poprzez wypłatę kwoty z dotychczasowego zabezpieczenia.</w:t>
      </w:r>
    </w:p>
    <w:p w14:paraId="1ED20740" w14:textId="1099EE90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lastRenderedPageBreak/>
        <w:t xml:space="preserve">Wypłata, o której mowa </w:t>
      </w:r>
      <w:r>
        <w:t>powyżej</w:t>
      </w:r>
      <w:r w:rsidRPr="009A61EB">
        <w:t>, następuje nie później niż w ostatnim dniu ważności dotychczasowego zabezpieczenia.</w:t>
      </w:r>
    </w:p>
    <w:p w14:paraId="78EBBCD5" w14:textId="7A6CD739" w:rsidR="00846B15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 xml:space="preserve">Zabezpieczenie wniesione przez Wykonawcę w formie innej niż pieniądz (jeżeli okres </w:t>
      </w:r>
      <w:r>
        <w:br/>
      </w:r>
      <w:r w:rsidRPr="009A61EB">
        <w:t>na jaki ma zostać wniesione przekracza 5 lat) musi zawierać w treści zapis, iż w przypadku nieprzedłużenia lub niewniesienia nowego zabezpieczenia przez Wykonawcę - Zamawiający najpóźniej na 30 dni przed upływem terminu ważności dotychczasowego zabezpieczenia może zmienić formę na zabezpieczenie w pieniądzu, poprzez wypłatę kwoty z dotychczasowego zabezpieczenia.</w:t>
      </w:r>
    </w:p>
    <w:p w14:paraId="01C69751" w14:textId="3C0C95D4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W przypadku wniesienia zabezpieczenia w formie innej niż pieniądz, Wykonawca złoży Zamawiającemu zabezpieczenie w wysokości </w:t>
      </w:r>
      <w:r w:rsidR="003E56FC">
        <w:t>5</w:t>
      </w:r>
      <w:r w:rsidRPr="00EF0F8E">
        <w:t xml:space="preserve">% Ceny odpowiedniej Umowy </w:t>
      </w:r>
      <w:r>
        <w:br/>
      </w:r>
      <w:r w:rsidRPr="00EF0F8E">
        <w:t xml:space="preserve">(tj. Ceny Umowy), w formie zaakceptowanych przez Zamawiającego gwarancji bankowych lub ubezpieczeniowych: nieodwołalnych, bezwarunkowych, płatnych </w:t>
      </w:r>
      <w:r>
        <w:br/>
      </w:r>
      <w:r w:rsidRPr="00EF0F8E">
        <w:t>na pierwsze żądanie, ważnych przez okres realizacji umowy.</w:t>
      </w:r>
    </w:p>
    <w:p w14:paraId="3AA7B5CC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Treść zabezpieczenia należytego wykonania umowy w formie innej niż pieniądz, zostanie uzgodniona niezwłocznie po wyborze Wykonawcy. W tym celu Wykonawca przekaże Zamawiającemu projekt zabezpieczenia.</w:t>
      </w:r>
    </w:p>
    <w:p w14:paraId="4EF635DE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Zabezpieczenie wnoszone w pieniądzu Wykonawca zobowiązany będzie wpłacić przelewem na rachunek bankowy Zamawiającego: </w:t>
      </w:r>
    </w:p>
    <w:p w14:paraId="567D5F90" w14:textId="436DC876" w:rsidR="00846B15" w:rsidRPr="00EF0F8E" w:rsidRDefault="00287708" w:rsidP="00846B15">
      <w:pPr>
        <w:spacing w:before="60" w:line="276" w:lineRule="auto"/>
        <w:ind w:left="425"/>
      </w:pPr>
      <w:r>
        <w:rPr>
          <w:b/>
        </w:rPr>
        <w:t>NBP o/o Olsztyn 76 1010 1397 0055 4213 9120 0000</w:t>
      </w:r>
      <w:r w:rsidR="00846B15">
        <w:rPr>
          <w:b/>
        </w:rPr>
        <w:t xml:space="preserve"> </w:t>
      </w:r>
      <w:r w:rsidR="00846B15" w:rsidRPr="00456AF5">
        <w:t>z</w:t>
      </w:r>
      <w:r w:rsidR="00846B15">
        <w:t xml:space="preserve"> podaniem tytułu wpłaty: </w:t>
      </w:r>
      <w:r w:rsidR="00396231" w:rsidRPr="00D521FD">
        <w:rPr>
          <w:b/>
        </w:rPr>
        <w:t>„</w:t>
      </w:r>
      <w:r w:rsidR="00396231" w:rsidRPr="004E4456">
        <w:rPr>
          <w:b/>
        </w:rPr>
        <w:t>Remont instalacji elektrycznych silnopr</w:t>
      </w:r>
      <w:r w:rsidR="00B64FD8">
        <w:rPr>
          <w:b/>
        </w:rPr>
        <w:t>adowych, rozdzielnicy</w:t>
      </w:r>
      <w:r w:rsidR="00B64FD8">
        <w:rPr>
          <w:b/>
        </w:rPr>
        <w:br/>
        <w:t>głównej RG. P</w:t>
      </w:r>
      <w:r w:rsidR="00396231" w:rsidRPr="004E4456">
        <w:rPr>
          <w:b/>
        </w:rPr>
        <w:t>rzeciwpożarowy wyłącznik prądu</w:t>
      </w:r>
      <w:r w:rsidR="00396231" w:rsidRPr="00D521FD">
        <w:rPr>
          <w:b/>
        </w:rPr>
        <w:t>”</w:t>
      </w:r>
      <w:r w:rsidR="00846B15">
        <w:t xml:space="preserve"> oraz </w:t>
      </w:r>
      <w:r w:rsidR="00846B15" w:rsidRPr="00E84793">
        <w:t xml:space="preserve">nr postępowania </w:t>
      </w:r>
      <w:r w:rsidR="00396231">
        <w:t>18</w:t>
      </w:r>
      <w:r>
        <w:t>/RB/WAMA/2020</w:t>
      </w:r>
      <w:r w:rsidR="00846B15" w:rsidRPr="00456AF5">
        <w:t>.</w:t>
      </w:r>
    </w:p>
    <w:p w14:paraId="22C7EFF4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Zabezpieczenie należytego wykonania Umowy</w:t>
      </w:r>
      <w:r w:rsidRPr="00846B15">
        <w:t xml:space="preserve"> </w:t>
      </w:r>
      <w:r w:rsidRPr="00EF0F8E">
        <w:t>zostanie zwrócone z zastrzeżeniem odpowiednich zapisów w Projekcie Umowy.</w:t>
      </w:r>
    </w:p>
    <w:p w14:paraId="6B4D38E8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Oryginał dokumentu potwierdzającego wniesienie zabezpieczenia należytego wykonania umowy musi być dostarczony do Zamawiającego podczas podpisania umowy.</w:t>
      </w:r>
    </w:p>
    <w:p w14:paraId="0C8D113F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Jeżeli Wykonawca wybierze dokument, jako formę zabezpieczenia, niedopuszczalne </w:t>
      </w:r>
      <w:r>
        <w:br/>
      </w:r>
      <w:r w:rsidRPr="00EF0F8E">
        <w:t>jest ujmowanie w nim zapisów warunkujących wypłatę, o brzmieniu np.:</w:t>
      </w:r>
    </w:p>
    <w:p w14:paraId="1ADB6632" w14:textId="77777777" w:rsidR="00846B15" w:rsidRPr="00EF0F8E" w:rsidRDefault="00846B15" w:rsidP="00846B15">
      <w:pPr>
        <w:pStyle w:val="Akapitzlist"/>
        <w:numPr>
          <w:ilvl w:val="0"/>
          <w:numId w:val="44"/>
        </w:numPr>
        <w:spacing w:before="120" w:after="120"/>
        <w:jc w:val="both"/>
      </w:pPr>
      <w:r w:rsidRPr="00EF0F8E">
        <w:t>wymóg złożenia potwierdzonego za zgodność z oryginałem wezwania Wykonawcy</w:t>
      </w:r>
      <w:r>
        <w:t xml:space="preserve"> </w:t>
      </w:r>
      <w:r w:rsidRPr="00EF0F8E">
        <w:t>do zapłaty należności tytułu należytego wykonania umowy wraz z dowodem nadania;</w:t>
      </w:r>
    </w:p>
    <w:p w14:paraId="6DEC4A80" w14:textId="77777777" w:rsidR="00846B15" w:rsidRPr="00EF0F8E" w:rsidRDefault="00846B15" w:rsidP="00846B15">
      <w:pPr>
        <w:pStyle w:val="Akapitzlist"/>
        <w:numPr>
          <w:ilvl w:val="0"/>
          <w:numId w:val="44"/>
        </w:numPr>
        <w:spacing w:before="120" w:after="120"/>
        <w:jc w:val="both"/>
      </w:pPr>
      <w:r w:rsidRPr="00EF0F8E">
        <w:t>wszelka zmiana umowy niezaakceptowana przez podmiot wystawiający gwarancję skutkuje nieważnością gwarancji.</w:t>
      </w:r>
    </w:p>
    <w:p w14:paraId="1CF31580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Spory mogące wyniknąć z ww. dokumentu gwarancji podlegają rozpoznaniu </w:t>
      </w:r>
      <w:r>
        <w:br/>
      </w:r>
      <w:r w:rsidRPr="00EF0F8E">
        <w:t>przez sąd właściwy dla zamawiającego.</w:t>
      </w:r>
    </w:p>
    <w:p w14:paraId="348C92DD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Zamawiający oczekuje (nie wymaga), że zapis dotyczący formy dostarczenia żądania wypłaty będzie brzmiał:</w:t>
      </w:r>
    </w:p>
    <w:p w14:paraId="0FEAE714" w14:textId="77777777" w:rsidR="00846B15" w:rsidRPr="00EF0F8E" w:rsidRDefault="00846B15" w:rsidP="003E56FC">
      <w:pPr>
        <w:ind w:left="426"/>
      </w:pPr>
      <w:r w:rsidRPr="00EF0F8E">
        <w:t xml:space="preserve"> „Wezwanie zostanie podpisane przez osoby uprawnione do reprezentacji Beneficjenta w tym zakresie, na dowód czego do wezwania dołączony zostanie obowiązujący dokument potwierdzający to umocowanie, w oryginale lub kopii uwierzytelnionej za zgodność z</w:t>
      </w:r>
      <w:r>
        <w:t> </w:t>
      </w:r>
      <w:r w:rsidRPr="00EF0F8E">
        <w:t>oryginałem przez radcę prawnego, adwokata lub notariusza.”</w:t>
      </w:r>
    </w:p>
    <w:p w14:paraId="41AFA5FC" w14:textId="77777777" w:rsidR="00846B15" w:rsidRPr="00EF0F8E" w:rsidRDefault="00846B15" w:rsidP="003E56FC">
      <w:pPr>
        <w:tabs>
          <w:tab w:val="num" w:pos="1440"/>
        </w:tabs>
        <w:ind w:left="426"/>
      </w:pPr>
      <w:r w:rsidRPr="00EF0F8E">
        <w:t>Bez konieczności potwierdzania podpisu przez bank, w którym zamawiający prowadzi rachunek.</w:t>
      </w:r>
    </w:p>
    <w:p w14:paraId="0A7F8579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Jeżeli aneksy, o których mowa w art. 144 ustawy Pzp będą wpływały </w:t>
      </w:r>
      <w:r>
        <w:br/>
      </w:r>
      <w:r w:rsidRPr="00EF0F8E">
        <w:t>na ww. zabezpieczenie Wykonawca musi niezwłocznie dokonać w nim zmian.</w:t>
      </w:r>
    </w:p>
    <w:p w14:paraId="59302D06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Gwarant musi gwarantować zapłatę należności nieodwołalnie i</w:t>
      </w:r>
      <w:r>
        <w:t xml:space="preserve"> </w:t>
      </w:r>
      <w:r w:rsidRPr="00EF0F8E">
        <w:t>bezwarunkowo na pierwsze pisemne żądanie.</w:t>
      </w:r>
    </w:p>
    <w:p w14:paraId="283C369E" w14:textId="77777777" w:rsidR="00846B15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lastRenderedPageBreak/>
        <w:t>Jeżeli Wykonawca wybierze dokument (zwłaszcza gwarancję ubezpieczeniową), jako formę zabezpieczenia należytego wykonania umowy Zamawiający może żądać przedłożenia dowodu jego opłacenia lub stosownego poświadczenia przez podmiot wystawiający dokument.</w:t>
      </w:r>
      <w:bookmarkEnd w:id="18"/>
    </w:p>
    <w:p w14:paraId="650D1018" w14:textId="29081368" w:rsidR="00846B15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>
        <w:t>W przypadku zmiany adresu bądź nr kąta, na które należy zwrócić zabezpieczenie należytego wykonania umowy  Wykonawca zobowiązany jest niezwłocznie poinformować Zamawiającego.</w:t>
      </w:r>
    </w:p>
    <w:p w14:paraId="75E374E5" w14:textId="3651026F" w:rsidR="00846B15" w:rsidRDefault="00846B15" w:rsidP="00E76024">
      <w:pPr>
        <w:spacing w:after="0" w:line="240" w:lineRule="auto"/>
        <w:ind w:left="0" w:right="-77" w:firstLine="0"/>
        <w:jc w:val="center"/>
      </w:pPr>
    </w:p>
    <w:p w14:paraId="508747CF" w14:textId="77777777" w:rsidR="00846B15" w:rsidRDefault="00846B15" w:rsidP="00E76024">
      <w:pPr>
        <w:spacing w:after="0" w:line="240" w:lineRule="auto"/>
        <w:ind w:left="0" w:right="-77" w:firstLine="0"/>
        <w:jc w:val="center"/>
      </w:pPr>
    </w:p>
    <w:p w14:paraId="5C361E33" w14:textId="399C338B" w:rsidR="00920F38" w:rsidRPr="002834E7" w:rsidRDefault="00920F38" w:rsidP="00920F38">
      <w:pPr>
        <w:pStyle w:val="Nagwek1"/>
      </w:pPr>
      <w:bookmarkStart w:id="19" w:name="_Toc521876442"/>
      <w:r w:rsidRPr="002834E7">
        <w:t>INNE ISTOTNE INFORMACJE</w:t>
      </w:r>
      <w:bookmarkEnd w:id="19"/>
    </w:p>
    <w:p w14:paraId="3D20A171" w14:textId="77777777" w:rsidR="00347874" w:rsidRPr="009A61EB" w:rsidRDefault="00347874" w:rsidP="00E76024">
      <w:pPr>
        <w:pStyle w:val="Default"/>
        <w:jc w:val="both"/>
      </w:pPr>
    </w:p>
    <w:p w14:paraId="535EB882" w14:textId="77777777" w:rsidR="009A61EB" w:rsidRPr="009A61EB" w:rsidRDefault="009A61EB" w:rsidP="00846B15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  <w:szCs w:val="20"/>
        </w:rPr>
        <w:t>Zamawiający informuje, iż w związku z niniejszym postępowaniem:</w:t>
      </w:r>
    </w:p>
    <w:p w14:paraId="18A7F9C0" w14:textId="7E8706F8" w:rsidR="00413AE3" w:rsidRPr="00413AE3" w:rsidRDefault="00413AE3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>nie dopuszcza składania ofert wariantowych.</w:t>
      </w:r>
    </w:p>
    <w:p w14:paraId="73D92A84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przewiduje zawarcia umowy ramowej,</w:t>
      </w:r>
    </w:p>
    <w:p w14:paraId="6D40FB3E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przewiduje wyboru najkorzystniejszej oferty z zastosowaniem aukcji elektronicznej,</w:t>
      </w:r>
    </w:p>
    <w:p w14:paraId="70F36BF0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przewiduje zwrotu kosztów udziału w postępowaniu,</w:t>
      </w:r>
    </w:p>
    <w:p w14:paraId="4580BE1D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określa wymagań, o których mowa w art. 29 ust 4 ustawy Pzp,</w:t>
      </w:r>
    </w:p>
    <w:p w14:paraId="770A35F9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wyraża zgody na złożenie oferty w postaci elektronicznej,</w:t>
      </w:r>
    </w:p>
    <w:p w14:paraId="68BEB9DA" w14:textId="77777777" w:rsidR="00413AE3" w:rsidRPr="00413AE3" w:rsidRDefault="00413AE3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nie zastrzega obowiązku osobistego wykonania przez Wykonawcę kluczowych części zamówienia. </w:t>
      </w:r>
    </w:p>
    <w:p w14:paraId="0BDA70B3" w14:textId="0E2A8155" w:rsidR="00413AE3" w:rsidRPr="00413AE3" w:rsidRDefault="00413AE3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Zamawiający nie przewiduje możliwości udzielenia zamówień, o których mowa </w:t>
      </w:r>
      <w:r w:rsidR="00EF6DD5">
        <w:rPr>
          <w:bCs/>
          <w:iCs/>
        </w:rPr>
        <w:br/>
      </w:r>
      <w:r w:rsidRPr="00413AE3">
        <w:rPr>
          <w:bCs/>
          <w:iCs/>
        </w:rPr>
        <w:t>w art. 67 ust. 1 pkt. 6 i 7 ustawy Pzp.</w:t>
      </w:r>
    </w:p>
    <w:p w14:paraId="5DC590AF" w14:textId="5E310F02" w:rsidR="009A61EB" w:rsidRPr="009A61EB" w:rsidRDefault="009A61EB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 xml:space="preserve">Zamawiający żąda wskazania przez Wykonawcę w </w:t>
      </w:r>
      <w:r w:rsidR="00413AE3">
        <w:rPr>
          <w:bCs/>
          <w:iCs/>
        </w:rPr>
        <w:t xml:space="preserve">ofercie tych </w:t>
      </w:r>
      <w:r w:rsidRPr="009A61EB">
        <w:rPr>
          <w:bCs/>
          <w:iCs/>
        </w:rPr>
        <w:t>części zamówienia, któr</w:t>
      </w:r>
      <w:r w:rsidR="00413AE3">
        <w:rPr>
          <w:bCs/>
          <w:iCs/>
        </w:rPr>
        <w:t>ych</w:t>
      </w:r>
      <w:r w:rsidRPr="009A61EB">
        <w:rPr>
          <w:bCs/>
          <w:iCs/>
        </w:rPr>
        <w:t xml:space="preserve"> </w:t>
      </w:r>
      <w:r w:rsidR="00413AE3" w:rsidRPr="00A853FC">
        <w:rPr>
          <w:bCs/>
          <w:iCs/>
          <w:szCs w:val="20"/>
        </w:rPr>
        <w:t>wykonanie</w:t>
      </w:r>
      <w:r w:rsidR="00413AE3" w:rsidRPr="00413AE3">
        <w:rPr>
          <w:bCs/>
          <w:iCs/>
        </w:rPr>
        <w:t xml:space="preserve"> zamierza powierzyć podwykonawcom i podania przez Wykonawcę firm podwykonawców</w:t>
      </w:r>
      <w:r w:rsidRPr="009A61EB">
        <w:rPr>
          <w:bCs/>
          <w:iCs/>
        </w:rPr>
        <w:t xml:space="preserve">. </w:t>
      </w:r>
    </w:p>
    <w:p w14:paraId="7B4DA79A" w14:textId="410C4029" w:rsidR="00413AE3" w:rsidRPr="00413AE3" w:rsidRDefault="00413AE3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Jeżeli zmiana albo rezygnacja z podwykonawcy dotyczy podmiotu, na którego zasoby </w:t>
      </w:r>
      <w:r w:rsidRPr="00A853FC">
        <w:rPr>
          <w:bCs/>
          <w:iCs/>
          <w:szCs w:val="20"/>
        </w:rPr>
        <w:t>Wykonawca</w:t>
      </w:r>
      <w:r w:rsidRPr="00413AE3">
        <w:rPr>
          <w:bCs/>
          <w:iCs/>
        </w:rPr>
        <w:t xml:space="preserve"> powoływał się, na zasadach określonych w art. 22a ust. 1 ustawy Pzp, w celu wykazania warunków udziału w postępowaniu, Wykonawca </w:t>
      </w:r>
      <w:r w:rsidR="00EF6DD5">
        <w:rPr>
          <w:bCs/>
          <w:iCs/>
        </w:rPr>
        <w:br/>
      </w:r>
      <w:r w:rsidRPr="00413AE3">
        <w:rPr>
          <w:bCs/>
          <w:iCs/>
        </w:rPr>
        <w:t xml:space="preserve">jest obowiązany wykazać Zamawiającemu, że proponowany inny podwykonawca </w:t>
      </w:r>
      <w:r w:rsidR="00EF6DD5">
        <w:rPr>
          <w:bCs/>
          <w:iCs/>
        </w:rPr>
        <w:br/>
      </w:r>
      <w:r w:rsidRPr="00413AE3">
        <w:rPr>
          <w:bCs/>
          <w:iCs/>
        </w:rPr>
        <w:t xml:space="preserve">lub Wykonawca samodzielnie spełnia je w stopniu nie mniejszym niż podmiot, </w:t>
      </w:r>
      <w:r w:rsidR="00661389">
        <w:rPr>
          <w:bCs/>
          <w:iCs/>
        </w:rPr>
        <w:br/>
      </w:r>
      <w:r w:rsidRPr="00413AE3">
        <w:rPr>
          <w:bCs/>
          <w:iCs/>
        </w:rPr>
        <w:t xml:space="preserve">na którego zasoby Wykonawca powoływał się w trakcie postępowania o udzielenie zamówienia. </w:t>
      </w:r>
    </w:p>
    <w:p w14:paraId="6D23BF98" w14:textId="16164478" w:rsidR="00413AE3" w:rsidRPr="00413AE3" w:rsidRDefault="00413AE3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A853FC">
        <w:rPr>
          <w:bCs/>
          <w:iCs/>
          <w:szCs w:val="20"/>
        </w:rPr>
        <w:t>Powierzenie</w:t>
      </w:r>
      <w:r w:rsidRPr="00413AE3">
        <w:rPr>
          <w:bCs/>
          <w:iCs/>
        </w:rPr>
        <w:t xml:space="preserve"> wykonania części zamówienia podwykonawcom nie zwalnia wykonawcy </w:t>
      </w:r>
      <w:r w:rsidR="00CB5199">
        <w:rPr>
          <w:bCs/>
          <w:iCs/>
        </w:rPr>
        <w:br/>
      </w:r>
      <w:r w:rsidRPr="00413AE3">
        <w:rPr>
          <w:bCs/>
          <w:iCs/>
        </w:rPr>
        <w:t>z odpowiedzialności za należyte wykonanie tego zamówienia.</w:t>
      </w:r>
    </w:p>
    <w:p w14:paraId="0F7A25C7" w14:textId="3AF07CE6" w:rsidR="00413AE3" w:rsidRDefault="00413AE3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Zamawiający </w:t>
      </w:r>
      <w:r w:rsidR="008B4E05">
        <w:rPr>
          <w:bCs/>
          <w:iCs/>
        </w:rPr>
        <w:t xml:space="preserve">nie </w:t>
      </w:r>
      <w:r w:rsidRPr="00A853FC">
        <w:rPr>
          <w:bCs/>
          <w:iCs/>
          <w:szCs w:val="20"/>
        </w:rPr>
        <w:t>przewiduje</w:t>
      </w:r>
      <w:r w:rsidR="008B4E05">
        <w:rPr>
          <w:bCs/>
          <w:iCs/>
        </w:rPr>
        <w:t xml:space="preserve"> zapłaty wynagrodzenia w</w:t>
      </w:r>
      <w:r w:rsidRPr="00413AE3">
        <w:rPr>
          <w:bCs/>
          <w:iCs/>
        </w:rPr>
        <w:t xml:space="preserve"> częściach.</w:t>
      </w:r>
    </w:p>
    <w:p w14:paraId="33B673A4" w14:textId="77777777" w:rsidR="00A853FC" w:rsidRPr="00413AE3" w:rsidRDefault="00A853FC" w:rsidP="00A853FC">
      <w:pPr>
        <w:widowControl w:val="0"/>
        <w:suppressAutoHyphens/>
        <w:spacing w:after="0" w:line="240" w:lineRule="auto"/>
        <w:ind w:left="360" w:firstLine="0"/>
        <w:rPr>
          <w:bCs/>
          <w:iCs/>
        </w:rPr>
      </w:pPr>
    </w:p>
    <w:p w14:paraId="7E077466" w14:textId="77777777" w:rsidR="00A853FC" w:rsidRPr="00A853FC" w:rsidRDefault="00A853FC" w:rsidP="00A853FC">
      <w:pPr>
        <w:pStyle w:val="Nagwek1"/>
        <w:jc w:val="both"/>
      </w:pPr>
      <w:bookmarkStart w:id="20" w:name="_Toc5174595"/>
      <w:bookmarkStart w:id="21" w:name="_Toc13214753"/>
      <w:bookmarkStart w:id="22" w:name="_Hlk521362192"/>
      <w:r w:rsidRPr="00A853FC">
        <w:t>OBOWIĄZEK INFORMACYJNY WYNIKAJĄCY Z RODO</w:t>
      </w:r>
      <w:bookmarkEnd w:id="20"/>
      <w:bookmarkEnd w:id="21"/>
    </w:p>
    <w:p w14:paraId="4B0B65A4" w14:textId="77777777" w:rsidR="00DD0511" w:rsidRPr="00A853FC" w:rsidRDefault="00DD0511" w:rsidP="00DD0511">
      <w:pPr>
        <w:ind w:left="0" w:firstLine="0"/>
        <w:rPr>
          <w:szCs w:val="24"/>
          <w:lang w:bidi="pl-PL"/>
        </w:rPr>
      </w:pPr>
      <w:r w:rsidRPr="00EF0F8E">
        <w:rPr>
          <w:lang w:bidi="pl-PL"/>
        </w:rPr>
        <w:t>Stosownie do art. 13 ust 1 i 2 Rozporządzenia Parlamentu Europejskiego i Rady (UE) 2016/679 z dnia 27 kwietnia 2016 r. w sprawie ochrony osób fizycznych w związku z</w:t>
      </w:r>
      <w:r>
        <w:rPr>
          <w:lang w:bidi="pl-PL"/>
        </w:rPr>
        <w:t> </w:t>
      </w:r>
      <w:r w:rsidRPr="00EF0F8E">
        <w:rPr>
          <w:lang w:bidi="pl-PL"/>
        </w:rPr>
        <w:t xml:space="preserve">przetwarzaniem danych osobowych i w sprawie swobodnego przepływu takich danych oraz uchylenia </w:t>
      </w:r>
      <w:r w:rsidRPr="00A853FC">
        <w:rPr>
          <w:szCs w:val="24"/>
          <w:lang w:bidi="pl-PL"/>
        </w:rPr>
        <w:t>dyrektywny 95/460WE (RODO) informujemy, że:</w:t>
      </w:r>
    </w:p>
    <w:p w14:paraId="0F471401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Administratorem Pani/Pana danych osobowych jest </w:t>
      </w:r>
      <w:r>
        <w:rPr>
          <w:rFonts w:ascii="Times New Roman" w:hAnsi="Times New Roman"/>
          <w:b w:val="0"/>
          <w:sz w:val="24"/>
          <w:szCs w:val="24"/>
          <w:lang w:bidi="pl-PL"/>
        </w:rPr>
        <w:t xml:space="preserve">Wojewódzki Komendant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Ochotniczych Hufców Pracy, ul. </w:t>
      </w:r>
      <w:r>
        <w:rPr>
          <w:rFonts w:ascii="Times New Roman" w:hAnsi="Times New Roman"/>
          <w:b w:val="0"/>
          <w:sz w:val="24"/>
          <w:szCs w:val="24"/>
          <w:lang w:bidi="pl-PL"/>
        </w:rPr>
        <w:t>Artyleryjska 3B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bidi="pl-PL"/>
        </w:rPr>
        <w:t>10-165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bidi="pl-PL"/>
        </w:rPr>
        <w:t>Olsztyn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e-mail: </w:t>
      </w:r>
      <w:hyperlink r:id="rId10" w:history="1">
        <w:r w:rsidRPr="00922B94">
          <w:rPr>
            <w:rStyle w:val="Hipercze"/>
            <w:rFonts w:ascii="Times New Roman" w:hAnsi="Times New Roman"/>
            <w:b w:val="0"/>
            <w:sz w:val="24"/>
            <w:szCs w:val="24"/>
            <w:lang w:bidi="pl-PL"/>
          </w:rPr>
          <w:t xml:space="preserve">warminsko-mazurska@ohp.pl </w:t>
        </w:r>
      </w:hyperlink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tel. (+ 48) </w:t>
      </w:r>
      <w:r>
        <w:rPr>
          <w:rFonts w:ascii="Times New Roman" w:hAnsi="Times New Roman"/>
          <w:b w:val="0"/>
          <w:sz w:val="24"/>
          <w:szCs w:val="24"/>
          <w:lang w:bidi="pl-PL"/>
        </w:rPr>
        <w:t>89 5276203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>;</w:t>
      </w:r>
    </w:p>
    <w:p w14:paraId="34D73285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Dane kontaktowe Inspektora Ochrony Danych w </w:t>
      </w:r>
      <w:r>
        <w:rPr>
          <w:rFonts w:ascii="Times New Roman" w:hAnsi="Times New Roman"/>
          <w:b w:val="0"/>
          <w:sz w:val="24"/>
          <w:szCs w:val="24"/>
          <w:lang w:bidi="pl-PL"/>
        </w:rPr>
        <w:t>WM WK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Ochotniczych Hufców Pracy – adres poczty elektronicznej: </w:t>
      </w:r>
      <w:hyperlink r:id="rId11" w:history="1">
        <w:r w:rsidRPr="00922B94">
          <w:rPr>
            <w:rStyle w:val="Hipercze"/>
            <w:rFonts w:ascii="Times New Roman" w:hAnsi="Times New Roman"/>
            <w:b w:val="0"/>
            <w:sz w:val="24"/>
            <w:szCs w:val="24"/>
            <w:lang w:bidi="pl-PL"/>
          </w:rPr>
          <w:t>iod.wmwk@ohp.pl</w:t>
        </w:r>
      </w:hyperlink>
    </w:p>
    <w:p w14:paraId="3EB9EF15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lastRenderedPageBreak/>
        <w:t>Pana/Pani dane osobowe przetwarzane będą na podstawie art. 6 ust. 1 lit. c RODO w celu związanym z postępowaniem o udzielenie zamówienia publicznego, którego przedmiotem</w:t>
      </w:r>
      <w:r w:rsidRPr="00A853FC">
        <w:rPr>
          <w:rFonts w:ascii="Times New Roman" w:hAnsi="Times New Roman"/>
          <w:b w:val="0"/>
          <w:sz w:val="24"/>
          <w:szCs w:val="24"/>
        </w:rPr>
        <w:t xml:space="preserve"> zamówienia jest wykonanie </w:t>
      </w:r>
      <w:r>
        <w:rPr>
          <w:rFonts w:ascii="Times New Roman" w:hAnsi="Times New Roman"/>
          <w:b w:val="0"/>
          <w:sz w:val="24"/>
          <w:szCs w:val="24"/>
        </w:rPr>
        <w:t>robót budowlanych będących przedmiotem niniejszego postępowania o udzielenia zamówienia publicznego.</w:t>
      </w:r>
    </w:p>
    <w:p w14:paraId="7E15DF81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Podanie Pana/Pani danych osobowych jest wymogiem ustawowym określonym w przepisach ustawy Pzp, związanym z udziałem w postępowaniu o udzielenie zamówienia publicznego;</w:t>
      </w:r>
    </w:p>
    <w:p w14:paraId="282C40C4" w14:textId="77777777" w:rsidR="00DD0511" w:rsidRPr="00A853FC" w:rsidRDefault="00DD0511" w:rsidP="00DD0511">
      <w:pPr>
        <w:pStyle w:val="Tekstpodstawowy"/>
        <w:numPr>
          <w:ilvl w:val="1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Odbiorcami danych osobowych przetwarzanych przez </w:t>
      </w:r>
      <w:r>
        <w:rPr>
          <w:rFonts w:ascii="Times New Roman" w:hAnsi="Times New Roman"/>
          <w:b w:val="0"/>
          <w:sz w:val="24"/>
          <w:szCs w:val="24"/>
          <w:lang w:bidi="pl-PL"/>
        </w:rPr>
        <w:t>Wojewódzkiego Komendanta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OHP będą osoby lub podmioty, którym udostępniona zostanie dokumentacja postępowania w oparciu o art. 8 oraz art. 96 ust. 3 ustawy z dnia 29 stycznia 2004 r. – Prawo zamówień publicznych.</w:t>
      </w:r>
    </w:p>
    <w:p w14:paraId="44BD5E11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Dane osobowe będą przechowywane, przez okres 5 lat licząc od pierwszego stycznia roku następnego, po roku, w którym zakończono sprawę.</w:t>
      </w:r>
    </w:p>
    <w:p w14:paraId="2FCE9B3A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Stosowanie do art. 22 RODO Pana/Pani dane osobowe nie będą podlegać decyzji,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br/>
        <w:t xml:space="preserve">która opierać się będzie wyłącznie na zautomatyzowanym przetwarzaniu,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br/>
        <w:t>w tym profilowaniu.</w:t>
      </w:r>
    </w:p>
    <w:p w14:paraId="2425CCE0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bCs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Posiada</w:t>
      </w:r>
      <w:r w:rsidRPr="00A853FC">
        <w:rPr>
          <w:rFonts w:ascii="Times New Roman" w:hAnsi="Times New Roman"/>
          <w:b w:val="0"/>
          <w:bCs/>
          <w:sz w:val="24"/>
          <w:szCs w:val="24"/>
          <w:lang w:bidi="pl-PL"/>
        </w:rPr>
        <w:t xml:space="preserve"> Pan/Pani :</w:t>
      </w:r>
    </w:p>
    <w:p w14:paraId="593167D1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na podstawie art. 15 RODO prawo dostępu do danych osobowych Pani/Pana dotyczących;</w:t>
      </w:r>
    </w:p>
    <w:p w14:paraId="5768B0D7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na podstawie art. 16 RODO prawo do sprostowania Pani/Pana danych osobowych*;</w:t>
      </w:r>
    </w:p>
    <w:p w14:paraId="665501DE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na podstawie art. 18 RODO prawo żądania od administratora ograniczenia przetwarzania danych osobowych z zastrzeżeniem przypadków, o których mowa w art. 18 ust. 2 RODO **;</w:t>
      </w:r>
    </w:p>
    <w:p w14:paraId="663592B7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prawo do wniesienia skargi do Prezesa Urzędu Ochrony Danych Osobowych, gdy uzna Pani/Pan, że przetwarzanie danych osobowych Pani/Pana dotyczących narusza przepisy RODO;</w:t>
      </w:r>
    </w:p>
    <w:p w14:paraId="304A53FE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bCs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Nie</w:t>
      </w:r>
      <w:r w:rsidRPr="00A853FC">
        <w:rPr>
          <w:rFonts w:ascii="Times New Roman" w:hAnsi="Times New Roman"/>
          <w:b w:val="0"/>
          <w:bCs/>
          <w:sz w:val="24"/>
          <w:szCs w:val="24"/>
          <w:lang w:bidi="pl-PL"/>
        </w:rPr>
        <w:t xml:space="preserve">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>przysługuje</w:t>
      </w:r>
      <w:r w:rsidRPr="00A853FC">
        <w:rPr>
          <w:rFonts w:ascii="Times New Roman" w:hAnsi="Times New Roman"/>
          <w:b w:val="0"/>
          <w:bCs/>
          <w:sz w:val="24"/>
          <w:szCs w:val="24"/>
          <w:lang w:bidi="pl-PL"/>
        </w:rPr>
        <w:t xml:space="preserve"> Panu/Pani:</w:t>
      </w:r>
    </w:p>
    <w:p w14:paraId="2E850520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prawo do przenoszenia danych osobowych, o którym mowa w art. 20 RODO;</w:t>
      </w:r>
    </w:p>
    <w:p w14:paraId="40226BE6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w związku z art. 17 ust. 3 lit. b, d lub e RODO prawo do usunięcia danych osobowych;</w:t>
      </w:r>
    </w:p>
    <w:p w14:paraId="03923724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na podstawie art. 21 RODO prawo sprzeciwu, wobec przetwarzania danych osobowych, gdyż podstawą prawną przetwarzania Pani/Pana danych osobowych jest art. 6 ust. 1 lit. c RODO.</w:t>
      </w:r>
    </w:p>
    <w:p w14:paraId="1B5A18BA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Jeżeli </w:t>
      </w:r>
      <w:r>
        <w:rPr>
          <w:rFonts w:ascii="Times New Roman" w:hAnsi="Times New Roman"/>
          <w:b w:val="0"/>
          <w:sz w:val="24"/>
          <w:szCs w:val="24"/>
          <w:lang w:bidi="pl-PL"/>
        </w:rPr>
        <w:t>WM WK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Ochotniczych Hufców Pracy uzna to za konieczne, ma prawo żądać udokumentowania przekazanych informacji, jak również weryfikować je w oparciu o informacje ze źródeł otwartych.</w:t>
      </w:r>
    </w:p>
    <w:p w14:paraId="6A735755" w14:textId="77777777" w:rsidR="00DD0511" w:rsidRPr="00A853FC" w:rsidRDefault="00DD0511" w:rsidP="00DD0511">
      <w:pPr>
        <w:pStyle w:val="Tekstpodstawowy"/>
        <w:overflowPunct w:val="0"/>
        <w:adjustRightInd w:val="0"/>
        <w:spacing w:before="60" w:line="276" w:lineRule="auto"/>
        <w:textAlignment w:val="baseline"/>
        <w:rPr>
          <w:rFonts w:ascii="Times New Roman" w:hAnsi="Times New Roman"/>
          <w:b w:val="0"/>
          <w:i/>
          <w:sz w:val="18"/>
          <w:szCs w:val="18"/>
          <w:lang w:bidi="pl-PL"/>
        </w:rPr>
      </w:pPr>
      <w:r w:rsidRPr="00A853FC">
        <w:rPr>
          <w:rFonts w:ascii="Times New Roman" w:hAnsi="Times New Roman"/>
          <w:b w:val="0"/>
          <w:i/>
          <w:sz w:val="18"/>
          <w:szCs w:val="18"/>
          <w:lang w:bidi="pl-PL"/>
        </w:rPr>
        <w:t>*Wyjaśnienie: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5EA47D2" w14:textId="77777777" w:rsidR="00DD0511" w:rsidRPr="00A853FC" w:rsidRDefault="00DD0511" w:rsidP="00DD0511">
      <w:pPr>
        <w:pStyle w:val="Tekstpodstawowy"/>
        <w:overflowPunct w:val="0"/>
        <w:adjustRightInd w:val="0"/>
        <w:spacing w:before="60" w:line="276" w:lineRule="auto"/>
        <w:textAlignment w:val="baseline"/>
        <w:rPr>
          <w:rFonts w:ascii="Times New Roman" w:hAnsi="Times New Roman"/>
          <w:b w:val="0"/>
          <w:i/>
          <w:sz w:val="18"/>
          <w:szCs w:val="18"/>
          <w:lang w:bidi="pl-PL"/>
        </w:rPr>
      </w:pPr>
      <w:r w:rsidRPr="00A853FC">
        <w:rPr>
          <w:rFonts w:ascii="Times New Roman" w:hAnsi="Times New Roman"/>
          <w:b w:val="0"/>
          <w:i/>
          <w:sz w:val="18"/>
          <w:szCs w:val="18"/>
          <w:lang w:bidi="pl-PL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816D928" w14:textId="514BF5F9" w:rsidR="009A61EB" w:rsidRPr="009A61EB" w:rsidRDefault="009A61EB" w:rsidP="009A61EB">
      <w:pPr>
        <w:widowControl w:val="0"/>
        <w:suppressAutoHyphens/>
        <w:spacing w:after="0" w:line="240" w:lineRule="auto"/>
        <w:ind w:left="709"/>
        <w:rPr>
          <w:bCs/>
          <w:i/>
          <w:iCs/>
        </w:rPr>
      </w:pPr>
    </w:p>
    <w:bookmarkEnd w:id="22"/>
    <w:p w14:paraId="1AD25FA6" w14:textId="13AC22D9" w:rsidR="00EF2734" w:rsidRDefault="00EF2734" w:rsidP="00E76024">
      <w:pPr>
        <w:spacing w:after="0" w:line="240" w:lineRule="auto"/>
        <w:ind w:left="0" w:right="-77" w:firstLine="0"/>
        <w:jc w:val="center"/>
        <w:rPr>
          <w:szCs w:val="24"/>
        </w:rPr>
      </w:pPr>
    </w:p>
    <w:p w14:paraId="1524D264" w14:textId="5A5B69C5" w:rsidR="00EF2734" w:rsidRPr="002834E7" w:rsidRDefault="00EF2734" w:rsidP="00EF2734">
      <w:pPr>
        <w:pStyle w:val="Nagwek1"/>
      </w:pPr>
      <w:bookmarkStart w:id="23" w:name="_Toc521876444"/>
      <w:r w:rsidRPr="002834E7">
        <w:lastRenderedPageBreak/>
        <w:t>ZMIANY POSTANOWIEŃ ZAWARTYCH W UMOWIE W STOSUNKU DO OFERTY</w:t>
      </w:r>
      <w:r>
        <w:t>.</w:t>
      </w:r>
      <w:bookmarkEnd w:id="23"/>
    </w:p>
    <w:p w14:paraId="4578FD0B" w14:textId="77777777" w:rsidR="00EF2734" w:rsidRPr="00EF2734" w:rsidRDefault="00EF2734" w:rsidP="00EF2734">
      <w:pPr>
        <w:suppressAutoHyphens/>
        <w:spacing w:after="0" w:line="240" w:lineRule="auto"/>
        <w:ind w:left="426" w:firstLine="0"/>
        <w:rPr>
          <w:bCs/>
        </w:rPr>
      </w:pPr>
    </w:p>
    <w:p w14:paraId="40A80019" w14:textId="3D2FE866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 xml:space="preserve">Zgodnie z art. 144 Ustawy Pzp Zamawiający przewiduje zmianę zawartej umowy </w:t>
      </w:r>
      <w:r w:rsidR="00EF6DD5">
        <w:rPr>
          <w:bCs/>
        </w:rPr>
        <w:br/>
      </w:r>
      <w:r w:rsidRPr="00EF2734">
        <w:rPr>
          <w:bCs/>
        </w:rPr>
        <w:t>w stosunku do treści oferty Wykonawcy – na zasadach określonych w</w:t>
      </w:r>
      <w:r>
        <w:rPr>
          <w:bCs/>
        </w:rPr>
        <w:t xml:space="preserve"> Istotnych Postanowieniach Umowy.</w:t>
      </w:r>
    </w:p>
    <w:p w14:paraId="08189AA6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>Zmiany umowy nie dotyczą poprawienia błędów i oczywistych omyłek słownych, literowych i liczbowych, zmiany układu graficznego umowy lub numeracji jednostek redakcyjnych, nie powodujące zmiany celu i istoty umowy.</w:t>
      </w:r>
    </w:p>
    <w:p w14:paraId="32F1846F" w14:textId="47F5B68E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 xml:space="preserve">Poza okolicznościami, o których mowa w </w:t>
      </w:r>
      <w:r>
        <w:rPr>
          <w:bCs/>
        </w:rPr>
        <w:t xml:space="preserve">ust. 1 i 2 </w:t>
      </w:r>
      <w:r w:rsidRPr="00EF2734">
        <w:rPr>
          <w:bCs/>
        </w:rPr>
        <w:t xml:space="preserve">niniejszego rozdziału SIWZ, zamawiający dopuszcza zmiany istotnych postanowień umowy w stosunku treści oferty </w:t>
      </w:r>
      <w:r w:rsidR="00EF6DD5">
        <w:rPr>
          <w:bCs/>
        </w:rPr>
        <w:br/>
      </w:r>
      <w:r w:rsidRPr="00EF2734">
        <w:rPr>
          <w:bCs/>
        </w:rPr>
        <w:t xml:space="preserve">w zakresie przedłużenia terminu realizacji zamówienia, jeśli takie potrzeby </w:t>
      </w:r>
      <w:r w:rsidR="00EF6DD5">
        <w:rPr>
          <w:bCs/>
        </w:rPr>
        <w:br/>
      </w:r>
      <w:r w:rsidRPr="00EF2734">
        <w:rPr>
          <w:bCs/>
        </w:rPr>
        <w:t xml:space="preserve">lub konieczność wyniknie w trakcie realizacji umowy i nie będzie zależna od </w:t>
      </w:r>
      <w:r w:rsidRPr="002B5381">
        <w:rPr>
          <w:bCs/>
        </w:rPr>
        <w:t xml:space="preserve">stron </w:t>
      </w:r>
      <w:r w:rsidR="00EF6DD5">
        <w:rPr>
          <w:bCs/>
        </w:rPr>
        <w:br/>
      </w:r>
      <w:r w:rsidRPr="002B5381">
        <w:rPr>
          <w:bCs/>
        </w:rPr>
        <w:t xml:space="preserve">(np. siła wyższa, zdarzenie losowe). Szczegółowe uregulowania w tym zakresie zawiera załącznik nr </w:t>
      </w:r>
      <w:r w:rsidR="002F72CA">
        <w:rPr>
          <w:bCs/>
        </w:rPr>
        <w:t>8</w:t>
      </w:r>
      <w:r w:rsidRPr="002B5381">
        <w:rPr>
          <w:bCs/>
        </w:rPr>
        <w:t xml:space="preserve"> –</w:t>
      </w:r>
      <w:r w:rsidRPr="00EF2734">
        <w:rPr>
          <w:bCs/>
        </w:rPr>
        <w:t xml:space="preserve"> Istotne Postanowienia Umowy.</w:t>
      </w:r>
    </w:p>
    <w:p w14:paraId="76725DA7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>W przypadku gdy zmiany proponuje Wykonawca, warunkiem ich dokonania jest złożenie przez Wykonawcę wniosku zawierającego co najmniej:</w:t>
      </w:r>
    </w:p>
    <w:p w14:paraId="1C7FCCE0" w14:textId="77777777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>opis propozycji zmiany,</w:t>
      </w:r>
    </w:p>
    <w:p w14:paraId="6DE374EE" w14:textId="77777777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>uzasadnienie zmiany,</w:t>
      </w:r>
    </w:p>
    <w:p w14:paraId="4A09BA35" w14:textId="2F505D8C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 xml:space="preserve">obliczenie kosztów zmiany zgodnie z zasadami określonymi w umowie, </w:t>
      </w:r>
      <w:r w:rsidR="00EF6DD5">
        <w:rPr>
          <w:bCs/>
        </w:rPr>
        <w:br/>
      </w:r>
      <w:r w:rsidRPr="00EF2734">
        <w:rPr>
          <w:bCs/>
        </w:rPr>
        <w:t>jeżeli zmiana będzie miała wpływ na wynagrodzenie Wykonawcy,</w:t>
      </w:r>
    </w:p>
    <w:p w14:paraId="723964E2" w14:textId="6DDB1776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 xml:space="preserve">opis proponowanego zakresu rzeczowo-finansowy </w:t>
      </w:r>
      <w:r w:rsidR="00E64F52">
        <w:rPr>
          <w:bCs/>
        </w:rPr>
        <w:t>i/</w:t>
      </w:r>
      <w:r w:rsidRPr="00EF2734">
        <w:rPr>
          <w:bCs/>
        </w:rPr>
        <w:t>lub terminu wykonania.</w:t>
      </w:r>
    </w:p>
    <w:p w14:paraId="1EE025F1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>Wprowadzone zmiany postanowień zawartej umowy na realizację niniejszego zamówienia publicznego, wymagają podpisania przez strony aneksu do umowy.</w:t>
      </w:r>
    </w:p>
    <w:p w14:paraId="181C6180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>Podpisanie aneksu wydłużającego termin realizacji przedmiotu zamówienia możliwe będzie jedynie wówczas, gdy Wykonawca najpóźniej w dniu jego podpisania przedłoży dokumenty potwierdzające przedłużenie zabezpieczeń wymaganych w ramach zawartej umowy - na czas wynikający z przedłużenia.</w:t>
      </w:r>
    </w:p>
    <w:p w14:paraId="72824972" w14:textId="77777777" w:rsidR="00EF2734" w:rsidRPr="00EF2734" w:rsidRDefault="00EF2734" w:rsidP="00EF2734">
      <w:pPr>
        <w:suppressAutoHyphens/>
        <w:spacing w:after="0" w:line="240" w:lineRule="auto"/>
        <w:ind w:left="426" w:firstLine="0"/>
        <w:rPr>
          <w:bCs/>
        </w:rPr>
      </w:pPr>
    </w:p>
    <w:p w14:paraId="53256124" w14:textId="1C3CB694" w:rsidR="00EF2734" w:rsidRPr="00CB3892" w:rsidRDefault="00EF2734" w:rsidP="003E56FC">
      <w:pPr>
        <w:pStyle w:val="Nagwek1"/>
        <w:jc w:val="both"/>
      </w:pPr>
      <w:bookmarkStart w:id="24" w:name="_Toc521876445"/>
      <w:r w:rsidRPr="00CB3892">
        <w:t>POUCZENIE O ŚRODKACH OCHRONY PRAWNEJ PRZYSŁUGUJĄCYCH WYKONAWCY W</w:t>
      </w:r>
      <w:r w:rsidR="003E56FC">
        <w:t xml:space="preserve"> TOKU POSTĘPOWANIA O UDZIELENIE </w:t>
      </w:r>
      <w:r w:rsidRPr="00CB3892">
        <w:t>ZAMÓWIENIA.</w:t>
      </w:r>
      <w:bookmarkEnd w:id="24"/>
      <w:r w:rsidRPr="00CB3892">
        <w:t xml:space="preserve"> </w:t>
      </w:r>
    </w:p>
    <w:p w14:paraId="651D6200" w14:textId="77777777" w:rsidR="00EF2734" w:rsidRPr="00EF2734" w:rsidRDefault="00EF2734" w:rsidP="00EF2734">
      <w:pPr>
        <w:suppressAutoHyphens/>
        <w:spacing w:after="0" w:line="240" w:lineRule="auto"/>
        <w:ind w:left="0" w:firstLine="0"/>
        <w:rPr>
          <w:bCs/>
        </w:rPr>
      </w:pPr>
    </w:p>
    <w:p w14:paraId="7A385E63" w14:textId="296241F4" w:rsidR="00EF2734" w:rsidRPr="00EF2734" w:rsidRDefault="00EF2734" w:rsidP="003E56FC">
      <w:pPr>
        <w:suppressAutoHyphens/>
        <w:spacing w:after="0" w:line="240" w:lineRule="auto"/>
        <w:ind w:left="-142" w:firstLine="0"/>
        <w:rPr>
          <w:bCs/>
        </w:rPr>
      </w:pPr>
      <w:r w:rsidRPr="00EF2734">
        <w:rPr>
          <w:bCs/>
        </w:rPr>
        <w:t xml:space="preserve">Wykonawcy, a także innemu podmiotowi, jeżeli ma lub miał interes prawny w uzyskaniu zamówienia oraz poniósł lub może ponieść szkodę w wyniku naruszenia przez zamawiającego przepisów ustawy Prawo Zamówień Publicznych przepisów, przysługują środki ochrony prawnej, których mowa w ww. ustawie - Dział VI Środki ochrony prawnej – w zakresie postępowań o wartości </w:t>
      </w:r>
      <w:r>
        <w:rPr>
          <w:bCs/>
        </w:rPr>
        <w:t xml:space="preserve">mniejszej niż </w:t>
      </w:r>
      <w:r w:rsidRPr="00EF2734">
        <w:rPr>
          <w:bCs/>
        </w:rPr>
        <w:t xml:space="preserve">kwoty określone w przepisach wydanych na podstawie art. 11 ust. 8 ustawy Pzp. </w:t>
      </w:r>
    </w:p>
    <w:p w14:paraId="407E226E" w14:textId="77777777" w:rsidR="00C73E95" w:rsidRPr="00CB3892" w:rsidRDefault="00C73E95" w:rsidP="00E76024">
      <w:pPr>
        <w:suppressAutoHyphens/>
        <w:spacing w:after="0" w:line="240" w:lineRule="auto"/>
        <w:ind w:left="66" w:firstLine="0"/>
        <w:rPr>
          <w:bCs/>
        </w:rPr>
      </w:pPr>
    </w:p>
    <w:p w14:paraId="70DA656E" w14:textId="2C1569B7" w:rsidR="00283D08" w:rsidRPr="00CB3892" w:rsidRDefault="006C0AFC" w:rsidP="005178D7">
      <w:pPr>
        <w:pStyle w:val="Nagwek1"/>
      </w:pPr>
      <w:bookmarkStart w:id="25" w:name="_Toc521876446"/>
      <w:r w:rsidRPr="00CB3892">
        <w:rPr>
          <w:u w:color="000000"/>
        </w:rPr>
        <w:t>ZAŁĄCZNIKI DO SIWZ</w:t>
      </w:r>
      <w:r>
        <w:rPr>
          <w:u w:color="000000"/>
        </w:rPr>
        <w:t>.</w:t>
      </w:r>
      <w:bookmarkEnd w:id="25"/>
      <w:r w:rsidRPr="00CB3892">
        <w:t xml:space="preserve"> </w:t>
      </w:r>
    </w:p>
    <w:p w14:paraId="5C8FD57B" w14:textId="77777777" w:rsidR="005178D7" w:rsidRDefault="005178D7" w:rsidP="005178D7">
      <w:pPr>
        <w:pStyle w:val="Tekstpodstawowy"/>
        <w:ind w:left="360"/>
        <w:jc w:val="left"/>
        <w:rPr>
          <w:rFonts w:ascii="Times New Roman" w:hAnsi="Times New Roman"/>
          <w:b w:val="0"/>
          <w:sz w:val="24"/>
          <w:szCs w:val="24"/>
        </w:rPr>
      </w:pPr>
    </w:p>
    <w:p w14:paraId="2FE294B4" w14:textId="4EC3FFC6" w:rsidR="00087B9D" w:rsidRDefault="00087B9D" w:rsidP="006E7189">
      <w:pPr>
        <w:pStyle w:val="Tekstpodstawowy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14:paraId="022C17BF" w14:textId="1156ADD8" w:rsidR="00087B9D" w:rsidRPr="00087B9D" w:rsidRDefault="00EF2734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CB3892">
        <w:rPr>
          <w:rFonts w:ascii="Times New Roman" w:hAnsi="Times New Roman"/>
          <w:b w:val="0"/>
          <w:sz w:val="24"/>
          <w:szCs w:val="24"/>
        </w:rPr>
        <w:t>Formularz oferty.</w:t>
      </w:r>
    </w:p>
    <w:p w14:paraId="451F2C10" w14:textId="26029765" w:rsidR="001F68FE" w:rsidRPr="001F68FE" w:rsidRDefault="001F68FE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68FE">
        <w:rPr>
          <w:rFonts w:ascii="Times New Roman" w:hAnsi="Times New Roman"/>
          <w:b w:val="0"/>
          <w:sz w:val="24"/>
          <w:szCs w:val="24"/>
        </w:rPr>
        <w:t>Oświadczenie dotyczące spełniania warunków udziału w postępowaniu.</w:t>
      </w:r>
    </w:p>
    <w:p w14:paraId="57EA3F2C" w14:textId="3CBCD2D0" w:rsidR="001F68FE" w:rsidRPr="001F68FE" w:rsidRDefault="001F68FE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68FE">
        <w:rPr>
          <w:rFonts w:ascii="Times New Roman" w:hAnsi="Times New Roman"/>
          <w:b w:val="0"/>
          <w:sz w:val="24"/>
          <w:szCs w:val="24"/>
        </w:rPr>
        <w:t>Oświadczenie dotyczące przesłanek wykluczenia z postępowania.</w:t>
      </w:r>
    </w:p>
    <w:p w14:paraId="662A3673" w14:textId="32F05A7F" w:rsidR="002F7B54" w:rsidRDefault="002F7B54" w:rsidP="00846B15">
      <w:pPr>
        <w:pStyle w:val="Tekstpodstawowy"/>
        <w:numPr>
          <w:ilvl w:val="0"/>
          <w:numId w:val="22"/>
        </w:numPr>
        <w:tabs>
          <w:tab w:val="left" w:pos="3828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CB3892">
        <w:rPr>
          <w:rFonts w:ascii="Times New Roman" w:hAnsi="Times New Roman"/>
          <w:b w:val="0"/>
          <w:sz w:val="24"/>
          <w:szCs w:val="24"/>
        </w:rPr>
        <w:t xml:space="preserve">Oświadczenie </w:t>
      </w:r>
      <w:r w:rsidR="00537CE3" w:rsidRPr="00CB3892">
        <w:rPr>
          <w:rFonts w:ascii="Times New Roman" w:hAnsi="Times New Roman"/>
          <w:b w:val="0"/>
          <w:sz w:val="24"/>
          <w:szCs w:val="24"/>
        </w:rPr>
        <w:t>dotyczące przynależności do grupy kapitałowej.</w:t>
      </w:r>
    </w:p>
    <w:p w14:paraId="3D8434BC" w14:textId="14539431" w:rsidR="001F68FE" w:rsidRPr="001F68FE" w:rsidRDefault="001F68FE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68FE">
        <w:rPr>
          <w:rFonts w:ascii="Times New Roman" w:hAnsi="Times New Roman"/>
          <w:b w:val="0"/>
          <w:sz w:val="24"/>
          <w:szCs w:val="24"/>
        </w:rPr>
        <w:t>Oświadczenia składane w przypadku, gdy Wykonawca w celu potwierdzenia spełnienia warunków udziału w postępowaniu polega na zdolnościach innych podmiotów.</w:t>
      </w:r>
    </w:p>
    <w:p w14:paraId="467B61A2" w14:textId="77777777" w:rsidR="00CB5199" w:rsidRDefault="00A30B5D" w:rsidP="00CB5199">
      <w:pPr>
        <w:numPr>
          <w:ilvl w:val="0"/>
          <w:numId w:val="22"/>
        </w:numPr>
        <w:spacing w:after="0" w:line="240" w:lineRule="auto"/>
        <w:jc w:val="left"/>
      </w:pPr>
      <w:r w:rsidRPr="00CB3892">
        <w:t xml:space="preserve">Wykaz </w:t>
      </w:r>
      <w:r w:rsidR="004D22B6" w:rsidRPr="00CB3892">
        <w:t>robót budowlanych.</w:t>
      </w:r>
    </w:p>
    <w:p w14:paraId="1B403763" w14:textId="7C83AD09" w:rsidR="002F7B54" w:rsidRPr="0053264A" w:rsidRDefault="00EF2734" w:rsidP="00CB5199">
      <w:pPr>
        <w:numPr>
          <w:ilvl w:val="0"/>
          <w:numId w:val="22"/>
        </w:numPr>
        <w:spacing w:after="0" w:line="240" w:lineRule="auto"/>
        <w:jc w:val="left"/>
      </w:pPr>
      <w:r w:rsidRPr="0053264A">
        <w:lastRenderedPageBreak/>
        <w:t>Wykaz osób skierowanych do realizacji zamówienia</w:t>
      </w:r>
      <w:r w:rsidR="00CB5199">
        <w:t xml:space="preserve"> </w:t>
      </w:r>
    </w:p>
    <w:p w14:paraId="5803EDF4" w14:textId="03A8A451" w:rsidR="003F3C3A" w:rsidRPr="0053264A" w:rsidRDefault="00283B7B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Istotne Postanowienia Umowy - stanowić będą oddzielne pliki</w:t>
      </w:r>
    </w:p>
    <w:p w14:paraId="51F74294" w14:textId="7F07F9C7" w:rsidR="00EF2734" w:rsidRPr="0053264A" w:rsidRDefault="00067876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53264A">
        <w:rPr>
          <w:rFonts w:ascii="Times New Roman" w:hAnsi="Times New Roman"/>
          <w:b w:val="0"/>
          <w:sz w:val="24"/>
          <w:szCs w:val="24"/>
        </w:rPr>
        <w:t>Dokumentacja techniczna</w:t>
      </w:r>
      <w:r w:rsidR="00F51BCA">
        <w:rPr>
          <w:rFonts w:ascii="Times New Roman" w:hAnsi="Times New Roman"/>
          <w:b w:val="0"/>
          <w:sz w:val="24"/>
          <w:szCs w:val="24"/>
        </w:rPr>
        <w:t xml:space="preserve"> (</w:t>
      </w:r>
      <w:r w:rsidR="00283B7B">
        <w:rPr>
          <w:rFonts w:ascii="Times New Roman" w:hAnsi="Times New Roman"/>
          <w:b w:val="0"/>
          <w:sz w:val="24"/>
          <w:szCs w:val="24"/>
        </w:rPr>
        <w:t>Opis Przedmiotu Zamówienia) – stanowić będą oddzielne pliki</w:t>
      </w:r>
    </w:p>
    <w:p w14:paraId="54431DD6" w14:textId="1C6ED127" w:rsidR="00283D08" w:rsidRDefault="00283D08" w:rsidP="00E76024">
      <w:pPr>
        <w:spacing w:after="0" w:line="240" w:lineRule="auto"/>
        <w:ind w:left="0" w:right="-77" w:firstLine="0"/>
        <w:jc w:val="left"/>
      </w:pPr>
    </w:p>
    <w:p w14:paraId="11AC564F" w14:textId="48C914E6" w:rsidR="005178D7" w:rsidRPr="002834E7" w:rsidRDefault="005178D7" w:rsidP="005178D7">
      <w:pPr>
        <w:widowControl w:val="0"/>
        <w:tabs>
          <w:tab w:val="right" w:leader="dot" w:pos="8789"/>
        </w:tabs>
        <w:suppressAutoHyphens/>
        <w:spacing w:before="28" w:after="100" w:line="240" w:lineRule="auto"/>
        <w:ind w:left="54"/>
        <w:rPr>
          <w:rFonts w:cs="Century Gothic"/>
          <w:szCs w:val="20"/>
        </w:rPr>
      </w:pPr>
      <w:r>
        <w:rPr>
          <w:rFonts w:cs="Century Gothic"/>
          <w:szCs w:val="20"/>
        </w:rPr>
        <w:t>Z</w:t>
      </w:r>
      <w:r w:rsidRPr="002834E7">
        <w:rPr>
          <w:rFonts w:cs="Century Gothic"/>
          <w:szCs w:val="20"/>
        </w:rPr>
        <w:t xml:space="preserve">ałączniki </w:t>
      </w:r>
      <w:r w:rsidR="002B3AE8">
        <w:rPr>
          <w:rFonts w:cs="Century Gothic"/>
          <w:szCs w:val="20"/>
        </w:rPr>
        <w:t>1-7</w:t>
      </w:r>
      <w:r>
        <w:rPr>
          <w:rFonts w:cs="Century Gothic"/>
          <w:szCs w:val="20"/>
        </w:rPr>
        <w:t xml:space="preserve"> </w:t>
      </w:r>
      <w:r w:rsidRPr="002834E7">
        <w:rPr>
          <w:rFonts w:cs="Century Gothic"/>
          <w:szCs w:val="20"/>
        </w:rPr>
        <w:t xml:space="preserve">Wykonawca wypełnia stosownie do treści niniejszej </w:t>
      </w:r>
      <w:r>
        <w:rPr>
          <w:rFonts w:cs="Century Gothic"/>
          <w:szCs w:val="20"/>
        </w:rPr>
        <w:t>SIWZ</w:t>
      </w:r>
      <w:r w:rsidRPr="002834E7">
        <w:rPr>
          <w:rFonts w:cs="Century Gothic"/>
          <w:szCs w:val="20"/>
        </w:rPr>
        <w:t xml:space="preserve">. Zamawiający dopuszcza zmiany wielkości pól załącznika oraz odmiany wyrazów wynikające ze złożenia oferty wspólnej. Wprowadzone zmiany nie powinny zmieniać treści załącznika. </w:t>
      </w:r>
    </w:p>
    <w:p w14:paraId="625A757F" w14:textId="77777777" w:rsidR="005178D7" w:rsidRPr="00CB3892" w:rsidRDefault="005178D7" w:rsidP="00E76024">
      <w:pPr>
        <w:spacing w:after="0" w:line="240" w:lineRule="auto"/>
        <w:ind w:left="0" w:right="-77" w:firstLine="0"/>
        <w:jc w:val="left"/>
      </w:pPr>
    </w:p>
    <w:p w14:paraId="10F654B9" w14:textId="476BD528" w:rsidR="00A30B5D" w:rsidRPr="00CB3892" w:rsidRDefault="00A30B5D" w:rsidP="00E76024">
      <w:pPr>
        <w:spacing w:after="0" w:line="240" w:lineRule="auto"/>
        <w:ind w:left="0" w:firstLine="0"/>
        <w:jc w:val="left"/>
      </w:pPr>
      <w:r w:rsidRPr="00CB3892">
        <w:br w:type="page"/>
      </w:r>
    </w:p>
    <w:p w14:paraId="3FD06E78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3A2AC9EF" w14:textId="77777777" w:rsidR="00DD0511" w:rsidRPr="00827238" w:rsidRDefault="00DD0511" w:rsidP="00DD0511">
      <w:pPr>
        <w:pStyle w:val="Nagwek2"/>
      </w:pPr>
      <w:bookmarkStart w:id="26" w:name="_Toc521876447"/>
      <w:r w:rsidRPr="00827238">
        <w:t>Załącznik Nr 1 – Formularz oferty</w:t>
      </w:r>
      <w:bookmarkEnd w:id="26"/>
      <w:r w:rsidRPr="00827238">
        <w:t xml:space="preserve"> </w:t>
      </w:r>
    </w:p>
    <w:p w14:paraId="1691B596" w14:textId="77777777" w:rsidR="00DD0511" w:rsidRPr="00CB3892" w:rsidRDefault="00DD0511" w:rsidP="00DD0511">
      <w:pPr>
        <w:spacing w:after="0" w:line="240" w:lineRule="auto"/>
        <w:ind w:left="0" w:right="-77" w:firstLine="0"/>
        <w:jc w:val="right"/>
      </w:pPr>
    </w:p>
    <w:p w14:paraId="6EEFF436" w14:textId="77777777" w:rsidR="00DD0511" w:rsidRDefault="00DD0511" w:rsidP="00DD0511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14:paraId="5DA875D0" w14:textId="77777777" w:rsidR="00DD0511" w:rsidRDefault="00DD0511" w:rsidP="00DD0511">
      <w:pPr>
        <w:ind w:left="0"/>
        <w:jc w:val="center"/>
        <w:rPr>
          <w:b/>
          <w:u w:val="single"/>
        </w:rPr>
      </w:pPr>
    </w:p>
    <w:p w14:paraId="22BC9131" w14:textId="77777777" w:rsidR="00DD0511" w:rsidRPr="006C0AFC" w:rsidRDefault="00DD0511" w:rsidP="00DD0511">
      <w:pPr>
        <w:ind w:left="0"/>
        <w:jc w:val="center"/>
        <w:rPr>
          <w:b/>
          <w:u w:val="single"/>
        </w:rPr>
      </w:pPr>
    </w:p>
    <w:p w14:paraId="0678A8B7" w14:textId="77777777" w:rsidR="00DD0511" w:rsidRPr="00CB3892" w:rsidRDefault="00DD0511" w:rsidP="00DD0511">
      <w:pPr>
        <w:spacing w:after="0" w:line="240" w:lineRule="auto"/>
      </w:pPr>
    </w:p>
    <w:p w14:paraId="5DED39F0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70D494A3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26571300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75809C1F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14:paraId="61F24925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14:paraId="26ED0242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6D7C7471" w14:textId="77777777" w:rsidR="00DD0511" w:rsidRPr="00A7465E" w:rsidRDefault="00DD0511" w:rsidP="00DD0511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14:paraId="5A8C046A" w14:textId="77777777" w:rsidR="00DD0511" w:rsidRPr="00CB3892" w:rsidRDefault="00DD0511" w:rsidP="00DD051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14:paraId="48924FF7" w14:textId="77777777" w:rsidR="00DD0511" w:rsidRPr="00A7465E" w:rsidRDefault="00DD0511" w:rsidP="00DD051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14:paraId="3012A16E" w14:textId="77777777" w:rsidR="00DD0511" w:rsidRPr="00A7465E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KRS/CEiDG ……………………….</w:t>
      </w:r>
    </w:p>
    <w:p w14:paraId="55C7C59D" w14:textId="77777777" w:rsidR="00DD0511" w:rsidRPr="00A7465E" w:rsidRDefault="00DD0511" w:rsidP="00DD0511">
      <w:pPr>
        <w:spacing w:after="0" w:line="240" w:lineRule="auto"/>
        <w:ind w:left="0" w:right="-77" w:firstLine="0"/>
        <w:rPr>
          <w:lang w:val="en-US"/>
        </w:rPr>
      </w:pPr>
    </w:p>
    <w:p w14:paraId="6BF4EAE7" w14:textId="5306F0FD" w:rsidR="00DD0511" w:rsidRPr="00894AAA" w:rsidRDefault="00DD0511" w:rsidP="00DD0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 w:rsidR="00F057DA">
        <w:rPr>
          <w:b/>
        </w:rPr>
        <w:t xml:space="preserve">pod nazwą </w:t>
      </w:r>
      <w:r w:rsidR="00396231" w:rsidRPr="00D521FD">
        <w:rPr>
          <w:b/>
        </w:rPr>
        <w:t>„</w:t>
      </w:r>
      <w:r w:rsidR="00396231" w:rsidRPr="004E4456">
        <w:rPr>
          <w:b/>
        </w:rPr>
        <w:t>Remont instalacji elektryczny</w:t>
      </w:r>
      <w:r w:rsidR="00396231">
        <w:rPr>
          <w:b/>
        </w:rPr>
        <w:t xml:space="preserve">ch silnopradowych, rozdzielnicy </w:t>
      </w:r>
      <w:r w:rsidR="00AF2055">
        <w:rPr>
          <w:b/>
        </w:rPr>
        <w:t>głównej RG. P</w:t>
      </w:r>
      <w:r w:rsidR="00396231" w:rsidRPr="004E4456">
        <w:rPr>
          <w:b/>
        </w:rPr>
        <w:t>rzeciwpożarowy wyłącznik prądu</w:t>
      </w:r>
      <w:r w:rsidR="00396231" w:rsidRPr="00D521FD">
        <w:rPr>
          <w:b/>
        </w:rPr>
        <w:t>”</w:t>
      </w:r>
      <w:r>
        <w:rPr>
          <w:b/>
        </w:rPr>
        <w:t>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14:paraId="2DE49C13" w14:textId="77777777" w:rsidR="00DD0511" w:rsidRDefault="00DD0511" w:rsidP="00DD0511">
      <w:pPr>
        <w:spacing w:after="0" w:line="240" w:lineRule="auto"/>
        <w:ind w:left="0" w:right="-77" w:firstLine="0"/>
        <w:rPr>
          <w:b/>
        </w:rPr>
      </w:pPr>
    </w:p>
    <w:p w14:paraId="36445DFE" w14:textId="77777777" w:rsidR="00DD0511" w:rsidRPr="00410100" w:rsidRDefault="00DD0511" w:rsidP="00DD051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14:paraId="77D6B1FC" w14:textId="77777777" w:rsidR="00DD0511" w:rsidRPr="00D2030E" w:rsidRDefault="00DD0511" w:rsidP="00DD051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14:paraId="2D26635C" w14:textId="22B5C3D2" w:rsidR="00DD0511" w:rsidRPr="00FC39B6" w:rsidRDefault="00631B4C" w:rsidP="00DD0511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</w:t>
      </w:r>
      <w:r w:rsidR="00396231" w:rsidRPr="00D521FD">
        <w:rPr>
          <w:b/>
        </w:rPr>
        <w:t>„</w:t>
      </w:r>
      <w:r w:rsidR="00396231" w:rsidRPr="004E4456">
        <w:rPr>
          <w:b/>
        </w:rPr>
        <w:t xml:space="preserve">Remont instalacji elektrycznych silnopradowych, </w:t>
      </w:r>
      <w:r w:rsidR="0094027F">
        <w:rPr>
          <w:b/>
        </w:rPr>
        <w:t>rozdzielnicy</w:t>
      </w:r>
      <w:r w:rsidR="0094027F">
        <w:rPr>
          <w:b/>
        </w:rPr>
        <w:br/>
        <w:t>głównej RG. P</w:t>
      </w:r>
      <w:r w:rsidR="00396231" w:rsidRPr="004E4456">
        <w:rPr>
          <w:b/>
        </w:rPr>
        <w:t>rzeciwpożarowy wyłącznik prądu</w:t>
      </w:r>
      <w:r w:rsidR="00396231" w:rsidRPr="00D521FD">
        <w:rPr>
          <w:b/>
        </w:rPr>
        <w:t>”</w:t>
      </w:r>
    </w:p>
    <w:p w14:paraId="34BE9000" w14:textId="77777777" w:rsidR="00DD0511" w:rsidRPr="00CB3892" w:rsidRDefault="00DD0511" w:rsidP="00DD0511">
      <w:pPr>
        <w:pStyle w:val="Akapitzlist"/>
        <w:numPr>
          <w:ilvl w:val="0"/>
          <w:numId w:val="23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14:paraId="0DA716BC" w14:textId="77777777" w:rsidR="00DD0511" w:rsidRPr="00FC39B6" w:rsidRDefault="00DD0511" w:rsidP="00DD0511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14:paraId="5E1FEFC1" w14:textId="7A70ADC0" w:rsidR="00DD0511" w:rsidRPr="003A3DF4" w:rsidRDefault="00DD0511" w:rsidP="00DD0511">
      <w:pPr>
        <w:pStyle w:val="Akapitzlist"/>
        <w:numPr>
          <w:ilvl w:val="0"/>
          <w:numId w:val="23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</w:t>
      </w:r>
      <w:r w:rsidR="00396231">
        <w:t>elektrycznych</w:t>
      </w:r>
      <w:r w:rsidRPr="003A3DF4">
        <w:t>, posiadająca uprawnienia zgodne z SIWZ rozdz. V ust. 1 pkt. 2) c) ii tiret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 w:rsidR="00396231">
        <w:rPr>
          <w:bCs/>
        </w:rPr>
        <w:t>remoncie instalacji elektrycznej</w:t>
      </w:r>
      <w:r w:rsidRPr="003A3DF4">
        <w:rPr>
          <w:bCs/>
        </w:rPr>
        <w:t xml:space="preserve">– liczba zrealizowanych zamówień: …….. </w:t>
      </w:r>
    </w:p>
    <w:p w14:paraId="0A3DA791" w14:textId="77777777" w:rsidR="00DD0511" w:rsidRPr="003A3DF4" w:rsidRDefault="00DD0511" w:rsidP="00DD0511">
      <w:pPr>
        <w:pStyle w:val="Akapitzlist"/>
        <w:numPr>
          <w:ilvl w:val="0"/>
          <w:numId w:val="23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14:paraId="7A522117" w14:textId="77777777" w:rsidR="00DD0511" w:rsidRDefault="00DD0511" w:rsidP="00DD0511">
      <w:pPr>
        <w:pStyle w:val="Akapitzlist"/>
        <w:numPr>
          <w:ilvl w:val="0"/>
          <w:numId w:val="23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14:paraId="5D91BCBF" w14:textId="2D4E575B" w:rsidR="00F057DA" w:rsidRPr="009405BD" w:rsidRDefault="00F057DA" w:rsidP="009405BD">
      <w:pPr>
        <w:ind w:left="0" w:firstLine="0"/>
        <w:rPr>
          <w:bCs/>
        </w:rPr>
      </w:pPr>
    </w:p>
    <w:p w14:paraId="3B02D8B5" w14:textId="77777777" w:rsidR="00F057DA" w:rsidRDefault="00F057DA" w:rsidP="00DD0511">
      <w:pPr>
        <w:pStyle w:val="Akapitzlist"/>
        <w:ind w:left="720"/>
        <w:jc w:val="both"/>
        <w:rPr>
          <w:bCs/>
        </w:rPr>
      </w:pPr>
    </w:p>
    <w:p w14:paraId="40323A6B" w14:textId="77777777" w:rsidR="00DD0511" w:rsidRPr="00FC39B6" w:rsidRDefault="00DD0511" w:rsidP="00DD0511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14:paraId="61F80185" w14:textId="77777777" w:rsidR="00DD0511" w:rsidRPr="00BA7820" w:rsidRDefault="00DD0511" w:rsidP="00DD0511">
      <w:pPr>
        <w:ind w:right="-77"/>
      </w:pPr>
    </w:p>
    <w:p w14:paraId="025F45AE" w14:textId="77777777" w:rsidR="00DD0511" w:rsidRPr="00BA7820" w:rsidRDefault="00DD0511" w:rsidP="00DD0511">
      <w:pPr>
        <w:pStyle w:val="Akapitzlist"/>
        <w:numPr>
          <w:ilvl w:val="0"/>
          <w:numId w:val="3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 xml:space="preserve">od nr ........................do nr ......................... stanowią tajemnicę przedsiębiorstwa w rozumieniu przepisów o zwalczaniu nieuczciwej konkurencji i zastrzegamy, że nie mogą </w:t>
      </w:r>
      <w:r w:rsidRPr="00BA7820">
        <w:lastRenderedPageBreak/>
        <w:t>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14:paraId="1C00C914" w14:textId="77777777" w:rsidR="00DD0511" w:rsidRPr="00BA7820" w:rsidRDefault="00DD0511" w:rsidP="00DD0511">
      <w:pPr>
        <w:pStyle w:val="Akapitzlist"/>
        <w:numPr>
          <w:ilvl w:val="0"/>
          <w:numId w:val="3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52EC5D4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DD0511" w:rsidRPr="00CB3892" w14:paraId="53B924DD" w14:textId="77777777" w:rsidTr="00DD0511">
        <w:tc>
          <w:tcPr>
            <w:tcW w:w="4529" w:type="dxa"/>
          </w:tcPr>
          <w:p w14:paraId="4E684462" w14:textId="77777777" w:rsidR="00DD0511" w:rsidRPr="00CB3892" w:rsidRDefault="00DD0511" w:rsidP="00DD0511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14:paraId="111452CC" w14:textId="77777777" w:rsidR="00DD0511" w:rsidRPr="00CB3892" w:rsidRDefault="00DD0511" w:rsidP="00DD0511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DD0511" w:rsidRPr="00CB3892" w14:paraId="1642B31F" w14:textId="77777777" w:rsidTr="00DD0511">
        <w:tc>
          <w:tcPr>
            <w:tcW w:w="4529" w:type="dxa"/>
          </w:tcPr>
          <w:p w14:paraId="00C81A71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14:paraId="17AB0099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</w:tr>
      <w:tr w:rsidR="00DD0511" w:rsidRPr="00CB3892" w14:paraId="00BB17FB" w14:textId="77777777" w:rsidTr="00DD0511">
        <w:tc>
          <w:tcPr>
            <w:tcW w:w="4529" w:type="dxa"/>
          </w:tcPr>
          <w:p w14:paraId="17DE5A75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14:paraId="48410073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</w:tr>
      <w:tr w:rsidR="00DD0511" w:rsidRPr="00CB3892" w14:paraId="1AF93686" w14:textId="77777777" w:rsidTr="00DD0511">
        <w:tc>
          <w:tcPr>
            <w:tcW w:w="4529" w:type="dxa"/>
          </w:tcPr>
          <w:p w14:paraId="2493AC09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14:paraId="503BA36C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</w:tr>
    </w:tbl>
    <w:p w14:paraId="65AD6B06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>oraz ewentualnej realizacji umowy jest: …………………..………., tel: ….......……, e</w:t>
      </w:r>
      <w:r w:rsidRPr="00CB3892">
        <w:noBreakHyphen/>
        <w:t xml:space="preserve">mail: ………………. </w:t>
      </w:r>
    </w:p>
    <w:p w14:paraId="48EFB5CC" w14:textId="77777777" w:rsidR="00DD0511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>Oferta liczy ……… kolejno ponumerowanych stron.</w:t>
      </w:r>
    </w:p>
    <w:p w14:paraId="2F1E2D2D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14:paraId="33B7D790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 xml:space="preserve">Załącznikami do niniejszej oferty są: </w:t>
      </w:r>
    </w:p>
    <w:p w14:paraId="2ED57C57" w14:textId="77777777" w:rsidR="00DD0511" w:rsidRDefault="00DD0511" w:rsidP="00DD0511">
      <w:pPr>
        <w:pStyle w:val="Akapitzlist"/>
        <w:numPr>
          <w:ilvl w:val="0"/>
          <w:numId w:val="24"/>
        </w:numPr>
        <w:ind w:left="1134" w:right="-77"/>
      </w:pPr>
      <w:r>
        <w:t>Oświadczenie dotyczące spełniania warunków udziału w postępowaniu;</w:t>
      </w:r>
    </w:p>
    <w:p w14:paraId="4F0FE4F4" w14:textId="77777777" w:rsidR="00DD0511" w:rsidRDefault="00DD0511" w:rsidP="00DD0511">
      <w:pPr>
        <w:pStyle w:val="Akapitzlist"/>
        <w:numPr>
          <w:ilvl w:val="0"/>
          <w:numId w:val="24"/>
        </w:numPr>
        <w:ind w:left="1134" w:right="-77"/>
      </w:pPr>
      <w:r>
        <w:t>Oświadczenie dotyczące przesłanek wykluczenia z postępowania;</w:t>
      </w:r>
    </w:p>
    <w:p w14:paraId="2FCF4C31" w14:textId="77777777" w:rsidR="00DD0511" w:rsidRDefault="00DD0511" w:rsidP="00DD0511">
      <w:pPr>
        <w:pStyle w:val="Akapitzlist"/>
        <w:numPr>
          <w:ilvl w:val="0"/>
          <w:numId w:val="24"/>
        </w:numPr>
        <w:ind w:left="1134" w:right="-77"/>
      </w:pPr>
      <w:r w:rsidRPr="00CB3892">
        <w:t xml:space="preserve">…………….…………………………………… </w:t>
      </w:r>
    </w:p>
    <w:p w14:paraId="3EAACEB0" w14:textId="77777777" w:rsidR="00DD0511" w:rsidRPr="00CB3892" w:rsidRDefault="00DD0511" w:rsidP="00DD0511">
      <w:pPr>
        <w:pStyle w:val="Akapitzlist"/>
        <w:ind w:left="1134" w:right="-77"/>
      </w:pPr>
    </w:p>
    <w:p w14:paraId="39C81C71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14:paraId="4CF7E11C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14:paraId="5C83C2A4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5CEF4C1" w14:textId="77777777" w:rsidR="00DD0511" w:rsidRPr="00CB3892" w:rsidRDefault="00DD0511" w:rsidP="00DD0511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14:paraId="2F906E86" w14:textId="77777777" w:rsidR="00DD0511" w:rsidRPr="00CB3892" w:rsidRDefault="00DD0511" w:rsidP="00DD051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14:paraId="52ECDF6C" w14:textId="77777777" w:rsidR="00DD0511" w:rsidRPr="00CB3892" w:rsidRDefault="00DD0511" w:rsidP="00DD051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14:paraId="64441CC8" w14:textId="77777777" w:rsidR="00DD0511" w:rsidRPr="00CB3892" w:rsidRDefault="00DD0511" w:rsidP="00DD0511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14:paraId="241109BD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3CAF4C69" w14:textId="77777777" w:rsidR="00DD0511" w:rsidRDefault="00DD0511" w:rsidP="00DD0511">
      <w:pPr>
        <w:pStyle w:val="Nagwek2"/>
      </w:pPr>
      <w:bookmarkStart w:id="27" w:name="_Toc521876448"/>
      <w:r>
        <w:t xml:space="preserve">Załącznik nr 2 - </w:t>
      </w:r>
      <w:r w:rsidRPr="00A67BE2">
        <w:t>Oświadczenie dotyczące spełniania warunków udziału w postępowaniu.</w:t>
      </w:r>
      <w:bookmarkEnd w:id="27"/>
    </w:p>
    <w:p w14:paraId="2C132D31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6B96A7E" w14:textId="0E43510E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B05775">
        <w:rPr>
          <w:i/>
        </w:rPr>
        <w:t>1</w:t>
      </w:r>
      <w:r w:rsidR="00396231">
        <w:rPr>
          <w:i/>
        </w:rPr>
        <w:t>8</w:t>
      </w:r>
      <w:r>
        <w:rPr>
          <w:i/>
        </w:rPr>
        <w:t>/RB/WAMA/2020</w:t>
      </w:r>
    </w:p>
    <w:p w14:paraId="42375EBB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613A089E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0A6989B1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0DD3FB2F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1857F02D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00A5A75F" w14:textId="77777777" w:rsidR="00DD0511" w:rsidRPr="00CC611E" w:rsidRDefault="00DD0511" w:rsidP="00DD0511">
      <w:pPr>
        <w:spacing w:after="0" w:line="240" w:lineRule="auto"/>
        <w:ind w:left="0" w:right="-6" w:firstLine="0"/>
        <w:jc w:val="left"/>
        <w:rPr>
          <w:i/>
        </w:rPr>
      </w:pPr>
    </w:p>
    <w:p w14:paraId="6E12A3C0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14:paraId="5C20FE73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14:paraId="78CE7756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14:paraId="23C51E39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14:paraId="5C252D79" w14:textId="77777777" w:rsidR="00DD0511" w:rsidRDefault="00DD0511" w:rsidP="00DD051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14:paraId="194E60B6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14:paraId="6EE0F337" w14:textId="3798A978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</w:t>
      </w:r>
      <w:r w:rsidR="00396231" w:rsidRPr="00D521FD">
        <w:rPr>
          <w:b/>
        </w:rPr>
        <w:t>„</w:t>
      </w:r>
      <w:r w:rsidR="00396231" w:rsidRPr="004E4456">
        <w:rPr>
          <w:b/>
        </w:rPr>
        <w:t>Remont instalacji elektrycznych silnopr</w:t>
      </w:r>
      <w:r w:rsidR="008F0AD1">
        <w:rPr>
          <w:b/>
        </w:rPr>
        <w:t>adowych, rozdzielnicy</w:t>
      </w:r>
      <w:r w:rsidR="008F0AD1">
        <w:rPr>
          <w:b/>
        </w:rPr>
        <w:br/>
        <w:t>głównej RG. P</w:t>
      </w:r>
      <w:r w:rsidR="00396231" w:rsidRPr="004E4456">
        <w:rPr>
          <w:b/>
        </w:rPr>
        <w:t>rzeciwpożarowy wyłącznik prądu</w:t>
      </w:r>
      <w:r w:rsidR="00396231"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46DF81A9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077E13D4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14:paraId="0ACB60EB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3751D3FD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14:paraId="593E68BA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A447CEA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4078F294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AFEDBDF" w14:textId="77777777" w:rsidR="00DD0511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E45FE7D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E40BA47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43730D4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2458F262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3576A61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4B98B75F" w14:textId="77777777" w:rsidR="00DD0511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3CBF90D4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1C23DC46" w14:textId="77777777" w:rsidR="00DD0511" w:rsidRPr="007A735F" w:rsidRDefault="00DD0511" w:rsidP="00DD0511">
      <w:pPr>
        <w:shd w:val="clear" w:color="auto" w:fill="D9E2F3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14:paraId="26C6394E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1D9130F1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następującego/ych podmiotu/ów:</w:t>
      </w:r>
    </w:p>
    <w:p w14:paraId="660F4B97" w14:textId="77777777" w:rsidR="00DD0511" w:rsidRPr="007A735F" w:rsidRDefault="00DD0511" w:rsidP="00DD0511">
      <w:pPr>
        <w:pStyle w:val="Akapitzlist"/>
        <w:numPr>
          <w:ilvl w:val="1"/>
          <w:numId w:val="39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14:paraId="73D3C8FA" w14:textId="77777777" w:rsidR="00DD0511" w:rsidRPr="007A735F" w:rsidRDefault="00DD0511" w:rsidP="00DD0511">
      <w:pPr>
        <w:pStyle w:val="Akapitzlist"/>
        <w:numPr>
          <w:ilvl w:val="1"/>
          <w:numId w:val="39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14:paraId="1ED218F5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14:paraId="7D142579" w14:textId="77777777" w:rsidR="00DD0511" w:rsidRPr="007A735F" w:rsidRDefault="00DD0511" w:rsidP="00DD0511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14:paraId="08EE9530" w14:textId="77777777" w:rsidR="00DD0511" w:rsidRPr="007A735F" w:rsidRDefault="00DD0511" w:rsidP="00DD0511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14:paraId="43DDFA39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14:paraId="35D547DB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2326CA8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737F498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5350B2C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EFA8150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B3F83F3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0EB5C95D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6EFA9E38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1F94B558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26FDB322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14:paraId="6DCDE1BC" w14:textId="77777777" w:rsidR="00DD0511" w:rsidRPr="007A735F" w:rsidRDefault="00DD0511" w:rsidP="00DD0511">
      <w:pPr>
        <w:spacing w:line="360" w:lineRule="auto"/>
        <w:ind w:left="0" w:right="-4" w:firstLine="0"/>
        <w:rPr>
          <w:szCs w:val="24"/>
        </w:rPr>
      </w:pPr>
    </w:p>
    <w:p w14:paraId="0E59E6F4" w14:textId="77777777" w:rsidR="00DD0511" w:rsidRPr="007A735F" w:rsidRDefault="00DD0511" w:rsidP="00DD0511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9FDE9A5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CF931F7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4EFE8E1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69E25DC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C1F150E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5F779366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95E9DAE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0DD3C5B9" w14:textId="77777777" w:rsidR="00DD0511" w:rsidRPr="00CC611E" w:rsidRDefault="00DD0511" w:rsidP="00DD0511">
      <w:pPr>
        <w:ind w:left="0" w:right="-4" w:firstLine="0"/>
      </w:pPr>
    </w:p>
    <w:p w14:paraId="105515D0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71ADC78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1C88AF01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42AE70CF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92A9EE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31FA8E4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609EEE8B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4C3241C8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F127617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4249216E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A9440F8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748D32E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67E776DA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5C7716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F57091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9055EF4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2E1859B5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77364EE4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797D6E5F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5C0021EE" w14:textId="77777777" w:rsidR="00DD0511" w:rsidRPr="00CC611E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2B328A9B" w14:textId="77777777" w:rsidR="00DD0511" w:rsidRPr="00521C0D" w:rsidRDefault="00DD0511" w:rsidP="00DD0511">
      <w:pPr>
        <w:spacing w:after="0" w:line="240" w:lineRule="auto"/>
        <w:ind w:left="0" w:right="-4" w:firstLine="0"/>
        <w:rPr>
          <w:i/>
          <w:szCs w:val="24"/>
        </w:rPr>
      </w:pPr>
    </w:p>
    <w:p w14:paraId="4CFC1F12" w14:textId="77777777" w:rsidR="00DD0511" w:rsidRDefault="00DD0511" w:rsidP="00DD0511">
      <w:pPr>
        <w:pStyle w:val="Nagwek2"/>
      </w:pPr>
      <w:bookmarkStart w:id="28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8"/>
    </w:p>
    <w:p w14:paraId="7F40C94E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377B862" w14:textId="7CFBF95D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396231">
        <w:rPr>
          <w:i/>
        </w:rPr>
        <w:t>18</w:t>
      </w:r>
      <w:r>
        <w:rPr>
          <w:i/>
        </w:rPr>
        <w:t>/RB/WAMA/2020</w:t>
      </w:r>
    </w:p>
    <w:p w14:paraId="52E97BF7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62459004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21B2C8C4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62CCBC7A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636773C7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12D182DF" w14:textId="77777777" w:rsidR="00DD0511" w:rsidRPr="00CC611E" w:rsidRDefault="00DD0511" w:rsidP="00DD0511">
      <w:pPr>
        <w:spacing w:after="0" w:line="240" w:lineRule="auto"/>
        <w:ind w:left="0" w:right="-6" w:firstLine="0"/>
        <w:jc w:val="left"/>
        <w:rPr>
          <w:i/>
        </w:rPr>
      </w:pPr>
    </w:p>
    <w:p w14:paraId="0A9655DE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468E99C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14:paraId="07D6D5D9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14:paraId="57D6A6F2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Pzp), </w:t>
      </w:r>
    </w:p>
    <w:p w14:paraId="60CF65D5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14:paraId="0F828701" w14:textId="77777777" w:rsidR="00DD0511" w:rsidRDefault="00DD0511" w:rsidP="00DD051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14:paraId="1D81F70D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1DEF5E5B" w14:textId="3A407E3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="00396231" w:rsidRPr="00D521FD">
        <w:rPr>
          <w:b/>
        </w:rPr>
        <w:t>„</w:t>
      </w:r>
      <w:r w:rsidR="00396231" w:rsidRPr="004E4456">
        <w:rPr>
          <w:b/>
        </w:rPr>
        <w:t>Remont instalacji elektryczny</w:t>
      </w:r>
      <w:r w:rsidR="00396231">
        <w:rPr>
          <w:b/>
        </w:rPr>
        <w:t xml:space="preserve">ch silnopradowych, rozdzielnicy </w:t>
      </w:r>
      <w:r w:rsidR="000339F7">
        <w:rPr>
          <w:b/>
        </w:rPr>
        <w:t>głównej R</w:t>
      </w:r>
      <w:r w:rsidR="00396231" w:rsidRPr="004E4456">
        <w:rPr>
          <w:b/>
        </w:rPr>
        <w:t>g. przeciwpożarowy wyłącznik prądu</w:t>
      </w:r>
      <w:r w:rsidR="00396231"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0303781E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3723CD13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14:paraId="737F11E4" w14:textId="77777777" w:rsidR="00DD0511" w:rsidRPr="007A735F" w:rsidRDefault="00DD0511" w:rsidP="00DD0511">
      <w:pPr>
        <w:pStyle w:val="Akapitzlist"/>
        <w:spacing w:line="360" w:lineRule="auto"/>
        <w:ind w:left="0" w:right="-4"/>
        <w:jc w:val="both"/>
      </w:pPr>
    </w:p>
    <w:p w14:paraId="6CDE4D50" w14:textId="77777777" w:rsidR="00DD0511" w:rsidRPr="007A735F" w:rsidRDefault="00DD0511" w:rsidP="00DD0511">
      <w:pPr>
        <w:pStyle w:val="Akapitzlist"/>
        <w:numPr>
          <w:ilvl w:val="0"/>
          <w:numId w:val="25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 1 pkt 12-22 ustawy Pzp.</w:t>
      </w:r>
    </w:p>
    <w:p w14:paraId="2748EF13" w14:textId="77777777" w:rsidR="00DD0511" w:rsidRPr="007A735F" w:rsidRDefault="00DD0511" w:rsidP="00DD0511">
      <w:pPr>
        <w:pStyle w:val="Akapitzlist"/>
        <w:numPr>
          <w:ilvl w:val="0"/>
          <w:numId w:val="25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ust. 5 pkt 1 ustawy Pzp.</w:t>
      </w:r>
    </w:p>
    <w:p w14:paraId="34086CDE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24546A2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76B3815A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F7644FE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741A24F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BFC88F8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21F448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34948586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40D32C0A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004D449E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2F4E11BB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Pzp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>ustawy Pzp).</w:t>
      </w:r>
      <w:r w:rsidRPr="007A735F"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610AEC7A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14:paraId="7B1EFFB9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14:paraId="6F4562A0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14:paraId="53E58F3B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8B4B50F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14:paraId="3792C62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4C7DD59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52834E63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12630881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7C49FCD9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3D7615AE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762A8FFF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59E31708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14:paraId="77F76F3C" w14:textId="77777777" w:rsidR="00DD0511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0C228533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6A734F20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następującego/ych podmiotu/tów, na którego/ych zasoby powołuję się w niniejszym postępowaniu, tj.:</w:t>
      </w:r>
    </w:p>
    <w:p w14:paraId="64AF620E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14:paraId="37518E59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14:paraId="4ECECF50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14:paraId="6EF407E0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2DF1815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14:paraId="63ABB345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D094F8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93C0836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0F140598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E274302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13424C57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71776A50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14:paraId="0D366E8F" w14:textId="77777777" w:rsidR="00DD0511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235CB1EC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7C3C2236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stosunku do następującego/ych podmiotu/tów, będącego/ych podwykonawcą/ami: </w:t>
      </w:r>
    </w:p>
    <w:p w14:paraId="29F96FA6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14:paraId="613CFADC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14:paraId="7B70B5AA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14:paraId="2DF6429B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5B65F3EC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14B86BD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797CF0F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9358B73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6339285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388C6B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13B4DFD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6B2BCD02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A64A75D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527541F9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7770C738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3C97A069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1FF1B9BB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14:paraId="176F0FC1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1ABC2A45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AE53A9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DCC55E2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14:paraId="430790A0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444159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12FCA53C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15BB9CE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36F3C07E" w14:textId="77777777" w:rsidR="00DD0511" w:rsidRPr="00CC611E" w:rsidRDefault="00DD0511" w:rsidP="00DD0511">
      <w:pPr>
        <w:ind w:left="0" w:right="-4" w:firstLine="0"/>
      </w:pPr>
    </w:p>
    <w:p w14:paraId="402C8581" w14:textId="77777777" w:rsidR="00DD0511" w:rsidRPr="00CC611E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70A821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92DE9ED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173F1B4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80C609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DE2E876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4FCBBA7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EB7C5C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B2AD0B6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495AE28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D471EC8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C74A803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25E4E43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6ED2BA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3B02179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700F234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A588729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C701722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3344C8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86843A4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2F79C56" w14:textId="77777777" w:rsidR="00DD0511" w:rsidRDefault="00DD0511" w:rsidP="00DD0511">
      <w:pPr>
        <w:pStyle w:val="Nagwek2"/>
      </w:pPr>
      <w:bookmarkStart w:id="29" w:name="_Toc521876450"/>
      <w:r>
        <w:t xml:space="preserve">Załącznik nr 4 - </w:t>
      </w:r>
      <w:r w:rsidRPr="00CC611E">
        <w:t>Oświadczenie dotyczące przynależności do grupy kapitałowej.</w:t>
      </w:r>
      <w:bookmarkEnd w:id="29"/>
    </w:p>
    <w:p w14:paraId="10354AB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678094B3" w14:textId="03022B2B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9405BD">
        <w:rPr>
          <w:i/>
        </w:rPr>
        <w:t>1</w:t>
      </w:r>
      <w:r w:rsidR="00396231">
        <w:rPr>
          <w:i/>
        </w:rPr>
        <w:t>8</w:t>
      </w:r>
      <w:r>
        <w:rPr>
          <w:i/>
        </w:rPr>
        <w:t>/RB/WAMA/2020</w:t>
      </w:r>
    </w:p>
    <w:p w14:paraId="4AD59864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F441223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7178B270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3E6257EB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5DD39521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190D0D20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24BD3AF3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A8B4A35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14:paraId="1CAA8323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>Prawo zamówień publicznych (dalej jako: ustawa Pzp),</w:t>
      </w:r>
    </w:p>
    <w:p w14:paraId="54758BD0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14:paraId="3C8189F2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14:paraId="5095EB85" w14:textId="77777777" w:rsidR="00DD0511" w:rsidRDefault="00DD0511" w:rsidP="00DD0511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14:paraId="227928A8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1D19789E" w14:textId="7AF0F23C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</w:t>
      </w:r>
      <w:r w:rsidR="004B6308" w:rsidRPr="00D521FD">
        <w:rPr>
          <w:b/>
        </w:rPr>
        <w:t>„</w:t>
      </w:r>
      <w:r w:rsidR="004B6308" w:rsidRPr="004E4456">
        <w:rPr>
          <w:b/>
        </w:rPr>
        <w:t>Remont instalacji elektryczny</w:t>
      </w:r>
      <w:r w:rsidR="004B6308">
        <w:rPr>
          <w:b/>
        </w:rPr>
        <w:t>ch silnopradowych, rozdzielnicy</w:t>
      </w:r>
      <w:r w:rsidR="000339F7">
        <w:rPr>
          <w:b/>
        </w:rPr>
        <w:t xml:space="preserve"> głównej RG. P</w:t>
      </w:r>
      <w:r w:rsidR="004B6308" w:rsidRPr="004E4456">
        <w:rPr>
          <w:b/>
        </w:rPr>
        <w:t>rzeciwpożarowy wyłącznik prądu</w:t>
      </w:r>
      <w:r w:rsidR="004B6308"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75351917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14:paraId="11108371" w14:textId="77777777" w:rsidR="00DD0511" w:rsidRPr="00CC611E" w:rsidRDefault="00DD0511" w:rsidP="00DD0511">
      <w:pPr>
        <w:shd w:val="clear" w:color="auto" w:fill="D9E2F3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14:paraId="418F31BC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14:paraId="2D73CF2B" w14:textId="77777777" w:rsidR="00DD0511" w:rsidRDefault="00DD0511" w:rsidP="00DD0511">
      <w:pPr>
        <w:numPr>
          <w:ilvl w:val="0"/>
          <w:numId w:val="3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14:paraId="4EDF5E3E" w14:textId="77777777" w:rsidR="00DD0511" w:rsidRPr="00757EC1" w:rsidRDefault="00DD0511" w:rsidP="00DD0511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14:paraId="6A2F3E26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14:paraId="3170188A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14:paraId="346A2CB7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14:paraId="6842465D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14:paraId="51924E7A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14:paraId="74D97F59" w14:textId="77777777" w:rsidR="00DD0511" w:rsidRPr="00CC611E" w:rsidRDefault="00DD0511" w:rsidP="00DD0511">
      <w:pPr>
        <w:ind w:left="0" w:right="-4" w:firstLine="0"/>
      </w:pPr>
    </w:p>
    <w:p w14:paraId="56F78226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048DFB7" w14:textId="77777777" w:rsidR="00DD0511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6BB6F9C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14:paraId="4FB57E86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0C3C622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194A598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6EA1AE9B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BB45563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14:paraId="603C9227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( pieczęć i podpis osoby uprawnionej</w:t>
      </w:r>
    </w:p>
    <w:p w14:paraId="0EBFBE2F" w14:textId="77777777" w:rsidR="00DD0511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14:paraId="6CEFC6A5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FF0000"/>
          <w:szCs w:val="20"/>
        </w:rPr>
      </w:pPr>
    </w:p>
    <w:p w14:paraId="45A4A346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</w:p>
    <w:p w14:paraId="58188DAB" w14:textId="77777777" w:rsidR="00DD0511" w:rsidRPr="00CC611E" w:rsidRDefault="00DD0511" w:rsidP="00DD0511">
      <w:pPr>
        <w:numPr>
          <w:ilvl w:val="0"/>
          <w:numId w:val="36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14:paraId="40FFBFC6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14:paraId="2E6CE2ED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14:paraId="224A6954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14:paraId="1BB77D15" w14:textId="77777777" w:rsidR="00DD0511" w:rsidRPr="00CC611E" w:rsidRDefault="00DD0511" w:rsidP="00DD0511">
      <w:pPr>
        <w:ind w:left="0" w:right="-4" w:firstLine="0"/>
      </w:pPr>
    </w:p>
    <w:p w14:paraId="69463FA1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703FBC0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14:paraId="7EDDBCAD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B9C4770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56D60A3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60213BF5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60611AC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14:paraId="61E0F45C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14:paraId="0E0B5773" w14:textId="77777777" w:rsidR="00DD0511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14:paraId="64268B13" w14:textId="77777777" w:rsidR="00DD0511" w:rsidRDefault="00DD0511" w:rsidP="00DD0511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14:paraId="35B24FDD" w14:textId="77777777" w:rsidR="00DD0511" w:rsidRPr="00CC611E" w:rsidRDefault="00DD0511" w:rsidP="00DD0511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14:paraId="14AEA3B6" w14:textId="77777777" w:rsidR="00DD0511" w:rsidRPr="00CC611E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ACB291B" w14:textId="77777777" w:rsidR="00DD0511" w:rsidRPr="00CC611E" w:rsidRDefault="00DD0511" w:rsidP="00DD0511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14:paraId="2EF495D3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</w:pPr>
    </w:p>
    <w:p w14:paraId="78248F26" w14:textId="77777777" w:rsidR="00DD0511" w:rsidRDefault="00DD0511" w:rsidP="00DD0511">
      <w:pPr>
        <w:pStyle w:val="Nagwek2"/>
      </w:pPr>
      <w:bookmarkStart w:id="30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30"/>
    </w:p>
    <w:p w14:paraId="3D9DA61E" w14:textId="77777777" w:rsidR="00646ECF" w:rsidRPr="00646ECF" w:rsidRDefault="00646ECF" w:rsidP="00646ECF"/>
    <w:p w14:paraId="2D949A4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8F001E5" w14:textId="17C8FB10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9405BD">
        <w:rPr>
          <w:i/>
        </w:rPr>
        <w:t>1</w:t>
      </w:r>
      <w:r w:rsidR="004B6308">
        <w:rPr>
          <w:i/>
        </w:rPr>
        <w:t>8</w:t>
      </w:r>
      <w:r>
        <w:rPr>
          <w:i/>
        </w:rPr>
        <w:t>/RB/WAMA/2020</w:t>
      </w:r>
    </w:p>
    <w:p w14:paraId="6A856F14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1C0337A5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427A8590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7162D03C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76DB6F5A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5B4BBCB7" w14:textId="77777777" w:rsidR="00DD0511" w:rsidRPr="007A735F" w:rsidRDefault="00DD0511" w:rsidP="00DD0511">
      <w:pPr>
        <w:spacing w:after="0" w:line="240" w:lineRule="auto"/>
        <w:ind w:left="0" w:right="-6" w:firstLine="0"/>
        <w:jc w:val="left"/>
        <w:rPr>
          <w:i/>
        </w:rPr>
      </w:pPr>
    </w:p>
    <w:p w14:paraId="03939D6A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14:paraId="510A9252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14:paraId="1D9C3114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14:paraId="0C138537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14:paraId="63EA4441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14:paraId="2D495113" w14:textId="77777777" w:rsidR="00DD0511" w:rsidRPr="007A735F" w:rsidRDefault="00DD0511" w:rsidP="00DD0511">
      <w:pPr>
        <w:spacing w:after="0" w:line="240" w:lineRule="auto"/>
        <w:ind w:left="0" w:right="-6" w:firstLine="0"/>
        <w:rPr>
          <w:szCs w:val="24"/>
        </w:rPr>
      </w:pPr>
    </w:p>
    <w:p w14:paraId="70B8091C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5F4274C0" w14:textId="2C265C3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</w:t>
      </w:r>
      <w:r w:rsidR="004B6308" w:rsidRPr="00D521FD">
        <w:rPr>
          <w:b/>
        </w:rPr>
        <w:t>„</w:t>
      </w:r>
      <w:r w:rsidR="004B6308" w:rsidRPr="004E4456">
        <w:rPr>
          <w:b/>
        </w:rPr>
        <w:t>Remont instalacji elektryczny</w:t>
      </w:r>
      <w:r w:rsidR="004B6308">
        <w:rPr>
          <w:b/>
        </w:rPr>
        <w:t xml:space="preserve">ch silnopradowych, rozdzielnicy </w:t>
      </w:r>
      <w:r w:rsidR="00493CD9">
        <w:rPr>
          <w:b/>
        </w:rPr>
        <w:t>głównej RG. P</w:t>
      </w:r>
      <w:r w:rsidR="004B6308" w:rsidRPr="004E4456">
        <w:rPr>
          <w:b/>
        </w:rPr>
        <w:t>rzeciwpożarowy wyłącznik prądu</w:t>
      </w:r>
      <w:r w:rsidR="004B6308"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1385D414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</w:pPr>
    </w:p>
    <w:p w14:paraId="1025AD14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14:paraId="106D9962" w14:textId="77777777" w:rsidR="00DD0511" w:rsidRPr="007A735F" w:rsidRDefault="00DD0511" w:rsidP="00DD0511">
      <w:pPr>
        <w:spacing w:line="360" w:lineRule="auto"/>
        <w:ind w:left="0" w:right="-4" w:firstLine="0"/>
        <w:contextualSpacing/>
      </w:pPr>
    </w:p>
    <w:p w14:paraId="57A1F228" w14:textId="77777777" w:rsidR="00DD0511" w:rsidRPr="007A735F" w:rsidRDefault="00DD0511" w:rsidP="00DD0511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Pzp, w celu wykazania spełnienia warunków udziału w postępowaniu, jest: </w:t>
      </w:r>
    </w:p>
    <w:p w14:paraId="7AD3D327" w14:textId="77777777" w:rsidR="00DD0511" w:rsidRPr="007A735F" w:rsidRDefault="00DD0511" w:rsidP="00DD0511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14:paraId="2B586B37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A15F41E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37432C9E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7137DD8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1CF962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03BFD8A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71E6E531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41F36BEE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</w:pPr>
    </w:p>
    <w:p w14:paraId="32806F4A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43A3DF5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14:paraId="49678BD6" w14:textId="77777777" w:rsidR="00DD0511" w:rsidRPr="007A735F" w:rsidRDefault="00DD0511" w:rsidP="00DD0511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14:paraId="246C748C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14:paraId="6FBFF699" w14:textId="77777777" w:rsidR="00DD0511" w:rsidRPr="007A735F" w:rsidRDefault="00DD0511" w:rsidP="00DD0511">
      <w:pPr>
        <w:spacing w:after="0" w:line="360" w:lineRule="auto"/>
        <w:ind w:left="0" w:right="-79" w:firstLine="0"/>
      </w:pPr>
    </w:p>
    <w:p w14:paraId="32644052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14:paraId="4B0463A1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14:paraId="026EE92A" w14:textId="70A3F995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</w:t>
      </w:r>
      <w:r w:rsidR="004B6308" w:rsidRPr="00D521FD">
        <w:rPr>
          <w:b/>
        </w:rPr>
        <w:t>„</w:t>
      </w:r>
      <w:r w:rsidR="004B6308" w:rsidRPr="004E4456">
        <w:rPr>
          <w:b/>
        </w:rPr>
        <w:t>Remont instalacji elektrycznych silnopr</w:t>
      </w:r>
      <w:r w:rsidR="00792D40">
        <w:rPr>
          <w:b/>
        </w:rPr>
        <w:t>adowych, rozdzielnicy</w:t>
      </w:r>
      <w:r w:rsidR="00792D40">
        <w:rPr>
          <w:b/>
        </w:rPr>
        <w:br/>
        <w:t>głównej RG. P</w:t>
      </w:r>
      <w:r w:rsidR="004B6308" w:rsidRPr="004E4456">
        <w:rPr>
          <w:b/>
        </w:rPr>
        <w:t>rzeciwpożarowy wyłącznik prądu</w:t>
      </w:r>
      <w:r w:rsidR="004B6308" w:rsidRPr="00D521FD">
        <w:rPr>
          <w:b/>
        </w:rPr>
        <w:t>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14:paraId="73F3A348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14:paraId="64CBF5BF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14:paraId="7F9F8337" w14:textId="77777777" w:rsidR="00DD0511" w:rsidRPr="007A735F" w:rsidRDefault="00DD0511" w:rsidP="00DD0511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14:paraId="2579C53A" w14:textId="77777777" w:rsidR="00DD0511" w:rsidRPr="007A735F" w:rsidRDefault="00DD0511" w:rsidP="00DD0511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14:paraId="4B8FF971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14:paraId="6D6146CE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47E6361C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65B6B1F4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14:paraId="2CD5B90E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1E2918A4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29A31B27" w14:textId="77777777" w:rsidR="00DD0511" w:rsidRPr="007A735F" w:rsidRDefault="00DD0511" w:rsidP="00DD051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14:paraId="71557D42" w14:textId="77777777" w:rsidR="00DD0511" w:rsidRPr="007A735F" w:rsidRDefault="00DD0511" w:rsidP="00DD0511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14:paraId="77B341DD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14:paraId="32F2A2EA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2160A694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13E33EC1" w14:textId="77777777" w:rsidR="00DD0511" w:rsidRPr="007A735F" w:rsidRDefault="00DD0511" w:rsidP="00DD051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14:paraId="0FEB346E" w14:textId="77777777" w:rsidR="00DD0511" w:rsidRPr="007A735F" w:rsidRDefault="00DD0511" w:rsidP="00DD0511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14:paraId="4D4709EC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395471C9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779DF7B2" w14:textId="77777777" w:rsidR="00DD0511" w:rsidRPr="007A735F" w:rsidRDefault="00DD0511" w:rsidP="00DD051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14:paraId="0234530A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14:paraId="2C626559" w14:textId="77777777" w:rsidR="00DD0511" w:rsidRPr="007A735F" w:rsidRDefault="00DD0511" w:rsidP="00DD0511">
      <w:pPr>
        <w:spacing w:after="0" w:line="240" w:lineRule="auto"/>
        <w:ind w:left="0" w:right="-77" w:firstLine="0"/>
        <w:rPr>
          <w:i/>
          <w:u w:val="single" w:color="000000"/>
        </w:rPr>
      </w:pPr>
    </w:p>
    <w:p w14:paraId="55D6E272" w14:textId="77777777" w:rsidR="00DD0511" w:rsidRPr="007A735F" w:rsidRDefault="00DD0511" w:rsidP="00DD0511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14:paraId="2FBA1B76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szCs w:val="24"/>
        </w:rPr>
      </w:pPr>
    </w:p>
    <w:p w14:paraId="11BC54DD" w14:textId="77777777" w:rsidR="00DD0511" w:rsidRPr="007A735F" w:rsidRDefault="00DD0511" w:rsidP="00DD0511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</w:t>
      </w:r>
      <w:r w:rsidRPr="007A735F">
        <w:rPr>
          <w:b/>
          <w:szCs w:val="24"/>
        </w:rPr>
        <w:lastRenderedPageBreak/>
        <w:t xml:space="preserve">wskutek nieudostępnienia tych zasobów, chyba że za nieudostępnienie zasobów nie ponosi winy. </w:t>
      </w:r>
    </w:p>
    <w:p w14:paraId="01105158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14:paraId="6A0D5324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C3B726F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2FA1CFE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6DB1F156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E846C5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93C7E34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0C2406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772D42AC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1E63B47A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14:paraId="720F66B0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3E35AE2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4226E23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47E80CFB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2C46D1FA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33F220AA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6ADBE01D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1031A7E2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C02399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C67D09C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15BAD57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3B9B8261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7E5A8C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208845C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26E92C86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A5DCC9F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B7FD597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231D5ED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CE8B74B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66CC9C0C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28B7676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4B4C819B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114F0FF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74635ED4" w14:textId="77777777" w:rsidR="000D27C9" w:rsidRDefault="000D27C9" w:rsidP="00DD0511">
      <w:pPr>
        <w:spacing w:after="160" w:line="259" w:lineRule="auto"/>
        <w:ind w:left="0" w:firstLine="0"/>
        <w:jc w:val="left"/>
      </w:pPr>
    </w:p>
    <w:p w14:paraId="2339E78C" w14:textId="77777777" w:rsidR="000D27C9" w:rsidRDefault="000D27C9" w:rsidP="00DD0511">
      <w:pPr>
        <w:spacing w:after="160" w:line="259" w:lineRule="auto"/>
        <w:ind w:left="0" w:firstLine="0"/>
        <w:jc w:val="left"/>
      </w:pPr>
    </w:p>
    <w:p w14:paraId="2B6E50BD" w14:textId="77777777" w:rsidR="00DD0511" w:rsidRPr="00CB3892" w:rsidRDefault="00DD0511" w:rsidP="00DD0511">
      <w:pPr>
        <w:spacing w:after="160" w:line="259" w:lineRule="auto"/>
        <w:ind w:left="0" w:firstLine="0"/>
        <w:jc w:val="left"/>
      </w:pPr>
    </w:p>
    <w:p w14:paraId="421C1DEE" w14:textId="77777777" w:rsidR="00DD0511" w:rsidRDefault="00DD0511" w:rsidP="00DD0511">
      <w:pPr>
        <w:pStyle w:val="Nagwek2"/>
      </w:pPr>
      <w:bookmarkStart w:id="31" w:name="_Toc521876452"/>
      <w:r>
        <w:t>Załącznik nr 6 – Wykaz robót budowlanych</w:t>
      </w:r>
      <w:bookmarkEnd w:id="31"/>
    </w:p>
    <w:p w14:paraId="4BB500F0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9F1C9FB" w14:textId="0ED09F5D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9405BD">
        <w:rPr>
          <w:i/>
        </w:rPr>
        <w:t>1</w:t>
      </w:r>
      <w:r w:rsidR="004B6308">
        <w:rPr>
          <w:i/>
        </w:rPr>
        <w:t>8</w:t>
      </w:r>
      <w:r>
        <w:rPr>
          <w:i/>
        </w:rPr>
        <w:t>/RB/WAMA/2020</w:t>
      </w:r>
    </w:p>
    <w:p w14:paraId="4BDE975F" w14:textId="77777777" w:rsidR="00DD0511" w:rsidRPr="006C0AFC" w:rsidRDefault="00DD0511" w:rsidP="00DD051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3561F4A6" w14:textId="77777777" w:rsidR="00DD0511" w:rsidRPr="00CB3892" w:rsidRDefault="00DD0511" w:rsidP="00DD051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09F355AE" w14:textId="77777777" w:rsidR="00DD0511" w:rsidRPr="00CB3892" w:rsidRDefault="00DD0511" w:rsidP="00DD051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14:paraId="572AB1BA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1BF10B48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094A936A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0D05FD36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9CFC0D5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14:paraId="72257867" w14:textId="77777777" w:rsidR="00DD0511" w:rsidRPr="00CB3892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14:paraId="2288FD22" w14:textId="77777777" w:rsidR="00DD0511" w:rsidRPr="00CB3892" w:rsidRDefault="00DD0511" w:rsidP="00DD0511">
      <w:pPr>
        <w:spacing w:after="0" w:line="240" w:lineRule="auto"/>
        <w:ind w:left="0" w:right="-4" w:firstLine="0"/>
        <w:rPr>
          <w:szCs w:val="24"/>
        </w:rPr>
      </w:pPr>
    </w:p>
    <w:p w14:paraId="7C63C29C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1A2DE2E5" w14:textId="5752C50E" w:rsidR="00DD0511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="004B6308" w:rsidRPr="00D521FD">
        <w:rPr>
          <w:b/>
        </w:rPr>
        <w:t>„</w:t>
      </w:r>
      <w:r w:rsidR="004B6308" w:rsidRPr="004E4456">
        <w:rPr>
          <w:b/>
        </w:rPr>
        <w:t>Remont instalacji elektryczny</w:t>
      </w:r>
      <w:r w:rsidR="004B6308">
        <w:rPr>
          <w:b/>
        </w:rPr>
        <w:t>ch silnopradowych, rozdzielnicy</w:t>
      </w:r>
      <w:r w:rsidR="00C24E71">
        <w:rPr>
          <w:b/>
        </w:rPr>
        <w:t xml:space="preserve"> głównej RG. P</w:t>
      </w:r>
      <w:r w:rsidR="004B6308" w:rsidRPr="004E4456">
        <w:rPr>
          <w:b/>
        </w:rPr>
        <w:t>rzeciwpożarowy wyłącznik prądu</w:t>
      </w:r>
      <w:r w:rsidR="004B6308" w:rsidRPr="00D521FD">
        <w:rPr>
          <w:b/>
        </w:rPr>
        <w:t>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>. ust. 1 pkt. 2) ppkt. c) ppkt.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14:paraId="6D66275B" w14:textId="77777777" w:rsidR="00DD0511" w:rsidRDefault="00DD0511" w:rsidP="00DD0511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14:paraId="5023DB9A" w14:textId="77777777" w:rsidR="00DD0511" w:rsidRPr="00CB284F" w:rsidRDefault="00DD0511" w:rsidP="00DD0511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14:paraId="1758A6E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b/>
        </w:rPr>
      </w:pPr>
    </w:p>
    <w:p w14:paraId="17A7B409" w14:textId="720B33D2" w:rsidR="00DD0511" w:rsidRPr="00DD0511" w:rsidRDefault="00DD0511" w:rsidP="009405BD">
      <w:pPr>
        <w:ind w:left="0" w:firstLine="0"/>
        <w:rPr>
          <w:color w:val="auto"/>
        </w:rPr>
      </w:pPr>
      <w:r>
        <w:rPr>
          <w:bCs/>
        </w:rPr>
        <w:t xml:space="preserve">Poniżej przedstawiam minimum </w:t>
      </w:r>
      <w:r w:rsidR="00F057DA">
        <w:rPr>
          <w:bCs/>
        </w:rPr>
        <w:t>jedną robotę budowlaną</w:t>
      </w:r>
      <w:r w:rsidRPr="003F5C7A">
        <w:rPr>
          <w:bCs/>
        </w:rPr>
        <w:t xml:space="preserve">, </w:t>
      </w:r>
      <w:r w:rsidR="004B6308">
        <w:rPr>
          <w:bCs/>
        </w:rPr>
        <w:t>dotyczącą</w:t>
      </w:r>
      <w:r w:rsidRPr="00A370C0">
        <w:rPr>
          <w:bCs/>
        </w:rPr>
        <w:t xml:space="preserve"> </w:t>
      </w:r>
      <w:r w:rsidR="009405BD">
        <w:t xml:space="preserve">wykonania </w:t>
      </w:r>
      <w:r w:rsidR="004B6308">
        <w:t>remontu instalacji elektrycznej</w:t>
      </w:r>
      <w:r w:rsidR="00C24E71">
        <w:t xml:space="preserve"> silnoprądowej </w:t>
      </w:r>
      <w:r w:rsidRPr="003F5C7A">
        <w:rPr>
          <w:bCs/>
        </w:rPr>
        <w:t xml:space="preserve">, o wartości zamówienia minimum </w:t>
      </w:r>
      <w:r w:rsidR="004B6308">
        <w:rPr>
          <w:bCs/>
        </w:rPr>
        <w:t>50</w:t>
      </w:r>
      <w:r w:rsidRPr="003F5C7A">
        <w:rPr>
          <w:b/>
          <w:bCs/>
        </w:rPr>
        <w:t> 000,00 zł</w:t>
      </w:r>
      <w:r w:rsidR="004B6308">
        <w:rPr>
          <w:bCs/>
        </w:rPr>
        <w:t xml:space="preserve"> brutto.</w:t>
      </w:r>
    </w:p>
    <w:p w14:paraId="36BB3D1B" w14:textId="77777777" w:rsidR="00DD0511" w:rsidRPr="006B6CE8" w:rsidRDefault="00DD0511" w:rsidP="00DD0511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DD0511" w:rsidRPr="00CB3892" w14:paraId="63AD4EA6" w14:textId="77777777" w:rsidTr="00DD0511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1371" w14:textId="77777777" w:rsidR="00DD0511" w:rsidRPr="006B6CE8" w:rsidRDefault="00DD0511" w:rsidP="00DD0511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14:paraId="2B0ABFB4" w14:textId="77777777" w:rsidR="00DD0511" w:rsidRPr="006B6CE8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14:paraId="56691436" w14:textId="77777777" w:rsidR="00DD0511" w:rsidRPr="006B6CE8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41D2" w14:textId="77777777" w:rsidR="00DD0511" w:rsidRPr="00CB3892" w:rsidRDefault="00DD0511" w:rsidP="00DD051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14:paraId="679EE5D6" w14:textId="77777777" w:rsidR="00DD0511" w:rsidRPr="006B6CE8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26B2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14:paraId="2CAD6058" w14:textId="77777777" w:rsidR="00DD0511" w:rsidRDefault="00DD0511" w:rsidP="00DD0511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14:paraId="1255D61B" w14:textId="77777777" w:rsidR="00DD0511" w:rsidRPr="00CB3892" w:rsidRDefault="00DD0511" w:rsidP="00DD051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7DE3" w14:textId="77777777" w:rsidR="00DD0511" w:rsidRPr="00CB3892" w:rsidRDefault="00DD0511" w:rsidP="00DD051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2A28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14:paraId="56BB1F51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DD0511" w:rsidRPr="00CB3892" w14:paraId="36A47129" w14:textId="77777777" w:rsidTr="00DD0511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298C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A145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3DC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A910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91FF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14:paraId="0ED9AC8C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14:paraId="4FBD2038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14:paraId="2589E860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DD0511" w:rsidRPr="00CB3892" w14:paraId="784831D1" w14:textId="77777777" w:rsidTr="00DD0511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F3E8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E618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642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B5CB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FFD8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14:paraId="78A3C5CD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14:paraId="3DE83C7D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14:paraId="11655A5C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14:paraId="04AC1A30" w14:textId="77777777" w:rsidR="00DD0511" w:rsidRPr="00CB3892" w:rsidRDefault="00DD0511" w:rsidP="00DD0511">
      <w:pPr>
        <w:spacing w:after="0" w:line="240" w:lineRule="auto"/>
        <w:ind w:left="0" w:right="-77" w:firstLine="0"/>
      </w:pPr>
    </w:p>
    <w:p w14:paraId="59754F45" w14:textId="77777777" w:rsidR="00DD0511" w:rsidRDefault="00DD0511" w:rsidP="00DD0511">
      <w:pPr>
        <w:spacing w:after="0" w:line="240" w:lineRule="auto"/>
        <w:ind w:left="0" w:right="-77" w:firstLine="0"/>
        <w:jc w:val="left"/>
      </w:pPr>
    </w:p>
    <w:p w14:paraId="3F9B3315" w14:textId="77777777" w:rsidR="00DD0511" w:rsidRDefault="00DD0511" w:rsidP="00DD0511">
      <w:pPr>
        <w:spacing w:after="0" w:line="240" w:lineRule="auto"/>
        <w:ind w:left="0" w:right="-77" w:firstLine="0"/>
        <w:jc w:val="center"/>
        <w:rPr>
          <w:b/>
        </w:rPr>
      </w:pPr>
    </w:p>
    <w:p w14:paraId="40037BAE" w14:textId="77777777" w:rsidR="00DD0511" w:rsidRDefault="00DD0511" w:rsidP="00DD0511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14:paraId="60AC8DE3" w14:textId="77777777" w:rsidR="00DD0511" w:rsidRDefault="00DD0511" w:rsidP="00DD0511">
      <w:pPr>
        <w:spacing w:after="0" w:line="240" w:lineRule="auto"/>
        <w:ind w:left="0" w:right="-77" w:firstLine="0"/>
        <w:jc w:val="center"/>
        <w:rPr>
          <w:b/>
        </w:rPr>
      </w:pPr>
    </w:p>
    <w:p w14:paraId="56CC28D6" w14:textId="77777777" w:rsidR="00DD0511" w:rsidRDefault="00DD0511" w:rsidP="00DD0511">
      <w:pPr>
        <w:spacing w:after="0" w:line="240" w:lineRule="auto"/>
        <w:ind w:left="0" w:right="-77" w:firstLine="0"/>
      </w:pPr>
    </w:p>
    <w:p w14:paraId="71477EBE" w14:textId="77777777" w:rsidR="00DD0511" w:rsidRDefault="00DD0511" w:rsidP="00DD0511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14:paraId="5ED63988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5B69EFA5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14:paraId="0A1B7399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A2E6236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07AA335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BD4102E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17D8C14" w14:textId="77777777" w:rsidR="00DD0511" w:rsidRPr="00CB3892" w:rsidRDefault="00DD0511" w:rsidP="00DD0511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14:paraId="5873AD29" w14:textId="77777777" w:rsidR="00DD0511" w:rsidRPr="00CB3892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14:paraId="68C6EC30" w14:textId="77777777" w:rsidR="00DD0511" w:rsidRPr="00CB3892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14:paraId="325FD5AA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194A7A3" w14:textId="6B5C54A9" w:rsidR="00DD0511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028DA98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A56D528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03C3481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0B6EB98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478D893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B1943A9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3459671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FA9440B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BA42F6A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4BBD20B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475D658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67ACF2D1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0EC17B6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C568E84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73917D2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4539CCB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6B2F8DB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B01AC9F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A48190B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AF58733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8507EF3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3231ECC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5614EE1" w14:textId="77777777" w:rsidR="009405BD" w:rsidRDefault="009405BD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FA618ED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216EDB3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4A9CF4E" w14:textId="77777777" w:rsidR="00631B4C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182D71A" w14:textId="77777777" w:rsidR="00631B4C" w:rsidRPr="00CB3892" w:rsidRDefault="00631B4C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EEFD9A0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327CBEEB" w14:textId="4CF4EE07" w:rsidR="00DD0511" w:rsidRPr="003A3DF4" w:rsidRDefault="00DD0511" w:rsidP="00DD0511">
      <w:pPr>
        <w:pStyle w:val="Nagwek2"/>
      </w:pPr>
      <w:bookmarkStart w:id="32" w:name="_Toc521876453"/>
      <w:r w:rsidRPr="003A3DF4">
        <w:t>Załącznik nr 7 – Wykaz osób</w:t>
      </w:r>
      <w:bookmarkEnd w:id="32"/>
    </w:p>
    <w:p w14:paraId="76B51782" w14:textId="77777777" w:rsidR="00DD0511" w:rsidRDefault="00DD0511" w:rsidP="00DD0511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F82E" wp14:editId="1554D667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15193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14:paraId="1C53C3C6" w14:textId="77777777" w:rsidR="00DD0511" w:rsidRPr="007936B2" w:rsidRDefault="00DD0511" w:rsidP="00DD0511">
      <w:pPr>
        <w:spacing w:line="276" w:lineRule="auto"/>
        <w:ind w:left="4962" w:firstLine="0"/>
        <w:rPr>
          <w:lang w:eastAsia="en-US"/>
        </w:rPr>
      </w:pPr>
    </w:p>
    <w:p w14:paraId="548A4BFC" w14:textId="77777777" w:rsidR="00DD0511" w:rsidRPr="007936B2" w:rsidRDefault="00DD0511" w:rsidP="00DD0511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14:paraId="5891E035" w14:textId="77777777" w:rsidR="00DD0511" w:rsidRPr="007936B2" w:rsidRDefault="00DD0511" w:rsidP="00DD0511">
      <w:pPr>
        <w:suppressAutoHyphens/>
        <w:spacing w:before="120" w:line="276" w:lineRule="auto"/>
        <w:jc w:val="center"/>
        <w:rPr>
          <w:b/>
        </w:rPr>
      </w:pPr>
    </w:p>
    <w:p w14:paraId="6F532D0A" w14:textId="77777777" w:rsidR="00DD0511" w:rsidRPr="007936B2" w:rsidRDefault="00DD0511" w:rsidP="00DD0511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14:paraId="64F3C607" w14:textId="77777777" w:rsidR="00DD0511" w:rsidRPr="007936B2" w:rsidRDefault="00DD0511" w:rsidP="00DD0511">
      <w:pPr>
        <w:suppressAutoHyphens/>
        <w:spacing w:before="120" w:line="276" w:lineRule="auto"/>
        <w:jc w:val="center"/>
        <w:rPr>
          <w:b/>
        </w:rPr>
      </w:pPr>
    </w:p>
    <w:p w14:paraId="7700DBDF" w14:textId="77777777" w:rsidR="00DD0511" w:rsidRPr="007936B2" w:rsidRDefault="00DD0511" w:rsidP="00DD0511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14:paraId="54E70509" w14:textId="006282C7" w:rsidR="00DD0511" w:rsidRPr="007936B2" w:rsidRDefault="00DD0511" w:rsidP="00DD0511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14:paraId="3DB9059C" w14:textId="77777777" w:rsidR="00DD0511" w:rsidRPr="007936B2" w:rsidRDefault="00DD0511" w:rsidP="00DD0511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14:paraId="7E18F541" w14:textId="77777777" w:rsidR="00DD0511" w:rsidRPr="007936B2" w:rsidRDefault="00DD0511" w:rsidP="00DD0511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DD0511" w:rsidRPr="007936B2" w14:paraId="0B0A7448" w14:textId="77777777" w:rsidTr="00DD0511">
        <w:tc>
          <w:tcPr>
            <w:tcW w:w="9851" w:type="dxa"/>
            <w:gridSpan w:val="6"/>
            <w:shd w:val="clear" w:color="auto" w:fill="DEEAF6"/>
            <w:vAlign w:val="center"/>
          </w:tcPr>
          <w:p w14:paraId="1E85B8AD" w14:textId="77777777" w:rsidR="00DD0511" w:rsidRPr="007936B2" w:rsidRDefault="00DD0511" w:rsidP="00DD0511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DD0511" w:rsidRPr="007936B2" w14:paraId="725AB002" w14:textId="77777777" w:rsidTr="00DD0511">
        <w:tc>
          <w:tcPr>
            <w:tcW w:w="653" w:type="dxa"/>
            <w:shd w:val="clear" w:color="auto" w:fill="DEEAF6"/>
            <w:vAlign w:val="center"/>
          </w:tcPr>
          <w:p w14:paraId="2B1BA0CF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14:paraId="5DF4F6F2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14:paraId="19B28246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14:paraId="703C8188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14:paraId="5C4230E5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DD0511" w:rsidRPr="007936B2" w14:paraId="10C21EBF" w14:textId="77777777" w:rsidTr="00DD0511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14:paraId="1C1F2F5F" w14:textId="77777777" w:rsidR="00DD0511" w:rsidRPr="007936B2" w:rsidRDefault="00DD0511" w:rsidP="00DD0511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14:paraId="7368FFB0" w14:textId="77777777" w:rsidR="00DD0511" w:rsidRPr="008A6C55" w:rsidRDefault="00DD0511" w:rsidP="00DD051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14:paraId="1E25FB46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14:paraId="32257B7B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14:paraId="62FEE95C" w14:textId="77777777" w:rsidR="00DD0511" w:rsidRPr="008A6C55" w:rsidRDefault="00DD0511" w:rsidP="00DD0511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84B59CB" w14:textId="77777777" w:rsidR="00DD0511" w:rsidRPr="008A6C55" w:rsidRDefault="00DD0511" w:rsidP="00DD0511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14:paraId="2DC0A5C0" w14:textId="77777777" w:rsidR="00DD0511" w:rsidRPr="008A6C55" w:rsidRDefault="00DD0511" w:rsidP="00DD05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14:paraId="52A38AE5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14:paraId="67144C5B" w14:textId="77777777" w:rsidR="00DD0511" w:rsidRPr="008A6C55" w:rsidRDefault="00DD0511" w:rsidP="00DD051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DD0511" w:rsidRPr="007936B2" w14:paraId="678A4914" w14:textId="77777777" w:rsidTr="00DD0511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14:paraId="02223725" w14:textId="77777777" w:rsidR="00DD0511" w:rsidRPr="007936B2" w:rsidRDefault="00DD0511" w:rsidP="00DD0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14:paraId="75AA2AEE" w14:textId="77777777" w:rsidR="00DD0511" w:rsidRPr="008A6C55" w:rsidRDefault="00DD0511" w:rsidP="00DD051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14:paraId="1C3DD7EA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14:paraId="0B90E256" w14:textId="77777777" w:rsidR="00DD0511" w:rsidRPr="00B73399" w:rsidRDefault="00DD0511" w:rsidP="00DD0511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14:paraId="5047A4CE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DD0511" w:rsidRPr="007936B2" w14:paraId="58631A2A" w14:textId="77777777" w:rsidTr="00DD0511">
        <w:trPr>
          <w:trHeight w:val="278"/>
        </w:trPr>
        <w:tc>
          <w:tcPr>
            <w:tcW w:w="653" w:type="dxa"/>
            <w:vMerge w:val="restart"/>
          </w:tcPr>
          <w:p w14:paraId="3F2260BA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14:paraId="24E59EF5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14:paraId="5B71625D" w14:textId="77777777" w:rsidR="005F354D" w:rsidRPr="005F354D" w:rsidRDefault="00DD0511" w:rsidP="005F354D">
            <w:pPr>
              <w:ind w:left="0" w:hanging="3"/>
              <w:jc w:val="left"/>
              <w:rPr>
                <w:bCs/>
                <w:color w:val="auto"/>
                <w:sz w:val="20"/>
              </w:rPr>
            </w:pPr>
            <w:r w:rsidRPr="00D71215">
              <w:rPr>
                <w:bCs/>
                <w:color w:val="auto"/>
                <w:sz w:val="20"/>
              </w:rPr>
              <w:t xml:space="preserve">kierownik budowy, pełniący równocześnie obowiązki kierownika robót </w:t>
            </w:r>
            <w:r w:rsidR="005F354D" w:rsidRPr="005F354D">
              <w:rPr>
                <w:bCs/>
                <w:color w:val="auto"/>
                <w:sz w:val="20"/>
              </w:rPr>
              <w:t>instalacyjnej w zakresie sieci, instalacji i urządzeń:</w:t>
            </w:r>
          </w:p>
          <w:p w14:paraId="180FD940" w14:textId="6F27920E" w:rsidR="005F354D" w:rsidRPr="00B73399" w:rsidRDefault="005F354D" w:rsidP="005F354D">
            <w:pPr>
              <w:ind w:left="0" w:hanging="3"/>
              <w:jc w:val="left"/>
              <w:rPr>
                <w:sz w:val="14"/>
                <w:szCs w:val="14"/>
              </w:rPr>
            </w:pPr>
            <w:r w:rsidRPr="005F354D">
              <w:rPr>
                <w:bCs/>
                <w:color w:val="auto"/>
                <w:sz w:val="20"/>
              </w:rPr>
              <w:t>elektrycznych i elektroenergetycznych.</w:t>
            </w:r>
          </w:p>
          <w:p w14:paraId="330E213A" w14:textId="3AA7AF72" w:rsidR="00DD0511" w:rsidRPr="00B73399" w:rsidRDefault="00DD0511" w:rsidP="00DD0511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bookmarkStart w:id="33" w:name="_GoBack"/>
            <w:bookmarkEnd w:id="33"/>
          </w:p>
        </w:tc>
        <w:tc>
          <w:tcPr>
            <w:tcW w:w="2168" w:type="dxa"/>
            <w:vMerge w:val="restart"/>
          </w:tcPr>
          <w:p w14:paraId="401D71A8" w14:textId="3C69E069" w:rsidR="00DD0511" w:rsidRPr="00B73399" w:rsidRDefault="00DD0511" w:rsidP="004B6308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Roboty, zrealizowane w okresie ostatnich </w:t>
            </w:r>
            <w:r w:rsidR="005114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>ełniła funkcję kierownika budowy lub kierownika r</w:t>
            </w:r>
            <w:r w:rsidR="00B05775">
              <w:rPr>
                <w:bCs/>
                <w:sz w:val="20"/>
                <w:szCs w:val="20"/>
              </w:rPr>
              <w:t xml:space="preserve">obót, polegających na </w:t>
            </w:r>
            <w:r w:rsidR="009405BD">
              <w:rPr>
                <w:bCs/>
                <w:sz w:val="20"/>
                <w:szCs w:val="20"/>
              </w:rPr>
              <w:t xml:space="preserve">wykonaniu </w:t>
            </w:r>
            <w:r w:rsidR="004B6308">
              <w:rPr>
                <w:bCs/>
                <w:sz w:val="20"/>
                <w:szCs w:val="20"/>
              </w:rPr>
              <w:t>remontu instalacji elektrycznej</w:t>
            </w:r>
          </w:p>
        </w:tc>
        <w:tc>
          <w:tcPr>
            <w:tcW w:w="2229" w:type="dxa"/>
          </w:tcPr>
          <w:p w14:paraId="449E0DBA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E816E49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4670DEEE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3252667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14:paraId="733F245E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D0511" w:rsidRPr="007936B2" w14:paraId="587162F0" w14:textId="77777777" w:rsidTr="00DD0511">
        <w:trPr>
          <w:trHeight w:val="276"/>
        </w:trPr>
        <w:tc>
          <w:tcPr>
            <w:tcW w:w="653" w:type="dxa"/>
            <w:vMerge/>
          </w:tcPr>
          <w:p w14:paraId="6CEFAC60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14:paraId="41B4C707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14:paraId="4F441D9A" w14:textId="77777777" w:rsidR="00DD0511" w:rsidRPr="007936B2" w:rsidRDefault="00DD0511" w:rsidP="00DD0511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14:paraId="0330706B" w14:textId="77777777" w:rsidR="00DD0511" w:rsidRPr="007936B2" w:rsidRDefault="00DD0511" w:rsidP="00DD0511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14:paraId="745579AE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0E2A0CFD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E410B5D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205DFD9A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14:paraId="50D6B883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D0511" w:rsidRPr="007936B2" w14:paraId="7FC66F0B" w14:textId="77777777" w:rsidTr="00DD0511">
        <w:trPr>
          <w:trHeight w:val="276"/>
        </w:trPr>
        <w:tc>
          <w:tcPr>
            <w:tcW w:w="653" w:type="dxa"/>
            <w:vMerge/>
          </w:tcPr>
          <w:p w14:paraId="10ED79DE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14:paraId="0168E39D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14:paraId="2FF0A6B9" w14:textId="77777777" w:rsidR="00DD0511" w:rsidRPr="007936B2" w:rsidRDefault="00DD0511" w:rsidP="00DD0511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14:paraId="3E38D2E3" w14:textId="77777777" w:rsidR="00DD0511" w:rsidRPr="007936B2" w:rsidRDefault="00DD0511" w:rsidP="00DD0511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14:paraId="24FF1EFA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6A542A25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39E1B8AA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237628D4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14:paraId="0709030B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D0511" w:rsidRPr="007936B2" w14:paraId="740BC4F4" w14:textId="77777777" w:rsidTr="00DD0511">
        <w:trPr>
          <w:trHeight w:val="276"/>
        </w:trPr>
        <w:tc>
          <w:tcPr>
            <w:tcW w:w="653" w:type="dxa"/>
            <w:vMerge/>
          </w:tcPr>
          <w:p w14:paraId="7A9F0615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14:paraId="41B95508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14:paraId="7DFFE20E" w14:textId="77777777" w:rsidR="00DD0511" w:rsidRPr="007936B2" w:rsidRDefault="00DD0511" w:rsidP="00DD0511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14:paraId="5C901E3B" w14:textId="77777777" w:rsidR="00DD0511" w:rsidRPr="007936B2" w:rsidRDefault="00DD0511" w:rsidP="00DD0511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14:paraId="1FE4B40C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23DBF871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48D6D6D9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4FD2DD4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14:paraId="2FD4068B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028FC945" w14:textId="77777777" w:rsidR="00DD0511" w:rsidRPr="007936B2" w:rsidRDefault="00DD0511" w:rsidP="00DD0511"/>
    <w:p w14:paraId="6128FCA9" w14:textId="77777777" w:rsidR="00DD0511" w:rsidRPr="007936B2" w:rsidRDefault="00DD0511" w:rsidP="00DD0511"/>
    <w:p w14:paraId="51A1806E" w14:textId="508F5D26" w:rsidR="006224A1" w:rsidRPr="000D27C9" w:rsidRDefault="00DD0511" w:rsidP="000D27C9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przedstawiciela Wykonawcy ……………………………………</w:t>
      </w:r>
    </w:p>
    <w:sectPr w:rsidR="006224A1" w:rsidRPr="000D27C9" w:rsidSect="00A427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 w:code="9"/>
      <w:pgMar w:top="1418" w:right="1418" w:bottom="1418" w:left="1418" w:header="0" w:footer="68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30278" w16cid:durableId="1F3A16B2"/>
  <w16cid:commentId w16cid:paraId="13BDD8E0" w16cid:durableId="1F3A1711"/>
  <w16cid:commentId w16cid:paraId="57095C39" w16cid:durableId="1F3A16B3"/>
  <w16cid:commentId w16cid:paraId="6DDB41B5" w16cid:durableId="1F3787EF"/>
  <w16cid:commentId w16cid:paraId="5EBD6DB2" w16cid:durableId="1F3A16B5"/>
  <w16cid:commentId w16cid:paraId="1EFCF033" w16cid:durableId="1F3A16B6"/>
  <w16cid:commentId w16cid:paraId="5582C599" w16cid:durableId="1F3787F0"/>
  <w16cid:commentId w16cid:paraId="04060B7A" w16cid:durableId="1F3A16B8"/>
  <w16cid:commentId w16cid:paraId="7B5CDC40" w16cid:durableId="1F3A16B9"/>
  <w16cid:commentId w16cid:paraId="7F29986E" w16cid:durableId="1F3787F2"/>
  <w16cid:commentId w16cid:paraId="6D1055E3" w16cid:durableId="1F3A16BB"/>
  <w16cid:commentId w16cid:paraId="2718238C" w16cid:durableId="1F3A16BC"/>
  <w16cid:commentId w16cid:paraId="0DD4DE73" w16cid:durableId="1F3787F5"/>
  <w16cid:commentId w16cid:paraId="36AEE401" w16cid:durableId="1F3A16BE"/>
  <w16cid:commentId w16cid:paraId="63B86182" w16cid:durableId="1F3A16BF"/>
  <w16cid:commentId w16cid:paraId="562662FD" w16cid:durableId="1F3A1E57"/>
  <w16cid:commentId w16cid:paraId="1A0A4412" w16cid:durableId="1F3787F6"/>
  <w16cid:commentId w16cid:paraId="0EFBA341" w16cid:durableId="1F3787F7"/>
  <w16cid:commentId w16cid:paraId="0B1D912B" w16cid:durableId="1F3787F8"/>
  <w16cid:commentId w16cid:paraId="242420DF" w16cid:durableId="1F3787F9"/>
  <w16cid:commentId w16cid:paraId="69A22286" w16cid:durableId="1F3787FA"/>
  <w16cid:commentId w16cid:paraId="381C463C" w16cid:durableId="1F3A16C5"/>
  <w16cid:commentId w16cid:paraId="1CDEC1F8" w16cid:durableId="1F3A18A8"/>
  <w16cid:commentId w16cid:paraId="16C380FF" w16cid:durableId="1F3A16C6"/>
  <w16cid:commentId w16cid:paraId="1BE5780B" w16cid:durableId="1F3A1A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128A7" w14:textId="77777777" w:rsidR="006848DD" w:rsidRDefault="006848DD">
      <w:pPr>
        <w:spacing w:after="0" w:line="240" w:lineRule="auto"/>
      </w:pPr>
      <w:r>
        <w:separator/>
      </w:r>
    </w:p>
  </w:endnote>
  <w:endnote w:type="continuationSeparator" w:id="0">
    <w:p w14:paraId="3E73B889" w14:textId="77777777" w:rsidR="006848DD" w:rsidRDefault="0068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9AB7" w14:textId="77777777" w:rsidR="004E4456" w:rsidRDefault="004E445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4E4456" w:rsidRDefault="004E445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6BB5C437" w14:textId="77777777" w:rsidR="004E4456" w:rsidRDefault="004E445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51088A65" w:rsidR="004E4456" w:rsidRDefault="004E445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4E4456" w:rsidRDefault="004E445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947B0C" w14:textId="474278AC" w:rsidR="004E4456" w:rsidRDefault="004E4456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5F354D">
              <w:rPr>
                <w:bCs/>
                <w:noProof/>
                <w:sz w:val="16"/>
                <w:szCs w:val="16"/>
              </w:rPr>
              <w:t>42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5F354D">
              <w:rPr>
                <w:bCs/>
                <w:noProof/>
                <w:sz w:val="16"/>
                <w:szCs w:val="16"/>
              </w:rPr>
              <w:t>42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5B24D" w14:textId="77777777" w:rsidR="004E4456" w:rsidRDefault="004E4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548F" w14:textId="77777777" w:rsidR="004E4456" w:rsidRDefault="004E445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4E4456" w:rsidRDefault="004E445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2CF5EEE3" w14:textId="77777777" w:rsidR="004E4456" w:rsidRDefault="004E445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FF46949" w:rsidR="004E4456" w:rsidRDefault="004E445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4E4456" w:rsidRDefault="004E445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D93C" w14:textId="77777777" w:rsidR="006848DD" w:rsidRDefault="006848DD">
      <w:pPr>
        <w:spacing w:after="0" w:line="240" w:lineRule="auto"/>
      </w:pPr>
      <w:r>
        <w:separator/>
      </w:r>
    </w:p>
  </w:footnote>
  <w:footnote w:type="continuationSeparator" w:id="0">
    <w:p w14:paraId="108BBB19" w14:textId="77777777" w:rsidR="006848DD" w:rsidRDefault="0068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DEC6" w14:textId="77777777" w:rsidR="004E4456" w:rsidRDefault="004E445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4E4456" w:rsidRDefault="004E445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4E4456" w:rsidRDefault="004E445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6B3C" w14:textId="53283F62" w:rsidR="004E4456" w:rsidRPr="00CB3892" w:rsidRDefault="004E4456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2F7F" w14:textId="77777777" w:rsidR="004E4456" w:rsidRDefault="004E445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4E4456" w:rsidRDefault="004E445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4E4456" w:rsidRDefault="004E445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A94"/>
    <w:multiLevelType w:val="multilevel"/>
    <w:tmpl w:val="1EEE0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709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16CB1F5D"/>
    <w:multiLevelType w:val="hybridMultilevel"/>
    <w:tmpl w:val="15A2693A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0DC2BCA">
      <w:start w:val="1"/>
      <w:numFmt w:val="lowerLetter"/>
      <w:lvlText w:val="%2)"/>
      <w:lvlJc w:val="left"/>
      <w:pPr>
        <w:ind w:left="1500" w:hanging="42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69B4AE2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94272"/>
    <w:multiLevelType w:val="multilevel"/>
    <w:tmpl w:val="24703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0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F95508C"/>
    <w:multiLevelType w:val="multilevel"/>
    <w:tmpl w:val="7E946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36F6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F7F21"/>
    <w:multiLevelType w:val="multilevel"/>
    <w:tmpl w:val="EF0C31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7215CEC"/>
    <w:multiLevelType w:val="hybridMultilevel"/>
    <w:tmpl w:val="2092CEC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B9B0C6E"/>
    <w:multiLevelType w:val="hybridMultilevel"/>
    <w:tmpl w:val="1C5AF662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B65B6"/>
    <w:multiLevelType w:val="hybridMultilevel"/>
    <w:tmpl w:val="2D6872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F15BA"/>
    <w:multiLevelType w:val="hybridMultilevel"/>
    <w:tmpl w:val="BABE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9AE8380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4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407A3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21B3CD2"/>
    <w:multiLevelType w:val="hybridMultilevel"/>
    <w:tmpl w:val="2EB2E8D0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8F787B"/>
    <w:multiLevelType w:val="hybridMultilevel"/>
    <w:tmpl w:val="70B8AC54"/>
    <w:lvl w:ilvl="0" w:tplc="76122D4E">
      <w:start w:val="1"/>
      <w:numFmt w:val="low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32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5" w15:restartNumberingAfterBreak="0">
    <w:nsid w:val="57E52539"/>
    <w:multiLevelType w:val="hybridMultilevel"/>
    <w:tmpl w:val="6D96B6C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A92729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D548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D16E6C"/>
    <w:multiLevelType w:val="hybridMultilevel"/>
    <w:tmpl w:val="F1829C5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064C04"/>
    <w:multiLevelType w:val="hybridMultilevel"/>
    <w:tmpl w:val="7E0619AC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09A14">
      <w:start w:val="1"/>
      <w:numFmt w:val="decimal"/>
      <w:lvlText w:val="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13E5D"/>
    <w:multiLevelType w:val="hybridMultilevel"/>
    <w:tmpl w:val="82D0F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4468F"/>
    <w:multiLevelType w:val="hybridMultilevel"/>
    <w:tmpl w:val="07DCE796"/>
    <w:lvl w:ilvl="0" w:tplc="DDF8F910">
      <w:start w:val="17"/>
      <w:numFmt w:val="upperRoman"/>
      <w:lvlText w:val="%1."/>
      <w:lvlJc w:val="left"/>
      <w:pPr>
        <w:ind w:left="152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pl-PL" w:bidi="pl-PL"/>
      </w:rPr>
    </w:lvl>
    <w:lvl w:ilvl="1" w:tplc="08D640FA">
      <w:start w:val="1"/>
      <w:numFmt w:val="decimal"/>
      <w:lvlText w:val="%2."/>
      <w:lvlJc w:val="left"/>
      <w:pPr>
        <w:ind w:left="146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2" w:tplc="5622E590">
      <w:numFmt w:val="bullet"/>
      <w:lvlText w:val="−"/>
      <w:lvlJc w:val="left"/>
      <w:pPr>
        <w:ind w:left="152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87BE071C">
      <w:numFmt w:val="bullet"/>
      <w:lvlText w:val="•"/>
      <w:lvlJc w:val="left"/>
      <w:pPr>
        <w:ind w:left="3663" w:hanging="281"/>
      </w:pPr>
      <w:rPr>
        <w:rFonts w:hint="default"/>
        <w:lang w:val="pl-PL" w:eastAsia="pl-PL" w:bidi="pl-PL"/>
      </w:rPr>
    </w:lvl>
    <w:lvl w:ilvl="4" w:tplc="141E3F48">
      <w:numFmt w:val="bullet"/>
      <w:lvlText w:val="•"/>
      <w:lvlJc w:val="left"/>
      <w:pPr>
        <w:ind w:left="4735" w:hanging="281"/>
      </w:pPr>
      <w:rPr>
        <w:rFonts w:hint="default"/>
        <w:lang w:val="pl-PL" w:eastAsia="pl-PL" w:bidi="pl-PL"/>
      </w:rPr>
    </w:lvl>
    <w:lvl w:ilvl="5" w:tplc="0F2EA66E">
      <w:numFmt w:val="bullet"/>
      <w:lvlText w:val="•"/>
      <w:lvlJc w:val="left"/>
      <w:pPr>
        <w:ind w:left="5807" w:hanging="281"/>
      </w:pPr>
      <w:rPr>
        <w:rFonts w:hint="default"/>
        <w:lang w:val="pl-PL" w:eastAsia="pl-PL" w:bidi="pl-PL"/>
      </w:rPr>
    </w:lvl>
    <w:lvl w:ilvl="6" w:tplc="44364C04">
      <w:numFmt w:val="bullet"/>
      <w:lvlText w:val="•"/>
      <w:lvlJc w:val="left"/>
      <w:pPr>
        <w:ind w:left="6879" w:hanging="281"/>
      </w:pPr>
      <w:rPr>
        <w:rFonts w:hint="default"/>
        <w:lang w:val="pl-PL" w:eastAsia="pl-PL" w:bidi="pl-PL"/>
      </w:rPr>
    </w:lvl>
    <w:lvl w:ilvl="7" w:tplc="C8529F9A">
      <w:numFmt w:val="bullet"/>
      <w:lvlText w:val="•"/>
      <w:lvlJc w:val="left"/>
      <w:pPr>
        <w:ind w:left="7950" w:hanging="281"/>
      </w:pPr>
      <w:rPr>
        <w:rFonts w:hint="default"/>
        <w:lang w:val="pl-PL" w:eastAsia="pl-PL" w:bidi="pl-PL"/>
      </w:rPr>
    </w:lvl>
    <w:lvl w:ilvl="8" w:tplc="72CEC3C8">
      <w:numFmt w:val="bullet"/>
      <w:lvlText w:val="•"/>
      <w:lvlJc w:val="left"/>
      <w:pPr>
        <w:ind w:left="9022" w:hanging="281"/>
      </w:pPr>
      <w:rPr>
        <w:rFonts w:hint="default"/>
        <w:lang w:val="pl-PL" w:eastAsia="pl-PL" w:bidi="pl-PL"/>
      </w:rPr>
    </w:lvl>
  </w:abstractNum>
  <w:abstractNum w:abstractNumId="47" w15:restartNumberingAfterBreak="0">
    <w:nsid w:val="73DD25C1"/>
    <w:multiLevelType w:val="hybridMultilevel"/>
    <w:tmpl w:val="FD403E8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4151584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620763"/>
    <w:multiLevelType w:val="hybridMultilevel"/>
    <w:tmpl w:val="312824A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5"/>
  </w:num>
  <w:num w:numId="4">
    <w:abstractNumId w:val="41"/>
  </w:num>
  <w:num w:numId="5">
    <w:abstractNumId w:val="22"/>
  </w:num>
  <w:num w:numId="6">
    <w:abstractNumId w:val="19"/>
  </w:num>
  <w:num w:numId="7">
    <w:abstractNumId w:val="29"/>
  </w:num>
  <w:num w:numId="8">
    <w:abstractNumId w:val="25"/>
  </w:num>
  <w:num w:numId="9">
    <w:abstractNumId w:val="6"/>
  </w:num>
  <w:num w:numId="10">
    <w:abstractNumId w:val="24"/>
  </w:num>
  <w:num w:numId="11">
    <w:abstractNumId w:val="23"/>
  </w:num>
  <w:num w:numId="12">
    <w:abstractNumId w:val="9"/>
  </w:num>
  <w:num w:numId="13">
    <w:abstractNumId w:val="36"/>
  </w:num>
  <w:num w:numId="14">
    <w:abstractNumId w:val="2"/>
  </w:num>
  <w:num w:numId="15">
    <w:abstractNumId w:val="27"/>
  </w:num>
  <w:num w:numId="16">
    <w:abstractNumId w:val="42"/>
  </w:num>
  <w:num w:numId="17">
    <w:abstractNumId w:val="32"/>
  </w:num>
  <w:num w:numId="18">
    <w:abstractNumId w:val="34"/>
  </w:num>
  <w:num w:numId="19">
    <w:abstractNumId w:val="21"/>
  </w:num>
  <w:num w:numId="20">
    <w:abstractNumId w:val="12"/>
  </w:num>
  <w:num w:numId="21">
    <w:abstractNumId w:val="13"/>
  </w:num>
  <w:num w:numId="22">
    <w:abstractNumId w:val="3"/>
  </w:num>
  <w:num w:numId="23">
    <w:abstractNumId w:val="10"/>
  </w:num>
  <w:num w:numId="24">
    <w:abstractNumId w:val="44"/>
  </w:num>
  <w:num w:numId="25">
    <w:abstractNumId w:val="0"/>
  </w:num>
  <w:num w:numId="26">
    <w:abstractNumId w:val="30"/>
  </w:num>
  <w:num w:numId="27">
    <w:abstractNumId w:val="8"/>
  </w:num>
  <w:num w:numId="28">
    <w:abstractNumId w:val="38"/>
  </w:num>
  <w:num w:numId="29">
    <w:abstractNumId w:val="14"/>
  </w:num>
  <w:num w:numId="30">
    <w:abstractNumId w:val="37"/>
  </w:num>
  <w:num w:numId="31">
    <w:abstractNumId w:val="11"/>
  </w:num>
  <w:num w:numId="32">
    <w:abstractNumId w:val="48"/>
  </w:num>
  <w:num w:numId="33">
    <w:abstractNumId w:val="4"/>
  </w:num>
  <w:num w:numId="34">
    <w:abstractNumId w:val="43"/>
  </w:num>
  <w:num w:numId="35">
    <w:abstractNumId w:val="45"/>
  </w:num>
  <w:num w:numId="36">
    <w:abstractNumId w:val="20"/>
  </w:num>
  <w:num w:numId="37">
    <w:abstractNumId w:val="26"/>
  </w:num>
  <w:num w:numId="38">
    <w:abstractNumId w:val="17"/>
  </w:num>
  <w:num w:numId="39">
    <w:abstractNumId w:val="33"/>
  </w:num>
  <w:num w:numId="40">
    <w:abstractNumId w:val="47"/>
  </w:num>
  <w:num w:numId="41">
    <w:abstractNumId w:val="1"/>
  </w:num>
  <w:num w:numId="42">
    <w:abstractNumId w:val="31"/>
  </w:num>
  <w:num w:numId="43">
    <w:abstractNumId w:val="7"/>
  </w:num>
  <w:num w:numId="44">
    <w:abstractNumId w:val="18"/>
  </w:num>
  <w:num w:numId="45">
    <w:abstractNumId w:val="49"/>
  </w:num>
  <w:num w:numId="46">
    <w:abstractNumId w:val="28"/>
  </w:num>
  <w:num w:numId="47">
    <w:abstractNumId w:val="39"/>
  </w:num>
  <w:num w:numId="48">
    <w:abstractNumId w:val="16"/>
  </w:num>
  <w:num w:numId="49">
    <w:abstractNumId w:val="46"/>
  </w:num>
  <w:num w:numId="50">
    <w:abstractNumId w:val="30"/>
  </w:num>
  <w:num w:numId="51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4677"/>
    <w:rsid w:val="000047BC"/>
    <w:rsid w:val="00004F7C"/>
    <w:rsid w:val="00005A78"/>
    <w:rsid w:val="00007678"/>
    <w:rsid w:val="000146E1"/>
    <w:rsid w:val="00014C68"/>
    <w:rsid w:val="000213F7"/>
    <w:rsid w:val="00021C17"/>
    <w:rsid w:val="00022475"/>
    <w:rsid w:val="0002462B"/>
    <w:rsid w:val="00025F13"/>
    <w:rsid w:val="000322BA"/>
    <w:rsid w:val="000339F7"/>
    <w:rsid w:val="00035E17"/>
    <w:rsid w:val="0003704F"/>
    <w:rsid w:val="00037A17"/>
    <w:rsid w:val="00041F36"/>
    <w:rsid w:val="00044E0F"/>
    <w:rsid w:val="00052412"/>
    <w:rsid w:val="00054F60"/>
    <w:rsid w:val="00055CD7"/>
    <w:rsid w:val="00056630"/>
    <w:rsid w:val="00062A65"/>
    <w:rsid w:val="00063040"/>
    <w:rsid w:val="00063044"/>
    <w:rsid w:val="00063FB6"/>
    <w:rsid w:val="000642DA"/>
    <w:rsid w:val="00067876"/>
    <w:rsid w:val="00071CA6"/>
    <w:rsid w:val="0007545F"/>
    <w:rsid w:val="0008155A"/>
    <w:rsid w:val="00087B9D"/>
    <w:rsid w:val="00094F31"/>
    <w:rsid w:val="000A01CA"/>
    <w:rsid w:val="000A0968"/>
    <w:rsid w:val="000A09B9"/>
    <w:rsid w:val="000A1FF2"/>
    <w:rsid w:val="000A211B"/>
    <w:rsid w:val="000A2898"/>
    <w:rsid w:val="000A51A8"/>
    <w:rsid w:val="000B0286"/>
    <w:rsid w:val="000B0B4B"/>
    <w:rsid w:val="000B3902"/>
    <w:rsid w:val="000B46FC"/>
    <w:rsid w:val="000C0DB5"/>
    <w:rsid w:val="000C2449"/>
    <w:rsid w:val="000D0C12"/>
    <w:rsid w:val="000D27C9"/>
    <w:rsid w:val="000D7F78"/>
    <w:rsid w:val="000F3006"/>
    <w:rsid w:val="000F6B0A"/>
    <w:rsid w:val="000F6B45"/>
    <w:rsid w:val="000F7C46"/>
    <w:rsid w:val="000F7E8C"/>
    <w:rsid w:val="000F7FAF"/>
    <w:rsid w:val="00101B86"/>
    <w:rsid w:val="0010237C"/>
    <w:rsid w:val="00105549"/>
    <w:rsid w:val="0010606D"/>
    <w:rsid w:val="001102AD"/>
    <w:rsid w:val="00111585"/>
    <w:rsid w:val="00114273"/>
    <w:rsid w:val="00121890"/>
    <w:rsid w:val="001227A3"/>
    <w:rsid w:val="001274AD"/>
    <w:rsid w:val="00127F83"/>
    <w:rsid w:val="001336FE"/>
    <w:rsid w:val="001371B4"/>
    <w:rsid w:val="001406B7"/>
    <w:rsid w:val="00141760"/>
    <w:rsid w:val="001420C5"/>
    <w:rsid w:val="00147944"/>
    <w:rsid w:val="00152ECF"/>
    <w:rsid w:val="00154055"/>
    <w:rsid w:val="0015628C"/>
    <w:rsid w:val="00165AE8"/>
    <w:rsid w:val="00167243"/>
    <w:rsid w:val="00167765"/>
    <w:rsid w:val="001737CB"/>
    <w:rsid w:val="00174559"/>
    <w:rsid w:val="00175CB3"/>
    <w:rsid w:val="001761AE"/>
    <w:rsid w:val="001775AF"/>
    <w:rsid w:val="001776C2"/>
    <w:rsid w:val="00181BB6"/>
    <w:rsid w:val="001830EF"/>
    <w:rsid w:val="00186CFE"/>
    <w:rsid w:val="001903DB"/>
    <w:rsid w:val="00193931"/>
    <w:rsid w:val="00194BF4"/>
    <w:rsid w:val="00195BE5"/>
    <w:rsid w:val="00196C93"/>
    <w:rsid w:val="001A10CA"/>
    <w:rsid w:val="001A2780"/>
    <w:rsid w:val="001A2CD5"/>
    <w:rsid w:val="001B4697"/>
    <w:rsid w:val="001B4AB0"/>
    <w:rsid w:val="001B6CCB"/>
    <w:rsid w:val="001C3B6B"/>
    <w:rsid w:val="001C73A2"/>
    <w:rsid w:val="001E2561"/>
    <w:rsid w:val="001E404B"/>
    <w:rsid w:val="001E5847"/>
    <w:rsid w:val="001E5D05"/>
    <w:rsid w:val="001E7867"/>
    <w:rsid w:val="001F221B"/>
    <w:rsid w:val="001F68FE"/>
    <w:rsid w:val="00200CC9"/>
    <w:rsid w:val="00202C29"/>
    <w:rsid w:val="00205D3A"/>
    <w:rsid w:val="00206DCE"/>
    <w:rsid w:val="002109FE"/>
    <w:rsid w:val="00211E1A"/>
    <w:rsid w:val="00212AC3"/>
    <w:rsid w:val="00216231"/>
    <w:rsid w:val="00216612"/>
    <w:rsid w:val="0021666C"/>
    <w:rsid w:val="002203F0"/>
    <w:rsid w:val="00222FD2"/>
    <w:rsid w:val="00223579"/>
    <w:rsid w:val="00225388"/>
    <w:rsid w:val="00231D3A"/>
    <w:rsid w:val="0023309F"/>
    <w:rsid w:val="00235EA0"/>
    <w:rsid w:val="00242A03"/>
    <w:rsid w:val="002454E8"/>
    <w:rsid w:val="00247F07"/>
    <w:rsid w:val="00255335"/>
    <w:rsid w:val="002579C1"/>
    <w:rsid w:val="00263534"/>
    <w:rsid w:val="00267852"/>
    <w:rsid w:val="0027080C"/>
    <w:rsid w:val="00273390"/>
    <w:rsid w:val="002735E2"/>
    <w:rsid w:val="00275C69"/>
    <w:rsid w:val="0027693E"/>
    <w:rsid w:val="00277668"/>
    <w:rsid w:val="00283B7B"/>
    <w:rsid w:val="00283D08"/>
    <w:rsid w:val="00286FCA"/>
    <w:rsid w:val="00287708"/>
    <w:rsid w:val="00290575"/>
    <w:rsid w:val="00293488"/>
    <w:rsid w:val="00297CF2"/>
    <w:rsid w:val="002A1A63"/>
    <w:rsid w:val="002A47CE"/>
    <w:rsid w:val="002A4870"/>
    <w:rsid w:val="002A5DAE"/>
    <w:rsid w:val="002B0AD4"/>
    <w:rsid w:val="002B2789"/>
    <w:rsid w:val="002B3AE8"/>
    <w:rsid w:val="002B5381"/>
    <w:rsid w:val="002B6CE0"/>
    <w:rsid w:val="002C1D6C"/>
    <w:rsid w:val="002D02DF"/>
    <w:rsid w:val="002D4395"/>
    <w:rsid w:val="002D6643"/>
    <w:rsid w:val="002E164C"/>
    <w:rsid w:val="002E2D2F"/>
    <w:rsid w:val="002E4203"/>
    <w:rsid w:val="002E501D"/>
    <w:rsid w:val="002E5C9A"/>
    <w:rsid w:val="002E709D"/>
    <w:rsid w:val="002F0AC1"/>
    <w:rsid w:val="002F4C2A"/>
    <w:rsid w:val="002F5EED"/>
    <w:rsid w:val="002F72CA"/>
    <w:rsid w:val="002F7B54"/>
    <w:rsid w:val="003011EA"/>
    <w:rsid w:val="00303653"/>
    <w:rsid w:val="00313875"/>
    <w:rsid w:val="00315A8E"/>
    <w:rsid w:val="00316C83"/>
    <w:rsid w:val="00316CBA"/>
    <w:rsid w:val="00317D82"/>
    <w:rsid w:val="00323D1F"/>
    <w:rsid w:val="003245B0"/>
    <w:rsid w:val="00330A8B"/>
    <w:rsid w:val="00330FB4"/>
    <w:rsid w:val="003311FC"/>
    <w:rsid w:val="0033399F"/>
    <w:rsid w:val="00334198"/>
    <w:rsid w:val="00335588"/>
    <w:rsid w:val="00336A3D"/>
    <w:rsid w:val="00337798"/>
    <w:rsid w:val="003379AD"/>
    <w:rsid w:val="003416F5"/>
    <w:rsid w:val="003447AE"/>
    <w:rsid w:val="00345F91"/>
    <w:rsid w:val="0034691D"/>
    <w:rsid w:val="00347874"/>
    <w:rsid w:val="00347FEE"/>
    <w:rsid w:val="003500E1"/>
    <w:rsid w:val="00350B11"/>
    <w:rsid w:val="00352315"/>
    <w:rsid w:val="0035402C"/>
    <w:rsid w:val="00355543"/>
    <w:rsid w:val="00357FA8"/>
    <w:rsid w:val="00360A8C"/>
    <w:rsid w:val="0036284E"/>
    <w:rsid w:val="003644C6"/>
    <w:rsid w:val="00364B22"/>
    <w:rsid w:val="00366EA3"/>
    <w:rsid w:val="0037091A"/>
    <w:rsid w:val="00370F43"/>
    <w:rsid w:val="00372C20"/>
    <w:rsid w:val="0037327D"/>
    <w:rsid w:val="0037679F"/>
    <w:rsid w:val="003803B4"/>
    <w:rsid w:val="003816A5"/>
    <w:rsid w:val="0038412B"/>
    <w:rsid w:val="003847C6"/>
    <w:rsid w:val="00386548"/>
    <w:rsid w:val="00396231"/>
    <w:rsid w:val="003967AA"/>
    <w:rsid w:val="003A0085"/>
    <w:rsid w:val="003A260F"/>
    <w:rsid w:val="003A3DF4"/>
    <w:rsid w:val="003B0A60"/>
    <w:rsid w:val="003B0D03"/>
    <w:rsid w:val="003C2452"/>
    <w:rsid w:val="003C61A9"/>
    <w:rsid w:val="003C6A7A"/>
    <w:rsid w:val="003D3638"/>
    <w:rsid w:val="003E00F0"/>
    <w:rsid w:val="003E1D77"/>
    <w:rsid w:val="003E56FC"/>
    <w:rsid w:val="003F3C3A"/>
    <w:rsid w:val="003F3E51"/>
    <w:rsid w:val="003F4B1A"/>
    <w:rsid w:val="003F5C7A"/>
    <w:rsid w:val="00400238"/>
    <w:rsid w:val="004005DD"/>
    <w:rsid w:val="00407A1F"/>
    <w:rsid w:val="0041105F"/>
    <w:rsid w:val="00413AE3"/>
    <w:rsid w:val="00416969"/>
    <w:rsid w:val="00417DE6"/>
    <w:rsid w:val="00425052"/>
    <w:rsid w:val="00426129"/>
    <w:rsid w:val="00426F0A"/>
    <w:rsid w:val="00427B32"/>
    <w:rsid w:val="00430D7B"/>
    <w:rsid w:val="00432F8F"/>
    <w:rsid w:val="0044047E"/>
    <w:rsid w:val="004412F5"/>
    <w:rsid w:val="00441311"/>
    <w:rsid w:val="00442EF4"/>
    <w:rsid w:val="00444097"/>
    <w:rsid w:val="004462FC"/>
    <w:rsid w:val="00446694"/>
    <w:rsid w:val="00446FC9"/>
    <w:rsid w:val="0045022D"/>
    <w:rsid w:val="00452092"/>
    <w:rsid w:val="0045482A"/>
    <w:rsid w:val="00454A94"/>
    <w:rsid w:val="00457478"/>
    <w:rsid w:val="004579EF"/>
    <w:rsid w:val="00460083"/>
    <w:rsid w:val="00460622"/>
    <w:rsid w:val="004634EB"/>
    <w:rsid w:val="00463AEA"/>
    <w:rsid w:val="00472780"/>
    <w:rsid w:val="0047479D"/>
    <w:rsid w:val="00475737"/>
    <w:rsid w:val="00477007"/>
    <w:rsid w:val="004776BD"/>
    <w:rsid w:val="0047799A"/>
    <w:rsid w:val="00480CD7"/>
    <w:rsid w:val="00480DDF"/>
    <w:rsid w:val="00481EA3"/>
    <w:rsid w:val="00483DED"/>
    <w:rsid w:val="00486F28"/>
    <w:rsid w:val="00487554"/>
    <w:rsid w:val="0048795E"/>
    <w:rsid w:val="004901BA"/>
    <w:rsid w:val="00492B7B"/>
    <w:rsid w:val="004937AD"/>
    <w:rsid w:val="00493C8B"/>
    <w:rsid w:val="00493CD9"/>
    <w:rsid w:val="00497A6C"/>
    <w:rsid w:val="004A1F35"/>
    <w:rsid w:val="004A520B"/>
    <w:rsid w:val="004A62C6"/>
    <w:rsid w:val="004B0152"/>
    <w:rsid w:val="004B2CA0"/>
    <w:rsid w:val="004B4647"/>
    <w:rsid w:val="004B4F56"/>
    <w:rsid w:val="004B6308"/>
    <w:rsid w:val="004C2083"/>
    <w:rsid w:val="004C445A"/>
    <w:rsid w:val="004C6A03"/>
    <w:rsid w:val="004D22B6"/>
    <w:rsid w:val="004D662C"/>
    <w:rsid w:val="004D723B"/>
    <w:rsid w:val="004E0475"/>
    <w:rsid w:val="004E3984"/>
    <w:rsid w:val="004E4456"/>
    <w:rsid w:val="004E4E19"/>
    <w:rsid w:val="004E6943"/>
    <w:rsid w:val="004F018C"/>
    <w:rsid w:val="004F201E"/>
    <w:rsid w:val="004F21EF"/>
    <w:rsid w:val="004F2ACE"/>
    <w:rsid w:val="004F4900"/>
    <w:rsid w:val="004F6974"/>
    <w:rsid w:val="00501798"/>
    <w:rsid w:val="005043C1"/>
    <w:rsid w:val="005053CD"/>
    <w:rsid w:val="005113D9"/>
    <w:rsid w:val="0051145D"/>
    <w:rsid w:val="00511FF3"/>
    <w:rsid w:val="005128C9"/>
    <w:rsid w:val="0051385D"/>
    <w:rsid w:val="0051441A"/>
    <w:rsid w:val="005178D7"/>
    <w:rsid w:val="00517ECB"/>
    <w:rsid w:val="00521C0D"/>
    <w:rsid w:val="00525B24"/>
    <w:rsid w:val="0053264A"/>
    <w:rsid w:val="005327E1"/>
    <w:rsid w:val="005330B2"/>
    <w:rsid w:val="005361D1"/>
    <w:rsid w:val="005368CA"/>
    <w:rsid w:val="00537CE3"/>
    <w:rsid w:val="005410CA"/>
    <w:rsid w:val="005423B7"/>
    <w:rsid w:val="00544F5B"/>
    <w:rsid w:val="00546A96"/>
    <w:rsid w:val="00546DF1"/>
    <w:rsid w:val="00547266"/>
    <w:rsid w:val="00556A1E"/>
    <w:rsid w:val="00560045"/>
    <w:rsid w:val="00566D1C"/>
    <w:rsid w:val="0057318C"/>
    <w:rsid w:val="0057719A"/>
    <w:rsid w:val="005A0057"/>
    <w:rsid w:val="005A0560"/>
    <w:rsid w:val="005A50DF"/>
    <w:rsid w:val="005A5744"/>
    <w:rsid w:val="005B2C56"/>
    <w:rsid w:val="005B4B40"/>
    <w:rsid w:val="005B623C"/>
    <w:rsid w:val="005B7E70"/>
    <w:rsid w:val="005C08B4"/>
    <w:rsid w:val="005C3D7C"/>
    <w:rsid w:val="005C46A7"/>
    <w:rsid w:val="005C7501"/>
    <w:rsid w:val="005D5C2C"/>
    <w:rsid w:val="005E25D5"/>
    <w:rsid w:val="005E283F"/>
    <w:rsid w:val="005E3353"/>
    <w:rsid w:val="005E7BC1"/>
    <w:rsid w:val="005F255A"/>
    <w:rsid w:val="005F354D"/>
    <w:rsid w:val="005F399E"/>
    <w:rsid w:val="005F6691"/>
    <w:rsid w:val="00601DA1"/>
    <w:rsid w:val="0060613D"/>
    <w:rsid w:val="006126FC"/>
    <w:rsid w:val="0062159A"/>
    <w:rsid w:val="006224A1"/>
    <w:rsid w:val="006276DC"/>
    <w:rsid w:val="00631B4C"/>
    <w:rsid w:val="00633911"/>
    <w:rsid w:val="006371A2"/>
    <w:rsid w:val="00643BC6"/>
    <w:rsid w:val="0064556D"/>
    <w:rsid w:val="00645D87"/>
    <w:rsid w:val="006466B9"/>
    <w:rsid w:val="00646ECF"/>
    <w:rsid w:val="006547B4"/>
    <w:rsid w:val="00661389"/>
    <w:rsid w:val="00664BC9"/>
    <w:rsid w:val="00665673"/>
    <w:rsid w:val="006719D7"/>
    <w:rsid w:val="00681A6C"/>
    <w:rsid w:val="00682D6A"/>
    <w:rsid w:val="006848DD"/>
    <w:rsid w:val="00690621"/>
    <w:rsid w:val="006956AE"/>
    <w:rsid w:val="006A03A3"/>
    <w:rsid w:val="006A787D"/>
    <w:rsid w:val="006B3A8F"/>
    <w:rsid w:val="006B6CE8"/>
    <w:rsid w:val="006B7D97"/>
    <w:rsid w:val="006C0AFC"/>
    <w:rsid w:val="006C182C"/>
    <w:rsid w:val="006C1C3C"/>
    <w:rsid w:val="006C223F"/>
    <w:rsid w:val="006E08CD"/>
    <w:rsid w:val="006E2019"/>
    <w:rsid w:val="006E7087"/>
    <w:rsid w:val="006E7189"/>
    <w:rsid w:val="006E77DD"/>
    <w:rsid w:val="006F09F1"/>
    <w:rsid w:val="006F1754"/>
    <w:rsid w:val="006F437A"/>
    <w:rsid w:val="006F539B"/>
    <w:rsid w:val="006F6440"/>
    <w:rsid w:val="006F78B5"/>
    <w:rsid w:val="00701CEA"/>
    <w:rsid w:val="00705951"/>
    <w:rsid w:val="00705F76"/>
    <w:rsid w:val="00711140"/>
    <w:rsid w:val="00714EB6"/>
    <w:rsid w:val="007253C3"/>
    <w:rsid w:val="0072628D"/>
    <w:rsid w:val="007262F2"/>
    <w:rsid w:val="007272AF"/>
    <w:rsid w:val="00727DF4"/>
    <w:rsid w:val="0073098E"/>
    <w:rsid w:val="00730F46"/>
    <w:rsid w:val="007317DE"/>
    <w:rsid w:val="00735A29"/>
    <w:rsid w:val="00735E38"/>
    <w:rsid w:val="0074549B"/>
    <w:rsid w:val="00746588"/>
    <w:rsid w:val="007472D9"/>
    <w:rsid w:val="00747CF5"/>
    <w:rsid w:val="00751826"/>
    <w:rsid w:val="00754451"/>
    <w:rsid w:val="00756BF4"/>
    <w:rsid w:val="00757EC1"/>
    <w:rsid w:val="00766C7C"/>
    <w:rsid w:val="00775D82"/>
    <w:rsid w:val="00785C3E"/>
    <w:rsid w:val="007879EF"/>
    <w:rsid w:val="00792D40"/>
    <w:rsid w:val="00796290"/>
    <w:rsid w:val="00796D46"/>
    <w:rsid w:val="00796D7B"/>
    <w:rsid w:val="007A2648"/>
    <w:rsid w:val="007A2CDB"/>
    <w:rsid w:val="007A52C0"/>
    <w:rsid w:val="007A735F"/>
    <w:rsid w:val="007B6EA4"/>
    <w:rsid w:val="007C2315"/>
    <w:rsid w:val="007D43B2"/>
    <w:rsid w:val="007D6B3B"/>
    <w:rsid w:val="007E4AC8"/>
    <w:rsid w:val="007E6B65"/>
    <w:rsid w:val="007F1708"/>
    <w:rsid w:val="007F332A"/>
    <w:rsid w:val="007F37CA"/>
    <w:rsid w:val="007F6405"/>
    <w:rsid w:val="00801DFC"/>
    <w:rsid w:val="00802EB2"/>
    <w:rsid w:val="00803A73"/>
    <w:rsid w:val="0081158E"/>
    <w:rsid w:val="0081238E"/>
    <w:rsid w:val="00812D8D"/>
    <w:rsid w:val="008163C3"/>
    <w:rsid w:val="008207EB"/>
    <w:rsid w:val="00825208"/>
    <w:rsid w:val="008263FF"/>
    <w:rsid w:val="00826727"/>
    <w:rsid w:val="00827238"/>
    <w:rsid w:val="0083119F"/>
    <w:rsid w:val="00832485"/>
    <w:rsid w:val="00843DA0"/>
    <w:rsid w:val="00846B15"/>
    <w:rsid w:val="00851D6B"/>
    <w:rsid w:val="00866640"/>
    <w:rsid w:val="008705F4"/>
    <w:rsid w:val="00871923"/>
    <w:rsid w:val="008722E8"/>
    <w:rsid w:val="00874B23"/>
    <w:rsid w:val="00877211"/>
    <w:rsid w:val="0088057D"/>
    <w:rsid w:val="008847DA"/>
    <w:rsid w:val="008866C1"/>
    <w:rsid w:val="00887A40"/>
    <w:rsid w:val="00891BE5"/>
    <w:rsid w:val="0089576D"/>
    <w:rsid w:val="00897B49"/>
    <w:rsid w:val="008A014F"/>
    <w:rsid w:val="008A0889"/>
    <w:rsid w:val="008A1BC1"/>
    <w:rsid w:val="008A2EAE"/>
    <w:rsid w:val="008A4EB9"/>
    <w:rsid w:val="008A6AF9"/>
    <w:rsid w:val="008A6C55"/>
    <w:rsid w:val="008A781F"/>
    <w:rsid w:val="008A7EA5"/>
    <w:rsid w:val="008B11C5"/>
    <w:rsid w:val="008B45AF"/>
    <w:rsid w:val="008B4E05"/>
    <w:rsid w:val="008C1C15"/>
    <w:rsid w:val="008C1E3F"/>
    <w:rsid w:val="008C4827"/>
    <w:rsid w:val="008C5F7D"/>
    <w:rsid w:val="008C7809"/>
    <w:rsid w:val="008C7B03"/>
    <w:rsid w:val="008D018C"/>
    <w:rsid w:val="008D17C8"/>
    <w:rsid w:val="008D2AB7"/>
    <w:rsid w:val="008D5B69"/>
    <w:rsid w:val="008D6D3A"/>
    <w:rsid w:val="008E1533"/>
    <w:rsid w:val="008E40F6"/>
    <w:rsid w:val="008E4FCE"/>
    <w:rsid w:val="008E7867"/>
    <w:rsid w:val="008F0781"/>
    <w:rsid w:val="008F0AD1"/>
    <w:rsid w:val="008F7115"/>
    <w:rsid w:val="008F7398"/>
    <w:rsid w:val="00900DA9"/>
    <w:rsid w:val="00901784"/>
    <w:rsid w:val="00907EFA"/>
    <w:rsid w:val="00910CC0"/>
    <w:rsid w:val="0091458E"/>
    <w:rsid w:val="00920A9D"/>
    <w:rsid w:val="00920F38"/>
    <w:rsid w:val="009223EE"/>
    <w:rsid w:val="00924719"/>
    <w:rsid w:val="0092510F"/>
    <w:rsid w:val="00931EC7"/>
    <w:rsid w:val="00935146"/>
    <w:rsid w:val="00937E73"/>
    <w:rsid w:val="0094027F"/>
    <w:rsid w:val="009405BD"/>
    <w:rsid w:val="00944DE5"/>
    <w:rsid w:val="00947183"/>
    <w:rsid w:val="00951FB4"/>
    <w:rsid w:val="009543EE"/>
    <w:rsid w:val="00955459"/>
    <w:rsid w:val="00965082"/>
    <w:rsid w:val="009657F0"/>
    <w:rsid w:val="009707F8"/>
    <w:rsid w:val="00972699"/>
    <w:rsid w:val="009741D7"/>
    <w:rsid w:val="00977E3E"/>
    <w:rsid w:val="009833E2"/>
    <w:rsid w:val="00991061"/>
    <w:rsid w:val="0099712C"/>
    <w:rsid w:val="009A0EE6"/>
    <w:rsid w:val="009A1DCB"/>
    <w:rsid w:val="009A2522"/>
    <w:rsid w:val="009A296C"/>
    <w:rsid w:val="009A2B53"/>
    <w:rsid w:val="009A32A8"/>
    <w:rsid w:val="009A61EB"/>
    <w:rsid w:val="009B04D2"/>
    <w:rsid w:val="009B791B"/>
    <w:rsid w:val="009C0323"/>
    <w:rsid w:val="009C1DBB"/>
    <w:rsid w:val="009C624E"/>
    <w:rsid w:val="009D44EC"/>
    <w:rsid w:val="009E7C57"/>
    <w:rsid w:val="009F1901"/>
    <w:rsid w:val="009F6246"/>
    <w:rsid w:val="009F68CF"/>
    <w:rsid w:val="00A00E54"/>
    <w:rsid w:val="00A04738"/>
    <w:rsid w:val="00A11462"/>
    <w:rsid w:val="00A159BA"/>
    <w:rsid w:val="00A15E49"/>
    <w:rsid w:val="00A23DE4"/>
    <w:rsid w:val="00A247E9"/>
    <w:rsid w:val="00A2549C"/>
    <w:rsid w:val="00A26A0D"/>
    <w:rsid w:val="00A30B5D"/>
    <w:rsid w:val="00A32925"/>
    <w:rsid w:val="00A36F13"/>
    <w:rsid w:val="00A370C0"/>
    <w:rsid w:val="00A403E0"/>
    <w:rsid w:val="00A42103"/>
    <w:rsid w:val="00A427BF"/>
    <w:rsid w:val="00A44810"/>
    <w:rsid w:val="00A506D1"/>
    <w:rsid w:val="00A54934"/>
    <w:rsid w:val="00A55EA2"/>
    <w:rsid w:val="00A56039"/>
    <w:rsid w:val="00A616D1"/>
    <w:rsid w:val="00A67BE2"/>
    <w:rsid w:val="00A7036A"/>
    <w:rsid w:val="00A70438"/>
    <w:rsid w:val="00A70AB6"/>
    <w:rsid w:val="00A71E75"/>
    <w:rsid w:val="00A73D83"/>
    <w:rsid w:val="00A7465E"/>
    <w:rsid w:val="00A75352"/>
    <w:rsid w:val="00A7554E"/>
    <w:rsid w:val="00A75F23"/>
    <w:rsid w:val="00A8140E"/>
    <w:rsid w:val="00A853FC"/>
    <w:rsid w:val="00A85AE3"/>
    <w:rsid w:val="00A90AEB"/>
    <w:rsid w:val="00A924D9"/>
    <w:rsid w:val="00A92881"/>
    <w:rsid w:val="00A95B5F"/>
    <w:rsid w:val="00AA3BB9"/>
    <w:rsid w:val="00AA439E"/>
    <w:rsid w:val="00AB2308"/>
    <w:rsid w:val="00AB68F6"/>
    <w:rsid w:val="00AC0183"/>
    <w:rsid w:val="00AC069B"/>
    <w:rsid w:val="00AC2BD2"/>
    <w:rsid w:val="00AC45B2"/>
    <w:rsid w:val="00AC4F7F"/>
    <w:rsid w:val="00AC7DE4"/>
    <w:rsid w:val="00AD0B09"/>
    <w:rsid w:val="00AD1B90"/>
    <w:rsid w:val="00AD408B"/>
    <w:rsid w:val="00AD4A3B"/>
    <w:rsid w:val="00AD4A8B"/>
    <w:rsid w:val="00AD5AFE"/>
    <w:rsid w:val="00AD6B50"/>
    <w:rsid w:val="00AD741E"/>
    <w:rsid w:val="00AE0B8B"/>
    <w:rsid w:val="00AE4972"/>
    <w:rsid w:val="00AE66EA"/>
    <w:rsid w:val="00AE75FB"/>
    <w:rsid w:val="00AF0627"/>
    <w:rsid w:val="00AF0E61"/>
    <w:rsid w:val="00AF2055"/>
    <w:rsid w:val="00AF62AA"/>
    <w:rsid w:val="00B01033"/>
    <w:rsid w:val="00B05775"/>
    <w:rsid w:val="00B06301"/>
    <w:rsid w:val="00B116E0"/>
    <w:rsid w:val="00B173FC"/>
    <w:rsid w:val="00B2081F"/>
    <w:rsid w:val="00B20A2D"/>
    <w:rsid w:val="00B2169E"/>
    <w:rsid w:val="00B227A3"/>
    <w:rsid w:val="00B23434"/>
    <w:rsid w:val="00B314BF"/>
    <w:rsid w:val="00B321EA"/>
    <w:rsid w:val="00B3781A"/>
    <w:rsid w:val="00B50A11"/>
    <w:rsid w:val="00B51573"/>
    <w:rsid w:val="00B5270C"/>
    <w:rsid w:val="00B52CDC"/>
    <w:rsid w:val="00B53E4D"/>
    <w:rsid w:val="00B6472A"/>
    <w:rsid w:val="00B64FD8"/>
    <w:rsid w:val="00B66986"/>
    <w:rsid w:val="00B73399"/>
    <w:rsid w:val="00B8364A"/>
    <w:rsid w:val="00B84CC6"/>
    <w:rsid w:val="00B9056C"/>
    <w:rsid w:val="00B928D4"/>
    <w:rsid w:val="00B92AB9"/>
    <w:rsid w:val="00B971C6"/>
    <w:rsid w:val="00B976E3"/>
    <w:rsid w:val="00BA0C0F"/>
    <w:rsid w:val="00BA1B0E"/>
    <w:rsid w:val="00BA23E3"/>
    <w:rsid w:val="00BA2479"/>
    <w:rsid w:val="00BA2745"/>
    <w:rsid w:val="00BA2AA0"/>
    <w:rsid w:val="00BA7490"/>
    <w:rsid w:val="00BA7820"/>
    <w:rsid w:val="00BB2AE9"/>
    <w:rsid w:val="00BB7873"/>
    <w:rsid w:val="00BC0979"/>
    <w:rsid w:val="00BC11A0"/>
    <w:rsid w:val="00BC2B66"/>
    <w:rsid w:val="00BC2DB2"/>
    <w:rsid w:val="00BC3768"/>
    <w:rsid w:val="00BC3E30"/>
    <w:rsid w:val="00BC3E43"/>
    <w:rsid w:val="00BC5490"/>
    <w:rsid w:val="00BC5F8D"/>
    <w:rsid w:val="00BC68B8"/>
    <w:rsid w:val="00BD0803"/>
    <w:rsid w:val="00BD3BB4"/>
    <w:rsid w:val="00BD6D47"/>
    <w:rsid w:val="00BD7CA0"/>
    <w:rsid w:val="00BE0993"/>
    <w:rsid w:val="00BE0EEF"/>
    <w:rsid w:val="00BE1440"/>
    <w:rsid w:val="00BE23E7"/>
    <w:rsid w:val="00BE2FB6"/>
    <w:rsid w:val="00BF222D"/>
    <w:rsid w:val="00BF4968"/>
    <w:rsid w:val="00C0015C"/>
    <w:rsid w:val="00C00857"/>
    <w:rsid w:val="00C01363"/>
    <w:rsid w:val="00C01B81"/>
    <w:rsid w:val="00C01BFA"/>
    <w:rsid w:val="00C02920"/>
    <w:rsid w:val="00C0337E"/>
    <w:rsid w:val="00C04718"/>
    <w:rsid w:val="00C06040"/>
    <w:rsid w:val="00C0689B"/>
    <w:rsid w:val="00C074DA"/>
    <w:rsid w:val="00C10C13"/>
    <w:rsid w:val="00C14FEA"/>
    <w:rsid w:val="00C154B4"/>
    <w:rsid w:val="00C16C89"/>
    <w:rsid w:val="00C24593"/>
    <w:rsid w:val="00C24E71"/>
    <w:rsid w:val="00C25873"/>
    <w:rsid w:val="00C2618D"/>
    <w:rsid w:val="00C26A27"/>
    <w:rsid w:val="00C27542"/>
    <w:rsid w:val="00C40B95"/>
    <w:rsid w:val="00C46562"/>
    <w:rsid w:val="00C47467"/>
    <w:rsid w:val="00C478CB"/>
    <w:rsid w:val="00C47A7E"/>
    <w:rsid w:val="00C524E1"/>
    <w:rsid w:val="00C5384F"/>
    <w:rsid w:val="00C64BDC"/>
    <w:rsid w:val="00C67877"/>
    <w:rsid w:val="00C7179D"/>
    <w:rsid w:val="00C73E95"/>
    <w:rsid w:val="00C76932"/>
    <w:rsid w:val="00C76A34"/>
    <w:rsid w:val="00C81601"/>
    <w:rsid w:val="00C81DAB"/>
    <w:rsid w:val="00C86A1B"/>
    <w:rsid w:val="00C873A7"/>
    <w:rsid w:val="00C92AD2"/>
    <w:rsid w:val="00C94F75"/>
    <w:rsid w:val="00C97706"/>
    <w:rsid w:val="00CA0C22"/>
    <w:rsid w:val="00CA4C37"/>
    <w:rsid w:val="00CA6937"/>
    <w:rsid w:val="00CB119A"/>
    <w:rsid w:val="00CB284F"/>
    <w:rsid w:val="00CB2965"/>
    <w:rsid w:val="00CB3892"/>
    <w:rsid w:val="00CB5199"/>
    <w:rsid w:val="00CB53EE"/>
    <w:rsid w:val="00CB609C"/>
    <w:rsid w:val="00CB6308"/>
    <w:rsid w:val="00CC1EB2"/>
    <w:rsid w:val="00CC5A76"/>
    <w:rsid w:val="00CC5D82"/>
    <w:rsid w:val="00CC611E"/>
    <w:rsid w:val="00CD4C56"/>
    <w:rsid w:val="00CE1F16"/>
    <w:rsid w:val="00CE4A29"/>
    <w:rsid w:val="00CF136F"/>
    <w:rsid w:val="00CF5B02"/>
    <w:rsid w:val="00CF7A73"/>
    <w:rsid w:val="00D0405C"/>
    <w:rsid w:val="00D10166"/>
    <w:rsid w:val="00D1020B"/>
    <w:rsid w:val="00D10252"/>
    <w:rsid w:val="00D1209B"/>
    <w:rsid w:val="00D13260"/>
    <w:rsid w:val="00D13530"/>
    <w:rsid w:val="00D136CB"/>
    <w:rsid w:val="00D163EA"/>
    <w:rsid w:val="00D17A54"/>
    <w:rsid w:val="00D2030E"/>
    <w:rsid w:val="00D23B91"/>
    <w:rsid w:val="00D2693A"/>
    <w:rsid w:val="00D3342E"/>
    <w:rsid w:val="00D33A26"/>
    <w:rsid w:val="00D37118"/>
    <w:rsid w:val="00D521FD"/>
    <w:rsid w:val="00D52485"/>
    <w:rsid w:val="00D53283"/>
    <w:rsid w:val="00D55069"/>
    <w:rsid w:val="00D56B64"/>
    <w:rsid w:val="00D603C4"/>
    <w:rsid w:val="00D66432"/>
    <w:rsid w:val="00D71215"/>
    <w:rsid w:val="00D91955"/>
    <w:rsid w:val="00D928E0"/>
    <w:rsid w:val="00D93A87"/>
    <w:rsid w:val="00D957EA"/>
    <w:rsid w:val="00D95CF2"/>
    <w:rsid w:val="00DA02D8"/>
    <w:rsid w:val="00DA059F"/>
    <w:rsid w:val="00DA32EF"/>
    <w:rsid w:val="00DA5DFD"/>
    <w:rsid w:val="00DA74BC"/>
    <w:rsid w:val="00DB2C63"/>
    <w:rsid w:val="00DC374C"/>
    <w:rsid w:val="00DC6763"/>
    <w:rsid w:val="00DC7BC8"/>
    <w:rsid w:val="00DD0511"/>
    <w:rsid w:val="00DD05C7"/>
    <w:rsid w:val="00DD086A"/>
    <w:rsid w:val="00DD4A47"/>
    <w:rsid w:val="00DD52F7"/>
    <w:rsid w:val="00DD6556"/>
    <w:rsid w:val="00DE53B7"/>
    <w:rsid w:val="00DE54D4"/>
    <w:rsid w:val="00DF0604"/>
    <w:rsid w:val="00DF1177"/>
    <w:rsid w:val="00DF13DD"/>
    <w:rsid w:val="00DF17A9"/>
    <w:rsid w:val="00E07638"/>
    <w:rsid w:val="00E10329"/>
    <w:rsid w:val="00E11D77"/>
    <w:rsid w:val="00E16F50"/>
    <w:rsid w:val="00E16FAD"/>
    <w:rsid w:val="00E23F1C"/>
    <w:rsid w:val="00E260E4"/>
    <w:rsid w:val="00E314CB"/>
    <w:rsid w:val="00E3362E"/>
    <w:rsid w:val="00E337EC"/>
    <w:rsid w:val="00E3474C"/>
    <w:rsid w:val="00E3605E"/>
    <w:rsid w:val="00E412DA"/>
    <w:rsid w:val="00E41EDE"/>
    <w:rsid w:val="00E64F52"/>
    <w:rsid w:val="00E6545A"/>
    <w:rsid w:val="00E701AD"/>
    <w:rsid w:val="00E76024"/>
    <w:rsid w:val="00E76A51"/>
    <w:rsid w:val="00E8324F"/>
    <w:rsid w:val="00E83F6B"/>
    <w:rsid w:val="00E84793"/>
    <w:rsid w:val="00E85212"/>
    <w:rsid w:val="00E9100F"/>
    <w:rsid w:val="00E93158"/>
    <w:rsid w:val="00EA4DC1"/>
    <w:rsid w:val="00EB31F3"/>
    <w:rsid w:val="00EB5812"/>
    <w:rsid w:val="00EB662A"/>
    <w:rsid w:val="00EC00B7"/>
    <w:rsid w:val="00EC1520"/>
    <w:rsid w:val="00EC5299"/>
    <w:rsid w:val="00EC62CE"/>
    <w:rsid w:val="00ED0CFE"/>
    <w:rsid w:val="00ED7B67"/>
    <w:rsid w:val="00ED7CD6"/>
    <w:rsid w:val="00EE0314"/>
    <w:rsid w:val="00EE2E2C"/>
    <w:rsid w:val="00EE48DA"/>
    <w:rsid w:val="00EE751C"/>
    <w:rsid w:val="00EF2734"/>
    <w:rsid w:val="00EF3801"/>
    <w:rsid w:val="00EF456F"/>
    <w:rsid w:val="00EF5EF4"/>
    <w:rsid w:val="00EF68B4"/>
    <w:rsid w:val="00EF6DD5"/>
    <w:rsid w:val="00F01CD5"/>
    <w:rsid w:val="00F057DA"/>
    <w:rsid w:val="00F07817"/>
    <w:rsid w:val="00F14DB3"/>
    <w:rsid w:val="00F15189"/>
    <w:rsid w:val="00F208C6"/>
    <w:rsid w:val="00F2118D"/>
    <w:rsid w:val="00F213FE"/>
    <w:rsid w:val="00F21DC6"/>
    <w:rsid w:val="00F25CBD"/>
    <w:rsid w:val="00F3226E"/>
    <w:rsid w:val="00F45041"/>
    <w:rsid w:val="00F465DB"/>
    <w:rsid w:val="00F4753F"/>
    <w:rsid w:val="00F51BCA"/>
    <w:rsid w:val="00F53D2F"/>
    <w:rsid w:val="00F54F81"/>
    <w:rsid w:val="00F5734F"/>
    <w:rsid w:val="00F5750D"/>
    <w:rsid w:val="00F62F01"/>
    <w:rsid w:val="00F63FC5"/>
    <w:rsid w:val="00F650D3"/>
    <w:rsid w:val="00F7136E"/>
    <w:rsid w:val="00F73CAC"/>
    <w:rsid w:val="00F8100B"/>
    <w:rsid w:val="00F84B1D"/>
    <w:rsid w:val="00F868C9"/>
    <w:rsid w:val="00F90F8A"/>
    <w:rsid w:val="00F92593"/>
    <w:rsid w:val="00F95851"/>
    <w:rsid w:val="00F97D9F"/>
    <w:rsid w:val="00FA54E5"/>
    <w:rsid w:val="00FA7D38"/>
    <w:rsid w:val="00FB0023"/>
    <w:rsid w:val="00FB0157"/>
    <w:rsid w:val="00FB1DE7"/>
    <w:rsid w:val="00FB3D25"/>
    <w:rsid w:val="00FB4DF0"/>
    <w:rsid w:val="00FB546A"/>
    <w:rsid w:val="00FB635B"/>
    <w:rsid w:val="00FC39B6"/>
    <w:rsid w:val="00FC41A4"/>
    <w:rsid w:val="00FC6AA3"/>
    <w:rsid w:val="00FC70C4"/>
    <w:rsid w:val="00FD1FC2"/>
    <w:rsid w:val="00FD4C2F"/>
    <w:rsid w:val="00FD62EE"/>
    <w:rsid w:val="00FE0CA7"/>
    <w:rsid w:val="00FE20D0"/>
    <w:rsid w:val="00FE28B5"/>
    <w:rsid w:val="00FE4FE5"/>
    <w:rsid w:val="00FF0B05"/>
    <w:rsid w:val="00FF2EF0"/>
    <w:rsid w:val="00FF45F9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3194CF1B-0AD2-43D2-B490-1FD6F81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26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styleId="Bezodstpw">
    <w:name w:val="No Spacing"/>
    <w:uiPriority w:val="1"/>
    <w:qFormat/>
    <w:rsid w:val="006B3A8F"/>
    <w:pPr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Wyrnienieintensywne">
    <w:name w:val="Intense Emphasis"/>
    <w:basedOn w:val="Domylnaczcionkaakapitu"/>
    <w:uiPriority w:val="21"/>
    <w:qFormat/>
    <w:rsid w:val="006E7189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6E7189"/>
    <w:rPr>
      <w:b/>
      <w:bCs/>
    </w:rPr>
  </w:style>
  <w:style w:type="paragraph" w:styleId="Poprawka">
    <w:name w:val="Revision"/>
    <w:hidden/>
    <w:uiPriority w:val="99"/>
    <w:semiHidden/>
    <w:rsid w:val="008A6C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3B0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</w:rPr>
  </w:style>
  <w:style w:type="paragraph" w:styleId="Tekstblokowy">
    <w:name w:val="Block Text"/>
    <w:basedOn w:val="Normalny"/>
    <w:rsid w:val="001274AD"/>
    <w:pPr>
      <w:spacing w:after="0" w:line="240" w:lineRule="auto"/>
      <w:ind w:left="180" w:right="-1" w:hanging="180"/>
    </w:pPr>
    <w:rPr>
      <w:rFonts w:ascii="Arial" w:hAnsi="Arial" w:cs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minsko-mazursa@ohp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mwk@oh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arminsko-mazurska@ohp.pl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arminsko-mazurska.pl" TargetMode="Externa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B588-3BDD-48DE-95CA-CDC77515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13172</Words>
  <Characters>79038</Characters>
  <Application>Microsoft Office Word</Application>
  <DocSecurity>0</DocSecurity>
  <Lines>658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Chotkiewicz</dc:creator>
  <cp:keywords/>
  <cp:lastModifiedBy>Użytkownik systemu Windows</cp:lastModifiedBy>
  <cp:revision>22</cp:revision>
  <cp:lastPrinted>2019-11-28T07:31:00Z</cp:lastPrinted>
  <dcterms:created xsi:type="dcterms:W3CDTF">2020-11-24T08:30:00Z</dcterms:created>
  <dcterms:modified xsi:type="dcterms:W3CDTF">2020-11-24T08:53:00Z</dcterms:modified>
</cp:coreProperties>
</file>