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CD" w:rsidRDefault="003461CD" w:rsidP="003461CD">
      <w:pPr>
        <w:rPr>
          <w:rFonts w:ascii="Times New Roman" w:hAnsi="Times New Roman"/>
          <w:b/>
          <w:color w:val="008000"/>
          <w:sz w:val="28"/>
        </w:rPr>
      </w:pPr>
      <w:r>
        <w:rPr>
          <w:rFonts w:ascii="Times New Roman" w:hAnsi="Times New Roman"/>
          <w:b/>
          <w:noProof/>
          <w:color w:val="008000"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6049010</wp:posOffset>
                </wp:positionH>
                <wp:positionV relativeFrom="paragraph">
                  <wp:posOffset>107315</wp:posOffset>
                </wp:positionV>
                <wp:extent cx="0" cy="274320"/>
                <wp:effectExtent l="5080" t="6985" r="13970" b="1397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3pt,8.45pt" to="476.3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" o:allowincell="f"/>
            </w:pict>
          </mc:Fallback>
        </mc:AlternateContent>
      </w:r>
      <w:r>
        <w:rPr>
          <w:rFonts w:ascii="Times New Roman" w:hAnsi="Times New Roman"/>
          <w:b/>
          <w:noProof/>
          <w:color w:val="008000"/>
          <w:sz w:val="5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380365</wp:posOffset>
                </wp:positionV>
                <wp:extent cx="5486400" cy="0"/>
                <wp:effectExtent l="5715" t="13335" r="13335" b="571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29.95pt" to="476.3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" o:allowincell="f"/>
            </w:pict>
          </mc:Fallback>
        </mc:AlternateContent>
      </w:r>
      <w:r>
        <w:rPr>
          <w:rFonts w:ascii="Times New Roman" w:hAnsi="Times New Roman"/>
          <w:b/>
          <w:noProof/>
          <w:color w:val="008000"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106045</wp:posOffset>
                </wp:positionV>
                <wp:extent cx="1737360" cy="0"/>
                <wp:effectExtent l="11430" t="5715" r="13335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5pt,8.35pt" to="476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" o:allowincell="f"/>
            </w:pict>
          </mc:Fallback>
        </mc:AlternateContent>
      </w:r>
      <w:r>
        <w:rPr>
          <w:rFonts w:ascii="Times New Roman" w:hAnsi="Times New Roman"/>
          <w:b/>
          <w:noProof/>
          <w:color w:val="008000"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6049645</wp:posOffset>
                </wp:positionH>
                <wp:positionV relativeFrom="paragraph">
                  <wp:posOffset>106045</wp:posOffset>
                </wp:positionV>
                <wp:extent cx="0" cy="274320"/>
                <wp:effectExtent l="5715" t="5715" r="13335" b="571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35pt,8.35pt" to="476.3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" o:allowincell="f"/>
            </w:pict>
          </mc:Fallback>
        </mc:AlternateContent>
      </w:r>
      <w:r>
        <w:rPr>
          <w:rFonts w:ascii="Times New Roman" w:hAnsi="Times New Roman"/>
          <w:b/>
          <w:color w:val="008000"/>
          <w:sz w:val="56"/>
        </w:rPr>
        <w:t xml:space="preserve">  USŁUGI PROJ</w:t>
      </w:r>
      <w:r>
        <w:rPr>
          <w:rFonts w:ascii="Times New Roman" w:hAnsi="Times New Roman"/>
          <w:b/>
          <w:color w:val="008000"/>
          <w:sz w:val="48"/>
        </w:rPr>
        <w:t>EKTOWE</w:t>
      </w:r>
      <w:r>
        <w:rPr>
          <w:rFonts w:ascii="Times New Roman" w:hAnsi="Times New Roman"/>
          <w:b/>
          <w:color w:val="008000"/>
          <w:sz w:val="72"/>
        </w:rPr>
        <w:tab/>
      </w:r>
      <w:r>
        <w:rPr>
          <w:rFonts w:ascii="Times New Roman" w:hAnsi="Times New Roman"/>
          <w:b/>
          <w:color w:val="008000"/>
        </w:rPr>
        <w:t xml:space="preserve">             </w:t>
      </w:r>
      <w:r>
        <w:rPr>
          <w:rFonts w:ascii="Times New Roman" w:hAnsi="Times New Roman"/>
          <w:b/>
          <w:color w:val="008000"/>
          <w:sz w:val="28"/>
        </w:rPr>
        <w:t>Maciej Paliński</w:t>
      </w:r>
    </w:p>
    <w:p w:rsidR="003461CD" w:rsidRDefault="003461CD" w:rsidP="003461CD">
      <w:pPr>
        <w:rPr>
          <w:rFonts w:ascii="Times New Roman" w:hAnsi="Times New Roman"/>
          <w:sz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3119"/>
      </w:tblGrid>
      <w:tr w:rsidR="003461CD" w:rsidTr="00830403">
        <w:trPr>
          <w:trHeight w:val="244"/>
        </w:trPr>
        <w:tc>
          <w:tcPr>
            <w:tcW w:w="6095" w:type="dxa"/>
          </w:tcPr>
          <w:p w:rsidR="003461CD" w:rsidRDefault="003461CD" w:rsidP="0083040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10- 685 Olsztyn, ul. Barcza 10/53</w:t>
            </w:r>
          </w:p>
        </w:tc>
        <w:tc>
          <w:tcPr>
            <w:tcW w:w="3119" w:type="dxa"/>
          </w:tcPr>
          <w:p w:rsidR="003461CD" w:rsidRDefault="003461CD" w:rsidP="00830403">
            <w:pPr>
              <w:pStyle w:val="Nagwek1"/>
            </w:pPr>
            <w:r>
              <w:t>NIP  739-169-99-98</w:t>
            </w:r>
          </w:p>
        </w:tc>
      </w:tr>
      <w:tr w:rsidR="003461CD" w:rsidRPr="00CE70FA" w:rsidTr="00830403">
        <w:trPr>
          <w:trHeight w:val="293"/>
        </w:trPr>
        <w:tc>
          <w:tcPr>
            <w:tcW w:w="6095" w:type="dxa"/>
          </w:tcPr>
          <w:p w:rsidR="003461CD" w:rsidRPr="00191EE5" w:rsidRDefault="003461CD" w:rsidP="00830403">
            <w:pPr>
              <w:jc w:val="both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lang w:val="en-US"/>
              </w:rPr>
              <w:t>t</w:t>
            </w:r>
            <w:r w:rsidRPr="00191EE5">
              <w:rPr>
                <w:rFonts w:ascii="Times New Roman" w:hAnsi="Times New Roman"/>
                <w:b/>
                <w:sz w:val="22"/>
                <w:lang w:val="en-US"/>
              </w:rPr>
              <w:t>el.   89 542 96 72, email ; projekt.olsztyn@onet.pl</w:t>
            </w:r>
          </w:p>
        </w:tc>
        <w:tc>
          <w:tcPr>
            <w:tcW w:w="3119" w:type="dxa"/>
          </w:tcPr>
          <w:p w:rsidR="003461CD" w:rsidRPr="00191EE5" w:rsidRDefault="003461CD" w:rsidP="00830403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:rsidR="003461CD" w:rsidRPr="00191EE5" w:rsidRDefault="003461CD" w:rsidP="003461CD">
      <w:pPr>
        <w:pStyle w:val="Nagwek1"/>
        <w:jc w:val="center"/>
        <w:rPr>
          <w:sz w:val="40"/>
          <w:lang w:val="en-US"/>
        </w:rPr>
      </w:pPr>
      <w:r w:rsidRPr="00191EE5">
        <w:rPr>
          <w:sz w:val="40"/>
          <w:lang w:val="en-US"/>
        </w:rPr>
        <w:t xml:space="preserve">  </w:t>
      </w:r>
    </w:p>
    <w:p w:rsidR="003461CD" w:rsidRPr="00191EE5" w:rsidRDefault="003461CD" w:rsidP="003461CD">
      <w:pPr>
        <w:rPr>
          <w:lang w:val="en-US"/>
        </w:rPr>
      </w:pPr>
    </w:p>
    <w:p w:rsidR="003461CD" w:rsidRPr="00191EE5" w:rsidRDefault="003461CD" w:rsidP="003461CD">
      <w:pPr>
        <w:rPr>
          <w:lang w:val="en-US"/>
        </w:rPr>
      </w:pPr>
    </w:p>
    <w:p w:rsidR="003461CD" w:rsidRPr="00191EE5" w:rsidRDefault="003461CD" w:rsidP="003461CD">
      <w:pPr>
        <w:rPr>
          <w:lang w:val="en-US"/>
        </w:rPr>
      </w:pPr>
    </w:p>
    <w:p w:rsidR="003461CD" w:rsidRPr="00191EE5" w:rsidRDefault="003461CD" w:rsidP="003461CD">
      <w:pPr>
        <w:rPr>
          <w:lang w:val="en-US"/>
        </w:rPr>
      </w:pPr>
    </w:p>
    <w:p w:rsidR="003461CD" w:rsidRPr="00191EE5" w:rsidRDefault="003461CD" w:rsidP="003461CD">
      <w:pPr>
        <w:rPr>
          <w:lang w:val="en-US"/>
        </w:rPr>
      </w:pPr>
    </w:p>
    <w:p w:rsidR="003461CD" w:rsidRPr="00751B4D" w:rsidRDefault="003461CD" w:rsidP="003461CD">
      <w:pPr>
        <w:pStyle w:val="Nagwek1"/>
        <w:jc w:val="center"/>
        <w:rPr>
          <w:b w:val="0"/>
          <w:sz w:val="44"/>
          <w:szCs w:val="44"/>
        </w:rPr>
      </w:pPr>
      <w:r w:rsidRPr="003461CD">
        <w:rPr>
          <w:sz w:val="44"/>
          <w:szCs w:val="44"/>
          <w:lang w:val="en-US"/>
        </w:rPr>
        <w:t xml:space="preserve">  </w:t>
      </w:r>
      <w:r w:rsidRPr="00C25CD2">
        <w:rPr>
          <w:sz w:val="44"/>
          <w:szCs w:val="44"/>
        </w:rPr>
        <w:t xml:space="preserve">PROJEKT </w:t>
      </w:r>
      <w:r>
        <w:rPr>
          <w:sz w:val="44"/>
          <w:szCs w:val="44"/>
        </w:rPr>
        <w:t>PRAC REMONTOWYCH</w:t>
      </w:r>
    </w:p>
    <w:p w:rsidR="003461CD" w:rsidRDefault="003461CD" w:rsidP="003461CD">
      <w:pPr>
        <w:jc w:val="center"/>
        <w:rPr>
          <w:rFonts w:ascii="Times New Roman" w:hAnsi="Times New Roman"/>
          <w:b/>
          <w:sz w:val="28"/>
        </w:rPr>
      </w:pPr>
    </w:p>
    <w:p w:rsidR="003461CD" w:rsidRDefault="003461CD" w:rsidP="003461CD">
      <w:pPr>
        <w:jc w:val="center"/>
        <w:rPr>
          <w:rFonts w:ascii="Times New Roman" w:hAnsi="Times New Roman"/>
          <w:b/>
          <w:sz w:val="28"/>
        </w:rPr>
      </w:pPr>
    </w:p>
    <w:p w:rsidR="003461CD" w:rsidRDefault="003461CD" w:rsidP="003461CD">
      <w:pPr>
        <w:ind w:left="708"/>
      </w:pPr>
      <w: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3461CD" w:rsidTr="00830403">
        <w:trPr>
          <w:trHeight w:val="594"/>
        </w:trPr>
        <w:tc>
          <w:tcPr>
            <w:tcW w:w="3686" w:type="dxa"/>
          </w:tcPr>
          <w:p w:rsidR="003461CD" w:rsidRPr="00C25CD2" w:rsidRDefault="003461CD" w:rsidP="00830403">
            <w:pPr>
              <w:pStyle w:val="Tekstpodstawowywcity3"/>
              <w:ind w:left="0"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BRANŻA :</w:t>
            </w:r>
          </w:p>
        </w:tc>
        <w:tc>
          <w:tcPr>
            <w:tcW w:w="6095" w:type="dxa"/>
          </w:tcPr>
          <w:p w:rsidR="003461CD" w:rsidRDefault="003461CD" w:rsidP="00830403">
            <w:pPr>
              <w:pStyle w:val="Tekstpodstawowywcity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461CD" w:rsidRDefault="003461CD" w:rsidP="00830403">
            <w:pPr>
              <w:pStyle w:val="Tekstpodstawowywcity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Budowlana</w:t>
            </w:r>
          </w:p>
          <w:p w:rsidR="003461CD" w:rsidRDefault="003461CD" w:rsidP="00830403">
            <w:pPr>
              <w:pStyle w:val="Tekstpodstawowywcity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461CD" w:rsidTr="00830403">
        <w:trPr>
          <w:trHeight w:val="594"/>
        </w:trPr>
        <w:tc>
          <w:tcPr>
            <w:tcW w:w="3686" w:type="dxa"/>
          </w:tcPr>
          <w:p w:rsidR="003461CD" w:rsidRPr="00C25CD2" w:rsidRDefault="003461CD" w:rsidP="00830403">
            <w:pPr>
              <w:pStyle w:val="Tekstpodstawowywcity3"/>
              <w:ind w:left="0" w:firstLine="0"/>
              <w:rPr>
                <w:rFonts w:ascii="Times New Roman" w:hAnsi="Times New Roman"/>
                <w:szCs w:val="28"/>
              </w:rPr>
            </w:pPr>
            <w:r w:rsidRPr="00C25CD2">
              <w:rPr>
                <w:rFonts w:ascii="Times New Roman" w:hAnsi="Times New Roman"/>
                <w:szCs w:val="28"/>
              </w:rPr>
              <w:t>OBIEKT :</w:t>
            </w:r>
          </w:p>
        </w:tc>
        <w:tc>
          <w:tcPr>
            <w:tcW w:w="6095" w:type="dxa"/>
          </w:tcPr>
          <w:p w:rsidR="003461CD" w:rsidRDefault="003461CD" w:rsidP="00830403">
            <w:pPr>
              <w:pStyle w:val="Tekstpodstawowywcity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461CD" w:rsidRDefault="003461CD" w:rsidP="00830403">
            <w:pPr>
              <w:pStyle w:val="Tekstpodstawowywcity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461CD">
              <w:rPr>
                <w:rFonts w:ascii="Times New Roman" w:hAnsi="Times New Roman"/>
                <w:sz w:val="32"/>
                <w:szCs w:val="32"/>
              </w:rPr>
              <w:t>Zabezpieczenie elementów konstrukcyjnych więźby dachowej budynku Warmińsko-Mazurskiej Wojewódzkiej Komendy OHP w Olsztynie</w:t>
            </w:r>
            <w:r w:rsidRPr="00191EE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3461CD" w:rsidRDefault="003461CD" w:rsidP="00830403">
            <w:pPr>
              <w:pStyle w:val="Tekstpodstawowywcity3"/>
              <w:spacing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3461CD" w:rsidTr="00830403">
        <w:tc>
          <w:tcPr>
            <w:tcW w:w="3686" w:type="dxa"/>
          </w:tcPr>
          <w:p w:rsidR="003461CD" w:rsidRPr="00C25CD2" w:rsidRDefault="003461CD" w:rsidP="00830403">
            <w:pPr>
              <w:pStyle w:val="Tekstpodstawowywcity3"/>
              <w:ind w:left="0" w:firstLine="0"/>
              <w:rPr>
                <w:rFonts w:ascii="Times New Roman" w:hAnsi="Times New Roman"/>
                <w:szCs w:val="28"/>
              </w:rPr>
            </w:pPr>
            <w:r w:rsidRPr="00C25CD2">
              <w:rPr>
                <w:rFonts w:ascii="Times New Roman" w:hAnsi="Times New Roman"/>
                <w:szCs w:val="28"/>
              </w:rPr>
              <w:t>ADRES INWESTYCJI :</w:t>
            </w:r>
          </w:p>
        </w:tc>
        <w:tc>
          <w:tcPr>
            <w:tcW w:w="6095" w:type="dxa"/>
          </w:tcPr>
          <w:p w:rsidR="003461CD" w:rsidRDefault="003461CD" w:rsidP="00830403">
            <w:pPr>
              <w:pStyle w:val="Tekstpodstawowywcity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461CD" w:rsidRDefault="003461CD" w:rsidP="00830403">
            <w:pPr>
              <w:pStyle w:val="Tekstpodstawowywcity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461CD">
              <w:rPr>
                <w:rFonts w:ascii="Times New Roman" w:hAnsi="Times New Roman"/>
                <w:sz w:val="32"/>
                <w:szCs w:val="32"/>
              </w:rPr>
              <w:t xml:space="preserve">10-165 Olsztyn ul. Artyleryjska 3B, </w:t>
            </w:r>
          </w:p>
          <w:p w:rsidR="003461CD" w:rsidRPr="00C25CD2" w:rsidRDefault="003461CD" w:rsidP="00830403">
            <w:pPr>
              <w:pStyle w:val="Tekstpodstawowywcity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461CD" w:rsidTr="00830403">
        <w:trPr>
          <w:trHeight w:val="553"/>
        </w:trPr>
        <w:tc>
          <w:tcPr>
            <w:tcW w:w="3686" w:type="dxa"/>
          </w:tcPr>
          <w:p w:rsidR="003461CD" w:rsidRPr="00C25CD2" w:rsidRDefault="003461CD" w:rsidP="00830403">
            <w:pPr>
              <w:pStyle w:val="Tekstpodstawowywcity3"/>
              <w:ind w:left="0" w:firstLine="0"/>
              <w:rPr>
                <w:rFonts w:ascii="Times New Roman" w:hAnsi="Times New Roman"/>
                <w:szCs w:val="28"/>
              </w:rPr>
            </w:pPr>
            <w:r w:rsidRPr="00C25CD2">
              <w:rPr>
                <w:rFonts w:ascii="Times New Roman" w:hAnsi="Times New Roman"/>
                <w:szCs w:val="28"/>
              </w:rPr>
              <w:t>INWESTOR :</w:t>
            </w:r>
          </w:p>
        </w:tc>
        <w:tc>
          <w:tcPr>
            <w:tcW w:w="6095" w:type="dxa"/>
          </w:tcPr>
          <w:p w:rsidR="003461CD" w:rsidRDefault="003461CD" w:rsidP="00830403">
            <w:pPr>
              <w:pStyle w:val="Tekstpodstawowywcity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461CD" w:rsidRDefault="003461CD" w:rsidP="00830403">
            <w:pPr>
              <w:pStyle w:val="Tekstpodstawowywcity3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461CD">
              <w:rPr>
                <w:rFonts w:ascii="Times New Roman" w:hAnsi="Times New Roman"/>
                <w:sz w:val="32"/>
                <w:szCs w:val="32"/>
              </w:rPr>
              <w:t>Warmińsko-Mazurska Wojewódzka Komenda Ochotniczego Hufca Pracy</w:t>
            </w:r>
          </w:p>
          <w:p w:rsidR="003461CD" w:rsidRPr="00C25CD2" w:rsidRDefault="003461CD" w:rsidP="00830403">
            <w:pPr>
              <w:pStyle w:val="Tekstpodstawowywcity3"/>
              <w:spacing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</w:p>
        </w:tc>
      </w:tr>
    </w:tbl>
    <w:p w:rsidR="003461CD" w:rsidRDefault="003461CD" w:rsidP="003461CD">
      <w:pPr>
        <w:ind w:firstLine="284"/>
        <w:rPr>
          <w:rFonts w:ascii="Times New Roman" w:hAnsi="Times New Roman"/>
          <w:sz w:val="22"/>
        </w:rPr>
      </w:pPr>
    </w:p>
    <w:p w:rsidR="003461CD" w:rsidRDefault="003461CD" w:rsidP="003461CD">
      <w:pPr>
        <w:ind w:firstLine="284"/>
        <w:rPr>
          <w:rFonts w:ascii="Times New Roman" w:hAnsi="Times New Roman"/>
          <w:sz w:val="22"/>
        </w:rPr>
      </w:pPr>
    </w:p>
    <w:p w:rsidR="003461CD" w:rsidRDefault="003461CD" w:rsidP="003461CD">
      <w:pPr>
        <w:rPr>
          <w:rFonts w:ascii="Times New Roman" w:hAnsi="Times New Roman"/>
          <w:sz w:val="22"/>
        </w:rPr>
      </w:pPr>
    </w:p>
    <w:tbl>
      <w:tblPr>
        <w:tblW w:w="978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2268"/>
        <w:gridCol w:w="1842"/>
        <w:gridCol w:w="1418"/>
        <w:gridCol w:w="2126"/>
      </w:tblGrid>
      <w:tr w:rsidR="003461CD" w:rsidTr="00830403"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61CD" w:rsidRDefault="003461CD" w:rsidP="00830403">
            <w:pPr>
              <w:pStyle w:val="Tekstpodstawowy"/>
              <w:spacing w:after="0"/>
              <w:jc w:val="center"/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61CD" w:rsidRDefault="003461CD" w:rsidP="00830403">
            <w:pPr>
              <w:pStyle w:val="Tekstpodstawowy"/>
              <w:spacing w:after="0"/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18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61CD" w:rsidRDefault="003461CD" w:rsidP="00830403">
            <w:pPr>
              <w:pStyle w:val="Tekstpodstawowy"/>
              <w:spacing w:after="0"/>
              <w:jc w:val="center"/>
              <w:rPr>
                <w:b/>
              </w:rPr>
            </w:pPr>
            <w:r>
              <w:rPr>
                <w:b/>
              </w:rPr>
              <w:t>Uprawnienia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61CD" w:rsidRDefault="003461CD" w:rsidP="00830403">
            <w:pPr>
              <w:pStyle w:val="Tekstpodstawowy"/>
              <w:spacing w:after="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61CD" w:rsidRDefault="003461CD" w:rsidP="00830403">
            <w:pPr>
              <w:pStyle w:val="Tekstpodstawowy"/>
              <w:spacing w:after="0"/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3461CD" w:rsidTr="00830403">
        <w:tc>
          <w:tcPr>
            <w:tcW w:w="212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461CD" w:rsidRDefault="003461CD" w:rsidP="00830403">
            <w:pPr>
              <w:pStyle w:val="Tekstpodstawowy"/>
              <w:spacing w:after="0" w:line="144" w:lineRule="auto"/>
              <w:rPr>
                <w:b/>
                <w:sz w:val="12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461CD" w:rsidRDefault="003461CD" w:rsidP="00830403">
            <w:pPr>
              <w:pStyle w:val="Tekstpodstawowy"/>
              <w:spacing w:after="0" w:line="144" w:lineRule="auto"/>
              <w:rPr>
                <w:b/>
                <w:sz w:val="12"/>
              </w:rPr>
            </w:pP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461CD" w:rsidRDefault="003461CD" w:rsidP="00830403">
            <w:pPr>
              <w:pStyle w:val="Tekstpodstawowy"/>
              <w:spacing w:after="0" w:line="144" w:lineRule="auto"/>
              <w:rPr>
                <w:b/>
                <w:sz w:val="12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461CD" w:rsidRDefault="003461CD" w:rsidP="00830403">
            <w:pPr>
              <w:pStyle w:val="Tekstpodstawowy"/>
              <w:spacing w:after="0" w:line="144" w:lineRule="auto"/>
              <w:rPr>
                <w:b/>
                <w:sz w:val="12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461CD" w:rsidRDefault="003461CD" w:rsidP="00830403">
            <w:pPr>
              <w:pStyle w:val="Tekstpodstawowy"/>
              <w:spacing w:after="0" w:line="144" w:lineRule="auto"/>
              <w:rPr>
                <w:b/>
                <w:sz w:val="12"/>
              </w:rPr>
            </w:pPr>
          </w:p>
        </w:tc>
      </w:tr>
      <w:tr w:rsidR="003461CD" w:rsidTr="00830403">
        <w:trPr>
          <w:trHeight w:val="510"/>
        </w:trPr>
        <w:tc>
          <w:tcPr>
            <w:tcW w:w="212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3461CD" w:rsidRDefault="003461CD" w:rsidP="00830403">
            <w:pPr>
              <w:pStyle w:val="Tekstpodstawowy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Projektant</w:t>
            </w:r>
          </w:p>
          <w:p w:rsidR="003461CD" w:rsidRDefault="003461CD" w:rsidP="00830403">
            <w:pPr>
              <w:pStyle w:val="Tekstpodstawowy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3461CD" w:rsidRDefault="003461CD" w:rsidP="00830403">
            <w:pPr>
              <w:pStyle w:val="Tekstpodstawowy"/>
              <w:spacing w:after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mgr inż. </w:t>
            </w:r>
          </w:p>
          <w:p w:rsidR="003461CD" w:rsidRDefault="003461CD" w:rsidP="00830403">
            <w:pPr>
              <w:pStyle w:val="Tekstpodstawowy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Maciej Paliński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3461CD" w:rsidRDefault="003461CD" w:rsidP="00830403">
            <w:pPr>
              <w:pStyle w:val="Tekstpodstawowy"/>
              <w:spacing w:after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upr. 58/87/Ol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3461CD" w:rsidRDefault="003461CD" w:rsidP="00830403">
            <w:pPr>
              <w:pStyle w:val="Tekstpodstawowy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Lipiec 2020 r.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3461CD" w:rsidRDefault="003461CD" w:rsidP="00830403">
            <w:pPr>
              <w:pStyle w:val="Tekstpodstawowy"/>
              <w:spacing w:after="0"/>
              <w:rPr>
                <w:b/>
              </w:rPr>
            </w:pPr>
          </w:p>
        </w:tc>
      </w:tr>
    </w:tbl>
    <w:p w:rsidR="003461CD" w:rsidRDefault="003461CD" w:rsidP="003461CD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3461CD" w:rsidRDefault="003461CD" w:rsidP="003461CD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3461CD" w:rsidTr="00830403">
        <w:trPr>
          <w:trHeight w:val="360"/>
        </w:trPr>
        <w:tc>
          <w:tcPr>
            <w:tcW w:w="1843" w:type="dxa"/>
          </w:tcPr>
          <w:p w:rsidR="003461CD" w:rsidRDefault="003461CD" w:rsidP="00830403">
            <w:pPr>
              <w:pStyle w:val="Tekstpodstawowywcity3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DATA:</w:t>
            </w:r>
          </w:p>
        </w:tc>
        <w:tc>
          <w:tcPr>
            <w:tcW w:w="7938" w:type="dxa"/>
          </w:tcPr>
          <w:p w:rsidR="003461CD" w:rsidRDefault="003461CD" w:rsidP="003461CD">
            <w:pPr>
              <w:pStyle w:val="Tekstpodstawowywcity3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Lipiec  2020 r.</w:t>
            </w:r>
          </w:p>
        </w:tc>
      </w:tr>
    </w:tbl>
    <w:p w:rsidR="00EC60D1" w:rsidRDefault="00EC60D1"/>
    <w:p w:rsidR="003461CD" w:rsidRDefault="003461CD"/>
    <w:p w:rsidR="003461CD" w:rsidRDefault="003461CD" w:rsidP="003461CD">
      <w:pPr>
        <w:spacing w:after="160" w:line="276" w:lineRule="auto"/>
        <w:jc w:val="center"/>
        <w:rPr>
          <w:rFonts w:ascii="Calibri" w:hAnsi="Calibri"/>
          <w:b/>
          <w:bCs/>
          <w:sz w:val="28"/>
          <w:szCs w:val="28"/>
        </w:rPr>
      </w:pPr>
    </w:p>
    <w:p w:rsidR="003461CD" w:rsidRPr="003461CD" w:rsidRDefault="003461CD" w:rsidP="003461CD">
      <w:pPr>
        <w:spacing w:after="160" w:line="276" w:lineRule="auto"/>
        <w:jc w:val="center"/>
        <w:rPr>
          <w:rFonts w:ascii="Calibri" w:hAnsi="Calibri"/>
          <w:b/>
          <w:bCs/>
          <w:sz w:val="28"/>
          <w:szCs w:val="28"/>
        </w:rPr>
      </w:pPr>
      <w:r w:rsidRPr="003461CD">
        <w:rPr>
          <w:rFonts w:ascii="Calibri" w:hAnsi="Calibri"/>
          <w:b/>
          <w:bCs/>
          <w:sz w:val="28"/>
          <w:szCs w:val="28"/>
        </w:rPr>
        <w:lastRenderedPageBreak/>
        <w:t>ZAWARTOŚĆ OPRACOWANIA</w:t>
      </w:r>
    </w:p>
    <w:p w:rsidR="003461CD" w:rsidRPr="003461CD" w:rsidRDefault="003461CD" w:rsidP="003461CD">
      <w:pPr>
        <w:numPr>
          <w:ilvl w:val="0"/>
          <w:numId w:val="2"/>
        </w:numPr>
        <w:spacing w:after="160" w:line="276" w:lineRule="auto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t>OPIS OGÓLNY</w:t>
      </w:r>
    </w:p>
    <w:p w:rsidR="003461CD" w:rsidRPr="003461CD" w:rsidRDefault="003461CD" w:rsidP="003461CD">
      <w:pPr>
        <w:numPr>
          <w:ilvl w:val="0"/>
          <w:numId w:val="8"/>
        </w:numPr>
        <w:spacing w:after="160" w:line="276" w:lineRule="auto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Temat</w:t>
      </w:r>
    </w:p>
    <w:p w:rsidR="003461CD" w:rsidRPr="003461CD" w:rsidRDefault="003461CD" w:rsidP="003461CD">
      <w:pPr>
        <w:numPr>
          <w:ilvl w:val="0"/>
          <w:numId w:val="8"/>
        </w:numPr>
        <w:spacing w:after="160" w:line="276" w:lineRule="auto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Adres inwestycji</w:t>
      </w:r>
    </w:p>
    <w:p w:rsidR="003461CD" w:rsidRPr="003461CD" w:rsidRDefault="003461CD" w:rsidP="003461CD">
      <w:pPr>
        <w:numPr>
          <w:ilvl w:val="0"/>
          <w:numId w:val="8"/>
        </w:numPr>
        <w:spacing w:after="160" w:line="276" w:lineRule="auto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Inwestor</w:t>
      </w:r>
    </w:p>
    <w:p w:rsidR="003461CD" w:rsidRPr="003461CD" w:rsidRDefault="003461CD" w:rsidP="003461CD">
      <w:pPr>
        <w:numPr>
          <w:ilvl w:val="0"/>
          <w:numId w:val="8"/>
        </w:numPr>
        <w:spacing w:after="160" w:line="276" w:lineRule="auto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Podstawa merytoryczna i formalna opracowania projektu</w:t>
      </w:r>
    </w:p>
    <w:p w:rsidR="003461CD" w:rsidRPr="003461CD" w:rsidRDefault="003461CD" w:rsidP="003461CD">
      <w:pPr>
        <w:numPr>
          <w:ilvl w:val="0"/>
          <w:numId w:val="8"/>
        </w:numPr>
        <w:spacing w:after="160" w:line="276" w:lineRule="auto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Cel i zakres projektu</w:t>
      </w:r>
    </w:p>
    <w:p w:rsidR="003461CD" w:rsidRPr="003461CD" w:rsidRDefault="003461CD" w:rsidP="003461CD">
      <w:pPr>
        <w:numPr>
          <w:ilvl w:val="0"/>
          <w:numId w:val="8"/>
        </w:numPr>
        <w:spacing w:after="160" w:line="276" w:lineRule="auto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Lokalizacja budynku</w:t>
      </w:r>
    </w:p>
    <w:p w:rsidR="003461CD" w:rsidRPr="003461CD" w:rsidRDefault="003461CD" w:rsidP="003461CD">
      <w:pPr>
        <w:spacing w:after="160" w:line="276" w:lineRule="auto"/>
        <w:ind w:left="1080"/>
        <w:rPr>
          <w:rFonts w:ascii="Calibri" w:hAnsi="Calibri"/>
          <w:sz w:val="20"/>
        </w:rPr>
      </w:pPr>
    </w:p>
    <w:p w:rsidR="003461CD" w:rsidRPr="003461CD" w:rsidRDefault="003461CD" w:rsidP="003461CD">
      <w:pPr>
        <w:numPr>
          <w:ilvl w:val="0"/>
          <w:numId w:val="2"/>
        </w:numPr>
        <w:spacing w:after="160" w:line="276" w:lineRule="auto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t>PRACE REMONTOWE</w:t>
      </w:r>
    </w:p>
    <w:p w:rsidR="003461CD" w:rsidRPr="003461CD" w:rsidRDefault="003461CD" w:rsidP="003461CD">
      <w:pPr>
        <w:numPr>
          <w:ilvl w:val="0"/>
          <w:numId w:val="9"/>
        </w:numPr>
        <w:spacing w:after="160" w:line="276" w:lineRule="auto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Ogólna charakterystyka budynku</w:t>
      </w:r>
    </w:p>
    <w:p w:rsidR="003461CD" w:rsidRPr="003461CD" w:rsidRDefault="003461CD" w:rsidP="003461CD">
      <w:pPr>
        <w:numPr>
          <w:ilvl w:val="0"/>
          <w:numId w:val="9"/>
        </w:numPr>
        <w:spacing w:after="160" w:line="276" w:lineRule="auto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Zakres prac remontowych</w:t>
      </w:r>
    </w:p>
    <w:p w:rsidR="003461CD" w:rsidRPr="003461CD" w:rsidRDefault="003461CD" w:rsidP="003461CD">
      <w:pPr>
        <w:numPr>
          <w:ilvl w:val="0"/>
          <w:numId w:val="9"/>
        </w:numPr>
        <w:spacing w:after="160" w:line="276" w:lineRule="auto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Opis prac remontowych</w:t>
      </w:r>
    </w:p>
    <w:p w:rsidR="003461CD" w:rsidRPr="003461CD" w:rsidRDefault="003461CD" w:rsidP="003461CD">
      <w:pPr>
        <w:numPr>
          <w:ilvl w:val="0"/>
          <w:numId w:val="9"/>
        </w:numPr>
        <w:spacing w:after="160" w:line="276" w:lineRule="auto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Warunki wykonania robót</w:t>
      </w:r>
    </w:p>
    <w:p w:rsidR="003461CD" w:rsidRPr="003461CD" w:rsidRDefault="003461CD" w:rsidP="003461CD">
      <w:pPr>
        <w:spacing w:after="160" w:line="276" w:lineRule="auto"/>
        <w:ind w:left="1080"/>
        <w:rPr>
          <w:rFonts w:ascii="Calibri" w:hAnsi="Calibri"/>
          <w:sz w:val="20"/>
        </w:rPr>
      </w:pPr>
    </w:p>
    <w:p w:rsidR="003461CD" w:rsidRPr="003461CD" w:rsidRDefault="003461CD" w:rsidP="003461CD">
      <w:pPr>
        <w:numPr>
          <w:ilvl w:val="0"/>
          <w:numId w:val="2"/>
        </w:numPr>
        <w:spacing w:after="160" w:line="276" w:lineRule="auto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t>INFORMACJA BIOZ</w:t>
      </w:r>
    </w:p>
    <w:p w:rsidR="003461CD" w:rsidRPr="003461CD" w:rsidRDefault="003461CD" w:rsidP="003461CD">
      <w:pPr>
        <w:spacing w:after="160" w:line="276" w:lineRule="auto"/>
        <w:ind w:left="720"/>
        <w:rPr>
          <w:rFonts w:ascii="Calibri" w:hAnsi="Calibri"/>
          <w:sz w:val="20"/>
        </w:rPr>
      </w:pPr>
    </w:p>
    <w:p w:rsidR="003461CD" w:rsidRPr="003461CD" w:rsidRDefault="003461CD" w:rsidP="003461CD">
      <w:pPr>
        <w:spacing w:after="160" w:line="276" w:lineRule="auto"/>
        <w:ind w:left="720"/>
        <w:rPr>
          <w:rFonts w:ascii="Calibri" w:hAnsi="Calibri"/>
          <w:sz w:val="20"/>
        </w:rPr>
      </w:pPr>
    </w:p>
    <w:p w:rsidR="003461CD" w:rsidRPr="003461CD" w:rsidRDefault="003461CD" w:rsidP="003461CD">
      <w:pPr>
        <w:spacing w:after="160" w:line="276" w:lineRule="auto"/>
        <w:ind w:left="720"/>
        <w:rPr>
          <w:rFonts w:ascii="Calibri" w:hAnsi="Calibri"/>
          <w:sz w:val="20"/>
        </w:rPr>
      </w:pPr>
    </w:p>
    <w:p w:rsidR="003461CD" w:rsidRPr="003461CD" w:rsidRDefault="003461CD" w:rsidP="003461CD">
      <w:pPr>
        <w:spacing w:after="160" w:line="276" w:lineRule="auto"/>
        <w:ind w:left="720"/>
        <w:rPr>
          <w:rFonts w:ascii="Calibri" w:hAnsi="Calibri"/>
          <w:sz w:val="20"/>
        </w:rPr>
      </w:pPr>
    </w:p>
    <w:p w:rsidR="003461CD" w:rsidRPr="003461CD" w:rsidRDefault="003461CD" w:rsidP="003461CD">
      <w:pPr>
        <w:spacing w:after="160" w:line="276" w:lineRule="auto"/>
        <w:ind w:left="720"/>
        <w:rPr>
          <w:rFonts w:ascii="Calibri" w:hAnsi="Calibri"/>
          <w:sz w:val="20"/>
        </w:rPr>
      </w:pPr>
    </w:p>
    <w:p w:rsidR="003461CD" w:rsidRPr="003461CD" w:rsidRDefault="003461CD" w:rsidP="003461CD">
      <w:pPr>
        <w:spacing w:after="160" w:line="276" w:lineRule="auto"/>
        <w:ind w:left="720"/>
        <w:rPr>
          <w:rFonts w:ascii="Calibri" w:hAnsi="Calibri"/>
          <w:sz w:val="20"/>
        </w:rPr>
      </w:pPr>
    </w:p>
    <w:p w:rsidR="003461CD" w:rsidRPr="003461CD" w:rsidRDefault="003461CD" w:rsidP="003461CD">
      <w:pPr>
        <w:spacing w:after="160" w:line="276" w:lineRule="auto"/>
        <w:ind w:left="720"/>
        <w:rPr>
          <w:rFonts w:ascii="Calibri" w:hAnsi="Calibri"/>
          <w:sz w:val="20"/>
        </w:rPr>
      </w:pPr>
    </w:p>
    <w:p w:rsidR="003461CD" w:rsidRPr="003461CD" w:rsidRDefault="003461CD" w:rsidP="003461CD">
      <w:pPr>
        <w:spacing w:after="160" w:line="276" w:lineRule="auto"/>
        <w:ind w:left="720"/>
        <w:rPr>
          <w:rFonts w:ascii="Calibri" w:hAnsi="Calibri"/>
          <w:sz w:val="20"/>
        </w:rPr>
      </w:pPr>
    </w:p>
    <w:p w:rsidR="003461CD" w:rsidRPr="003461CD" w:rsidRDefault="003461CD" w:rsidP="003461CD">
      <w:pPr>
        <w:spacing w:after="160" w:line="276" w:lineRule="auto"/>
        <w:ind w:left="720"/>
        <w:rPr>
          <w:rFonts w:ascii="Calibri" w:hAnsi="Calibri"/>
          <w:sz w:val="20"/>
        </w:rPr>
      </w:pPr>
    </w:p>
    <w:p w:rsidR="003461CD" w:rsidRPr="003461CD" w:rsidRDefault="003461CD" w:rsidP="003461CD">
      <w:pPr>
        <w:spacing w:after="160" w:line="276" w:lineRule="auto"/>
        <w:ind w:left="720"/>
        <w:rPr>
          <w:rFonts w:ascii="Calibri" w:hAnsi="Calibri"/>
          <w:sz w:val="20"/>
        </w:rPr>
      </w:pPr>
    </w:p>
    <w:p w:rsidR="003461CD" w:rsidRPr="003461CD" w:rsidRDefault="003461CD" w:rsidP="003461CD">
      <w:pPr>
        <w:spacing w:after="160" w:line="276" w:lineRule="auto"/>
        <w:ind w:left="720"/>
        <w:rPr>
          <w:rFonts w:ascii="Calibri" w:hAnsi="Calibri"/>
          <w:sz w:val="20"/>
        </w:rPr>
      </w:pPr>
    </w:p>
    <w:p w:rsidR="003461CD" w:rsidRPr="003461CD" w:rsidRDefault="003461CD" w:rsidP="003461CD">
      <w:pPr>
        <w:spacing w:after="160" w:line="276" w:lineRule="auto"/>
        <w:ind w:left="720"/>
        <w:rPr>
          <w:rFonts w:ascii="Calibri" w:hAnsi="Calibri"/>
          <w:sz w:val="20"/>
        </w:rPr>
      </w:pPr>
    </w:p>
    <w:p w:rsidR="003461CD" w:rsidRPr="003461CD" w:rsidRDefault="003461CD" w:rsidP="003461CD">
      <w:pPr>
        <w:spacing w:after="160" w:line="276" w:lineRule="auto"/>
        <w:ind w:left="720"/>
        <w:rPr>
          <w:rFonts w:ascii="Calibri" w:hAnsi="Calibri"/>
          <w:sz w:val="20"/>
        </w:rPr>
      </w:pPr>
    </w:p>
    <w:p w:rsidR="003461CD" w:rsidRPr="003461CD" w:rsidRDefault="003461CD" w:rsidP="003461CD">
      <w:pPr>
        <w:spacing w:after="160" w:line="276" w:lineRule="auto"/>
        <w:ind w:left="720"/>
        <w:rPr>
          <w:rFonts w:ascii="Calibri" w:hAnsi="Calibri"/>
          <w:sz w:val="20"/>
        </w:rPr>
      </w:pPr>
    </w:p>
    <w:p w:rsidR="003461CD" w:rsidRDefault="003461CD" w:rsidP="003461CD">
      <w:pPr>
        <w:spacing w:after="160" w:line="276" w:lineRule="auto"/>
        <w:ind w:left="720"/>
        <w:rPr>
          <w:rFonts w:ascii="Calibri" w:hAnsi="Calibri"/>
          <w:sz w:val="20"/>
        </w:rPr>
      </w:pPr>
    </w:p>
    <w:p w:rsidR="00CE70FA" w:rsidRPr="003461CD" w:rsidRDefault="00CE70FA" w:rsidP="003461CD">
      <w:pPr>
        <w:spacing w:after="160" w:line="276" w:lineRule="auto"/>
        <w:ind w:left="720"/>
        <w:rPr>
          <w:rFonts w:ascii="Calibri" w:hAnsi="Calibri"/>
          <w:sz w:val="20"/>
        </w:rPr>
      </w:pPr>
    </w:p>
    <w:p w:rsidR="003461CD" w:rsidRPr="003461CD" w:rsidRDefault="003461CD" w:rsidP="003461CD">
      <w:pPr>
        <w:spacing w:after="160" w:line="276" w:lineRule="auto"/>
        <w:ind w:left="720"/>
        <w:rPr>
          <w:rFonts w:ascii="Calibri" w:hAnsi="Calibri"/>
          <w:sz w:val="20"/>
        </w:rPr>
      </w:pPr>
    </w:p>
    <w:p w:rsidR="003461CD" w:rsidRPr="003461CD" w:rsidRDefault="003461CD" w:rsidP="003461CD">
      <w:pPr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hAnsi="Calibri"/>
          <w:b/>
          <w:bCs/>
          <w:sz w:val="28"/>
          <w:szCs w:val="28"/>
        </w:rPr>
      </w:pPr>
      <w:r w:rsidRPr="003461CD">
        <w:rPr>
          <w:rFonts w:ascii="Calibri" w:hAnsi="Calibri"/>
          <w:b/>
          <w:bCs/>
          <w:sz w:val="28"/>
          <w:szCs w:val="28"/>
        </w:rPr>
        <w:lastRenderedPageBreak/>
        <w:t>OPIS OGÓLNY</w:t>
      </w:r>
    </w:p>
    <w:p w:rsidR="003461CD" w:rsidRPr="003461CD" w:rsidRDefault="003461CD" w:rsidP="003461CD">
      <w:pPr>
        <w:numPr>
          <w:ilvl w:val="0"/>
          <w:numId w:val="1"/>
        </w:numPr>
        <w:tabs>
          <w:tab w:val="left" w:pos="709"/>
        </w:tabs>
        <w:spacing w:after="160" w:line="276" w:lineRule="auto"/>
        <w:ind w:left="426"/>
        <w:jc w:val="both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t>Temat</w:t>
      </w:r>
    </w:p>
    <w:p w:rsidR="003461CD" w:rsidRPr="003461CD" w:rsidRDefault="003461CD" w:rsidP="003461CD">
      <w:pPr>
        <w:spacing w:line="276" w:lineRule="auto"/>
        <w:ind w:left="709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Projekt zabezpieczenia – impregnacji - elementów konstrukcyjnych więźby dachowej budynku OHP w Olsztynie.</w:t>
      </w:r>
    </w:p>
    <w:p w:rsidR="003461CD" w:rsidRPr="003461CD" w:rsidRDefault="003461CD" w:rsidP="003461CD">
      <w:pPr>
        <w:spacing w:after="160" w:line="276" w:lineRule="auto"/>
        <w:ind w:left="360"/>
        <w:jc w:val="both"/>
        <w:rPr>
          <w:rFonts w:ascii="Calibri" w:hAnsi="Calibri"/>
          <w:sz w:val="20"/>
        </w:rPr>
      </w:pPr>
    </w:p>
    <w:p w:rsidR="003461CD" w:rsidRPr="003461CD" w:rsidRDefault="003461CD" w:rsidP="003461CD">
      <w:pPr>
        <w:numPr>
          <w:ilvl w:val="0"/>
          <w:numId w:val="1"/>
        </w:numPr>
        <w:tabs>
          <w:tab w:val="left" w:pos="709"/>
        </w:tabs>
        <w:spacing w:after="160" w:line="276" w:lineRule="auto"/>
        <w:ind w:left="426"/>
        <w:jc w:val="both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t>Adres inwestycji</w:t>
      </w:r>
    </w:p>
    <w:p w:rsidR="003461CD" w:rsidRPr="003461CD" w:rsidRDefault="003461CD" w:rsidP="003461CD">
      <w:pPr>
        <w:spacing w:line="276" w:lineRule="auto"/>
        <w:ind w:left="709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 xml:space="preserve">Budynek OHP znajduje się przy ulicy Artyleryjskiej 3B w Olsztynie. </w:t>
      </w:r>
    </w:p>
    <w:p w:rsidR="003461CD" w:rsidRPr="003461CD" w:rsidRDefault="003461CD" w:rsidP="003461CD">
      <w:pPr>
        <w:spacing w:after="160" w:line="276" w:lineRule="auto"/>
        <w:ind w:firstLine="360"/>
        <w:jc w:val="both"/>
        <w:rPr>
          <w:rFonts w:ascii="Calibri" w:hAnsi="Calibri"/>
          <w:sz w:val="20"/>
        </w:rPr>
      </w:pPr>
    </w:p>
    <w:p w:rsidR="003461CD" w:rsidRPr="003461CD" w:rsidRDefault="003461CD" w:rsidP="003461CD">
      <w:pPr>
        <w:numPr>
          <w:ilvl w:val="0"/>
          <w:numId w:val="1"/>
        </w:numPr>
        <w:tabs>
          <w:tab w:val="left" w:pos="709"/>
        </w:tabs>
        <w:spacing w:after="160" w:line="276" w:lineRule="auto"/>
        <w:ind w:left="426"/>
        <w:jc w:val="both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t>Inwestor</w:t>
      </w:r>
    </w:p>
    <w:p w:rsidR="003461CD" w:rsidRPr="003461CD" w:rsidRDefault="003461CD" w:rsidP="003461CD">
      <w:pPr>
        <w:spacing w:line="276" w:lineRule="auto"/>
        <w:ind w:left="709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Warmińsko-Mazurska Wojewódzka Komenda Ochotniczego Hufca Pracy w Olsztynie.</w:t>
      </w:r>
    </w:p>
    <w:p w:rsidR="003461CD" w:rsidRPr="003461CD" w:rsidRDefault="003461CD" w:rsidP="003461CD">
      <w:pPr>
        <w:spacing w:after="160" w:line="276" w:lineRule="auto"/>
        <w:ind w:firstLine="360"/>
        <w:jc w:val="both"/>
        <w:rPr>
          <w:rFonts w:ascii="Calibri" w:hAnsi="Calibri"/>
          <w:sz w:val="20"/>
        </w:rPr>
      </w:pPr>
    </w:p>
    <w:p w:rsidR="003461CD" w:rsidRPr="003461CD" w:rsidRDefault="003461CD" w:rsidP="003461CD">
      <w:pPr>
        <w:numPr>
          <w:ilvl w:val="0"/>
          <w:numId w:val="1"/>
        </w:numPr>
        <w:tabs>
          <w:tab w:val="left" w:pos="709"/>
        </w:tabs>
        <w:spacing w:after="160" w:line="276" w:lineRule="auto"/>
        <w:ind w:left="426"/>
        <w:jc w:val="both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t>Podstawa merytoryczna i formalna opracowania projektu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Zalecenia i umowa projektowa.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Wizja lokalna i inwentaryzacja w zakresie objętym opracowaniem.</w:t>
      </w:r>
    </w:p>
    <w:p w:rsidR="003461CD" w:rsidRPr="003461CD" w:rsidRDefault="003461CD" w:rsidP="003461CD">
      <w:pPr>
        <w:spacing w:after="160" w:line="276" w:lineRule="auto"/>
        <w:ind w:left="1440"/>
        <w:jc w:val="both"/>
        <w:rPr>
          <w:rFonts w:ascii="Calibri" w:hAnsi="Calibri"/>
          <w:sz w:val="20"/>
        </w:rPr>
      </w:pPr>
    </w:p>
    <w:p w:rsidR="003461CD" w:rsidRPr="003461CD" w:rsidRDefault="003461CD" w:rsidP="003461CD">
      <w:pPr>
        <w:numPr>
          <w:ilvl w:val="0"/>
          <w:numId w:val="1"/>
        </w:numPr>
        <w:tabs>
          <w:tab w:val="left" w:pos="709"/>
        </w:tabs>
        <w:spacing w:after="160" w:line="276" w:lineRule="auto"/>
        <w:ind w:left="426"/>
        <w:jc w:val="both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t>Cel i zakres projektu</w:t>
      </w:r>
    </w:p>
    <w:p w:rsidR="003461CD" w:rsidRPr="003461CD" w:rsidRDefault="003461CD" w:rsidP="003461CD">
      <w:pPr>
        <w:spacing w:after="160" w:line="276" w:lineRule="auto"/>
        <w:ind w:left="709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 xml:space="preserve">Celem niniejszego opracowania jest sporządzenie dokumentacji projektowej dotyczącej impregnacji elementów konstrukcji więźby dachowej budynku OHP przy ulicy Artyleryjskiej 3B w Olsztynie. </w:t>
      </w:r>
    </w:p>
    <w:p w:rsidR="003461CD" w:rsidRPr="003461CD" w:rsidRDefault="003461CD" w:rsidP="003461CD">
      <w:pPr>
        <w:spacing w:line="276" w:lineRule="auto"/>
        <w:ind w:left="709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Zamierzone prace remontowe w żaden sposób nie zmieniają istotnych parametrów budynku;</w:t>
      </w:r>
    </w:p>
    <w:p w:rsidR="003461CD" w:rsidRPr="003461CD" w:rsidRDefault="003461CD" w:rsidP="003461CD">
      <w:pPr>
        <w:spacing w:line="276" w:lineRule="auto"/>
        <w:ind w:left="709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program funkcjonalny i przeznaczenie również pozostają bez zmian.</w:t>
      </w:r>
    </w:p>
    <w:p w:rsidR="003461CD" w:rsidRPr="003461CD" w:rsidRDefault="003461CD" w:rsidP="003461CD">
      <w:pPr>
        <w:spacing w:after="160" w:line="276" w:lineRule="auto"/>
        <w:ind w:left="360"/>
        <w:jc w:val="both"/>
        <w:rPr>
          <w:rFonts w:ascii="Calibri" w:hAnsi="Calibri"/>
          <w:sz w:val="20"/>
        </w:rPr>
      </w:pPr>
    </w:p>
    <w:p w:rsidR="003461CD" w:rsidRPr="003461CD" w:rsidRDefault="003461CD" w:rsidP="003461CD">
      <w:pPr>
        <w:numPr>
          <w:ilvl w:val="0"/>
          <w:numId w:val="1"/>
        </w:numPr>
        <w:tabs>
          <w:tab w:val="left" w:pos="709"/>
        </w:tabs>
        <w:spacing w:after="160" w:line="276" w:lineRule="auto"/>
        <w:ind w:left="426"/>
        <w:jc w:val="both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t>Lokalizacja budynku</w:t>
      </w:r>
    </w:p>
    <w:p w:rsidR="003461CD" w:rsidRDefault="003461CD" w:rsidP="003461CD">
      <w:pPr>
        <w:spacing w:after="160" w:line="276" w:lineRule="auto"/>
        <w:ind w:firstLine="709"/>
        <w:jc w:val="both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drawing>
          <wp:inline distT="0" distB="0" distL="0" distR="0">
            <wp:extent cx="4676775" cy="3276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1CD" w:rsidRDefault="003461CD" w:rsidP="003461CD">
      <w:pPr>
        <w:spacing w:after="160" w:line="276" w:lineRule="auto"/>
        <w:ind w:firstLine="709"/>
        <w:jc w:val="both"/>
        <w:rPr>
          <w:rFonts w:ascii="Calibri" w:hAnsi="Calibri"/>
          <w:sz w:val="20"/>
        </w:rPr>
      </w:pPr>
    </w:p>
    <w:p w:rsidR="003461CD" w:rsidRPr="003461CD" w:rsidRDefault="003461CD" w:rsidP="003461CD">
      <w:pPr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hAnsi="Calibri"/>
          <w:b/>
          <w:bCs/>
          <w:sz w:val="28"/>
          <w:szCs w:val="28"/>
        </w:rPr>
      </w:pPr>
      <w:r w:rsidRPr="003461CD">
        <w:rPr>
          <w:rFonts w:ascii="Calibri" w:hAnsi="Calibri"/>
          <w:b/>
          <w:bCs/>
          <w:sz w:val="28"/>
          <w:szCs w:val="28"/>
        </w:rPr>
        <w:lastRenderedPageBreak/>
        <w:t>PRACE REMONTOWE</w:t>
      </w:r>
    </w:p>
    <w:p w:rsidR="003461CD" w:rsidRPr="003461CD" w:rsidRDefault="003461CD" w:rsidP="003461CD">
      <w:pPr>
        <w:numPr>
          <w:ilvl w:val="0"/>
          <w:numId w:val="4"/>
        </w:numPr>
        <w:tabs>
          <w:tab w:val="left" w:pos="709"/>
        </w:tabs>
        <w:spacing w:after="160" w:line="276" w:lineRule="auto"/>
        <w:jc w:val="both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t>Ogólna charakterystyka budynku</w:t>
      </w:r>
    </w:p>
    <w:p w:rsidR="003461CD" w:rsidRPr="003461CD" w:rsidRDefault="003461CD" w:rsidP="003461CD">
      <w:pPr>
        <w:spacing w:line="276" w:lineRule="auto"/>
        <w:ind w:left="709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 xml:space="preserve">Przedmiotowy budynek to obiekt dwukondygnacyjny, podpiwniczony, z nieużytkowym poddaszem. Budynek usytuowany jest na ulicy Artyleryjskiej. Więźba dachowa – klasyczna, drewniana w ustroju płatwiowo-kleszczowym. </w:t>
      </w:r>
    </w:p>
    <w:p w:rsidR="003461CD" w:rsidRPr="003461CD" w:rsidRDefault="003461CD" w:rsidP="003461CD">
      <w:pPr>
        <w:spacing w:line="276" w:lineRule="auto"/>
        <w:ind w:left="709"/>
        <w:jc w:val="both"/>
        <w:rPr>
          <w:rFonts w:ascii="Calibri" w:hAnsi="Calibri"/>
          <w:sz w:val="20"/>
        </w:rPr>
      </w:pPr>
    </w:p>
    <w:p w:rsidR="003461CD" w:rsidRPr="003461CD" w:rsidRDefault="003461CD" w:rsidP="003461CD">
      <w:pPr>
        <w:numPr>
          <w:ilvl w:val="0"/>
          <w:numId w:val="4"/>
        </w:numPr>
        <w:tabs>
          <w:tab w:val="left" w:pos="709"/>
        </w:tabs>
        <w:spacing w:after="160" w:line="276" w:lineRule="auto"/>
        <w:jc w:val="both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t>Zakres prac remontowych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Przygotowanie powierzchni elementów konstrukcji więźby dachowej.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Wykonanie impregnacji elementów drewnianych.</w:t>
      </w:r>
    </w:p>
    <w:p w:rsidR="003461CD" w:rsidRPr="003461CD" w:rsidRDefault="003461CD" w:rsidP="003461CD">
      <w:pPr>
        <w:spacing w:after="160" w:line="276" w:lineRule="auto"/>
        <w:ind w:left="1134"/>
        <w:jc w:val="both"/>
        <w:rPr>
          <w:rFonts w:ascii="Calibri" w:hAnsi="Calibri"/>
          <w:sz w:val="20"/>
        </w:rPr>
      </w:pPr>
    </w:p>
    <w:p w:rsidR="003461CD" w:rsidRPr="003461CD" w:rsidRDefault="003461CD" w:rsidP="003461CD">
      <w:pPr>
        <w:numPr>
          <w:ilvl w:val="0"/>
          <w:numId w:val="4"/>
        </w:numPr>
        <w:tabs>
          <w:tab w:val="left" w:pos="709"/>
        </w:tabs>
        <w:spacing w:after="160" w:line="276" w:lineRule="auto"/>
        <w:jc w:val="both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t>Opis prac remontowych</w:t>
      </w:r>
    </w:p>
    <w:p w:rsidR="003461CD" w:rsidRPr="003461CD" w:rsidRDefault="003461CD" w:rsidP="003461CD">
      <w:pPr>
        <w:numPr>
          <w:ilvl w:val="1"/>
          <w:numId w:val="5"/>
        </w:numPr>
        <w:tabs>
          <w:tab w:val="left" w:pos="709"/>
        </w:tabs>
        <w:spacing w:after="160" w:line="276" w:lineRule="auto"/>
        <w:ind w:left="1134" w:hanging="425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Przygotowanie powierzchni</w:t>
      </w:r>
    </w:p>
    <w:p w:rsidR="003461CD" w:rsidRPr="003461CD" w:rsidRDefault="003461CD" w:rsidP="003461CD">
      <w:pPr>
        <w:spacing w:after="160" w:line="276" w:lineRule="auto"/>
        <w:ind w:left="1134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2"/>
          <w:szCs w:val="22"/>
        </w:rPr>
        <w:t xml:space="preserve">Przed przystąpieniem do wykonywania zabiegów konserwacyjnych należy bardzo dokładnie oczyścić powierzchnię ze wszystkich zanieczyszczeń i produktów korozji biologicznej. Przed impregnacją drewna należy usunąć resztki kory i łyka, oczyścić powierzchnię ze zniszczonego włókna drzewnego, aż do zdrowego włókna, a następnie uzupełnić ewentualne ubytki, ruchome sęki itp. Z elementów konstrukcji drewnianych silnie zaatakowanych przez owady należy ociosać zewnętrzne części najbardziej zniszczone. Mączkę drzewną usuwa się za pomocą szczotek drucianych, chodniki owadzie pozostałe na ociosanej powierzchni – zeskrobuje ostrym narzędziem np. dłutem. Wszystkie odpady należy zebrać i spalić, gdyż są siedliskiem dalszego rozwoju szkodników. </w:t>
      </w:r>
    </w:p>
    <w:p w:rsidR="003461CD" w:rsidRPr="003461CD" w:rsidRDefault="003461CD" w:rsidP="003461CD">
      <w:pPr>
        <w:numPr>
          <w:ilvl w:val="1"/>
          <w:numId w:val="5"/>
        </w:numPr>
        <w:tabs>
          <w:tab w:val="left" w:pos="709"/>
        </w:tabs>
        <w:spacing w:after="160" w:line="276" w:lineRule="auto"/>
        <w:ind w:left="1134" w:hanging="425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Impregnacja drewna konstrukcyjnego</w:t>
      </w:r>
    </w:p>
    <w:p w:rsidR="003461CD" w:rsidRPr="003461CD" w:rsidRDefault="003461CD" w:rsidP="003461CD">
      <w:pPr>
        <w:tabs>
          <w:tab w:val="left" w:pos="709"/>
        </w:tabs>
        <w:spacing w:line="276" w:lineRule="auto"/>
        <w:ind w:left="1134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 xml:space="preserve">Elementy konstrukcyjne więźby – slupy, płatwie, krokwie, zastrzały, podwaliny należy impregnować jedną warstwą środka do impregnacji drewna konstrukcyjnego. Ze względu na dużą powierzchnie zaleca się prace prowadzić metodą natryskową. Deskowanie więźby dachowej było w przeszłości zabezpieczane i nie jest objęte pracami remontowymi. </w:t>
      </w:r>
    </w:p>
    <w:p w:rsidR="003461CD" w:rsidRPr="003461CD" w:rsidRDefault="003461CD" w:rsidP="003461CD">
      <w:pPr>
        <w:tabs>
          <w:tab w:val="left" w:pos="709"/>
        </w:tabs>
        <w:spacing w:line="276" w:lineRule="auto"/>
        <w:ind w:left="1134"/>
        <w:jc w:val="both"/>
        <w:rPr>
          <w:rFonts w:ascii="Calibri" w:hAnsi="Calibri"/>
          <w:sz w:val="20"/>
        </w:rPr>
      </w:pPr>
    </w:p>
    <w:p w:rsidR="003461CD" w:rsidRPr="003461CD" w:rsidRDefault="003461CD" w:rsidP="003461CD">
      <w:pPr>
        <w:numPr>
          <w:ilvl w:val="0"/>
          <w:numId w:val="4"/>
        </w:numPr>
        <w:tabs>
          <w:tab w:val="left" w:pos="709"/>
        </w:tabs>
        <w:spacing w:after="160" w:line="276" w:lineRule="auto"/>
        <w:jc w:val="both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t xml:space="preserve">Warunki wykonania robót </w:t>
      </w:r>
    </w:p>
    <w:p w:rsidR="003461CD" w:rsidRPr="003461CD" w:rsidRDefault="003461CD" w:rsidP="003461CD">
      <w:pPr>
        <w:numPr>
          <w:ilvl w:val="0"/>
          <w:numId w:val="6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 xml:space="preserve">Stosowane materiały powinny być dopuszczone do obrotu i stosowania w budownictwie. </w:t>
      </w:r>
    </w:p>
    <w:p w:rsidR="003461CD" w:rsidRPr="003461CD" w:rsidRDefault="003461CD" w:rsidP="003461CD">
      <w:pPr>
        <w:numPr>
          <w:ilvl w:val="0"/>
          <w:numId w:val="6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 xml:space="preserve">Roboty impregnacyjne należy wykonywać w temperaturze co najmniej 5˚C. </w:t>
      </w:r>
    </w:p>
    <w:p w:rsidR="003461CD" w:rsidRPr="003461CD" w:rsidRDefault="003461CD" w:rsidP="003461CD">
      <w:pPr>
        <w:numPr>
          <w:ilvl w:val="0"/>
          <w:numId w:val="6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 xml:space="preserve">Drewno przeznaczone do impregnacji powinno być powietrzno-suche, o wilgotności 10÷20%. </w:t>
      </w:r>
    </w:p>
    <w:p w:rsidR="003461CD" w:rsidRPr="003461CD" w:rsidRDefault="003461CD" w:rsidP="003461CD">
      <w:pPr>
        <w:numPr>
          <w:ilvl w:val="0"/>
          <w:numId w:val="6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 xml:space="preserve">W czasie wykonywania robót </w:t>
      </w:r>
      <w:proofErr w:type="spellStart"/>
      <w:r w:rsidRPr="003461CD">
        <w:rPr>
          <w:rFonts w:ascii="Calibri" w:hAnsi="Calibri"/>
          <w:sz w:val="20"/>
        </w:rPr>
        <w:t>odgrzybieniowych</w:t>
      </w:r>
      <w:proofErr w:type="spellEnd"/>
      <w:r w:rsidRPr="003461CD">
        <w:rPr>
          <w:rFonts w:ascii="Calibri" w:hAnsi="Calibri"/>
          <w:sz w:val="20"/>
        </w:rPr>
        <w:t xml:space="preserve"> należy zwracać uwagę na odpowiednie przygotowanie powierzchni i jakość stosowanych preparatów, np. odpowiednie stężenie roztworów. </w:t>
      </w:r>
    </w:p>
    <w:p w:rsidR="003461CD" w:rsidRPr="003461CD" w:rsidRDefault="003461CD" w:rsidP="003461CD">
      <w:pPr>
        <w:numPr>
          <w:ilvl w:val="0"/>
          <w:numId w:val="6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 xml:space="preserve">Miejsce prowadzenia robót należy chronić przed zanieczyszczeniami powstającymi w wyniku innych prac. </w:t>
      </w:r>
    </w:p>
    <w:p w:rsidR="003461CD" w:rsidRDefault="003461CD" w:rsidP="003461CD">
      <w:pPr>
        <w:numPr>
          <w:ilvl w:val="0"/>
          <w:numId w:val="6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Pracownicy zatrudnieni przy wykonywaniu powłok antykorozyjnych i ogniochronnych powinni być wyposażeni w odzież ochronną i odpowiedni sprzęt ochrony indywidualnej.</w:t>
      </w:r>
    </w:p>
    <w:p w:rsidR="003461CD" w:rsidRDefault="003461CD" w:rsidP="003461CD">
      <w:pPr>
        <w:spacing w:after="160" w:line="276" w:lineRule="auto"/>
        <w:jc w:val="both"/>
        <w:rPr>
          <w:rFonts w:ascii="Calibri" w:hAnsi="Calibri"/>
          <w:sz w:val="20"/>
        </w:rPr>
      </w:pPr>
    </w:p>
    <w:p w:rsidR="003461CD" w:rsidRPr="003461CD" w:rsidRDefault="003461CD" w:rsidP="003461CD">
      <w:pPr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3461CD">
        <w:rPr>
          <w:rFonts w:ascii="Calibri" w:hAnsi="Calibri"/>
          <w:b/>
          <w:bCs/>
          <w:sz w:val="28"/>
          <w:szCs w:val="28"/>
        </w:rPr>
        <w:lastRenderedPageBreak/>
        <w:t>INFORMACJA BIOZ</w:t>
      </w:r>
    </w:p>
    <w:p w:rsidR="003461CD" w:rsidRPr="003461CD" w:rsidRDefault="003461CD" w:rsidP="003461CD">
      <w:pPr>
        <w:numPr>
          <w:ilvl w:val="0"/>
          <w:numId w:val="7"/>
        </w:numPr>
        <w:tabs>
          <w:tab w:val="left" w:pos="709"/>
        </w:tabs>
        <w:spacing w:after="160" w:line="276" w:lineRule="auto"/>
        <w:jc w:val="both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t>Zakres robót dla całego zamierzenia budowlanego oraz kolejność realizacji prac</w:t>
      </w:r>
    </w:p>
    <w:p w:rsidR="003461CD" w:rsidRPr="003461CD" w:rsidRDefault="003461CD" w:rsidP="003461CD">
      <w:pPr>
        <w:spacing w:line="276" w:lineRule="auto"/>
        <w:ind w:left="709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Zakres robót i kolejność prac przy realizacji projektowanego przedsięwzięcia obejmuje zadania w następującej kolejności: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Zabezpieczenie terenu budowy przed osobami nieupoważnionymi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Roboty przygotowawcze i porządkowe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 xml:space="preserve">Oczyszczenie elementów konstrukcji dachu 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 xml:space="preserve">Impregnacja elementów więźby </w:t>
      </w:r>
    </w:p>
    <w:p w:rsidR="003461CD" w:rsidRPr="003461CD" w:rsidRDefault="003461CD" w:rsidP="003461CD">
      <w:pPr>
        <w:spacing w:line="276" w:lineRule="auto"/>
        <w:ind w:left="720"/>
        <w:jc w:val="both"/>
        <w:rPr>
          <w:rFonts w:ascii="Calibri" w:hAnsi="Calibri" w:cs="Calibri"/>
          <w:sz w:val="20"/>
          <w:lang w:eastAsia="en-US"/>
        </w:rPr>
      </w:pPr>
    </w:p>
    <w:p w:rsidR="003461CD" w:rsidRPr="003461CD" w:rsidRDefault="003461CD" w:rsidP="003461CD">
      <w:pPr>
        <w:numPr>
          <w:ilvl w:val="0"/>
          <w:numId w:val="7"/>
        </w:numPr>
        <w:tabs>
          <w:tab w:val="left" w:pos="709"/>
        </w:tabs>
        <w:spacing w:after="160" w:line="276" w:lineRule="auto"/>
        <w:jc w:val="both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t>Wykaz istniejących obiektów budowlanych</w:t>
      </w:r>
    </w:p>
    <w:p w:rsidR="003461CD" w:rsidRPr="003461CD" w:rsidRDefault="003461CD" w:rsidP="003461CD">
      <w:pPr>
        <w:spacing w:line="276" w:lineRule="auto"/>
        <w:ind w:left="709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Na istniejącym terenie istnieją obiekty kubaturowe – użytkowe, mieszkalne, które nie są przedmiotem opracowania projektowego</w:t>
      </w:r>
    </w:p>
    <w:p w:rsidR="003461CD" w:rsidRPr="003461CD" w:rsidRDefault="003461CD" w:rsidP="003461CD">
      <w:pPr>
        <w:spacing w:line="276" w:lineRule="auto"/>
        <w:jc w:val="both"/>
        <w:rPr>
          <w:rFonts w:ascii="Calibri" w:hAnsi="Calibri" w:cs="Calibri"/>
          <w:sz w:val="20"/>
          <w:lang w:eastAsia="en-US"/>
        </w:rPr>
      </w:pPr>
    </w:p>
    <w:p w:rsidR="003461CD" w:rsidRPr="003461CD" w:rsidRDefault="003461CD" w:rsidP="003461CD">
      <w:pPr>
        <w:numPr>
          <w:ilvl w:val="0"/>
          <w:numId w:val="7"/>
        </w:numPr>
        <w:tabs>
          <w:tab w:val="left" w:pos="709"/>
        </w:tabs>
        <w:spacing w:after="160" w:line="276" w:lineRule="auto"/>
        <w:jc w:val="both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t>Wskazanie dotyczące przewidywanych zagrożeń występujących podczas realizacji robót budowlanych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Uszkodzenie ciała pracownika w trakcie prac na wysokości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 xml:space="preserve">Uszkodzenie ciała w trakcie ręcznego transportu materiałów </w:t>
      </w:r>
    </w:p>
    <w:p w:rsidR="003461CD" w:rsidRPr="003461CD" w:rsidRDefault="003461CD" w:rsidP="003461CD">
      <w:pPr>
        <w:spacing w:line="276" w:lineRule="auto"/>
        <w:jc w:val="both"/>
        <w:rPr>
          <w:rFonts w:ascii="Calibri" w:hAnsi="Calibri" w:cs="Calibri"/>
          <w:sz w:val="20"/>
          <w:lang w:eastAsia="en-US"/>
        </w:rPr>
      </w:pPr>
    </w:p>
    <w:p w:rsidR="003461CD" w:rsidRPr="003461CD" w:rsidRDefault="003461CD" w:rsidP="003461CD">
      <w:pPr>
        <w:numPr>
          <w:ilvl w:val="0"/>
          <w:numId w:val="7"/>
        </w:numPr>
        <w:tabs>
          <w:tab w:val="left" w:pos="709"/>
        </w:tabs>
        <w:spacing w:after="160" w:line="276" w:lineRule="auto"/>
        <w:jc w:val="both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t>Wskazanie sposobu prowadzenia instruktażu pracowników przed przystąpieniem do realizacji robót szczególnie niebezpiecznych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Przed przystąpieniem do wykonywania robót szczególnie niebezpiecznych, należy każdorazowo omówić z pracownikami sposób wykonania tych robót, sprawdzić sprzęt, który będzie używany i określić zasady postępowania w przypadku wystąpienia zagrożenia bezpieczeństwa pracowników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Przeszkolenie w zakresie BHP i PPOŻ – przed podjęciem pracy na obiekcie przez służby Użytkownika i przez kierownika budowy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Wskazanie środków technicznych i organizacyjnych zapobiegających niebezpieczeństwom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Wykonanie harmonogramu prac uzgodnionego z Użytkownikiem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Szczegółowy nadzór i koordynacja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Dozór ze strony Wykonawcy</w:t>
      </w:r>
    </w:p>
    <w:p w:rsidR="003461CD" w:rsidRPr="003461CD" w:rsidRDefault="003461CD" w:rsidP="003461C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</w:rPr>
      </w:pPr>
    </w:p>
    <w:p w:rsidR="003461CD" w:rsidRPr="003461CD" w:rsidRDefault="003461CD" w:rsidP="003461CD">
      <w:pPr>
        <w:spacing w:line="276" w:lineRule="auto"/>
        <w:ind w:left="709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Osoba kierująca pracownikami jest zobowiązana: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Organizować stanowiska pracy zgodnie z przepisami i zasadami bezpieczeństwa i higieny pracy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Dbać o sprawność środków ochrony indywidualnej oraz ich stosowania zgodnie z przeznaczeniem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Organizować, przygotowywać i prowadzić prace uwzględniając zabezpieczenie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pracowników przed wypadkami przy pracy, chorobami związanymi z warunkami środowiska pracy</w:t>
      </w:r>
    </w:p>
    <w:p w:rsidR="003461CD" w:rsidRPr="003461CD" w:rsidRDefault="003461CD" w:rsidP="003461CD">
      <w:pPr>
        <w:spacing w:line="276" w:lineRule="auto"/>
        <w:rPr>
          <w:rFonts w:ascii="Calibri" w:hAnsi="Calibri" w:cs="Calibri"/>
          <w:sz w:val="20"/>
          <w:lang w:eastAsia="en-US"/>
        </w:rPr>
      </w:pPr>
    </w:p>
    <w:p w:rsidR="003461CD" w:rsidRPr="003461CD" w:rsidRDefault="003461CD" w:rsidP="003461CD">
      <w:pPr>
        <w:numPr>
          <w:ilvl w:val="0"/>
          <w:numId w:val="7"/>
        </w:numPr>
        <w:tabs>
          <w:tab w:val="left" w:pos="709"/>
        </w:tabs>
        <w:spacing w:after="160" w:line="276" w:lineRule="auto"/>
        <w:jc w:val="both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lastRenderedPageBreak/>
        <w:t>Wskazanie środków technicznych i organizacyjnych zapobiegających niebezpieczeństwom wynikających z wykonywania robót budowlanych w strefie szczególnego zagrożenia zdrowia lub w ich sąsiedztwie</w:t>
      </w:r>
    </w:p>
    <w:p w:rsidR="003461CD" w:rsidRPr="003461CD" w:rsidRDefault="003461CD" w:rsidP="003461CD">
      <w:pPr>
        <w:spacing w:line="276" w:lineRule="auto"/>
        <w:ind w:left="709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Dla zapobieżenia przewidywanym zagrożeniom należy przedsięwziąć następujące</w:t>
      </w:r>
    </w:p>
    <w:p w:rsidR="003461CD" w:rsidRPr="003461CD" w:rsidRDefault="003461CD" w:rsidP="003461CD">
      <w:pPr>
        <w:spacing w:line="276" w:lineRule="auto"/>
        <w:ind w:left="709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środki: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Oznakować i zabezpieczyć teren przed dostępem osób niepowołanych  i oznakować tablicami ostrzegawczymi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Stosować odzież ochronną i roboczą oraz ochronne nakrycia głowy.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Zadbać o dobrą komunikację na terenie budowy (wyznaczenie dojścia pracowników, dostawy i miejsca składowania materiałów budowlanych)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Dbać o należyty stan maszyn, urządzeń i narzędzi oraz sprzętu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W przypadku stwierdzenia w czasie pracy uszkodzenia maszyny lub urządzenia należy je bezzwłocznie zatrzymać i wyłączyć a następnie zawiadomić odpowiednie służby lub w zależności od sytuacji osobę nadzorującą prace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Materiały składować na równym, twardym i stabilnym podłożu w sposób uniemożliwiający ich wywrócenie, zsunięcie lub rozsunięcie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 xml:space="preserve">wyposażenie miejsca prowadzenia robót w apteczkę pierwszej pomocy i podręczny sprzęt gaśniczy   p. </w:t>
      </w:r>
      <w:proofErr w:type="spellStart"/>
      <w:r w:rsidRPr="003461CD">
        <w:rPr>
          <w:rFonts w:ascii="Calibri" w:hAnsi="Calibri"/>
          <w:sz w:val="20"/>
        </w:rPr>
        <w:t>poż</w:t>
      </w:r>
      <w:proofErr w:type="spellEnd"/>
      <w:r w:rsidRPr="003461CD">
        <w:rPr>
          <w:rFonts w:ascii="Calibri" w:hAnsi="Calibri"/>
          <w:sz w:val="20"/>
        </w:rPr>
        <w:t>.</w:t>
      </w:r>
    </w:p>
    <w:p w:rsidR="003461CD" w:rsidRPr="003461CD" w:rsidRDefault="003461CD" w:rsidP="003461CD">
      <w:pPr>
        <w:numPr>
          <w:ilvl w:val="0"/>
          <w:numId w:val="3"/>
        </w:numPr>
        <w:spacing w:after="160" w:line="276" w:lineRule="auto"/>
        <w:ind w:left="1134" w:hanging="283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na widocznym miejscu umieścić tablicę z telefonami alarmowymi.</w:t>
      </w:r>
    </w:p>
    <w:p w:rsidR="003461CD" w:rsidRPr="003461CD" w:rsidRDefault="003461CD" w:rsidP="003461C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sz w:val="20"/>
        </w:rPr>
      </w:pPr>
    </w:p>
    <w:p w:rsidR="003461CD" w:rsidRPr="003461CD" w:rsidRDefault="003461CD" w:rsidP="003461CD">
      <w:pPr>
        <w:spacing w:line="276" w:lineRule="auto"/>
        <w:ind w:left="709"/>
        <w:jc w:val="both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Kierownik budowy lub inna osoba winna sporządzić dla inwestycji plan bezpieczeństwa i ochrony zdrowia (plan BIOZ) w oparciu o niniejszą informację oraz rysunki i inne szczegółowe wytyczne zawarte w projekcie budowlanym.</w:t>
      </w:r>
    </w:p>
    <w:p w:rsidR="003461CD" w:rsidRPr="003461CD" w:rsidRDefault="003461CD" w:rsidP="003461CD">
      <w:pPr>
        <w:spacing w:after="160" w:line="276" w:lineRule="auto"/>
        <w:jc w:val="both"/>
        <w:rPr>
          <w:rFonts w:ascii="Calibri" w:hAnsi="Calibri"/>
          <w:sz w:val="20"/>
        </w:rPr>
      </w:pPr>
    </w:p>
    <w:p w:rsidR="003461CD" w:rsidRPr="003461CD" w:rsidRDefault="003461CD" w:rsidP="003461CD">
      <w:pPr>
        <w:spacing w:after="160" w:line="276" w:lineRule="auto"/>
        <w:jc w:val="both"/>
        <w:rPr>
          <w:rFonts w:ascii="Calibri" w:hAnsi="Calibri"/>
          <w:sz w:val="20"/>
        </w:rPr>
      </w:pPr>
    </w:p>
    <w:p w:rsidR="003461CD" w:rsidRPr="003461CD" w:rsidRDefault="003461CD" w:rsidP="003461CD">
      <w:pPr>
        <w:spacing w:after="160" w:line="276" w:lineRule="auto"/>
        <w:jc w:val="right"/>
        <w:rPr>
          <w:rFonts w:ascii="Calibri" w:hAnsi="Calibri"/>
          <w:b/>
          <w:bCs/>
          <w:sz w:val="20"/>
        </w:rPr>
      </w:pPr>
      <w:r w:rsidRPr="003461CD">
        <w:rPr>
          <w:rFonts w:ascii="Calibri" w:hAnsi="Calibri"/>
          <w:b/>
          <w:bCs/>
          <w:sz w:val="20"/>
        </w:rPr>
        <w:t>OPRACOWAŁ:</w:t>
      </w:r>
    </w:p>
    <w:p w:rsidR="003461CD" w:rsidRPr="003461CD" w:rsidRDefault="003461CD" w:rsidP="003461CD">
      <w:pPr>
        <w:spacing w:after="160" w:line="276" w:lineRule="auto"/>
        <w:jc w:val="right"/>
        <w:rPr>
          <w:rFonts w:ascii="Calibri" w:hAnsi="Calibri"/>
          <w:sz w:val="20"/>
        </w:rPr>
      </w:pPr>
      <w:r w:rsidRPr="003461CD">
        <w:rPr>
          <w:rFonts w:ascii="Calibri" w:hAnsi="Calibri"/>
          <w:sz w:val="20"/>
        </w:rPr>
        <w:t>mgr inż. Maciej Paliński upr. bud. 58/87/OL</w:t>
      </w:r>
    </w:p>
    <w:p w:rsidR="003461CD" w:rsidRDefault="003461CD"/>
    <w:sectPr w:rsidR="003461CD" w:rsidSect="003461C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D2E"/>
    <w:multiLevelType w:val="hybridMultilevel"/>
    <w:tmpl w:val="C4FA47E6"/>
    <w:lvl w:ilvl="0" w:tplc="84B222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4F40373"/>
    <w:multiLevelType w:val="hybridMultilevel"/>
    <w:tmpl w:val="6A060622"/>
    <w:lvl w:ilvl="0" w:tplc="82268F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43D3AFD"/>
    <w:multiLevelType w:val="hybridMultilevel"/>
    <w:tmpl w:val="7FC29C8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4CE7F89"/>
    <w:multiLevelType w:val="hybridMultilevel"/>
    <w:tmpl w:val="2B62C256"/>
    <w:lvl w:ilvl="0" w:tplc="93386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1C84D20"/>
    <w:multiLevelType w:val="hybridMultilevel"/>
    <w:tmpl w:val="664CFD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6F6A75"/>
    <w:multiLevelType w:val="hybridMultilevel"/>
    <w:tmpl w:val="139A6F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1F483D"/>
    <w:multiLevelType w:val="hybridMultilevel"/>
    <w:tmpl w:val="39003E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315889"/>
    <w:multiLevelType w:val="hybridMultilevel"/>
    <w:tmpl w:val="139A6F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662884"/>
    <w:multiLevelType w:val="multilevel"/>
    <w:tmpl w:val="2A96290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>
    <w:nsid w:val="7CC67DA7"/>
    <w:multiLevelType w:val="hybridMultilevel"/>
    <w:tmpl w:val="664CFD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CD"/>
    <w:rsid w:val="003461CD"/>
    <w:rsid w:val="007D2D67"/>
    <w:rsid w:val="00A70772"/>
    <w:rsid w:val="00CE70FA"/>
    <w:rsid w:val="00E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1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61CD"/>
    <w:pPr>
      <w:keepNext/>
      <w:jc w:val="right"/>
      <w:outlineLvl w:val="0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61C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461CD"/>
    <w:pPr>
      <w:spacing w:line="360" w:lineRule="auto"/>
      <w:ind w:left="4956" w:firstLine="708"/>
    </w:pPr>
    <w:rPr>
      <w:b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61CD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346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61C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461CD"/>
    <w:pPr>
      <w:spacing w:after="120"/>
    </w:pPr>
    <w:rPr>
      <w:rFonts w:ascii="Times New Roman" w:hAnsi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3461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1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1C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1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61CD"/>
    <w:pPr>
      <w:keepNext/>
      <w:jc w:val="right"/>
      <w:outlineLvl w:val="0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61C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461CD"/>
    <w:pPr>
      <w:spacing w:line="360" w:lineRule="auto"/>
      <w:ind w:left="4956" w:firstLine="708"/>
    </w:pPr>
    <w:rPr>
      <w:b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61CD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346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61C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461CD"/>
    <w:pPr>
      <w:spacing w:after="120"/>
    </w:pPr>
    <w:rPr>
      <w:rFonts w:ascii="Times New Roman" w:hAnsi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3461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1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1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1052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2020-07-27T20:18:00Z</dcterms:created>
  <dcterms:modified xsi:type="dcterms:W3CDTF">2020-07-27T20:26:00Z</dcterms:modified>
</cp:coreProperties>
</file>