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45" w:rsidRDefault="00715445" w:rsidP="00715445">
      <w:pPr>
        <w:pStyle w:val="Nagwek1"/>
      </w:pPr>
    </w:p>
    <w:p w:rsidR="00353B04" w:rsidRDefault="00353B04" w:rsidP="00574BF8">
      <w:pPr>
        <w:pStyle w:val="Nagwek1"/>
        <w:jc w:val="center"/>
      </w:pPr>
      <w:r>
        <w:t xml:space="preserve">UMOWA </w:t>
      </w:r>
      <w:r w:rsidR="00AC3AE8">
        <w:t>…………..</w:t>
      </w:r>
    </w:p>
    <w:p w:rsidR="0095444E" w:rsidRDefault="0095444E" w:rsidP="0095444E">
      <w:pPr>
        <w:rPr>
          <w:sz w:val="24"/>
        </w:rPr>
      </w:pPr>
    </w:p>
    <w:p w:rsidR="00353B04" w:rsidRDefault="0095444E" w:rsidP="00CF578D">
      <w:pPr>
        <w:jc w:val="both"/>
        <w:rPr>
          <w:sz w:val="24"/>
        </w:rPr>
      </w:pPr>
      <w:r>
        <w:rPr>
          <w:sz w:val="24"/>
        </w:rPr>
        <w:t>n</w:t>
      </w:r>
      <w:r w:rsidR="00D70423">
        <w:rPr>
          <w:sz w:val="24"/>
        </w:rPr>
        <w:t xml:space="preserve">a </w:t>
      </w:r>
      <w:r w:rsidR="00F02FD8">
        <w:rPr>
          <w:sz w:val="24"/>
        </w:rPr>
        <w:t>dostawę</w:t>
      </w:r>
      <w:r w:rsidR="00F57155">
        <w:rPr>
          <w:sz w:val="24"/>
        </w:rPr>
        <w:t xml:space="preserve"> tuszy i</w:t>
      </w:r>
      <w:r w:rsidR="00F02FD8">
        <w:rPr>
          <w:sz w:val="24"/>
        </w:rPr>
        <w:t xml:space="preserve"> </w:t>
      </w:r>
      <w:r w:rsidR="00716D6C">
        <w:rPr>
          <w:sz w:val="24"/>
        </w:rPr>
        <w:t>tonerów</w:t>
      </w:r>
      <w:r w:rsidR="00F02FD8">
        <w:t xml:space="preserve"> </w:t>
      </w:r>
      <w:r w:rsidR="00CF578D">
        <w:rPr>
          <w:sz w:val="24"/>
        </w:rPr>
        <w:t>zawarta</w:t>
      </w:r>
      <w:r w:rsidR="0098192C">
        <w:rPr>
          <w:sz w:val="24"/>
        </w:rPr>
        <w:t xml:space="preserve"> </w:t>
      </w:r>
      <w:r w:rsidR="00AD2227">
        <w:rPr>
          <w:sz w:val="24"/>
        </w:rPr>
        <w:t>w dniu</w:t>
      </w:r>
      <w:r w:rsidR="008B42EB">
        <w:rPr>
          <w:sz w:val="24"/>
        </w:rPr>
        <w:t xml:space="preserve"> </w:t>
      </w:r>
      <w:r w:rsidR="00AC3AE8">
        <w:rPr>
          <w:sz w:val="24"/>
        </w:rPr>
        <w:t>………………</w:t>
      </w:r>
      <w:r w:rsidR="008B42EB">
        <w:rPr>
          <w:sz w:val="24"/>
        </w:rPr>
        <w:t xml:space="preserve"> </w:t>
      </w:r>
      <w:r w:rsidR="0093114A">
        <w:rPr>
          <w:sz w:val="24"/>
        </w:rPr>
        <w:t>r</w:t>
      </w:r>
      <w:r>
        <w:rPr>
          <w:sz w:val="24"/>
        </w:rPr>
        <w:t>.</w:t>
      </w:r>
      <w:r w:rsidR="007B44E0">
        <w:rPr>
          <w:sz w:val="24"/>
        </w:rPr>
        <w:t xml:space="preserve"> </w:t>
      </w:r>
      <w:r w:rsidR="008A2369">
        <w:rPr>
          <w:sz w:val="24"/>
        </w:rPr>
        <w:t xml:space="preserve">w Olsztynie w </w:t>
      </w:r>
      <w:r w:rsidR="00A314E7">
        <w:rPr>
          <w:sz w:val="24"/>
        </w:rPr>
        <w:t>wyni</w:t>
      </w:r>
      <w:r w:rsidR="00AD2227">
        <w:rPr>
          <w:sz w:val="24"/>
        </w:rPr>
        <w:t>ku przeprowadzonego zapytania ofertowego</w:t>
      </w:r>
      <w:r w:rsidR="006B23D9">
        <w:rPr>
          <w:sz w:val="24"/>
        </w:rPr>
        <w:t xml:space="preserve"> pomiędzy</w:t>
      </w:r>
    </w:p>
    <w:p w:rsidR="006B23D9" w:rsidRDefault="00CF578D" w:rsidP="00574BF8">
      <w:pPr>
        <w:jc w:val="both"/>
        <w:rPr>
          <w:sz w:val="24"/>
        </w:rPr>
      </w:pPr>
      <w:r>
        <w:rPr>
          <w:sz w:val="24"/>
        </w:rPr>
        <w:t xml:space="preserve">Warmińsko – Mazurską Wojewódzką Komendą OHP w Olsztynie, </w:t>
      </w:r>
      <w:r w:rsidR="00F70341">
        <w:rPr>
          <w:sz w:val="24"/>
        </w:rPr>
        <w:t>ul. Artyleryjska 3B</w:t>
      </w:r>
      <w:r w:rsidR="00AC3AE8">
        <w:rPr>
          <w:sz w:val="24"/>
        </w:rPr>
        <w:t>,</w:t>
      </w:r>
      <w:r w:rsidR="00F70341">
        <w:rPr>
          <w:sz w:val="24"/>
        </w:rPr>
        <w:t xml:space="preserve"> </w:t>
      </w:r>
      <w:r w:rsidR="00AC3AE8">
        <w:rPr>
          <w:sz w:val="24"/>
        </w:rPr>
        <w:br/>
        <w:t>10-165</w:t>
      </w:r>
      <w:r>
        <w:rPr>
          <w:sz w:val="24"/>
        </w:rPr>
        <w:t>,</w:t>
      </w:r>
      <w:r w:rsidR="00AC3AE8">
        <w:rPr>
          <w:sz w:val="24"/>
        </w:rPr>
        <w:t xml:space="preserve"> </w:t>
      </w:r>
      <w:r>
        <w:rPr>
          <w:sz w:val="24"/>
        </w:rPr>
        <w:t>Olsztyn</w:t>
      </w:r>
      <w:r w:rsidR="00353B04">
        <w:rPr>
          <w:sz w:val="24"/>
        </w:rPr>
        <w:t>, NIP 739-</w:t>
      </w:r>
      <w:r>
        <w:rPr>
          <w:sz w:val="24"/>
        </w:rPr>
        <w:t>23-57-716,</w:t>
      </w:r>
      <w:r w:rsidR="00353B04">
        <w:rPr>
          <w:sz w:val="24"/>
        </w:rPr>
        <w:t xml:space="preserve"> reprezentowan</w:t>
      </w:r>
      <w:r w:rsidR="00B55C18">
        <w:rPr>
          <w:sz w:val="24"/>
        </w:rPr>
        <w:t>ą</w:t>
      </w:r>
      <w:r w:rsidR="00353B04">
        <w:rPr>
          <w:sz w:val="24"/>
        </w:rPr>
        <w:t xml:space="preserve"> przez </w:t>
      </w:r>
      <w:r>
        <w:rPr>
          <w:sz w:val="24"/>
        </w:rPr>
        <w:t xml:space="preserve">Komendanta Wojewódzkiego </w:t>
      </w:r>
      <w:r w:rsidR="00CD46B0">
        <w:rPr>
          <w:sz w:val="24"/>
        </w:rPr>
        <w:t>Dariusza Rudnika</w:t>
      </w:r>
      <w:r>
        <w:rPr>
          <w:sz w:val="24"/>
        </w:rPr>
        <w:t>,</w:t>
      </w:r>
      <w:r w:rsidR="00353B04">
        <w:rPr>
          <w:sz w:val="24"/>
        </w:rPr>
        <w:t xml:space="preserve"> zwan</w:t>
      </w:r>
      <w:r w:rsidR="002578CC">
        <w:rPr>
          <w:sz w:val="24"/>
        </w:rPr>
        <w:t>ą</w:t>
      </w:r>
      <w:r w:rsidR="00353B04">
        <w:rPr>
          <w:sz w:val="24"/>
        </w:rPr>
        <w:t xml:space="preserve"> w dalszej części umowy  </w:t>
      </w:r>
      <w:r w:rsidR="00CE15A7">
        <w:rPr>
          <w:b/>
          <w:sz w:val="24"/>
        </w:rPr>
        <w:t>„Z</w:t>
      </w:r>
      <w:r w:rsidR="00A735A5">
        <w:rPr>
          <w:b/>
          <w:sz w:val="24"/>
        </w:rPr>
        <w:t>amawiający</w:t>
      </w:r>
      <w:r w:rsidR="00CE15A7">
        <w:rPr>
          <w:b/>
          <w:sz w:val="24"/>
        </w:rPr>
        <w:t>m</w:t>
      </w:r>
      <w:r w:rsidR="00D70423">
        <w:rPr>
          <w:b/>
          <w:sz w:val="24"/>
        </w:rPr>
        <w:t>”</w:t>
      </w:r>
      <w:r w:rsidR="00891143">
        <w:rPr>
          <w:sz w:val="24"/>
        </w:rPr>
        <w:t xml:space="preserve"> </w:t>
      </w:r>
    </w:p>
    <w:p w:rsidR="00353B04" w:rsidRDefault="00891143" w:rsidP="00574BF8">
      <w:pPr>
        <w:jc w:val="both"/>
        <w:rPr>
          <w:sz w:val="24"/>
        </w:rPr>
      </w:pPr>
      <w:r>
        <w:rPr>
          <w:sz w:val="24"/>
        </w:rPr>
        <w:t xml:space="preserve">a </w:t>
      </w:r>
      <w:r w:rsidR="00860757">
        <w:rPr>
          <w:sz w:val="24"/>
        </w:rPr>
        <w:t>firmą</w:t>
      </w:r>
      <w:r w:rsidR="006B23D9">
        <w:rPr>
          <w:sz w:val="24"/>
        </w:rPr>
        <w:t xml:space="preserve"> </w:t>
      </w:r>
      <w:r w:rsidR="00AC3AE8">
        <w:rPr>
          <w:sz w:val="24"/>
        </w:rPr>
        <w:t>………………………..</w:t>
      </w:r>
      <w:r w:rsidR="00860757">
        <w:rPr>
          <w:sz w:val="24"/>
        </w:rPr>
        <w:t xml:space="preserve"> </w:t>
      </w:r>
      <w:r w:rsidR="006B23D9">
        <w:rPr>
          <w:sz w:val="24"/>
        </w:rPr>
        <w:t xml:space="preserve">zwaną w dalszej części umowy  </w:t>
      </w:r>
      <w:r w:rsidR="00D70423">
        <w:rPr>
          <w:b/>
          <w:sz w:val="24"/>
        </w:rPr>
        <w:t>„</w:t>
      </w:r>
      <w:r w:rsidR="007B44E0">
        <w:rPr>
          <w:b/>
          <w:sz w:val="24"/>
        </w:rPr>
        <w:t>Dostawc</w:t>
      </w:r>
      <w:r w:rsidR="00894B83">
        <w:rPr>
          <w:b/>
          <w:sz w:val="24"/>
        </w:rPr>
        <w:t>ą</w:t>
      </w:r>
      <w:r w:rsidR="00353B04">
        <w:rPr>
          <w:sz w:val="24"/>
        </w:rPr>
        <w:t>”.</w:t>
      </w:r>
    </w:p>
    <w:p w:rsidR="00353B04" w:rsidRDefault="00353B04" w:rsidP="00574BF8">
      <w:pPr>
        <w:jc w:val="both"/>
        <w:rPr>
          <w:sz w:val="24"/>
        </w:rPr>
      </w:pPr>
    </w:p>
    <w:p w:rsidR="00353B04" w:rsidRDefault="00353B04" w:rsidP="00574BF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§ 1</w:t>
      </w:r>
    </w:p>
    <w:p w:rsidR="00C860C5" w:rsidRDefault="00353B04" w:rsidP="000B3719">
      <w:pPr>
        <w:pStyle w:val="Akapitzlist"/>
        <w:numPr>
          <w:ilvl w:val="0"/>
          <w:numId w:val="16"/>
        </w:numPr>
        <w:jc w:val="both"/>
      </w:pPr>
      <w:r w:rsidRPr="00C860C5">
        <w:t>Przedmiote</w:t>
      </w:r>
      <w:r w:rsidR="00A735A5" w:rsidRPr="00C860C5">
        <w:t xml:space="preserve">m umowy jest </w:t>
      </w:r>
      <w:r w:rsidR="00752DC6" w:rsidRPr="00C860C5">
        <w:t>dostawa</w:t>
      </w:r>
      <w:r w:rsidR="00A735A5" w:rsidRPr="00C860C5">
        <w:t xml:space="preserve"> </w:t>
      </w:r>
      <w:r w:rsidR="00F57155">
        <w:t>tuszy</w:t>
      </w:r>
      <w:r w:rsidR="00A8708B" w:rsidRPr="00C860C5">
        <w:t xml:space="preserve"> i</w:t>
      </w:r>
      <w:r w:rsidR="00752DC6" w:rsidRPr="00C860C5">
        <w:t xml:space="preserve"> </w:t>
      </w:r>
      <w:r w:rsidR="00716D6C" w:rsidRPr="00C860C5">
        <w:t>tonerów</w:t>
      </w:r>
      <w:r w:rsidR="0093114A" w:rsidRPr="00C860C5">
        <w:t xml:space="preserve"> zwanych</w:t>
      </w:r>
      <w:r w:rsidR="002C3112" w:rsidRPr="00C860C5">
        <w:t xml:space="preserve"> dalej „</w:t>
      </w:r>
      <w:r w:rsidR="002802FE" w:rsidRPr="00C860C5">
        <w:t>materiałami</w:t>
      </w:r>
      <w:r w:rsidR="00F57155">
        <w:t xml:space="preserve"> eksploatacyjnymi</w:t>
      </w:r>
      <w:r w:rsidR="009703BE" w:rsidRPr="00C860C5">
        <w:t>”, opisan</w:t>
      </w:r>
      <w:r w:rsidR="00F57155">
        <w:t>ymi</w:t>
      </w:r>
      <w:r w:rsidRPr="00F57155">
        <w:t xml:space="preserve"> w</w:t>
      </w:r>
      <w:r w:rsidR="00846CBF" w:rsidRPr="00F57155">
        <w:t xml:space="preserve"> załączniku </w:t>
      </w:r>
      <w:r w:rsidR="002802FE" w:rsidRPr="00F57155">
        <w:t>do umowy</w:t>
      </w:r>
      <w:r w:rsidR="000A511E" w:rsidRPr="00F57155">
        <w:t>,</w:t>
      </w:r>
      <w:r w:rsidR="002802FE" w:rsidRPr="00F57155">
        <w:t xml:space="preserve"> w i</w:t>
      </w:r>
      <w:r w:rsidR="00F02FD8" w:rsidRPr="00F57155">
        <w:t xml:space="preserve">lości </w:t>
      </w:r>
      <w:r w:rsidR="000A511E" w:rsidRPr="00F57155">
        <w:t>tam określonej</w:t>
      </w:r>
      <w:r w:rsidRPr="00F57155">
        <w:t>, łącznie z dostawą</w:t>
      </w:r>
      <w:r w:rsidR="00F534DD" w:rsidRPr="00F57155">
        <w:t>,</w:t>
      </w:r>
      <w:r w:rsidR="00446C14" w:rsidRPr="00F57155">
        <w:t xml:space="preserve"> </w:t>
      </w:r>
      <w:r w:rsidR="00F534DD" w:rsidRPr="00F57155">
        <w:t xml:space="preserve">na koszt </w:t>
      </w:r>
      <w:r w:rsidR="00752DC6" w:rsidRPr="00F57155">
        <w:t>Dostawcy</w:t>
      </w:r>
      <w:r w:rsidR="00A735A5" w:rsidRPr="00F57155">
        <w:t xml:space="preserve"> do siedziby Zamawiającego</w:t>
      </w:r>
      <w:r w:rsidR="00D70423" w:rsidRPr="00F57155">
        <w:t>.</w:t>
      </w:r>
      <w:r w:rsidRPr="00F57155">
        <w:t xml:space="preserve"> </w:t>
      </w:r>
    </w:p>
    <w:p w:rsidR="00752DC6" w:rsidRPr="00C860C5" w:rsidRDefault="00752DC6" w:rsidP="00F70341">
      <w:pPr>
        <w:pStyle w:val="Akapitzlist"/>
        <w:numPr>
          <w:ilvl w:val="0"/>
          <w:numId w:val="16"/>
        </w:numPr>
        <w:ind w:left="360"/>
        <w:jc w:val="both"/>
      </w:pPr>
      <w:r w:rsidRPr="00C860C5">
        <w:t>Dostawca</w:t>
      </w:r>
      <w:r w:rsidR="00353B04" w:rsidRPr="00C860C5">
        <w:t xml:space="preserve"> zobowiązuje się dostarczyć</w:t>
      </w:r>
      <w:r w:rsidR="00A735A5" w:rsidRPr="00C860C5">
        <w:t xml:space="preserve"> </w:t>
      </w:r>
      <w:r w:rsidR="002C42B3" w:rsidRPr="00C860C5">
        <w:t xml:space="preserve"> </w:t>
      </w:r>
      <w:r w:rsidR="00F57155">
        <w:t>materiały eksploatacyjne</w:t>
      </w:r>
      <w:r w:rsidR="002C42B3" w:rsidRPr="00C860C5">
        <w:t xml:space="preserve"> o parametrach zgodnych z przedstawioną ofertą do biura Zamawiaj</w:t>
      </w:r>
      <w:r w:rsidR="002C42B3" w:rsidRPr="00F57155">
        <w:t xml:space="preserve">ącego, pod adres ul. Artyleryjska 3B, 10- 165 Olsztyn </w:t>
      </w:r>
      <w:r w:rsidRPr="00F57155">
        <w:t xml:space="preserve"> </w:t>
      </w:r>
      <w:r w:rsidR="00013B43" w:rsidRPr="00F57155">
        <w:t xml:space="preserve">w terminie </w:t>
      </w:r>
      <w:r w:rsidR="00CD46B0" w:rsidRPr="00F57155">
        <w:t>5</w:t>
      </w:r>
      <w:r w:rsidR="00013B43" w:rsidRPr="00F57155">
        <w:t xml:space="preserve"> dni </w:t>
      </w:r>
      <w:r w:rsidR="002C42B3" w:rsidRPr="00F57155">
        <w:t>od dnia podpisania umowy. Dostawa oznacza dostarczenie przedmiotu umowy do biura  Zamawiającego oraz wniesienie do miejsca wskazanego przez pracownika Zamawiającego.</w:t>
      </w:r>
      <w:r w:rsidR="00C860C5">
        <w:t xml:space="preserve"> </w:t>
      </w:r>
    </w:p>
    <w:p w:rsidR="00353B04" w:rsidRPr="00F57155" w:rsidRDefault="002C42B3" w:rsidP="00F70341">
      <w:pPr>
        <w:pStyle w:val="Akapitzlist"/>
        <w:numPr>
          <w:ilvl w:val="0"/>
          <w:numId w:val="16"/>
        </w:numPr>
        <w:ind w:left="360"/>
        <w:jc w:val="both"/>
      </w:pPr>
      <w:r w:rsidRPr="00C860C5">
        <w:t>Zamawiający dopuszcza składanie ofert równoważnych w stosunku do oryginalnych materiałów</w:t>
      </w:r>
      <w:r w:rsidR="00F57155">
        <w:t xml:space="preserve"> eksploatacyjnych</w:t>
      </w:r>
      <w:r w:rsidRPr="00C860C5">
        <w:t xml:space="preserve"> produkowanych przez producentów urządzeń. Zamawiający pod pojęciem „produkt równoważny” rozumie produkt o parametrach takich samych bądź lepszy</w:t>
      </w:r>
      <w:r w:rsidR="00BA7905" w:rsidRPr="00F57155">
        <w:t>ch (</w:t>
      </w:r>
      <w:r w:rsidR="00A8708B" w:rsidRPr="00F57155">
        <w:t xml:space="preserve">w szczególności chodzi o: </w:t>
      </w:r>
      <w:r w:rsidR="00BA7905" w:rsidRPr="00F57155">
        <w:t>pojemność tonera</w:t>
      </w:r>
      <w:r w:rsidR="00F57155">
        <w:t xml:space="preserve"> lub tuszu</w:t>
      </w:r>
      <w:r w:rsidR="00BA7905" w:rsidRPr="00F57155">
        <w:t>, wydajność</w:t>
      </w:r>
      <w:r w:rsidR="00A8708B" w:rsidRPr="00F57155">
        <w:t>,</w:t>
      </w:r>
      <w:r w:rsidRPr="00F57155">
        <w:t xml:space="preserve"> jakość wydruku, kom</w:t>
      </w:r>
      <w:r w:rsidR="00BA7905" w:rsidRPr="00F57155">
        <w:t>patybiln</w:t>
      </w:r>
      <w:r w:rsidR="00A8708B" w:rsidRPr="00F57155">
        <w:t>ość</w:t>
      </w:r>
      <w:r w:rsidR="00BA7905" w:rsidRPr="00F57155">
        <w:t xml:space="preserve"> ze sprzętem do którego jest zamawiany).</w:t>
      </w:r>
    </w:p>
    <w:p w:rsidR="007428B8" w:rsidRPr="000B3719" w:rsidRDefault="00DD1F5F" w:rsidP="000B3719">
      <w:pPr>
        <w:pStyle w:val="Akapitzlist"/>
        <w:numPr>
          <w:ilvl w:val="0"/>
          <w:numId w:val="16"/>
        </w:numPr>
        <w:ind w:left="360"/>
        <w:jc w:val="both"/>
      </w:pPr>
      <w:r w:rsidRPr="00F57155">
        <w:t>Zamawiający wymaga, aby oferowane materiały eksploatacyjne (również równoważne)</w:t>
      </w:r>
      <w:r w:rsidR="000B3719">
        <w:t xml:space="preserve"> nie były </w:t>
      </w:r>
      <w:r w:rsidRPr="00F57155">
        <w:t xml:space="preserve">  produktem regenerowanym i poddanym procesowi ponownego napełniania. Wszystkie elementy wchodzące w skład oferowanych materi</w:t>
      </w:r>
      <w:r w:rsidRPr="000B3719">
        <w:t>ałów muszą być fabrycznie nowe, nieregenerowane, niefabrykowane, niewchodzące wcześniej (pierwotnie), w całości ani też  w części  w skład innych materiałów.</w:t>
      </w:r>
    </w:p>
    <w:p w:rsidR="007428B8" w:rsidRPr="00F70341" w:rsidRDefault="00DD1F5F" w:rsidP="00F70341">
      <w:pPr>
        <w:pStyle w:val="Akapitzlist"/>
        <w:numPr>
          <w:ilvl w:val="0"/>
          <w:numId w:val="16"/>
        </w:numPr>
        <w:ind w:left="360"/>
        <w:jc w:val="both"/>
      </w:pPr>
      <w:r w:rsidRPr="000B3719">
        <w:t>Dostawca składając ofertę na produkty równoważne musi dołączyć stosowne certyfikaty/dokumenty potwierdzające równoważność oferowanych materiałów eksploatacyjnych</w:t>
      </w:r>
      <w:r w:rsidR="00A8708B" w:rsidRPr="000B3719">
        <w:t>, to jest</w:t>
      </w:r>
      <w:r w:rsidRPr="000B3719">
        <w:t xml:space="preserve"> potwierdzenie zgodności parametrów technicznych</w:t>
      </w:r>
      <w:r w:rsidR="00A8708B" w:rsidRPr="000B3719">
        <w:t xml:space="preserve"> i</w:t>
      </w:r>
      <w:r w:rsidRPr="000B3719">
        <w:t xml:space="preserve"> raport z testów wydajności, w tym wydajności określonych na podstawie norm ISO/IEC 19752 dla tonerów monochromatycznych, ISO/IEC 24711 dla wkładów atramentowych, ISO/IEC 19798 dla kaset do kolorowych drukarek laserowych lub norm równoważnych. </w:t>
      </w:r>
    </w:p>
    <w:p w:rsidR="007428B8" w:rsidRPr="00F70341" w:rsidRDefault="00DD1F5F" w:rsidP="00F70341">
      <w:pPr>
        <w:pStyle w:val="Akapitzlist"/>
        <w:numPr>
          <w:ilvl w:val="0"/>
          <w:numId w:val="16"/>
        </w:numPr>
        <w:ind w:left="360"/>
        <w:jc w:val="both"/>
      </w:pPr>
      <w:r w:rsidRPr="000B3719">
        <w:t>Dostawca gwarantuje, że dostarczone materiały eksploatacyjne będą wysokiej jakości, zapewnia</w:t>
      </w:r>
      <w:r w:rsidR="00A8708B" w:rsidRPr="000B3719">
        <w:t>jącej</w:t>
      </w:r>
      <w:r w:rsidRPr="000B3719">
        <w:t xml:space="preserve"> kompatybilność pracy z urządzeniem zamawiającego</w:t>
      </w:r>
      <w:r w:rsidR="00A8708B" w:rsidRPr="000B3719">
        <w:t xml:space="preserve"> i</w:t>
      </w:r>
      <w:r w:rsidRPr="000B3719">
        <w:t xml:space="preserve"> bezpieczeństwo oraz</w:t>
      </w:r>
      <w:r w:rsidR="00A8708B" w:rsidRPr="000B3719">
        <w:t>,</w:t>
      </w:r>
      <w:r w:rsidRPr="000B3719">
        <w:t xml:space="preserve"> </w:t>
      </w:r>
      <w:r w:rsidR="00A8708B" w:rsidRPr="000B3719">
        <w:t xml:space="preserve">że </w:t>
      </w:r>
      <w:r w:rsidRPr="000B3719">
        <w:t xml:space="preserve">posiadają właściwe opakowanie  i oznakowanie. </w:t>
      </w:r>
    </w:p>
    <w:p w:rsidR="007428B8" w:rsidRPr="00F70341" w:rsidRDefault="00DD1F5F" w:rsidP="00F70341">
      <w:pPr>
        <w:pStyle w:val="Akapitzlist"/>
        <w:numPr>
          <w:ilvl w:val="0"/>
          <w:numId w:val="16"/>
        </w:numPr>
        <w:ind w:left="360"/>
        <w:jc w:val="both"/>
      </w:pPr>
      <w:r w:rsidRPr="000B3719">
        <w:t xml:space="preserve">Dostawca gwarantuje, że zamontowanie i użytkowanie dostarczonych przez niego materiałów eksploatacyjnych nie spowoduje utraty praw gwarancji producenta urządzenia, do którego są przeznaczone. </w:t>
      </w:r>
    </w:p>
    <w:p w:rsidR="007428B8" w:rsidRPr="00F57155" w:rsidRDefault="00DD1F5F" w:rsidP="00F70341">
      <w:pPr>
        <w:pStyle w:val="Akapitzlist"/>
        <w:numPr>
          <w:ilvl w:val="0"/>
          <w:numId w:val="16"/>
        </w:numPr>
        <w:ind w:left="360"/>
        <w:jc w:val="both"/>
      </w:pPr>
      <w:r w:rsidRPr="003D660D">
        <w:t>Jeżeli w trakcie realizacji umowy zamawiający stwierdzi, ż</w:t>
      </w:r>
      <w:r w:rsidR="00A8708B" w:rsidRPr="003D660D">
        <w:t>e</w:t>
      </w:r>
      <w:r w:rsidRPr="003D660D">
        <w:t xml:space="preserve"> wydajność, jakość lub niezawodność dostarczonych </w:t>
      </w:r>
      <w:r w:rsidR="00F57155">
        <w:t>materiałów eksploatacyjnych</w:t>
      </w:r>
      <w:r w:rsidRPr="00F57155">
        <w:t xml:space="preserve"> niekorzystnie odbiega od wymagań producenta drukarek, kserokopiarek, faxów Dostawca zobowiązuje się do </w:t>
      </w:r>
      <w:r w:rsidR="00F57155">
        <w:t xml:space="preserve">ich </w:t>
      </w:r>
      <w:r w:rsidRPr="00F57155">
        <w:t>gwarancyjnej wymiany na now</w:t>
      </w:r>
      <w:r w:rsidR="00F57155">
        <w:t>e</w:t>
      </w:r>
      <w:r w:rsidRPr="00F57155">
        <w:t xml:space="preserve"> w terminie 48 godzin (w dni robocze) od momentu zgłoszenia przez Zamawiającego wadliw</w:t>
      </w:r>
      <w:r w:rsidR="00A8708B" w:rsidRPr="00F57155">
        <w:t>ego</w:t>
      </w:r>
      <w:r w:rsidRPr="00F57155">
        <w:t xml:space="preserve"> </w:t>
      </w:r>
      <w:r w:rsidR="00F57155">
        <w:t>materiału eksploatacyjnego</w:t>
      </w:r>
      <w:r w:rsidRPr="00F57155">
        <w:t xml:space="preserve"> (e-mail lub faxem). Wymiana nastąpi w siedzibie Zamawiającego na koszt i ryzyko Wykonawcy.</w:t>
      </w:r>
    </w:p>
    <w:p w:rsidR="00DD1F5F" w:rsidRPr="00F57155" w:rsidRDefault="00DD1F5F" w:rsidP="00F70341">
      <w:pPr>
        <w:pStyle w:val="Akapitzlist"/>
        <w:numPr>
          <w:ilvl w:val="0"/>
          <w:numId w:val="16"/>
        </w:numPr>
        <w:ind w:left="360"/>
        <w:jc w:val="both"/>
      </w:pPr>
      <w:r w:rsidRPr="00F57155">
        <w:t>Dostawca zobowiązuje się do pokrycia kosztów naprawy drukarki, gdy jej uszkodzenie powstało w wyniku stosowania to</w:t>
      </w:r>
      <w:r w:rsidRPr="00F70341">
        <w:t>nera, tuszu lub bębna dostarczonego przez Wykonawcę. Za podstawę żąda</w:t>
      </w:r>
      <w:r w:rsidRPr="003D660D">
        <w:t xml:space="preserve">nia przez zamawiającego naprawy drukarki (włączając w to wymianę </w:t>
      </w:r>
      <w:r w:rsidRPr="003D660D">
        <w:lastRenderedPageBreak/>
        <w:t>bębna lub głowicy) uważa się pisemną opinię autoryzowanego serwisu producenta drukarki. Naprawa drukarki wykonana zostanie w autoryzowanym serwisie producenta drukarki w ciągu 3 dni od momentu zgłoszenia (faxem) Wykonawcy przez Zamawiającego konieczności wykonania naprawy. Koszty związane z naprawą</w:t>
      </w:r>
      <w:r w:rsidR="00905297" w:rsidRPr="003D660D">
        <w:t xml:space="preserve"> urządzeń powstałe w związku z używaniem dostarczonych materiałów</w:t>
      </w:r>
      <w:r w:rsidR="00F57155">
        <w:t xml:space="preserve"> eksploatacyjnych</w:t>
      </w:r>
      <w:r w:rsidRPr="00F57155">
        <w:t xml:space="preserve"> ponosi Wykonawca. </w:t>
      </w:r>
    </w:p>
    <w:p w:rsidR="00DD1F5F" w:rsidRPr="00F70341" w:rsidRDefault="00DD1F5F" w:rsidP="00F70341">
      <w:pPr>
        <w:pStyle w:val="Akapitzlist"/>
        <w:numPr>
          <w:ilvl w:val="0"/>
          <w:numId w:val="16"/>
        </w:numPr>
        <w:ind w:left="360"/>
        <w:jc w:val="both"/>
      </w:pPr>
      <w:r w:rsidRPr="00F57155">
        <w:t xml:space="preserve">Wymaga się, aby przedmiot zamówienia: był opakowany w oryginalne opakowania producentów, posiadał na opakowaniu zewnętrznym informacje pozwalające na identyfikację produktu, producenta, był opakowany w wewnętrzne szczelne i hermetyczne opakowanie </w:t>
      </w:r>
      <w:r w:rsidRPr="00F70341">
        <w:t xml:space="preserve">zabezpieczające przed kontaktem z otoczeniem. </w:t>
      </w:r>
    </w:p>
    <w:p w:rsidR="00DD1F5F" w:rsidRPr="00F70341" w:rsidRDefault="00DD1F5F" w:rsidP="00F70341">
      <w:pPr>
        <w:pStyle w:val="Akapitzlist"/>
        <w:numPr>
          <w:ilvl w:val="0"/>
          <w:numId w:val="16"/>
        </w:numPr>
        <w:ind w:left="360"/>
        <w:jc w:val="both"/>
      </w:pPr>
      <w:r w:rsidRPr="003D660D">
        <w:t>Wymaga się, aby oferowane materiały eksploatacyjne posiadały gwarancję na minimum 12 miesięcy liczon</w:t>
      </w:r>
      <w:r w:rsidR="004831CA" w:rsidRPr="003D660D">
        <w:t>ą</w:t>
      </w:r>
      <w:r w:rsidRPr="003D660D">
        <w:t xml:space="preserve"> od daty dostawy. </w:t>
      </w:r>
    </w:p>
    <w:p w:rsidR="00DD1F5F" w:rsidRPr="00F70341" w:rsidRDefault="00DD1F5F" w:rsidP="00F70341">
      <w:pPr>
        <w:pStyle w:val="Akapitzlist"/>
        <w:numPr>
          <w:ilvl w:val="0"/>
          <w:numId w:val="16"/>
        </w:numPr>
        <w:ind w:left="360"/>
        <w:jc w:val="both"/>
      </w:pPr>
      <w:r w:rsidRPr="003D660D">
        <w:t>Zamawiający niezalenie od wymagań żąda, aby w przypadku zaoferowania równoważnych materiałów eksploatacyjnych do drukarek, faksów</w:t>
      </w:r>
      <w:r w:rsidR="004831CA" w:rsidRPr="003D660D">
        <w:t xml:space="preserve"> lub</w:t>
      </w:r>
      <w:r w:rsidRPr="003D660D">
        <w:t xml:space="preserve"> kserokopiarek Wykonawca dołączył do oferty oświadczenie następującej treści: „Oświadczamy, że zaoferowane materiały eksploatacyjne zamienne są odpowiednie dla danego rodzaju sprzętu i będą w pełni z nim współpracowały. W przypadku awarii z winy dostarczonego materiału eksploatacyjnego zobowiązujemy się do naprawy urządzenia w autoryzowanym serwisie i pokrycia w całości szkód, jakie awaria ta spowodowała oraz że wszelkie wymagane ekspertyzy związane z oceną kwestionowanych, a dostarczonych przez nas materiałów eksploatacyjnych przeprowadzimy na własny koszt." </w:t>
      </w:r>
    </w:p>
    <w:p w:rsidR="009D411B" w:rsidRPr="00C860C5" w:rsidRDefault="009D411B" w:rsidP="00EB222B">
      <w:pPr>
        <w:pStyle w:val="Akapitzlist"/>
        <w:numPr>
          <w:ilvl w:val="0"/>
          <w:numId w:val="16"/>
        </w:numPr>
        <w:ind w:left="360"/>
        <w:jc w:val="both"/>
      </w:pPr>
      <w:r w:rsidRPr="00C860C5">
        <w:t>Z czynności odbioru</w:t>
      </w:r>
      <w:r w:rsidR="00C860C5">
        <w:t xml:space="preserve"> materiałów</w:t>
      </w:r>
      <w:r w:rsidR="00F57155">
        <w:t xml:space="preserve"> eksploatacyjnych</w:t>
      </w:r>
      <w:r w:rsidRPr="00C860C5">
        <w:t xml:space="preserve"> sporządzony zostanie protokół odbioru.</w:t>
      </w:r>
    </w:p>
    <w:p w:rsidR="001F28B5" w:rsidRDefault="001F28B5" w:rsidP="00574BF8">
      <w:pPr>
        <w:jc w:val="both"/>
        <w:rPr>
          <w:sz w:val="24"/>
        </w:rPr>
      </w:pPr>
    </w:p>
    <w:p w:rsidR="00353B04" w:rsidRDefault="00353B04" w:rsidP="004A70D3">
      <w:pPr>
        <w:jc w:val="center"/>
        <w:rPr>
          <w:sz w:val="24"/>
        </w:rPr>
      </w:pPr>
      <w:r>
        <w:rPr>
          <w:sz w:val="24"/>
        </w:rPr>
        <w:t>§ 2</w:t>
      </w:r>
    </w:p>
    <w:p w:rsidR="00353B04" w:rsidRPr="00F70341" w:rsidRDefault="000D4534" w:rsidP="00EB222B">
      <w:pPr>
        <w:pStyle w:val="Akapitzlist"/>
        <w:numPr>
          <w:ilvl w:val="0"/>
          <w:numId w:val="17"/>
        </w:numPr>
        <w:jc w:val="both"/>
      </w:pPr>
      <w:r w:rsidRPr="006B23D9">
        <w:t xml:space="preserve">Łączna wartość </w:t>
      </w:r>
      <w:r w:rsidR="00C8667E" w:rsidRPr="006B23D9">
        <w:t>materiałów</w:t>
      </w:r>
      <w:r w:rsidR="00F57155">
        <w:t xml:space="preserve"> eksploatacyjnych</w:t>
      </w:r>
      <w:r w:rsidR="00D70423" w:rsidRPr="006B23D9">
        <w:t xml:space="preserve"> </w:t>
      </w:r>
      <w:r w:rsidRPr="006B23D9">
        <w:t>zakupion</w:t>
      </w:r>
      <w:r w:rsidR="00C8667E" w:rsidRPr="006B23D9">
        <w:t>ych</w:t>
      </w:r>
      <w:r w:rsidR="00353B04" w:rsidRPr="006B23D9">
        <w:t xml:space="preserve"> przez </w:t>
      </w:r>
      <w:r w:rsidR="00A735A5" w:rsidRPr="006B23D9">
        <w:t>Zamawiającego</w:t>
      </w:r>
      <w:r w:rsidR="00353B04" w:rsidRPr="006B23D9">
        <w:t xml:space="preserve"> w ramach niniejszej umowy </w:t>
      </w:r>
      <w:r w:rsidR="00A314E7" w:rsidRPr="006B23D9">
        <w:t>zgodnie z ofertą stanowi kwotę</w:t>
      </w:r>
      <w:r w:rsidR="00FE730E" w:rsidRPr="00F57155">
        <w:t xml:space="preserve"> </w:t>
      </w:r>
      <w:r w:rsidR="00AC3AE8">
        <w:t>……….</w:t>
      </w:r>
      <w:r w:rsidR="008B42EB">
        <w:t xml:space="preserve"> </w:t>
      </w:r>
      <w:r w:rsidR="00FE730E" w:rsidRPr="00F57155">
        <w:t xml:space="preserve">złotych </w:t>
      </w:r>
      <w:r w:rsidR="00855858" w:rsidRPr="00F57155">
        <w:t xml:space="preserve">netto plus VAT </w:t>
      </w:r>
      <w:r w:rsidR="00353B04" w:rsidRPr="00F57155">
        <w:t>c</w:t>
      </w:r>
      <w:r w:rsidR="008B42EB">
        <w:t xml:space="preserve">o stanowi łącznie  </w:t>
      </w:r>
      <w:r w:rsidR="00AC3AE8">
        <w:t>…………….</w:t>
      </w:r>
      <w:r w:rsidR="008B42EB">
        <w:t xml:space="preserve"> </w:t>
      </w:r>
      <w:r w:rsidR="003C4D95" w:rsidRPr="00F57155">
        <w:t>złotych,</w:t>
      </w:r>
      <w:r w:rsidR="001E0354" w:rsidRPr="00F57155">
        <w:t xml:space="preserve"> </w:t>
      </w:r>
      <w:r w:rsidR="00E83B7A" w:rsidRPr="00F70341">
        <w:t>słownie</w:t>
      </w:r>
      <w:r w:rsidR="00D975B9" w:rsidRPr="00F70341">
        <w:t>:</w:t>
      </w:r>
      <w:r w:rsidR="008B42EB">
        <w:t xml:space="preserve"> </w:t>
      </w:r>
      <w:r w:rsidR="00AC3AE8">
        <w:t>…………………………………….</w:t>
      </w:r>
      <w:r w:rsidR="008B42EB">
        <w:t>.</w:t>
      </w:r>
      <w:r w:rsidR="00353B04" w:rsidRPr="00F70341">
        <w:t xml:space="preserve">                                 </w:t>
      </w:r>
    </w:p>
    <w:p w:rsidR="00353B04" w:rsidRPr="00EB222B" w:rsidRDefault="00884D3D" w:rsidP="00EB222B">
      <w:pPr>
        <w:pStyle w:val="Akapitzlist"/>
        <w:numPr>
          <w:ilvl w:val="0"/>
          <w:numId w:val="17"/>
        </w:numPr>
        <w:jc w:val="both"/>
      </w:pPr>
      <w:r w:rsidRPr="000B3719">
        <w:t>Zamawiający</w:t>
      </w:r>
      <w:r w:rsidR="00353B04" w:rsidRPr="000B3719">
        <w:t xml:space="preserve"> zapłaci </w:t>
      </w:r>
      <w:r w:rsidR="00752DC6" w:rsidRPr="000B3719">
        <w:t>Dostawcy</w:t>
      </w:r>
      <w:r w:rsidR="00353B04" w:rsidRPr="000B3719">
        <w:t xml:space="preserve"> nal</w:t>
      </w:r>
      <w:r w:rsidR="007970FD" w:rsidRPr="003D660D">
        <w:t xml:space="preserve">eżność za dostarczone </w:t>
      </w:r>
      <w:r w:rsidR="00C8667E" w:rsidRPr="003D660D">
        <w:t>materiały</w:t>
      </w:r>
      <w:r w:rsidR="00353B04" w:rsidRPr="003D660D">
        <w:t xml:space="preserve"> w terminie 14 dni od daty otrzymania faktur</w:t>
      </w:r>
      <w:r w:rsidR="009D411B" w:rsidRPr="00EB222B">
        <w:t>y VAT.</w:t>
      </w:r>
      <w:r w:rsidR="00353B04" w:rsidRPr="00EB222B">
        <w:t xml:space="preserve">  </w:t>
      </w:r>
    </w:p>
    <w:p w:rsidR="00A92F9A" w:rsidRPr="00EB222B" w:rsidRDefault="00353B04" w:rsidP="00EB222B">
      <w:pPr>
        <w:pStyle w:val="Akapitzlist"/>
        <w:numPr>
          <w:ilvl w:val="0"/>
          <w:numId w:val="17"/>
        </w:numPr>
        <w:jc w:val="both"/>
      </w:pPr>
      <w:r w:rsidRPr="00EB222B">
        <w:t>Zapłata nastąpi w formi</w:t>
      </w:r>
      <w:r w:rsidR="00D70423" w:rsidRPr="00EB222B">
        <w:t>e p</w:t>
      </w:r>
      <w:r w:rsidR="00884D3D" w:rsidRPr="00EB222B">
        <w:t xml:space="preserve">rzelewu na rachunek bankowy </w:t>
      </w:r>
      <w:r w:rsidR="00752DC6" w:rsidRPr="00EB222B">
        <w:t>Dostawcy</w:t>
      </w:r>
      <w:r w:rsidRPr="00EB222B">
        <w:t xml:space="preserve"> wskazany</w:t>
      </w:r>
      <w:r w:rsidR="009D411B" w:rsidRPr="00EB222B">
        <w:t xml:space="preserve"> </w:t>
      </w:r>
      <w:r w:rsidRPr="00EB222B">
        <w:t>w fakturze.</w:t>
      </w:r>
    </w:p>
    <w:p w:rsidR="006C5514" w:rsidRPr="00ED51C2" w:rsidRDefault="006C5514" w:rsidP="00574BF8">
      <w:pPr>
        <w:jc w:val="both"/>
        <w:rPr>
          <w:sz w:val="24"/>
        </w:rPr>
      </w:pPr>
    </w:p>
    <w:p w:rsidR="00353B04" w:rsidRPr="00ED51C2" w:rsidRDefault="00353B04" w:rsidP="004A70D3">
      <w:pPr>
        <w:jc w:val="center"/>
        <w:rPr>
          <w:sz w:val="24"/>
        </w:rPr>
      </w:pPr>
      <w:r w:rsidRPr="00ED51C2">
        <w:rPr>
          <w:sz w:val="24"/>
        </w:rPr>
        <w:t>§ 3</w:t>
      </w:r>
    </w:p>
    <w:p w:rsidR="000B4F6F" w:rsidRDefault="00353B04" w:rsidP="00574BF8">
      <w:pPr>
        <w:jc w:val="both"/>
        <w:rPr>
          <w:sz w:val="24"/>
        </w:rPr>
      </w:pPr>
      <w:r w:rsidRPr="00ED51C2">
        <w:rPr>
          <w:sz w:val="24"/>
        </w:rPr>
        <w:t xml:space="preserve"> </w:t>
      </w:r>
      <w:r w:rsidR="000B4F6F">
        <w:rPr>
          <w:sz w:val="24"/>
        </w:rPr>
        <w:t xml:space="preserve">Zamawiającemu przysługuje prawo do odstąpienia od umowy bez odszkodowania dla </w:t>
      </w:r>
      <w:r w:rsidR="00FD5B15">
        <w:rPr>
          <w:sz w:val="24"/>
        </w:rPr>
        <w:t>Dostawcy</w:t>
      </w:r>
      <w:r w:rsidR="006B23D9">
        <w:rPr>
          <w:sz w:val="24"/>
        </w:rPr>
        <w:t xml:space="preserve"> w razie</w:t>
      </w:r>
      <w:r w:rsidR="000B4F6F">
        <w:rPr>
          <w:sz w:val="24"/>
        </w:rPr>
        <w:t>:</w:t>
      </w:r>
    </w:p>
    <w:p w:rsidR="000B4F6F" w:rsidRPr="00F70341" w:rsidRDefault="00F57155" w:rsidP="00EB222B">
      <w:pPr>
        <w:pStyle w:val="Akapitzlist"/>
        <w:numPr>
          <w:ilvl w:val="0"/>
          <w:numId w:val="18"/>
        </w:numPr>
        <w:jc w:val="both"/>
      </w:pPr>
      <w:r>
        <w:t>W</w:t>
      </w:r>
      <w:r w:rsidR="000B4F6F" w:rsidRPr="006B23D9">
        <w:t>ystąpienia istotnej zmiany okoliczności powodującej, że wykonanie umowy nie leży w interesie publicznym, czego nie można było przewidzieć w chwili zawarcia umowy.</w:t>
      </w:r>
    </w:p>
    <w:p w:rsidR="000B4F6F" w:rsidRPr="00F70341" w:rsidRDefault="000B4F6F" w:rsidP="00EB222B">
      <w:pPr>
        <w:pStyle w:val="Akapitzlist"/>
        <w:numPr>
          <w:ilvl w:val="0"/>
          <w:numId w:val="18"/>
        </w:numPr>
        <w:jc w:val="both"/>
      </w:pPr>
      <w:r w:rsidRPr="00F70341">
        <w:t>Odstąpienie od umowy w tym przypadku może nastąpić w terminie 30 dni od powzięcia wiadomości o powyższych okolicznościach.</w:t>
      </w:r>
    </w:p>
    <w:p w:rsidR="000B4F6F" w:rsidRPr="000B3719" w:rsidRDefault="000B4F6F" w:rsidP="00EB222B">
      <w:pPr>
        <w:pStyle w:val="Akapitzlist"/>
        <w:numPr>
          <w:ilvl w:val="0"/>
          <w:numId w:val="18"/>
        </w:numPr>
        <w:jc w:val="both"/>
      </w:pPr>
      <w:r w:rsidRPr="000B3719">
        <w:t xml:space="preserve">zostanie ogłoszona upadłość lub rozwiązanie firmy </w:t>
      </w:r>
      <w:r w:rsidR="00FD5B15" w:rsidRPr="000B3719">
        <w:t>Dostawcy</w:t>
      </w:r>
      <w:r w:rsidRPr="000B3719">
        <w:t>,</w:t>
      </w:r>
    </w:p>
    <w:p w:rsidR="00173529" w:rsidRPr="00EB222B" w:rsidRDefault="008671BF" w:rsidP="00EB222B">
      <w:pPr>
        <w:pStyle w:val="Akapitzlist"/>
        <w:numPr>
          <w:ilvl w:val="0"/>
          <w:numId w:val="18"/>
        </w:numPr>
        <w:jc w:val="both"/>
      </w:pPr>
      <w:r w:rsidRPr="00A22F22">
        <w:t>z</w:t>
      </w:r>
      <w:r w:rsidR="000B4F6F" w:rsidRPr="00A22F22">
        <w:t xml:space="preserve">ostanie wydany nakaz zajęcia majątku </w:t>
      </w:r>
      <w:r w:rsidR="00FD5B15" w:rsidRPr="00A22F22">
        <w:t>Dostawcy</w:t>
      </w:r>
      <w:r w:rsidR="000B4F6F" w:rsidRPr="00A22F22">
        <w:t>.</w:t>
      </w:r>
    </w:p>
    <w:p w:rsidR="00173529" w:rsidRDefault="00173529" w:rsidP="000B4F6F">
      <w:pPr>
        <w:jc w:val="both"/>
        <w:rPr>
          <w:sz w:val="24"/>
        </w:rPr>
      </w:pPr>
    </w:p>
    <w:p w:rsidR="00173529" w:rsidRDefault="00173529" w:rsidP="000B4F6F">
      <w:pPr>
        <w:jc w:val="both"/>
        <w:rPr>
          <w:sz w:val="24"/>
        </w:rPr>
      </w:pPr>
    </w:p>
    <w:p w:rsidR="00173529" w:rsidRDefault="00173529" w:rsidP="00173529">
      <w:pPr>
        <w:jc w:val="center"/>
        <w:rPr>
          <w:sz w:val="24"/>
        </w:rPr>
      </w:pPr>
      <w:r>
        <w:rPr>
          <w:sz w:val="24"/>
        </w:rPr>
        <w:t>§ 4</w:t>
      </w:r>
    </w:p>
    <w:p w:rsidR="00353B04" w:rsidRDefault="00353B04" w:rsidP="00574BF8">
      <w:pPr>
        <w:jc w:val="both"/>
        <w:rPr>
          <w:sz w:val="24"/>
        </w:rPr>
      </w:pPr>
      <w:r>
        <w:rPr>
          <w:sz w:val="24"/>
        </w:rPr>
        <w:t>Postanowienia dotyczące kar umownych:</w:t>
      </w:r>
    </w:p>
    <w:p w:rsidR="00353B04" w:rsidRDefault="00877FDE" w:rsidP="00A22F2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Dostawca</w:t>
      </w:r>
      <w:r w:rsidR="00353B04">
        <w:rPr>
          <w:sz w:val="24"/>
        </w:rPr>
        <w:t xml:space="preserve"> zo</w:t>
      </w:r>
      <w:r w:rsidR="00884D3D">
        <w:rPr>
          <w:sz w:val="24"/>
        </w:rPr>
        <w:t>bowiązany jest zapłacić Zamawiającemu</w:t>
      </w:r>
      <w:r w:rsidR="00353B04">
        <w:rPr>
          <w:sz w:val="24"/>
        </w:rPr>
        <w:t xml:space="preserve"> karę umowną w wysokości 15% kwoty określonej w § 2 ust. 1 umowy, w przypadku odstąpienia od umowy w całości ( lub w części) z przyczyn, za k</w:t>
      </w:r>
      <w:r w:rsidR="00884D3D">
        <w:rPr>
          <w:sz w:val="24"/>
        </w:rPr>
        <w:t xml:space="preserve">tóre odpowiada </w:t>
      </w:r>
      <w:r>
        <w:rPr>
          <w:sz w:val="24"/>
        </w:rPr>
        <w:t>Dostawca</w:t>
      </w:r>
      <w:r w:rsidR="00353B04">
        <w:rPr>
          <w:sz w:val="24"/>
        </w:rPr>
        <w:t>.</w:t>
      </w:r>
    </w:p>
    <w:p w:rsidR="00353B04" w:rsidRDefault="00877FDE" w:rsidP="00A22F2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Dostawca</w:t>
      </w:r>
      <w:r w:rsidR="00353B04">
        <w:rPr>
          <w:sz w:val="24"/>
        </w:rPr>
        <w:t xml:space="preserve"> zo</w:t>
      </w:r>
      <w:r w:rsidR="00884D3D">
        <w:rPr>
          <w:sz w:val="24"/>
        </w:rPr>
        <w:t>bowiązany jest zapłacić Zamawiającemu</w:t>
      </w:r>
      <w:r w:rsidR="00353B04">
        <w:rPr>
          <w:sz w:val="24"/>
        </w:rPr>
        <w:t xml:space="preserve"> karę umowną w wysokości 0,2% wynagrodzenia umownego za każdy dzień zwłoki</w:t>
      </w:r>
      <w:r w:rsidR="00CE15A7">
        <w:rPr>
          <w:sz w:val="24"/>
        </w:rPr>
        <w:t xml:space="preserve"> w wykonaniu całości zamówienia.</w:t>
      </w:r>
      <w:r w:rsidR="00353B04">
        <w:rPr>
          <w:sz w:val="24"/>
        </w:rPr>
        <w:t xml:space="preserve"> </w:t>
      </w:r>
    </w:p>
    <w:p w:rsidR="00BA091F" w:rsidRDefault="00BA091F" w:rsidP="00A22F2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Strony zastrzegają sobie prawo dochodzenia odszkodowania uzupełniającego do wysokości rzeczywiście poniesionej szkody.</w:t>
      </w:r>
    </w:p>
    <w:p w:rsidR="00FD5EE5" w:rsidRDefault="00FD5EE5" w:rsidP="00BA091F">
      <w:pPr>
        <w:jc w:val="both"/>
        <w:rPr>
          <w:sz w:val="24"/>
        </w:rPr>
      </w:pPr>
    </w:p>
    <w:p w:rsidR="00FD5EE5" w:rsidRDefault="00FF42D0" w:rsidP="00FD5EE5">
      <w:pPr>
        <w:jc w:val="center"/>
        <w:rPr>
          <w:sz w:val="24"/>
        </w:rPr>
      </w:pPr>
      <w:r>
        <w:rPr>
          <w:sz w:val="24"/>
        </w:rPr>
        <w:t>§ 5</w:t>
      </w:r>
    </w:p>
    <w:p w:rsidR="00FF42D0" w:rsidRPr="00FF42D0" w:rsidRDefault="00FF42D0" w:rsidP="00FF42D0">
      <w:pPr>
        <w:numPr>
          <w:ilvl w:val="0"/>
          <w:numId w:val="14"/>
        </w:numPr>
        <w:jc w:val="both"/>
        <w:rPr>
          <w:sz w:val="24"/>
        </w:rPr>
      </w:pPr>
      <w:r w:rsidRPr="00FF42D0">
        <w:rPr>
          <w:sz w:val="24"/>
        </w:rPr>
        <w:t>Usługa będąca przedmiotem zamówienia winna być wykonana i dokumentowana zgodnie z obowiązującymi przepisami prawa.</w:t>
      </w:r>
    </w:p>
    <w:p w:rsidR="00FF42D0" w:rsidRPr="00FF42D0" w:rsidRDefault="00FF42D0" w:rsidP="00FF42D0">
      <w:pPr>
        <w:numPr>
          <w:ilvl w:val="0"/>
          <w:numId w:val="14"/>
        </w:numPr>
        <w:jc w:val="both"/>
        <w:rPr>
          <w:sz w:val="24"/>
        </w:rPr>
      </w:pPr>
      <w:r w:rsidRPr="00FF42D0">
        <w:rPr>
          <w:sz w:val="24"/>
        </w:rPr>
        <w:t>Dostawca nie będzie mógł powierzyć wykonania przedmiotu umowy osobie trzeciej bez zgody Zamawiającego.</w:t>
      </w:r>
    </w:p>
    <w:p w:rsidR="00FF42D0" w:rsidRPr="00FF42D0" w:rsidRDefault="00FF42D0" w:rsidP="00FF42D0">
      <w:pPr>
        <w:numPr>
          <w:ilvl w:val="0"/>
          <w:numId w:val="14"/>
        </w:numPr>
        <w:jc w:val="both"/>
        <w:rPr>
          <w:sz w:val="24"/>
        </w:rPr>
      </w:pPr>
      <w:r w:rsidRPr="00FF42D0">
        <w:rPr>
          <w:sz w:val="24"/>
        </w:rPr>
        <w:t>Dostawca ponosi pełną odpowiedzialność za szkody powstałe w wyniku niewykonania lub nienależytego wykonania umowy.</w:t>
      </w:r>
    </w:p>
    <w:p w:rsidR="00FF42D0" w:rsidRPr="00FF42D0" w:rsidRDefault="00FF42D0" w:rsidP="00FF42D0">
      <w:pPr>
        <w:jc w:val="both"/>
        <w:rPr>
          <w:b/>
          <w:sz w:val="24"/>
        </w:rPr>
      </w:pPr>
    </w:p>
    <w:p w:rsidR="00FF42D0" w:rsidRPr="00FF42D0" w:rsidRDefault="00FF42D0" w:rsidP="00FF42D0">
      <w:pPr>
        <w:jc w:val="center"/>
        <w:rPr>
          <w:sz w:val="24"/>
        </w:rPr>
      </w:pPr>
      <w:r w:rsidRPr="00FF42D0">
        <w:rPr>
          <w:sz w:val="24"/>
        </w:rPr>
        <w:t>§ 6</w:t>
      </w:r>
    </w:p>
    <w:p w:rsidR="00FF42D0" w:rsidRPr="00FF42D0" w:rsidRDefault="00FF42D0" w:rsidP="00FF42D0">
      <w:pPr>
        <w:numPr>
          <w:ilvl w:val="0"/>
          <w:numId w:val="15"/>
        </w:numPr>
        <w:jc w:val="both"/>
        <w:rPr>
          <w:sz w:val="24"/>
        </w:rPr>
      </w:pPr>
      <w:r w:rsidRPr="00FF42D0">
        <w:rPr>
          <w:sz w:val="24"/>
        </w:rPr>
        <w:t xml:space="preserve">Zamawiającemu przysługuje prawo rozwiązania niniejszej umowy z zachowaniem 14-dniowego okresu wypowiedzenia w przypadku nie wykonywania lub nienależytego wykonywania przez Dostawcę obowiązków wynikających z umowy. Wypowiedzenie powinno być dokonane na piśmie. </w:t>
      </w:r>
    </w:p>
    <w:p w:rsidR="00FF42D0" w:rsidRPr="00FF42D0" w:rsidRDefault="00FF42D0" w:rsidP="00FF42D0">
      <w:pPr>
        <w:numPr>
          <w:ilvl w:val="0"/>
          <w:numId w:val="15"/>
        </w:numPr>
        <w:jc w:val="both"/>
        <w:rPr>
          <w:sz w:val="24"/>
        </w:rPr>
      </w:pPr>
      <w:r w:rsidRPr="00FF42D0">
        <w:rPr>
          <w:sz w:val="24"/>
        </w:rPr>
        <w:t xml:space="preserve">W przypadku utraty przez Dostawcę zdolności do wykonywania przedmiotu umowy Zamawiający może rozwiązać niniejszą umowę w trybie natychmiastowym. </w:t>
      </w:r>
    </w:p>
    <w:p w:rsidR="00FF42D0" w:rsidRPr="00FF42D0" w:rsidRDefault="00FF42D0" w:rsidP="00FF42D0">
      <w:pPr>
        <w:jc w:val="both"/>
        <w:rPr>
          <w:b/>
          <w:sz w:val="24"/>
        </w:rPr>
      </w:pPr>
    </w:p>
    <w:p w:rsidR="00353B04" w:rsidRDefault="005E087B" w:rsidP="00BA091F">
      <w:pPr>
        <w:jc w:val="center"/>
        <w:rPr>
          <w:sz w:val="24"/>
        </w:rPr>
      </w:pPr>
      <w:r>
        <w:rPr>
          <w:sz w:val="24"/>
        </w:rPr>
        <w:t xml:space="preserve">§ </w:t>
      </w:r>
      <w:r w:rsidR="006B2C05">
        <w:rPr>
          <w:sz w:val="24"/>
        </w:rPr>
        <w:t>7</w:t>
      </w:r>
    </w:p>
    <w:p w:rsidR="00353B04" w:rsidRDefault="00353B04" w:rsidP="00574BF8">
      <w:pPr>
        <w:jc w:val="both"/>
        <w:rPr>
          <w:sz w:val="24"/>
        </w:rPr>
      </w:pPr>
      <w:r>
        <w:rPr>
          <w:sz w:val="24"/>
        </w:rPr>
        <w:t>W sprawach nieuregulowanych niniejszą umową mają zastosowani</w:t>
      </w:r>
      <w:r w:rsidR="001F28B5">
        <w:rPr>
          <w:sz w:val="24"/>
        </w:rPr>
        <w:t>e odpowiednie przepisy Kodeksu C</w:t>
      </w:r>
      <w:r>
        <w:rPr>
          <w:sz w:val="24"/>
        </w:rPr>
        <w:t>ywilnego.</w:t>
      </w:r>
    </w:p>
    <w:p w:rsidR="00353B04" w:rsidRDefault="00353B04" w:rsidP="00574BF8">
      <w:pPr>
        <w:jc w:val="both"/>
        <w:rPr>
          <w:sz w:val="24"/>
        </w:rPr>
      </w:pPr>
    </w:p>
    <w:p w:rsidR="00353B04" w:rsidRDefault="006B2C05" w:rsidP="006844BF">
      <w:pPr>
        <w:jc w:val="center"/>
        <w:rPr>
          <w:sz w:val="24"/>
        </w:rPr>
      </w:pPr>
      <w:r>
        <w:rPr>
          <w:sz w:val="24"/>
        </w:rPr>
        <w:t>§ 8</w:t>
      </w:r>
    </w:p>
    <w:p w:rsidR="00353B04" w:rsidRDefault="00353B04" w:rsidP="00574BF8">
      <w:pPr>
        <w:jc w:val="both"/>
        <w:rPr>
          <w:sz w:val="24"/>
        </w:rPr>
      </w:pPr>
      <w:r>
        <w:rPr>
          <w:sz w:val="24"/>
        </w:rPr>
        <w:t>Strony postanawiają, że właściwym miejscowo do rozstrzygania sporów między stronami jest Sąd w Olsztynie.</w:t>
      </w:r>
    </w:p>
    <w:p w:rsidR="00353B04" w:rsidRDefault="00353B04" w:rsidP="00574BF8">
      <w:pPr>
        <w:jc w:val="both"/>
        <w:rPr>
          <w:sz w:val="24"/>
        </w:rPr>
      </w:pPr>
    </w:p>
    <w:p w:rsidR="00353B04" w:rsidRDefault="006B2C05" w:rsidP="006844BF">
      <w:pPr>
        <w:jc w:val="center"/>
        <w:rPr>
          <w:sz w:val="24"/>
        </w:rPr>
      </w:pPr>
      <w:r>
        <w:rPr>
          <w:sz w:val="24"/>
        </w:rPr>
        <w:t>§ 9</w:t>
      </w:r>
    </w:p>
    <w:p w:rsidR="006C47F3" w:rsidRPr="00F70341" w:rsidRDefault="00353B04" w:rsidP="00A22F22">
      <w:pPr>
        <w:pStyle w:val="Akapitzlist"/>
        <w:numPr>
          <w:ilvl w:val="0"/>
          <w:numId w:val="21"/>
        </w:numPr>
        <w:jc w:val="both"/>
      </w:pPr>
      <w:r w:rsidRPr="006B23D9">
        <w:t xml:space="preserve">Wszelkie zmiany </w:t>
      </w:r>
      <w:r w:rsidR="006C47F3" w:rsidRPr="006B23D9">
        <w:t xml:space="preserve">i uzupełnienia treści umowy mogą być dokonywane wyłącznie w formie </w:t>
      </w:r>
      <w:r w:rsidR="004831CA" w:rsidRPr="00F70341">
        <w:t xml:space="preserve">pisemnego </w:t>
      </w:r>
      <w:r w:rsidR="006C47F3" w:rsidRPr="00F70341">
        <w:t>aneksu pod rygorem nieważności.</w:t>
      </w:r>
    </w:p>
    <w:p w:rsidR="00353B04" w:rsidRPr="00A22F22" w:rsidRDefault="008F0C18" w:rsidP="00A22F22">
      <w:pPr>
        <w:pStyle w:val="Akapitzlist"/>
        <w:numPr>
          <w:ilvl w:val="0"/>
          <w:numId w:val="21"/>
        </w:numPr>
        <w:jc w:val="both"/>
      </w:pPr>
      <w:r w:rsidRPr="00F70341">
        <w:t xml:space="preserve">Zakazuje się zmian postanowień zawartej umowy w stosunku do treści oferty, na podstawie której dokonano wyboru </w:t>
      </w:r>
      <w:r w:rsidR="00877FDE" w:rsidRPr="00F70341">
        <w:t>Dostawcy</w:t>
      </w:r>
      <w:r w:rsidRPr="000B3719">
        <w:t>, chyba, że konieczność wprowadzenia takich zmian wynika z okoliczności, których nie można było przewidzieć w chwili zawarcia umowy lub zmiany te są korzystne dla Zamawiającego</w:t>
      </w:r>
      <w:r w:rsidR="004831CA" w:rsidRPr="000B3719">
        <w:t xml:space="preserve"> i</w:t>
      </w:r>
      <w:r w:rsidRPr="000B3719">
        <w:t xml:space="preserve"> uzgodniono je z Zamawiającym.</w:t>
      </w:r>
    </w:p>
    <w:p w:rsidR="008C21A7" w:rsidRDefault="00353B04" w:rsidP="00574BF8">
      <w:pPr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 w:rsidR="007970FD">
        <w:rPr>
          <w:sz w:val="24"/>
        </w:rPr>
        <w:t xml:space="preserve">                          </w:t>
      </w:r>
      <w:r w:rsidR="002A0E9C">
        <w:rPr>
          <w:sz w:val="24"/>
        </w:rPr>
        <w:t xml:space="preserve"> </w:t>
      </w:r>
      <w:r w:rsidR="00877FDE">
        <w:rPr>
          <w:sz w:val="24"/>
        </w:rPr>
        <w:t xml:space="preserve">      </w:t>
      </w:r>
    </w:p>
    <w:p w:rsidR="00353B04" w:rsidRDefault="005E087B" w:rsidP="006844BF">
      <w:pPr>
        <w:ind w:left="2832" w:hanging="2832"/>
        <w:jc w:val="center"/>
        <w:rPr>
          <w:sz w:val="24"/>
        </w:rPr>
      </w:pPr>
      <w:r>
        <w:rPr>
          <w:sz w:val="24"/>
        </w:rPr>
        <w:t xml:space="preserve">§ </w:t>
      </w:r>
      <w:r w:rsidR="008F0C18">
        <w:rPr>
          <w:sz w:val="24"/>
        </w:rPr>
        <w:t>10</w:t>
      </w:r>
    </w:p>
    <w:p w:rsidR="00353B04" w:rsidRDefault="00353B04" w:rsidP="00574BF8">
      <w:pPr>
        <w:jc w:val="both"/>
        <w:rPr>
          <w:sz w:val="24"/>
        </w:rPr>
      </w:pPr>
      <w:r>
        <w:rPr>
          <w:sz w:val="24"/>
        </w:rPr>
        <w:t>Umowę niniejszą sporządzono w dwóch jednobrzmiących egzemplarzach po jednym dla każdej ze stron.</w:t>
      </w:r>
    </w:p>
    <w:p w:rsidR="00353B04" w:rsidRDefault="00353B04" w:rsidP="00574BF8">
      <w:pPr>
        <w:jc w:val="both"/>
        <w:rPr>
          <w:sz w:val="24"/>
        </w:rPr>
      </w:pPr>
    </w:p>
    <w:p w:rsidR="004831CA" w:rsidRDefault="004831CA" w:rsidP="003F29B4">
      <w:pPr>
        <w:jc w:val="both"/>
        <w:rPr>
          <w:sz w:val="24"/>
        </w:rPr>
      </w:pPr>
    </w:p>
    <w:p w:rsidR="00F57155" w:rsidRDefault="00F57155" w:rsidP="003F29B4">
      <w:pPr>
        <w:jc w:val="both"/>
        <w:rPr>
          <w:sz w:val="24"/>
        </w:rPr>
      </w:pPr>
    </w:p>
    <w:p w:rsidR="00F57155" w:rsidRDefault="00F57155" w:rsidP="003F29B4">
      <w:pPr>
        <w:jc w:val="both"/>
        <w:rPr>
          <w:sz w:val="24"/>
        </w:rPr>
      </w:pPr>
    </w:p>
    <w:p w:rsidR="00F57155" w:rsidRDefault="00F57155" w:rsidP="003F29B4">
      <w:pPr>
        <w:jc w:val="both"/>
        <w:rPr>
          <w:sz w:val="24"/>
        </w:rPr>
      </w:pPr>
    </w:p>
    <w:p w:rsidR="00A8304C" w:rsidRDefault="00894B83" w:rsidP="003F29B4">
      <w:pPr>
        <w:jc w:val="both"/>
        <w:rPr>
          <w:sz w:val="24"/>
        </w:rPr>
      </w:pPr>
      <w:r>
        <w:rPr>
          <w:sz w:val="24"/>
        </w:rPr>
        <w:t>Dostawca</w:t>
      </w:r>
      <w:r w:rsidR="00353B04">
        <w:rPr>
          <w:sz w:val="24"/>
        </w:rPr>
        <w:t xml:space="preserve">                                                                                           </w:t>
      </w:r>
      <w:r w:rsidR="003F29B4">
        <w:rPr>
          <w:sz w:val="24"/>
        </w:rPr>
        <w:t xml:space="preserve">  Zamawiający</w:t>
      </w: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AC3AE8" w:rsidRDefault="00AC3AE8" w:rsidP="00AC3AE8">
      <w:pPr>
        <w:jc w:val="right"/>
      </w:pPr>
      <w:r>
        <w:lastRenderedPageBreak/>
        <w:t xml:space="preserve">Załącznik do umowy </w:t>
      </w:r>
    </w:p>
    <w:p w:rsidR="00AC3AE8" w:rsidRDefault="00AC3AE8" w:rsidP="00AC3AE8">
      <w:pPr>
        <w:jc w:val="right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063"/>
        <w:gridCol w:w="654"/>
        <w:gridCol w:w="704"/>
        <w:gridCol w:w="4080"/>
      </w:tblGrid>
      <w:tr w:rsidR="00AC3AE8" w:rsidRPr="0079220D" w:rsidTr="006248C4">
        <w:trPr>
          <w:trHeight w:val="315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  <w:color w:val="006100"/>
                <w:sz w:val="24"/>
                <w:szCs w:val="24"/>
              </w:rPr>
            </w:pPr>
            <w:proofErr w:type="spellStart"/>
            <w:r w:rsidRPr="0079220D">
              <w:rPr>
                <w:rFonts w:cs="Calibri"/>
                <w:bCs/>
                <w:color w:val="0061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center"/>
              <w:rPr>
                <w:rFonts w:cs="Calibri"/>
                <w:b/>
                <w:bCs/>
                <w:color w:val="006100"/>
                <w:sz w:val="24"/>
                <w:szCs w:val="24"/>
              </w:rPr>
            </w:pPr>
            <w:r w:rsidRPr="0079220D">
              <w:rPr>
                <w:rFonts w:cs="Calibri"/>
                <w:b/>
                <w:bCs/>
                <w:color w:val="006100"/>
                <w:sz w:val="24"/>
                <w:szCs w:val="24"/>
              </w:rPr>
              <w:t>Nazwa urządzenia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center"/>
              <w:rPr>
                <w:rFonts w:cs="Calibri"/>
                <w:b/>
                <w:bCs/>
                <w:color w:val="006100"/>
                <w:sz w:val="24"/>
                <w:szCs w:val="24"/>
              </w:rPr>
            </w:pPr>
            <w:r w:rsidRPr="0079220D">
              <w:rPr>
                <w:rFonts w:cs="Calibri"/>
                <w:b/>
                <w:bCs/>
                <w:color w:val="006100"/>
                <w:sz w:val="24"/>
                <w:szCs w:val="24"/>
              </w:rPr>
              <w:t>J.m.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center"/>
              <w:rPr>
                <w:rFonts w:cs="Calibri"/>
                <w:b/>
                <w:bCs/>
                <w:color w:val="006100"/>
                <w:sz w:val="24"/>
                <w:szCs w:val="24"/>
              </w:rPr>
            </w:pPr>
            <w:r w:rsidRPr="0079220D">
              <w:rPr>
                <w:rFonts w:cs="Calibri"/>
                <w:b/>
                <w:bCs/>
                <w:color w:val="006100"/>
                <w:sz w:val="24"/>
                <w:szCs w:val="24"/>
              </w:rPr>
              <w:t>Ilość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center"/>
              <w:rPr>
                <w:rFonts w:cs="Calibri"/>
                <w:b/>
                <w:bCs/>
                <w:color w:val="006100"/>
                <w:sz w:val="24"/>
                <w:szCs w:val="24"/>
              </w:rPr>
            </w:pPr>
            <w:r w:rsidRPr="0079220D">
              <w:rPr>
                <w:rFonts w:cs="Calibri"/>
                <w:b/>
                <w:bCs/>
                <w:color w:val="006100"/>
                <w:sz w:val="24"/>
                <w:szCs w:val="24"/>
              </w:rPr>
              <w:t>OPIS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Bęben do drukarki </w:t>
            </w: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9140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proofErr w:type="spellStart"/>
            <w:r w:rsidRPr="0079220D">
              <w:rPr>
                <w:rFonts w:cs="Calibri"/>
              </w:rPr>
              <w:t>zest</w:t>
            </w:r>
            <w:proofErr w:type="spellEnd"/>
            <w:r w:rsidRPr="0079220D">
              <w:rPr>
                <w:rFonts w:cs="Calibri"/>
              </w:rPr>
              <w:t xml:space="preserve">. 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tabs>
                <w:tab w:val="right" w:pos="3878"/>
              </w:tabs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 </w:t>
            </w:r>
            <w:r w:rsidRPr="0079220D">
              <w:t xml:space="preserve">wydajność min. 25 000 stron A4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2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proofErr w:type="spellStart"/>
            <w:r w:rsidRPr="0079220D">
              <w:rPr>
                <w:rFonts w:cs="Calibri"/>
              </w:rPr>
              <w:t>Brother</w:t>
            </w:r>
            <w:proofErr w:type="spellEnd"/>
            <w:r w:rsidRPr="0079220D">
              <w:rPr>
                <w:rFonts w:cs="Calibri"/>
              </w:rPr>
              <w:t xml:space="preserve"> MFC 9140CDN toner C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wydajność min. 2 200 stron 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proofErr w:type="spellStart"/>
            <w:r w:rsidRPr="0079220D">
              <w:rPr>
                <w:rFonts w:cs="Calibri"/>
                <w:color w:val="000000"/>
              </w:rPr>
              <w:t>BrotherMFC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 9140CDN toner BK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>wydajność min. 2 500 stron</w:t>
            </w:r>
            <w:r w:rsidRPr="0079220D">
              <w:t xml:space="preserve">   A4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proofErr w:type="spellStart"/>
            <w:r w:rsidRPr="0079220D">
              <w:rPr>
                <w:rFonts w:cs="Calibri"/>
              </w:rPr>
              <w:t>Brother</w:t>
            </w:r>
            <w:proofErr w:type="spellEnd"/>
            <w:r w:rsidRPr="0079220D">
              <w:rPr>
                <w:rFonts w:cs="Calibri"/>
              </w:rPr>
              <w:t xml:space="preserve"> MFC 9140CDN toner M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2 200 stron  </w:t>
            </w:r>
            <w:r w:rsidRPr="0079220D">
              <w:t xml:space="preserve">A4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proofErr w:type="spellStart"/>
            <w:r w:rsidRPr="0079220D">
              <w:rPr>
                <w:rFonts w:cs="Calibri"/>
              </w:rPr>
              <w:t>Brother</w:t>
            </w:r>
            <w:proofErr w:type="spellEnd"/>
            <w:r w:rsidRPr="0079220D">
              <w:rPr>
                <w:rFonts w:cs="Calibri"/>
              </w:rPr>
              <w:t xml:space="preserve"> MFC 9140CDN toner 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2 200 stron  </w:t>
            </w:r>
            <w:r w:rsidRPr="0079220D">
              <w:t xml:space="preserve">A4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3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HP Laser Jet P2055 d                  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7 000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4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Bęben do drukarki MFC </w:t>
            </w: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8650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proofErr w:type="spellStart"/>
            <w:r w:rsidRPr="0079220D">
              <w:rPr>
                <w:rFonts w:cs="Calibri"/>
              </w:rPr>
              <w:t>zest</w:t>
            </w:r>
            <w:proofErr w:type="spellEnd"/>
            <w:r w:rsidRPr="0079220D">
              <w:rPr>
                <w:rFonts w:cs="Calibri"/>
              </w:rPr>
              <w:t xml:space="preserve">. 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25 000 stron  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 </w:t>
            </w:r>
          </w:p>
        </w:tc>
      </w:tr>
      <w:tr w:rsidR="00AC3AE8" w:rsidRPr="0079220D" w:rsidTr="006248C4">
        <w:trPr>
          <w:trHeight w:val="285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5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Bęben do drukarki </w:t>
            </w: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DCP 8065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proofErr w:type="spellStart"/>
            <w:r w:rsidRPr="0079220D">
              <w:rPr>
                <w:rFonts w:cs="Calibri"/>
              </w:rPr>
              <w:t>zest</w:t>
            </w:r>
            <w:proofErr w:type="spellEnd"/>
            <w:r w:rsidRPr="0079220D">
              <w:rPr>
                <w:rFonts w:cs="Calibri"/>
              </w:rPr>
              <w:t>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color w:val="000000"/>
              </w:rPr>
            </w:pPr>
            <w:r w:rsidRPr="0079220D">
              <w:rPr>
                <w:color w:val="000000"/>
              </w:rPr>
              <w:t> </w:t>
            </w:r>
            <w:r w:rsidRPr="0079220D">
              <w:rPr>
                <w:rFonts w:cs="Calibri"/>
                <w:color w:val="000000"/>
              </w:rPr>
              <w:t xml:space="preserve">wydajność min. 25 000 stron 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6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 xml:space="preserve"> HP p 1606 </w:t>
            </w:r>
            <w:proofErr w:type="spellStart"/>
            <w:r w:rsidRPr="0079220D">
              <w:rPr>
                <w:rFonts w:cs="Calibri"/>
              </w:rPr>
              <w:t>dn</w:t>
            </w:r>
            <w:proofErr w:type="spellEnd"/>
            <w:r w:rsidRPr="0079220D">
              <w:rPr>
                <w:rFonts w:cs="Calibri"/>
              </w:rPr>
              <w:t xml:space="preserve">   czarny                                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color w:val="000000"/>
              </w:rPr>
            </w:pPr>
            <w:r w:rsidRPr="0079220D">
              <w:rPr>
                <w:color w:val="000000"/>
              </w:rPr>
              <w:t> </w:t>
            </w:r>
            <w:r w:rsidRPr="0079220D">
              <w:rPr>
                <w:rFonts w:cs="Calibri"/>
                <w:color w:val="000000"/>
              </w:rPr>
              <w:t xml:space="preserve">wydajność min. 2 100 stron 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7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LaserJet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Pro M477fdn BK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 wydajność min. 6 500 stron</w:t>
            </w:r>
            <w:r w:rsidRPr="0079220D">
              <w:t xml:space="preserve">   A4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8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Canon MF 421 DW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9 100 stron  </w:t>
            </w:r>
            <w:r w:rsidRPr="0079220D">
              <w:t xml:space="preserve">A4 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9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Color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Laser Jet </w:t>
            </w:r>
            <w:proofErr w:type="spellStart"/>
            <w:r w:rsidRPr="0079220D">
              <w:rPr>
                <w:rFonts w:cs="Calibri"/>
                <w:color w:val="000000"/>
              </w:rPr>
              <w:t>cp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1515n BK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2 200 stron   </w:t>
            </w:r>
            <w:r w:rsidRPr="0079220D">
              <w:t xml:space="preserve">A4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Color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Laser Jet </w:t>
            </w:r>
            <w:proofErr w:type="spellStart"/>
            <w:r w:rsidRPr="0079220D">
              <w:rPr>
                <w:rFonts w:cs="Calibri"/>
                <w:color w:val="000000"/>
              </w:rPr>
              <w:t>cp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1515n 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1 800 stron   </w:t>
            </w:r>
            <w:r w:rsidRPr="0079220D">
              <w:t xml:space="preserve">A4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Color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Laser Jet </w:t>
            </w:r>
            <w:proofErr w:type="spellStart"/>
            <w:r w:rsidRPr="0079220D">
              <w:rPr>
                <w:rFonts w:cs="Calibri"/>
                <w:color w:val="000000"/>
              </w:rPr>
              <w:t>cp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1515n C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>wydajność min. 1 800 stron</w:t>
            </w:r>
            <w:r w:rsidRPr="0079220D">
              <w:t xml:space="preserve">   A4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Color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Laser Jet </w:t>
            </w:r>
            <w:proofErr w:type="spellStart"/>
            <w:r w:rsidRPr="0079220D">
              <w:rPr>
                <w:rFonts w:cs="Calibri"/>
                <w:color w:val="000000"/>
              </w:rPr>
              <w:t>cp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1515n M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>wydajność min. 1 800 stron</w:t>
            </w:r>
            <w:r w:rsidRPr="0079220D">
              <w:t xml:space="preserve">   A4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10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Laser Jet 1536 </w:t>
            </w:r>
            <w:proofErr w:type="spellStart"/>
            <w:r w:rsidRPr="0079220D">
              <w:rPr>
                <w:rFonts w:cs="Calibri"/>
                <w:color w:val="000000"/>
              </w:rPr>
              <w:t>dnf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</w:t>
            </w:r>
            <w:proofErr w:type="spellStart"/>
            <w:r w:rsidRPr="0079220D">
              <w:rPr>
                <w:rFonts w:cs="Calibri"/>
                <w:color w:val="000000"/>
              </w:rPr>
              <w:t>mfp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          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2 100 stron   </w:t>
            </w:r>
            <w:r w:rsidRPr="0079220D">
              <w:t xml:space="preserve">A4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11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</w:t>
            </w:r>
            <w:proofErr w:type="spellStart"/>
            <w:r w:rsidRPr="0079220D">
              <w:rPr>
                <w:rFonts w:cs="Calibri"/>
                <w:color w:val="000000"/>
              </w:rPr>
              <w:t>dcp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8065 </w:t>
            </w:r>
            <w:proofErr w:type="spellStart"/>
            <w:r w:rsidRPr="0079220D">
              <w:rPr>
                <w:rFonts w:cs="Calibri"/>
                <w:color w:val="000000"/>
              </w:rPr>
              <w:t>dn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    czarny                   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7 000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12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Konica </w:t>
            </w:r>
            <w:proofErr w:type="spellStart"/>
            <w:r w:rsidRPr="0079220D">
              <w:rPr>
                <w:rFonts w:cs="Calibri"/>
                <w:color w:val="000000"/>
              </w:rPr>
              <w:t>Minolta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</w:t>
            </w:r>
            <w:proofErr w:type="spellStart"/>
            <w:r w:rsidRPr="0079220D">
              <w:rPr>
                <w:rFonts w:cs="Calibri"/>
                <w:color w:val="000000"/>
              </w:rPr>
              <w:t>bizhub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185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11 000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13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Xerox </w:t>
            </w:r>
            <w:proofErr w:type="spellStart"/>
            <w:r w:rsidRPr="0079220D">
              <w:rPr>
                <w:rFonts w:cs="Calibri"/>
                <w:color w:val="000000"/>
              </w:rPr>
              <w:t>Work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Center 3315              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5 000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14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Xerox </w:t>
            </w:r>
            <w:proofErr w:type="spellStart"/>
            <w:r w:rsidRPr="0079220D">
              <w:rPr>
                <w:rFonts w:cs="Calibri"/>
                <w:color w:val="000000"/>
              </w:rPr>
              <w:t>Work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Center 3210              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4 100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15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Xerox Versa Link b 405                  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5 900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16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</w:t>
            </w:r>
            <w:proofErr w:type="spellStart"/>
            <w:r w:rsidRPr="0079220D">
              <w:rPr>
                <w:rFonts w:cs="Calibri"/>
                <w:color w:val="000000"/>
              </w:rPr>
              <w:t>dcp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6690 </w:t>
            </w:r>
            <w:proofErr w:type="spellStart"/>
            <w:r w:rsidRPr="0079220D">
              <w:rPr>
                <w:rFonts w:cs="Calibri"/>
                <w:color w:val="000000"/>
              </w:rPr>
              <w:t>cw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       BK                   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</w:rPr>
            </w:pPr>
            <w:r w:rsidRPr="0079220D">
              <w:rPr>
                <w:rFonts w:cs="Calibri"/>
                <w:b/>
                <w:bCs/>
              </w:rPr>
              <w:t>3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900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</w:t>
            </w:r>
            <w:proofErr w:type="spellStart"/>
            <w:r w:rsidRPr="0079220D">
              <w:rPr>
                <w:rFonts w:cs="Calibri"/>
                <w:color w:val="000000"/>
              </w:rPr>
              <w:t>dcp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6690 </w:t>
            </w:r>
            <w:proofErr w:type="spellStart"/>
            <w:r w:rsidRPr="0079220D">
              <w:rPr>
                <w:rFonts w:cs="Calibri"/>
                <w:color w:val="000000"/>
              </w:rPr>
              <w:t>cw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       Y                   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</w:rPr>
            </w:pPr>
            <w:r w:rsidRPr="0079220D">
              <w:rPr>
                <w:rFonts w:cs="Calibri"/>
                <w:b/>
                <w:bCs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750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</w:t>
            </w:r>
            <w:proofErr w:type="spellStart"/>
            <w:r w:rsidRPr="0079220D">
              <w:rPr>
                <w:rFonts w:cs="Calibri"/>
                <w:color w:val="000000"/>
              </w:rPr>
              <w:t>dcp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6690 </w:t>
            </w:r>
            <w:proofErr w:type="spellStart"/>
            <w:r w:rsidRPr="0079220D">
              <w:rPr>
                <w:rFonts w:cs="Calibri"/>
                <w:color w:val="000000"/>
              </w:rPr>
              <w:t>cw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        C                  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</w:rPr>
            </w:pPr>
            <w:r w:rsidRPr="0079220D">
              <w:rPr>
                <w:rFonts w:cs="Calibri"/>
                <w:b/>
                <w:bCs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750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</w:t>
            </w:r>
            <w:proofErr w:type="spellStart"/>
            <w:r w:rsidRPr="0079220D">
              <w:rPr>
                <w:rFonts w:cs="Calibri"/>
                <w:color w:val="000000"/>
              </w:rPr>
              <w:t>dcp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6690 </w:t>
            </w:r>
            <w:proofErr w:type="spellStart"/>
            <w:r w:rsidRPr="0079220D">
              <w:rPr>
                <w:rFonts w:cs="Calibri"/>
                <w:color w:val="000000"/>
              </w:rPr>
              <w:t>cw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        M                  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</w:rPr>
            </w:pPr>
            <w:r w:rsidRPr="0079220D">
              <w:rPr>
                <w:rFonts w:cs="Calibri"/>
                <w:b/>
                <w:bCs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750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17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Desk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Jet 4535                                  </w:t>
            </w:r>
            <w:proofErr w:type="spellStart"/>
            <w:r w:rsidRPr="0079220D">
              <w:rPr>
                <w:rFonts w:cs="Calibri"/>
                <w:color w:val="000000"/>
              </w:rPr>
              <w:t>color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750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Desk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Jet 4535                                 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200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18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Color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Laser Jet PRO MFP M 176n BK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</w:rPr>
            </w:pPr>
            <w:r w:rsidRPr="0079220D">
              <w:rPr>
                <w:rFonts w:cs="Calibri"/>
                <w:b/>
                <w:bCs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1 300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Color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Laser Jet PRO MFP M 176n C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</w:rPr>
            </w:pPr>
            <w:r w:rsidRPr="0079220D">
              <w:rPr>
                <w:rFonts w:cs="Calibri"/>
                <w:b/>
                <w:bCs/>
              </w:rPr>
              <w:t>3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1 000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Color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Laser Jet PRO MFP M 176n M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1 000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</w:t>
            </w:r>
            <w:proofErr w:type="spellStart"/>
            <w:r w:rsidRPr="0079220D">
              <w:rPr>
                <w:rFonts w:cs="Calibri"/>
                <w:color w:val="000000"/>
              </w:rPr>
              <w:t>Color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Laser Jet PRO MFP M 176n 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1 000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19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MFC 8370 </w:t>
            </w:r>
            <w:proofErr w:type="spellStart"/>
            <w:r w:rsidRPr="0079220D">
              <w:rPr>
                <w:rFonts w:cs="Calibri"/>
                <w:color w:val="000000"/>
              </w:rPr>
              <w:t>dn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8 000 stron         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20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Bęben </w:t>
            </w: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MFC 8370 </w:t>
            </w:r>
            <w:proofErr w:type="spellStart"/>
            <w:r w:rsidRPr="0079220D">
              <w:rPr>
                <w:rFonts w:cs="Calibri"/>
                <w:color w:val="000000"/>
              </w:rPr>
              <w:t>dn</w:t>
            </w:r>
            <w:proofErr w:type="spellEnd"/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25 000 stron          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21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Xerox 3220                      czarny                                          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 4 100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lastRenderedPageBreak/>
              <w:t>22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Samsung ML 2010PR                         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2 500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23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HP Laser Jet Pro MFP M125a         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1 500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24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proofErr w:type="spellStart"/>
            <w:r w:rsidRPr="0079220D">
              <w:rPr>
                <w:rFonts w:cs="Calibri"/>
                <w:color w:val="000000"/>
              </w:rPr>
              <w:t>Brother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DCP 1622 we                        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1 700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Cs/>
              </w:rPr>
            </w:pPr>
            <w:r w:rsidRPr="0079220D">
              <w:rPr>
                <w:rFonts w:cs="Calibri"/>
                <w:bCs/>
              </w:rPr>
              <w:t>25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HP Office Jet 6000      BK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 wydajność min. 1 200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Office Jet 6000      Y                        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1 800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Office Jet 6000       M                       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1 800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HP Office Jet 6000       C                       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Default="00AC3AE8" w:rsidP="006248C4">
            <w:r w:rsidRPr="0079220D">
              <w:rPr>
                <w:rFonts w:cs="Calibri"/>
                <w:color w:val="000000"/>
              </w:rPr>
              <w:t xml:space="preserve">wydajność min. 1 800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 </w:t>
            </w:r>
          </w:p>
        </w:tc>
      </w:tr>
      <w:tr w:rsidR="00AC3AE8" w:rsidRPr="0079220D" w:rsidTr="006248C4">
        <w:trPr>
          <w:trHeight w:val="300"/>
        </w:trPr>
        <w:tc>
          <w:tcPr>
            <w:tcW w:w="561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</w:rPr>
            </w:pPr>
            <w:r w:rsidRPr="0079220D">
              <w:rPr>
                <w:rFonts w:cs="Calibri"/>
              </w:rPr>
              <w:t>26</w:t>
            </w:r>
          </w:p>
        </w:tc>
        <w:tc>
          <w:tcPr>
            <w:tcW w:w="3073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Canon Image </w:t>
            </w:r>
            <w:proofErr w:type="spellStart"/>
            <w:r w:rsidRPr="0079220D">
              <w:rPr>
                <w:rFonts w:cs="Calibri"/>
                <w:color w:val="000000"/>
              </w:rPr>
              <w:t>Runner</w:t>
            </w:r>
            <w:proofErr w:type="spellEnd"/>
            <w:r w:rsidRPr="0079220D">
              <w:rPr>
                <w:rFonts w:cs="Calibri"/>
                <w:color w:val="000000"/>
              </w:rPr>
              <w:t xml:space="preserve"> 1133a         czarny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color w:val="000000"/>
              </w:rPr>
            </w:pPr>
            <w:r w:rsidRPr="0079220D">
              <w:rPr>
                <w:rFonts w:cs="Calibri"/>
                <w:color w:val="000000"/>
              </w:rPr>
              <w:t>szt.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4094" w:type="dxa"/>
            <w:shd w:val="clear" w:color="auto" w:fill="auto"/>
            <w:noWrap/>
            <w:hideMark/>
          </w:tcPr>
          <w:p w:rsidR="00AC3AE8" w:rsidRPr="0079220D" w:rsidRDefault="00AC3AE8" w:rsidP="006248C4">
            <w:pPr>
              <w:rPr>
                <w:rFonts w:cs="Calibri"/>
                <w:b/>
                <w:bCs/>
                <w:color w:val="000000"/>
              </w:rPr>
            </w:pPr>
            <w:r w:rsidRPr="0079220D">
              <w:rPr>
                <w:rFonts w:cs="Calibri"/>
                <w:color w:val="000000"/>
              </w:rPr>
              <w:t xml:space="preserve">wydajność min. 6 000 stron   </w:t>
            </w:r>
            <w:r w:rsidRPr="0079220D">
              <w:t>A4</w:t>
            </w:r>
            <w:r w:rsidRPr="0079220D">
              <w:rPr>
                <w:rFonts w:cs="Calibri"/>
                <w:color w:val="000000"/>
              </w:rPr>
              <w:t xml:space="preserve">           </w:t>
            </w:r>
          </w:p>
        </w:tc>
      </w:tr>
    </w:tbl>
    <w:p w:rsidR="00AC3AE8" w:rsidRDefault="00AC3AE8" w:rsidP="00AC3AE8">
      <w:pPr>
        <w:jc w:val="both"/>
      </w:pPr>
    </w:p>
    <w:p w:rsidR="00AC3AE8" w:rsidRDefault="00AC3AE8" w:rsidP="00AC3AE8">
      <w:pPr>
        <w:jc w:val="both"/>
      </w:pPr>
      <w:r>
        <w:t>Zamawiający dopuszcza składanie ofert równoważnych w stosunku do oryginalnych materiałów produkowanych przez producentów urządzeń. Zamawiający pod pojęciem „produkt równoważny” rozumie produkt o parametrach takich samych bądź lepszych (pojemność tonera, wydajność jakość wydruku, kompatybilny ze sprzętem, do którego jest zamawiany).  Zamawiający wymaga, aby oferowane materiały eksploatacyjne (również równoważne) nie były produktem regenerowanym i poddanym procesowi ponownego napełniania. Wszystkie elementy wchodzące w skład oferowanych materiałów muszą być fabrycznie nowe, nieregenerowane, niefabrykowane, niewchodzące wcześniej (pierwotnie), w całości ani też  w części  w skład innych materiałów.</w:t>
      </w:r>
    </w:p>
    <w:p w:rsidR="00AC3AE8" w:rsidRDefault="00AC3AE8" w:rsidP="00AC3AE8">
      <w:pPr>
        <w:jc w:val="both"/>
      </w:pPr>
      <w:r>
        <w:t xml:space="preserve">Dostawca składając ofertę na produkty równoważne musi dołączyć stosowne certyfikaty/dokumenty potwierdzające równoważność oferowanych materiałów eksploatacyjnych potwierdzenie zgodności parametrów technicznych (raport z testów wydajności), w tym wydajności określonych na podstawie norm ISO/IEC 19752 dla tonerów monochromatycznych, ISO/IEC 24711 dla wkładów atramentowych, ISO/IEC 19798 dla kaset do kolorowych drukarek laserowych lub norm równoważnych). </w:t>
      </w:r>
    </w:p>
    <w:p w:rsidR="00AC3AE8" w:rsidRDefault="00AC3AE8" w:rsidP="00AC3AE8">
      <w:pPr>
        <w:jc w:val="both"/>
      </w:pPr>
      <w:r>
        <w:t xml:space="preserve">Dostawca gwarantuje, że dostarczone materiały eksploatacyjne będą wysokiej jakości, zapewnia kompatybilność pracy z urządzeniem zamawiającego, i bezpieczeństwo oraz posiadają właściwe opakowanie  i oznakowanie. </w:t>
      </w:r>
    </w:p>
    <w:p w:rsidR="00AC3AE8" w:rsidRDefault="00AC3AE8" w:rsidP="00AC3AE8">
      <w:pPr>
        <w:jc w:val="both"/>
      </w:pPr>
      <w:r>
        <w:t xml:space="preserve">Dostawca gwarantuje, że zamontowanie i użytkowanie dostarczonych przez niego materiałów eksploatacyjnych nie spowoduje utraty praw gwarancji producenta urządzenia, do którego są przeznaczone. </w:t>
      </w:r>
    </w:p>
    <w:p w:rsidR="00AC3AE8" w:rsidRDefault="00AC3AE8" w:rsidP="00AC3AE8">
      <w:pPr>
        <w:jc w:val="both"/>
      </w:pPr>
      <w:r>
        <w:t>Jeżeli w trakcie realizacji umowy zamawiający stwierdzi, iż wydajność, jakość lub niezawodność dostarczonych produktów niekorzystnie odbiega od wymagań producenta drukarek, kserokopiarek, faxów Dostawca zobowiązuje się do gwarancyjnej wymiany produktu na nowy w terminie 48 godzin (w dni robocze) od momentu zgłoszenia przez Zamawiającego o wadliwym produkcie (e-mail lub faxem). Wymiana nastąpi w siedzibie Zamawiającego na koszt i ryzyko Wykonawcy.</w:t>
      </w:r>
    </w:p>
    <w:p w:rsidR="00AC3AE8" w:rsidRDefault="00AC3AE8" w:rsidP="00AC3AE8">
      <w:pPr>
        <w:jc w:val="both"/>
      </w:pPr>
      <w:r>
        <w:t xml:space="preserve">Dostawca zobowiązuje się do pokrycia kosztów naprawy drukarki, gdy jej uszkodzenie powstało w wyniku stosowania tonera, tuszu lub bębna dostarczonego przez Wykonawcę. Za podstawę żądania przez zamawiającego naprawy drukarki (włączając w to wymianę bębna lub głowicy) uważa się pisemną opinię autoryzowanego serwisu producenta drukarki. Naprawa drukarki wykonana zostanie w autoryzowanym serwisie producenta drukarki w ciągu 3 dni od momentu zgłoszenia (faxem) Wykonawcy przez Zamawiającego konieczności wykonania naprawy. Koszty związane z naprawą ponosi Wykonawca. </w:t>
      </w:r>
    </w:p>
    <w:p w:rsidR="00AC3AE8" w:rsidRDefault="00AC3AE8" w:rsidP="00AC3AE8">
      <w:pPr>
        <w:jc w:val="both"/>
      </w:pPr>
      <w:r>
        <w:t xml:space="preserve">Wymaga się, aby przedmiot zamówienia: był opakowany w oryginalne opakowania producentów, posiadał na opakowaniu zewnętrznym informacje pozwalające na identyfikację produktu, producenta, był opakowany w wewnętrzne szczelne i hermetyczne opakowanie zabezpieczające przed kontaktem z otoczeniem. </w:t>
      </w:r>
    </w:p>
    <w:p w:rsidR="00AC3AE8" w:rsidRDefault="00AC3AE8" w:rsidP="00AC3AE8">
      <w:pPr>
        <w:jc w:val="both"/>
      </w:pPr>
      <w:r>
        <w:t xml:space="preserve">Wymaga się, aby oferowane materiały eksploatacyjne posiadały gwarancję na minimum 12 miesięcy liczony od daty dostawy. </w:t>
      </w:r>
    </w:p>
    <w:p w:rsidR="00AC3AE8" w:rsidRDefault="00AC3AE8" w:rsidP="00AC3AE8">
      <w:pPr>
        <w:jc w:val="both"/>
      </w:pPr>
      <w:r>
        <w:t xml:space="preserve">Zamawiający niezalenie od wymagań żąda, aby w przypadku zaoferowania równoważnych materiałów eksploatacyjnych do drukarek, faksów, kserokopiarek Wykonawca dołączył do oferty oświadczenie następującej treści: „Oświadczamy, że zaoferowane materiały eksploatacyjne zamienne są odpowiednie dla danego rodzaju sprzętu i będą w pełni z nim współpracowały. W przypadku awarii z winy dostarczonego materiału eksploatacyjnego zobowiązujemy się do naprawy urządzenia w autoryzowanym serwisie i pokrycia w całości szkód, jakie awaria ta spowodowała oraz że wszelkie wymagane ekspertyzy związane z oceną kwestionowanych, a dostarczonych przez nas materiałów eksploatacyjnych przeprowadzimy na własny koszt." </w:t>
      </w:r>
    </w:p>
    <w:p w:rsidR="00AC3AE8" w:rsidRDefault="00AC3AE8" w:rsidP="00AC3AE8">
      <w:pPr>
        <w:jc w:val="both"/>
      </w:pPr>
    </w:p>
    <w:p w:rsidR="00AC3AE8" w:rsidRDefault="00AC3AE8" w:rsidP="00AC3AE8"/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715F6" w:rsidRDefault="007715F6" w:rsidP="003F29B4">
      <w:pPr>
        <w:jc w:val="both"/>
        <w:rPr>
          <w:sz w:val="24"/>
        </w:rPr>
      </w:pPr>
    </w:p>
    <w:p w:rsidR="00716D6C" w:rsidRDefault="00716D6C" w:rsidP="003F29B4">
      <w:pPr>
        <w:jc w:val="both"/>
        <w:rPr>
          <w:sz w:val="24"/>
        </w:rPr>
      </w:pPr>
    </w:p>
    <w:p w:rsidR="00A8304C" w:rsidRDefault="00A8304C" w:rsidP="00574BF8">
      <w:pPr>
        <w:jc w:val="both"/>
        <w:rPr>
          <w:sz w:val="24"/>
        </w:rPr>
      </w:pPr>
    </w:p>
    <w:sectPr w:rsidR="00A8304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4B"/>
    <w:multiLevelType w:val="hybridMultilevel"/>
    <w:tmpl w:val="BAAE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BB"/>
    <w:multiLevelType w:val="hybridMultilevel"/>
    <w:tmpl w:val="60C4D7E0"/>
    <w:lvl w:ilvl="0" w:tplc="5FB868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570AC"/>
    <w:multiLevelType w:val="hybridMultilevel"/>
    <w:tmpl w:val="9A900AC0"/>
    <w:lvl w:ilvl="0" w:tplc="1EDAD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A60AC"/>
    <w:multiLevelType w:val="hybridMultilevel"/>
    <w:tmpl w:val="E514DAC8"/>
    <w:lvl w:ilvl="0" w:tplc="1EDAD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A21EA"/>
    <w:multiLevelType w:val="hybridMultilevel"/>
    <w:tmpl w:val="793EC38C"/>
    <w:lvl w:ilvl="0" w:tplc="1EDAD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866C4"/>
    <w:multiLevelType w:val="hybridMultilevel"/>
    <w:tmpl w:val="7A96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A9E"/>
    <w:multiLevelType w:val="hybridMultilevel"/>
    <w:tmpl w:val="5DC02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14351"/>
    <w:multiLevelType w:val="hybridMultilevel"/>
    <w:tmpl w:val="31D2A42A"/>
    <w:lvl w:ilvl="0" w:tplc="8FE4C198">
      <w:start w:val="1"/>
      <w:numFmt w:val="bullet"/>
      <w:lvlText w:val=""/>
      <w:lvlJc w:val="left"/>
      <w:pPr>
        <w:tabs>
          <w:tab w:val="num" w:pos="1424"/>
        </w:tabs>
        <w:ind w:left="142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2F4F3055"/>
    <w:multiLevelType w:val="hybridMultilevel"/>
    <w:tmpl w:val="9FE0B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1204E"/>
    <w:multiLevelType w:val="hybridMultilevel"/>
    <w:tmpl w:val="B7EC53F8"/>
    <w:lvl w:ilvl="0" w:tplc="4114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645AC"/>
    <w:multiLevelType w:val="hybridMultilevel"/>
    <w:tmpl w:val="BEA2E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0358A"/>
    <w:multiLevelType w:val="hybridMultilevel"/>
    <w:tmpl w:val="44C478E4"/>
    <w:lvl w:ilvl="0" w:tplc="E3BE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67304"/>
    <w:multiLevelType w:val="hybridMultilevel"/>
    <w:tmpl w:val="44363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C1C84"/>
    <w:multiLevelType w:val="hybridMultilevel"/>
    <w:tmpl w:val="715C79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C3413"/>
    <w:multiLevelType w:val="hybridMultilevel"/>
    <w:tmpl w:val="830E47EA"/>
    <w:lvl w:ilvl="0" w:tplc="2084AA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2233E0"/>
    <w:multiLevelType w:val="singleLevel"/>
    <w:tmpl w:val="9D0445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77616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1202D20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7E146BC"/>
    <w:multiLevelType w:val="hybridMultilevel"/>
    <w:tmpl w:val="E16EF5DA"/>
    <w:lvl w:ilvl="0" w:tplc="1EDAD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FE79FE"/>
    <w:multiLevelType w:val="hybridMultilevel"/>
    <w:tmpl w:val="210E6BC0"/>
    <w:lvl w:ilvl="0" w:tplc="37CE23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011601"/>
    <w:multiLevelType w:val="hybridMultilevel"/>
    <w:tmpl w:val="73727834"/>
    <w:lvl w:ilvl="0" w:tplc="B1661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3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20"/>
  </w:num>
  <w:num w:numId="16">
    <w:abstractNumId w:val="21"/>
  </w:num>
  <w:num w:numId="17">
    <w:abstractNumId w:val="4"/>
  </w:num>
  <w:num w:numId="18">
    <w:abstractNumId w:val="2"/>
  </w:num>
  <w:num w:numId="19">
    <w:abstractNumId w:val="10"/>
  </w:num>
  <w:num w:numId="20">
    <w:abstractNumId w:val="3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23"/>
    <w:rsid w:val="00013B43"/>
    <w:rsid w:val="00086355"/>
    <w:rsid w:val="0008759F"/>
    <w:rsid w:val="000A511E"/>
    <w:rsid w:val="000B3719"/>
    <w:rsid w:val="000B4F6F"/>
    <w:rsid w:val="000D4534"/>
    <w:rsid w:val="00101CA2"/>
    <w:rsid w:val="00122BAC"/>
    <w:rsid w:val="0012785E"/>
    <w:rsid w:val="001312FA"/>
    <w:rsid w:val="001540B8"/>
    <w:rsid w:val="00163CC1"/>
    <w:rsid w:val="00173529"/>
    <w:rsid w:val="00190600"/>
    <w:rsid w:val="001E0354"/>
    <w:rsid w:val="001E3B4E"/>
    <w:rsid w:val="001F28B5"/>
    <w:rsid w:val="0020263E"/>
    <w:rsid w:val="0025242F"/>
    <w:rsid w:val="002578CC"/>
    <w:rsid w:val="002700E4"/>
    <w:rsid w:val="00270566"/>
    <w:rsid w:val="002722C7"/>
    <w:rsid w:val="002802FE"/>
    <w:rsid w:val="002A0E9C"/>
    <w:rsid w:val="002B5940"/>
    <w:rsid w:val="002C3112"/>
    <w:rsid w:val="002C42B3"/>
    <w:rsid w:val="002E1269"/>
    <w:rsid w:val="002F253E"/>
    <w:rsid w:val="00312C17"/>
    <w:rsid w:val="0033660F"/>
    <w:rsid w:val="00353B04"/>
    <w:rsid w:val="0035625F"/>
    <w:rsid w:val="00376434"/>
    <w:rsid w:val="003C4D95"/>
    <w:rsid w:val="003D660D"/>
    <w:rsid w:val="003F29B4"/>
    <w:rsid w:val="003F355B"/>
    <w:rsid w:val="004061C2"/>
    <w:rsid w:val="00414A5E"/>
    <w:rsid w:val="00446C14"/>
    <w:rsid w:val="004831CA"/>
    <w:rsid w:val="004A70D3"/>
    <w:rsid w:val="00530F6F"/>
    <w:rsid w:val="00531437"/>
    <w:rsid w:val="00566EC5"/>
    <w:rsid w:val="00574BF8"/>
    <w:rsid w:val="00583BE1"/>
    <w:rsid w:val="005A1550"/>
    <w:rsid w:val="005B6628"/>
    <w:rsid w:val="005E087B"/>
    <w:rsid w:val="00680797"/>
    <w:rsid w:val="006844BF"/>
    <w:rsid w:val="006A39A7"/>
    <w:rsid w:val="006B23D9"/>
    <w:rsid w:val="006B2C05"/>
    <w:rsid w:val="006C2460"/>
    <w:rsid w:val="006C47F3"/>
    <w:rsid w:val="006C5514"/>
    <w:rsid w:val="006E0225"/>
    <w:rsid w:val="006F3DCC"/>
    <w:rsid w:val="00715445"/>
    <w:rsid w:val="00716D6C"/>
    <w:rsid w:val="007428B8"/>
    <w:rsid w:val="00747B5C"/>
    <w:rsid w:val="00752DC6"/>
    <w:rsid w:val="00765073"/>
    <w:rsid w:val="007715F6"/>
    <w:rsid w:val="00794BBD"/>
    <w:rsid w:val="007970FD"/>
    <w:rsid w:val="007B44E0"/>
    <w:rsid w:val="007F60CB"/>
    <w:rsid w:val="00846CBF"/>
    <w:rsid w:val="008545AD"/>
    <w:rsid w:val="00855858"/>
    <w:rsid w:val="00860757"/>
    <w:rsid w:val="008647FE"/>
    <w:rsid w:val="008671BF"/>
    <w:rsid w:val="00877FDE"/>
    <w:rsid w:val="00884D3D"/>
    <w:rsid w:val="00891143"/>
    <w:rsid w:val="00894B83"/>
    <w:rsid w:val="008A2369"/>
    <w:rsid w:val="008B42EB"/>
    <w:rsid w:val="008C10EF"/>
    <w:rsid w:val="008C21A7"/>
    <w:rsid w:val="008E4C7D"/>
    <w:rsid w:val="008F0C18"/>
    <w:rsid w:val="008F167A"/>
    <w:rsid w:val="00905297"/>
    <w:rsid w:val="00926652"/>
    <w:rsid w:val="0093114A"/>
    <w:rsid w:val="009357AF"/>
    <w:rsid w:val="00936A4A"/>
    <w:rsid w:val="00952B74"/>
    <w:rsid w:val="00952EB0"/>
    <w:rsid w:val="0095444E"/>
    <w:rsid w:val="009703BE"/>
    <w:rsid w:val="00972A6C"/>
    <w:rsid w:val="00972FD9"/>
    <w:rsid w:val="0098192C"/>
    <w:rsid w:val="009902E2"/>
    <w:rsid w:val="009D411B"/>
    <w:rsid w:val="00A22F22"/>
    <w:rsid w:val="00A2597D"/>
    <w:rsid w:val="00A300F7"/>
    <w:rsid w:val="00A314E7"/>
    <w:rsid w:val="00A3793E"/>
    <w:rsid w:val="00A44644"/>
    <w:rsid w:val="00A45809"/>
    <w:rsid w:val="00A735A5"/>
    <w:rsid w:val="00A77AD0"/>
    <w:rsid w:val="00A8304C"/>
    <w:rsid w:val="00A8708B"/>
    <w:rsid w:val="00A92F9A"/>
    <w:rsid w:val="00AA0C7B"/>
    <w:rsid w:val="00AB006F"/>
    <w:rsid w:val="00AC3AE8"/>
    <w:rsid w:val="00AD0260"/>
    <w:rsid w:val="00AD1877"/>
    <w:rsid w:val="00AD2227"/>
    <w:rsid w:val="00AF094E"/>
    <w:rsid w:val="00B531ED"/>
    <w:rsid w:val="00B55C18"/>
    <w:rsid w:val="00B93086"/>
    <w:rsid w:val="00BA091F"/>
    <w:rsid w:val="00BA7905"/>
    <w:rsid w:val="00C1399B"/>
    <w:rsid w:val="00C315C9"/>
    <w:rsid w:val="00C534B6"/>
    <w:rsid w:val="00C7612C"/>
    <w:rsid w:val="00C860C5"/>
    <w:rsid w:val="00C8667E"/>
    <w:rsid w:val="00CA063C"/>
    <w:rsid w:val="00CC6FDE"/>
    <w:rsid w:val="00CD22AC"/>
    <w:rsid w:val="00CD46B0"/>
    <w:rsid w:val="00CE15A7"/>
    <w:rsid w:val="00CF578D"/>
    <w:rsid w:val="00D02CB0"/>
    <w:rsid w:val="00D21244"/>
    <w:rsid w:val="00D27DD4"/>
    <w:rsid w:val="00D70423"/>
    <w:rsid w:val="00D73E16"/>
    <w:rsid w:val="00D975B9"/>
    <w:rsid w:val="00DA5BD5"/>
    <w:rsid w:val="00DB138E"/>
    <w:rsid w:val="00DB7FE6"/>
    <w:rsid w:val="00DD1F5F"/>
    <w:rsid w:val="00E230A0"/>
    <w:rsid w:val="00E445D4"/>
    <w:rsid w:val="00E83B7A"/>
    <w:rsid w:val="00E83E1B"/>
    <w:rsid w:val="00E95F8A"/>
    <w:rsid w:val="00EA78D8"/>
    <w:rsid w:val="00EB222B"/>
    <w:rsid w:val="00ED51C2"/>
    <w:rsid w:val="00F02FD8"/>
    <w:rsid w:val="00F46701"/>
    <w:rsid w:val="00F534DD"/>
    <w:rsid w:val="00F57155"/>
    <w:rsid w:val="00F66511"/>
    <w:rsid w:val="00F70341"/>
    <w:rsid w:val="00F8731C"/>
    <w:rsid w:val="00FC08D0"/>
    <w:rsid w:val="00FD5B15"/>
    <w:rsid w:val="00FD5EE5"/>
    <w:rsid w:val="00FE61CB"/>
    <w:rsid w:val="00FE730E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7BCCE9-830E-4B97-81A9-12F16EE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dymka">
    <w:name w:val="Balloon Text"/>
    <w:basedOn w:val="Normalny"/>
    <w:semiHidden/>
    <w:rsid w:val="00353B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3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46B0"/>
    <w:pPr>
      <w:ind w:left="708"/>
    </w:pPr>
    <w:rPr>
      <w:sz w:val="24"/>
      <w:szCs w:val="24"/>
    </w:rPr>
  </w:style>
  <w:style w:type="paragraph" w:customStyle="1" w:styleId="aligncenter1">
    <w:name w:val="align_center1"/>
    <w:basedOn w:val="Normalny"/>
    <w:rsid w:val="00CD46B0"/>
    <w:pPr>
      <w:spacing w:before="120" w:after="120"/>
      <w:jc w:val="center"/>
    </w:pPr>
    <w:rPr>
      <w:sz w:val="24"/>
      <w:szCs w:val="24"/>
    </w:rPr>
  </w:style>
  <w:style w:type="paragraph" w:styleId="Poprawka">
    <w:name w:val="Revision"/>
    <w:hidden/>
    <w:uiPriority w:val="99"/>
    <w:semiHidden/>
    <w:rsid w:val="0048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F60C-B526-4476-A576-04D822A4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2296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Olsztyn</Company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lkn</dc:creator>
  <cp:lastModifiedBy>karolina</cp:lastModifiedBy>
  <cp:revision>5</cp:revision>
  <cp:lastPrinted>2019-05-28T10:38:00Z</cp:lastPrinted>
  <dcterms:created xsi:type="dcterms:W3CDTF">2018-04-19T12:20:00Z</dcterms:created>
  <dcterms:modified xsi:type="dcterms:W3CDTF">2020-05-22T05:03:00Z</dcterms:modified>
</cp:coreProperties>
</file>