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44F66" w14:textId="77777777" w:rsidR="007C5B7F" w:rsidRDefault="00066914">
      <w:pPr>
        <w:pStyle w:val="Nagwek3"/>
        <w:ind w:firstLine="0"/>
        <w:jc w:val="right"/>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p>
    <w:p w14:paraId="4E4670C7" w14:textId="77777777" w:rsidR="00A27FC3" w:rsidRDefault="00A27FC3" w:rsidP="00A27FC3">
      <w:pPr>
        <w:pStyle w:val="Nagwek"/>
      </w:pPr>
      <w:r>
        <w:t>ZSAiO.242.24.2024</w:t>
      </w:r>
    </w:p>
    <w:p w14:paraId="26220C1E" w14:textId="77777777" w:rsidR="007C5B7F" w:rsidRDefault="00066914">
      <w:pPr>
        <w:keepNext/>
        <w:outlineLvl w:val="2"/>
        <w:rPr>
          <w:b/>
          <w:sz w:val="22"/>
        </w:rPr>
      </w:pPr>
      <w:r>
        <w:rPr>
          <w:b/>
          <w:sz w:val="22"/>
        </w:rPr>
        <w:t xml:space="preserve">          </w:t>
      </w:r>
      <w:r>
        <w:rPr>
          <w:b/>
          <w:sz w:val="22"/>
        </w:rPr>
        <w:tab/>
      </w:r>
      <w:r>
        <w:rPr>
          <w:b/>
          <w:sz w:val="22"/>
        </w:rPr>
        <w:tab/>
      </w:r>
      <w:r>
        <w:rPr>
          <w:b/>
          <w:sz w:val="22"/>
        </w:rPr>
        <w:tab/>
      </w:r>
      <w:r>
        <w:rPr>
          <w:b/>
          <w:sz w:val="22"/>
        </w:rPr>
        <w:tab/>
      </w:r>
      <w:r>
        <w:rPr>
          <w:b/>
          <w:sz w:val="22"/>
        </w:rPr>
        <w:tab/>
      </w:r>
      <w:r>
        <w:rPr>
          <w:b/>
          <w:sz w:val="22"/>
        </w:rPr>
        <w:tab/>
      </w:r>
    </w:p>
    <w:p w14:paraId="03379220" w14:textId="77777777" w:rsidR="007C5B7F" w:rsidRDefault="00066914">
      <w:pPr>
        <w:keepNext/>
        <w:jc w:val="center"/>
        <w:outlineLvl w:val="2"/>
        <w:rPr>
          <w:b/>
          <w:sz w:val="22"/>
        </w:rPr>
      </w:pPr>
      <w:r>
        <w:rPr>
          <w:b/>
          <w:sz w:val="22"/>
        </w:rPr>
        <w:t xml:space="preserve">UMOWA DOSTAWY </w:t>
      </w:r>
    </w:p>
    <w:p w14:paraId="05ED8416" w14:textId="77777777" w:rsidR="00097ADD" w:rsidRDefault="00097ADD" w:rsidP="00097ADD">
      <w:pPr>
        <w:rPr>
          <w:b/>
          <w:sz w:val="22"/>
          <w:szCs w:val="22"/>
        </w:rPr>
      </w:pPr>
    </w:p>
    <w:p w14:paraId="2150275E" w14:textId="77777777" w:rsidR="00680E64" w:rsidRPr="00021801" w:rsidRDefault="00097ADD" w:rsidP="00680E64">
      <w:pPr>
        <w:jc w:val="both"/>
        <w:rPr>
          <w:b/>
          <w:sz w:val="22"/>
          <w:szCs w:val="22"/>
        </w:rPr>
      </w:pPr>
      <w:r w:rsidRPr="00021801">
        <w:rPr>
          <w:sz w:val="22"/>
          <w:szCs w:val="22"/>
        </w:rPr>
        <w:t xml:space="preserve">zawarta w dniu ……………………  r. w Żywcu pomiędzy: </w:t>
      </w:r>
      <w:r w:rsidRPr="00021801">
        <w:t xml:space="preserve">Powiatem Żywieckim </w:t>
      </w:r>
      <w:r w:rsidR="00DE767A">
        <w:t>–</w:t>
      </w:r>
      <w:r w:rsidRPr="00021801">
        <w:t xml:space="preserve"> </w:t>
      </w:r>
      <w:r w:rsidR="00DE767A">
        <w:t>Zespołem Szkół Agrotechnicznych i Ogólnokształcących</w:t>
      </w:r>
      <w:r w:rsidRPr="00021801">
        <w:rPr>
          <w:sz w:val="22"/>
          <w:szCs w:val="22"/>
        </w:rPr>
        <w:t xml:space="preserve"> z siedzibą w Żywcu, ul. </w:t>
      </w:r>
      <w:r w:rsidR="00DE767A">
        <w:rPr>
          <w:sz w:val="22"/>
          <w:szCs w:val="22"/>
        </w:rPr>
        <w:t>Moszczanicka 9</w:t>
      </w:r>
      <w:r w:rsidRPr="00021801">
        <w:rPr>
          <w:sz w:val="22"/>
          <w:szCs w:val="22"/>
        </w:rPr>
        <w:t xml:space="preserve">, zwanym dalej „ZAMAWIAJĄCYM” </w:t>
      </w:r>
      <w:r w:rsidRPr="00021801">
        <w:rPr>
          <w:sz w:val="22"/>
          <w:szCs w:val="22"/>
        </w:rPr>
        <w:br/>
      </w:r>
      <w:r w:rsidR="00680E64" w:rsidRPr="00021801">
        <w:rPr>
          <w:sz w:val="22"/>
          <w:szCs w:val="22"/>
        </w:rPr>
        <w:t xml:space="preserve">w imieniu którego działa na podstawie pełnomocnictwa zawartego w </w:t>
      </w:r>
      <w:r w:rsidR="00680E64" w:rsidRPr="00021801">
        <w:rPr>
          <w:color w:val="000000"/>
          <w:sz w:val="22"/>
          <w:szCs w:val="22"/>
        </w:rPr>
        <w:t xml:space="preserve">Uchwale Nr </w:t>
      </w:r>
      <w:r w:rsidR="00680E64">
        <w:rPr>
          <w:color w:val="000000"/>
          <w:sz w:val="22"/>
          <w:szCs w:val="22"/>
        </w:rPr>
        <w:t>………..</w:t>
      </w:r>
      <w:r w:rsidR="00680E64" w:rsidRPr="00021801">
        <w:rPr>
          <w:color w:val="000000"/>
          <w:sz w:val="22"/>
          <w:szCs w:val="22"/>
        </w:rPr>
        <w:t xml:space="preserve"> Zarządu Powiatu w Żywcu z dnia </w:t>
      </w:r>
      <w:r w:rsidR="00680E64">
        <w:rPr>
          <w:color w:val="000000"/>
          <w:sz w:val="22"/>
          <w:szCs w:val="22"/>
        </w:rPr>
        <w:t xml:space="preserve">………… </w:t>
      </w:r>
      <w:r w:rsidR="00680E64" w:rsidRPr="00021801">
        <w:rPr>
          <w:sz w:val="22"/>
          <w:szCs w:val="22"/>
        </w:rPr>
        <w:t xml:space="preserve">r. w sprawie upoważnienia </w:t>
      </w:r>
      <w:r w:rsidR="00680E64">
        <w:rPr>
          <w:sz w:val="22"/>
          <w:szCs w:val="22"/>
        </w:rPr>
        <w:t xml:space="preserve">dla Pana Mirosława Staszkiewicza Dyrektora Zespołu Szkół Agrotechnicznych i Ogólnokształcących w </w:t>
      </w:r>
      <w:r w:rsidR="00680E64" w:rsidRPr="00021801">
        <w:rPr>
          <w:sz w:val="22"/>
          <w:szCs w:val="22"/>
        </w:rPr>
        <w:t>Żywcu do zaciągania zobowiązań:</w:t>
      </w:r>
    </w:p>
    <w:p w14:paraId="1B03179E" w14:textId="77777777" w:rsidR="00680E64" w:rsidRPr="00021801" w:rsidRDefault="00680E64" w:rsidP="00680E64">
      <w:pPr>
        <w:pStyle w:val="Bezodstpw"/>
        <w:jc w:val="both"/>
        <w:rPr>
          <w:rFonts w:ascii="Times New Roman" w:hAnsi="Times New Roman"/>
        </w:rPr>
      </w:pPr>
      <w:r>
        <w:rPr>
          <w:rFonts w:ascii="Times New Roman" w:hAnsi="Times New Roman"/>
        </w:rPr>
        <w:t xml:space="preserve">Mirosław Staszkiewicz </w:t>
      </w:r>
      <w:r w:rsidRPr="00021801">
        <w:rPr>
          <w:rFonts w:ascii="Times New Roman" w:hAnsi="Times New Roman"/>
        </w:rPr>
        <w:t xml:space="preserve">– Dyrektor </w:t>
      </w:r>
      <w:r>
        <w:rPr>
          <w:rFonts w:ascii="Times New Roman" w:hAnsi="Times New Roman"/>
        </w:rPr>
        <w:t xml:space="preserve">Zespołu Szkół Agrotechnicznych i Ogólnokształcących </w:t>
      </w:r>
      <w:r w:rsidRPr="00021801">
        <w:rPr>
          <w:rFonts w:ascii="Times New Roman" w:hAnsi="Times New Roman"/>
        </w:rPr>
        <w:t>w Żywcu</w:t>
      </w:r>
    </w:p>
    <w:p w14:paraId="60ADD366" w14:textId="77777777" w:rsidR="00680E64" w:rsidRPr="00021801" w:rsidRDefault="00680E64" w:rsidP="00680E64">
      <w:pPr>
        <w:jc w:val="both"/>
        <w:rPr>
          <w:rFonts w:eastAsia="Calibri"/>
          <w:sz w:val="22"/>
        </w:rPr>
      </w:pPr>
      <w:r w:rsidRPr="00021801">
        <w:rPr>
          <w:sz w:val="22"/>
          <w:szCs w:val="22"/>
        </w:rPr>
        <w:t>przy akceptacji</w:t>
      </w:r>
      <w:r>
        <w:rPr>
          <w:sz w:val="22"/>
          <w:szCs w:val="22"/>
        </w:rPr>
        <w:t xml:space="preserve"> Heleny Sochy </w:t>
      </w:r>
      <w:r w:rsidRPr="00021801">
        <w:rPr>
          <w:sz w:val="22"/>
          <w:szCs w:val="22"/>
        </w:rPr>
        <w:t>– Głównego Księgowego,</w:t>
      </w:r>
    </w:p>
    <w:p w14:paraId="1E3A8469" w14:textId="0793E971" w:rsidR="00097ADD" w:rsidRPr="00021801" w:rsidRDefault="00097ADD" w:rsidP="00680E64">
      <w:pPr>
        <w:jc w:val="both"/>
        <w:rPr>
          <w:sz w:val="22"/>
          <w:szCs w:val="22"/>
        </w:rPr>
      </w:pPr>
    </w:p>
    <w:p w14:paraId="45F6778D" w14:textId="77777777" w:rsidR="00097ADD" w:rsidRPr="00021801" w:rsidRDefault="00097ADD" w:rsidP="00097ADD">
      <w:pPr>
        <w:jc w:val="both"/>
        <w:rPr>
          <w:sz w:val="22"/>
          <w:szCs w:val="22"/>
        </w:rPr>
      </w:pPr>
      <w:r w:rsidRPr="00021801">
        <w:rPr>
          <w:sz w:val="22"/>
          <w:szCs w:val="22"/>
        </w:rPr>
        <w:t xml:space="preserve">a  </w:t>
      </w:r>
    </w:p>
    <w:p w14:paraId="1B553A09" w14:textId="77777777" w:rsidR="00097ADD" w:rsidRPr="00021801" w:rsidRDefault="00097ADD" w:rsidP="00097ADD">
      <w:pPr>
        <w:jc w:val="both"/>
        <w:rPr>
          <w:sz w:val="22"/>
          <w:szCs w:val="22"/>
        </w:rPr>
      </w:pPr>
    </w:p>
    <w:p w14:paraId="2FA02EA2" w14:textId="77777777" w:rsidR="00097ADD" w:rsidRPr="00021801" w:rsidRDefault="00097ADD" w:rsidP="00097ADD">
      <w:pPr>
        <w:jc w:val="both"/>
        <w:rPr>
          <w:sz w:val="22"/>
          <w:szCs w:val="22"/>
        </w:rPr>
      </w:pPr>
      <w:r w:rsidRPr="00021801">
        <w:rPr>
          <w:sz w:val="22"/>
          <w:szCs w:val="22"/>
        </w:rPr>
        <w:t>……………………………….., reprezentowanym przez:</w:t>
      </w:r>
    </w:p>
    <w:p w14:paraId="2F29BBA5" w14:textId="77777777" w:rsidR="00097ADD" w:rsidRPr="00021801" w:rsidRDefault="00097ADD" w:rsidP="00097ADD">
      <w:pPr>
        <w:pStyle w:val="WW-Tekstpodstawowy2"/>
        <w:rPr>
          <w:sz w:val="22"/>
          <w:szCs w:val="22"/>
        </w:rPr>
      </w:pPr>
      <w:r w:rsidRPr="00021801">
        <w:rPr>
          <w:sz w:val="22"/>
          <w:szCs w:val="22"/>
        </w:rPr>
        <w:t>zwanym dalej „WYKONAWCĄ”</w:t>
      </w:r>
    </w:p>
    <w:p w14:paraId="6F1064A8" w14:textId="77777777" w:rsidR="00097ADD" w:rsidRPr="00021801" w:rsidRDefault="00097ADD" w:rsidP="00097ADD">
      <w:pPr>
        <w:pStyle w:val="WW-Tekstpodstawowy2"/>
        <w:rPr>
          <w:sz w:val="22"/>
          <w:szCs w:val="22"/>
        </w:rPr>
      </w:pPr>
    </w:p>
    <w:p w14:paraId="0AFE9BDD" w14:textId="77777777" w:rsidR="00097ADD" w:rsidRDefault="00097ADD" w:rsidP="00097ADD">
      <w:pPr>
        <w:jc w:val="both"/>
        <w:rPr>
          <w:sz w:val="22"/>
          <w:szCs w:val="22"/>
        </w:rPr>
      </w:pPr>
    </w:p>
    <w:p w14:paraId="64AE17FE" w14:textId="77777777" w:rsidR="00066914" w:rsidRDefault="00066914" w:rsidP="00066914">
      <w:pPr>
        <w:jc w:val="both"/>
        <w:rPr>
          <w:sz w:val="22"/>
          <w:szCs w:val="22"/>
        </w:rPr>
      </w:pPr>
    </w:p>
    <w:p w14:paraId="05DB59A6" w14:textId="77777777" w:rsidR="00066914" w:rsidRDefault="00066914" w:rsidP="00066914">
      <w:pPr>
        <w:jc w:val="center"/>
        <w:rPr>
          <w:b/>
          <w:sz w:val="22"/>
          <w:szCs w:val="22"/>
        </w:rPr>
      </w:pPr>
      <w:r>
        <w:rPr>
          <w:b/>
          <w:sz w:val="22"/>
          <w:szCs w:val="22"/>
        </w:rPr>
        <w:t>§ 1</w:t>
      </w:r>
    </w:p>
    <w:p w14:paraId="4B0AD7C5" w14:textId="77777777" w:rsidR="00066914" w:rsidRDefault="00066914" w:rsidP="003C5A99">
      <w:pPr>
        <w:numPr>
          <w:ilvl w:val="0"/>
          <w:numId w:val="6"/>
        </w:numPr>
        <w:tabs>
          <w:tab w:val="num" w:pos="0"/>
        </w:tabs>
        <w:suppressAutoHyphens/>
        <w:jc w:val="both"/>
        <w:rPr>
          <w:sz w:val="22"/>
          <w:szCs w:val="22"/>
        </w:rPr>
      </w:pPr>
      <w:r>
        <w:rPr>
          <w:sz w:val="22"/>
          <w:szCs w:val="22"/>
        </w:rPr>
        <w:t xml:space="preserve">Przedmiotem niniejszej Umowy jest </w:t>
      </w:r>
      <w:r>
        <w:rPr>
          <w:b/>
          <w:sz w:val="22"/>
          <w:szCs w:val="22"/>
        </w:rPr>
        <w:t>Dostawa</w:t>
      </w:r>
      <w:r>
        <w:rPr>
          <w:sz w:val="22"/>
          <w:szCs w:val="22"/>
        </w:rPr>
        <w:t xml:space="preserve"> </w:t>
      </w:r>
      <w:r>
        <w:rPr>
          <w:b/>
          <w:sz w:val="22"/>
          <w:szCs w:val="22"/>
        </w:rPr>
        <w:t>artykułów</w:t>
      </w:r>
      <w:r>
        <w:rPr>
          <w:sz w:val="22"/>
          <w:szCs w:val="22"/>
        </w:rPr>
        <w:t xml:space="preserve"> </w:t>
      </w:r>
      <w:r>
        <w:rPr>
          <w:b/>
          <w:sz w:val="22"/>
          <w:szCs w:val="22"/>
        </w:rPr>
        <w:t xml:space="preserve">żywnościowych w zakresie części </w:t>
      </w:r>
      <w:r w:rsidR="00A85B24">
        <w:rPr>
          <w:b/>
          <w:sz w:val="22"/>
          <w:szCs w:val="22"/>
        </w:rPr>
        <w:t>2</w:t>
      </w:r>
      <w:r>
        <w:rPr>
          <w:b/>
          <w:sz w:val="22"/>
          <w:szCs w:val="22"/>
        </w:rPr>
        <w:t xml:space="preserve"> – Dostawa </w:t>
      </w:r>
      <w:r w:rsidR="00A85B24">
        <w:rPr>
          <w:b/>
          <w:sz w:val="22"/>
          <w:szCs w:val="22"/>
        </w:rPr>
        <w:t xml:space="preserve">nabiału i mleka </w:t>
      </w:r>
      <w:r>
        <w:rPr>
          <w:sz w:val="22"/>
          <w:szCs w:val="22"/>
        </w:rPr>
        <w:t xml:space="preserve">dla </w:t>
      </w:r>
      <w:r w:rsidR="00CC22C2">
        <w:rPr>
          <w:sz w:val="22"/>
          <w:szCs w:val="22"/>
        </w:rPr>
        <w:t>Zespołu Szkół Agrotechnicznych i Ogólnokształcących</w:t>
      </w:r>
      <w:r>
        <w:rPr>
          <w:sz w:val="22"/>
          <w:szCs w:val="22"/>
        </w:rPr>
        <w:t xml:space="preserve"> w Żywcu z </w:t>
      </w:r>
      <w:r w:rsidR="00285818">
        <w:rPr>
          <w:sz w:val="22"/>
          <w:szCs w:val="22"/>
        </w:rPr>
        <w:t>siedzibą przy ul.</w:t>
      </w:r>
      <w:r w:rsidR="00CC22C2">
        <w:rPr>
          <w:sz w:val="22"/>
          <w:szCs w:val="22"/>
        </w:rPr>
        <w:t xml:space="preserve"> Moszczanickiej 9</w:t>
      </w:r>
      <w:r>
        <w:rPr>
          <w:sz w:val="22"/>
          <w:szCs w:val="22"/>
        </w:rPr>
        <w:t xml:space="preserve">, za zapłatą obejmującą wartość towarów </w:t>
      </w:r>
      <w:r>
        <w:rPr>
          <w:b/>
          <w:sz w:val="22"/>
          <w:szCs w:val="22"/>
        </w:rPr>
        <w:t>w rodzajach zgodnych z załączonym wykazem produktów (Formularz ofertowy)</w:t>
      </w:r>
      <w:r>
        <w:rPr>
          <w:sz w:val="22"/>
          <w:szCs w:val="22"/>
        </w:rPr>
        <w:t>, stanowiącym załącznik do niniejszej Umowy, w ilościach zgodnych z bieżącymi potrzebami Zamawiającego.</w:t>
      </w:r>
    </w:p>
    <w:p w14:paraId="7A048FAF" w14:textId="77777777" w:rsidR="00066914" w:rsidRDefault="00066914" w:rsidP="00560AA5">
      <w:pPr>
        <w:ind w:left="283"/>
        <w:jc w:val="both"/>
        <w:rPr>
          <w:b/>
          <w:sz w:val="22"/>
          <w:szCs w:val="22"/>
        </w:rPr>
      </w:pPr>
      <w:r>
        <w:rPr>
          <w:b/>
          <w:sz w:val="22"/>
          <w:szCs w:val="22"/>
        </w:rPr>
        <w:t>Wspólny Słownik Zamówień (CPV):</w:t>
      </w:r>
    </w:p>
    <w:p w14:paraId="1C0914BA" w14:textId="77777777" w:rsidR="00560AA5" w:rsidRPr="00483456" w:rsidRDefault="00560AA5" w:rsidP="00560AA5">
      <w:pPr>
        <w:pStyle w:val="Tekstpodstawowy"/>
        <w:spacing w:line="240" w:lineRule="auto"/>
        <w:ind w:left="283"/>
        <w:rPr>
          <w:b/>
          <w:sz w:val="22"/>
        </w:rPr>
      </w:pPr>
      <w:r w:rsidRPr="00483456">
        <w:rPr>
          <w:b/>
          <w:sz w:val="22"/>
        </w:rPr>
        <w:t>15500000-3 – produkty mleczarskie</w:t>
      </w:r>
    </w:p>
    <w:p w14:paraId="0C335DEA" w14:textId="77777777" w:rsidR="00540ECD" w:rsidRPr="00540ECD" w:rsidRDefault="00066914" w:rsidP="003C5A99">
      <w:pPr>
        <w:numPr>
          <w:ilvl w:val="0"/>
          <w:numId w:val="6"/>
        </w:numPr>
        <w:tabs>
          <w:tab w:val="num" w:pos="0"/>
        </w:tabs>
        <w:suppressAutoHyphens/>
        <w:jc w:val="both"/>
        <w:rPr>
          <w:color w:val="000000"/>
          <w:sz w:val="22"/>
          <w:szCs w:val="22"/>
        </w:rPr>
      </w:pPr>
      <w:r>
        <w:rPr>
          <w:color w:val="000000"/>
          <w:sz w:val="22"/>
          <w:szCs w:val="22"/>
        </w:rPr>
        <w:t xml:space="preserve">Ilość faktycznego zapotrzebowania na produkty może odbiegać od ilości wskazanych w Wykazie produktów. Wynagrodzenie </w:t>
      </w:r>
      <w:r w:rsidRPr="00540ECD">
        <w:rPr>
          <w:color w:val="000000"/>
          <w:sz w:val="22"/>
          <w:szCs w:val="22"/>
        </w:rPr>
        <w:t xml:space="preserve">wykonawcy będzie wynikać z ilości faktycznie dostarczonych produktów </w:t>
      </w:r>
      <w:r w:rsidR="00D917F4" w:rsidRPr="00540ECD">
        <w:rPr>
          <w:sz w:val="22"/>
        </w:rPr>
        <w:t>z zastrzeżeniem, iż łączna wartość zamawianych produktów nie będzie mniejsza niż 50% wartości danej umowy</w:t>
      </w:r>
      <w:r w:rsidR="00540ECD" w:rsidRPr="00540ECD">
        <w:rPr>
          <w:sz w:val="22"/>
        </w:rPr>
        <w:t>.</w:t>
      </w:r>
    </w:p>
    <w:p w14:paraId="0337D62F" w14:textId="77777777" w:rsidR="00066914" w:rsidRDefault="00066914" w:rsidP="003C5A99">
      <w:pPr>
        <w:numPr>
          <w:ilvl w:val="0"/>
          <w:numId w:val="6"/>
        </w:numPr>
        <w:tabs>
          <w:tab w:val="num" w:pos="0"/>
        </w:tabs>
        <w:suppressAutoHyphens/>
        <w:jc w:val="both"/>
        <w:rPr>
          <w:color w:val="000000"/>
          <w:sz w:val="22"/>
          <w:szCs w:val="22"/>
        </w:rPr>
      </w:pPr>
      <w:r>
        <w:rPr>
          <w:color w:val="000000"/>
          <w:sz w:val="22"/>
          <w:szCs w:val="22"/>
        </w:rPr>
        <w:t>W przypadku zrealizowania mniejszej ilości produktów niż wynika to z ilości wskazanych w Wykazie produktów, Wykonawcy nie przysługują żadne roszczenia w stosunku do Zamawiającego.</w:t>
      </w:r>
    </w:p>
    <w:p w14:paraId="10208120" w14:textId="77777777" w:rsidR="00066914" w:rsidRDefault="00066914" w:rsidP="003C5A99">
      <w:pPr>
        <w:numPr>
          <w:ilvl w:val="0"/>
          <w:numId w:val="6"/>
        </w:numPr>
        <w:tabs>
          <w:tab w:val="num" w:pos="0"/>
        </w:tabs>
        <w:suppressAutoHyphens/>
        <w:jc w:val="both"/>
        <w:rPr>
          <w:color w:val="000000"/>
          <w:sz w:val="22"/>
          <w:szCs w:val="22"/>
        </w:rPr>
      </w:pPr>
      <w:r>
        <w:rPr>
          <w:color w:val="000000"/>
          <w:sz w:val="22"/>
          <w:szCs w:val="22"/>
        </w:rPr>
        <w:t>Dostarczony towar powinien być w pierwszym gatunku, odpowiadać przepisom i normom obowiązującym na terenie Unii Europejskiej oraz Polski, zgodny z obowiązującymi atestami, oraz systemem HCCAP.</w:t>
      </w:r>
    </w:p>
    <w:p w14:paraId="4A065702" w14:textId="77777777" w:rsidR="00066914" w:rsidRDefault="00066914" w:rsidP="003C5A99">
      <w:pPr>
        <w:numPr>
          <w:ilvl w:val="0"/>
          <w:numId w:val="6"/>
        </w:numPr>
        <w:tabs>
          <w:tab w:val="num" w:pos="0"/>
        </w:tabs>
        <w:suppressAutoHyphens/>
        <w:jc w:val="both"/>
        <w:rPr>
          <w:color w:val="000000"/>
          <w:sz w:val="22"/>
          <w:szCs w:val="22"/>
        </w:rPr>
      </w:pPr>
      <w:r>
        <w:rPr>
          <w:color w:val="000000"/>
          <w:sz w:val="22"/>
          <w:szCs w:val="22"/>
        </w:rPr>
        <w:t>Wykonawca będzie w szczególności zobowiązany do przestrzegania przepisów:</w:t>
      </w:r>
    </w:p>
    <w:p w14:paraId="247B7E03" w14:textId="75F9066F" w:rsidR="00BF6738" w:rsidRPr="006759CD" w:rsidRDefault="00066914" w:rsidP="00BF6738">
      <w:pPr>
        <w:ind w:left="283"/>
        <w:jc w:val="both"/>
        <w:rPr>
          <w:color w:val="000000"/>
          <w:sz w:val="22"/>
          <w:szCs w:val="22"/>
        </w:rPr>
      </w:pPr>
      <w:r>
        <w:rPr>
          <w:color w:val="000000"/>
          <w:sz w:val="22"/>
          <w:szCs w:val="22"/>
        </w:rPr>
        <w:t xml:space="preserve">1) ustawy z dnia 25 sierpnia 2006 r. o bezpieczeństwie żywności </w:t>
      </w:r>
      <w:r w:rsidRPr="006759CD">
        <w:rPr>
          <w:color w:val="000000"/>
          <w:sz w:val="22"/>
          <w:szCs w:val="22"/>
        </w:rPr>
        <w:t xml:space="preserve">i żywienia </w:t>
      </w:r>
      <w:r w:rsidR="00BF6738" w:rsidRPr="006759CD">
        <w:rPr>
          <w:color w:val="000000"/>
          <w:sz w:val="22"/>
          <w:szCs w:val="22"/>
        </w:rPr>
        <w:t>(t. jedn. Dz. U. z 202</w:t>
      </w:r>
      <w:r w:rsidR="00540ECD">
        <w:rPr>
          <w:color w:val="000000"/>
          <w:sz w:val="22"/>
          <w:szCs w:val="22"/>
        </w:rPr>
        <w:t>3</w:t>
      </w:r>
      <w:r w:rsidR="00BF6738" w:rsidRPr="006759CD">
        <w:rPr>
          <w:color w:val="000000"/>
          <w:sz w:val="22"/>
          <w:szCs w:val="22"/>
        </w:rPr>
        <w:t xml:space="preserve"> r., poz. 2132),</w:t>
      </w:r>
    </w:p>
    <w:p w14:paraId="18F66706" w14:textId="44B50F33" w:rsidR="00066914" w:rsidRDefault="00066914" w:rsidP="00066914">
      <w:pPr>
        <w:ind w:left="283"/>
        <w:jc w:val="both"/>
        <w:rPr>
          <w:color w:val="000000"/>
          <w:sz w:val="22"/>
          <w:szCs w:val="22"/>
        </w:rPr>
      </w:pPr>
      <w:r w:rsidRPr="006759CD">
        <w:rPr>
          <w:color w:val="000000"/>
          <w:sz w:val="22"/>
          <w:szCs w:val="22"/>
        </w:rPr>
        <w:t>2) ustawy z dnia 12 grudnia 2003 r. o ogólnym bezpieczeństwie produ</w:t>
      </w:r>
      <w:r w:rsidR="00861DDA" w:rsidRPr="006759CD">
        <w:rPr>
          <w:color w:val="000000"/>
          <w:sz w:val="22"/>
          <w:szCs w:val="22"/>
        </w:rPr>
        <w:t>któw</w:t>
      </w:r>
      <w:r w:rsidR="00861DDA">
        <w:rPr>
          <w:color w:val="000000"/>
          <w:sz w:val="22"/>
          <w:szCs w:val="22"/>
        </w:rPr>
        <w:t xml:space="preserve"> (t. jedn. Dz. U. z 2021</w:t>
      </w:r>
      <w:r>
        <w:rPr>
          <w:color w:val="000000"/>
          <w:sz w:val="22"/>
          <w:szCs w:val="22"/>
        </w:rPr>
        <w:t xml:space="preserve"> r., poz. </w:t>
      </w:r>
      <w:r w:rsidR="00540ECD">
        <w:rPr>
          <w:color w:val="000000"/>
          <w:sz w:val="22"/>
          <w:szCs w:val="22"/>
        </w:rPr>
        <w:t>1448</w:t>
      </w:r>
      <w:r>
        <w:rPr>
          <w:color w:val="000000"/>
          <w:sz w:val="22"/>
          <w:szCs w:val="22"/>
        </w:rPr>
        <w:t>).</w:t>
      </w:r>
    </w:p>
    <w:p w14:paraId="3FDB06C1" w14:textId="77777777" w:rsidR="00066914" w:rsidRDefault="00066914" w:rsidP="003C5A99">
      <w:pPr>
        <w:numPr>
          <w:ilvl w:val="0"/>
          <w:numId w:val="6"/>
        </w:numPr>
        <w:tabs>
          <w:tab w:val="num" w:pos="0"/>
          <w:tab w:val="left" w:pos="426"/>
        </w:tabs>
        <w:suppressAutoHyphens/>
        <w:jc w:val="both"/>
        <w:rPr>
          <w:color w:val="000000"/>
          <w:sz w:val="22"/>
          <w:szCs w:val="22"/>
        </w:rPr>
      </w:pPr>
      <w:r>
        <w:rPr>
          <w:color w:val="000000"/>
          <w:sz w:val="22"/>
          <w:szCs w:val="22"/>
        </w:rPr>
        <w:t>Na każdym dostarczonym opakowaniu musi znajdować się etykieta z następującymi danymi:</w:t>
      </w:r>
    </w:p>
    <w:p w14:paraId="509EEF15" w14:textId="77777777" w:rsidR="00066914" w:rsidRDefault="00066914" w:rsidP="003C5A99">
      <w:pPr>
        <w:numPr>
          <w:ilvl w:val="0"/>
          <w:numId w:val="4"/>
        </w:numPr>
        <w:tabs>
          <w:tab w:val="num" w:pos="0"/>
        </w:tabs>
        <w:suppressAutoHyphens/>
        <w:jc w:val="both"/>
        <w:rPr>
          <w:color w:val="000000"/>
          <w:sz w:val="22"/>
          <w:szCs w:val="22"/>
        </w:rPr>
      </w:pPr>
      <w:r>
        <w:rPr>
          <w:color w:val="000000"/>
          <w:sz w:val="22"/>
          <w:szCs w:val="22"/>
        </w:rPr>
        <w:t>nazwa i adres dostawcy lub producenta,</w:t>
      </w:r>
    </w:p>
    <w:p w14:paraId="7C46D1B7" w14:textId="77777777" w:rsidR="00066914" w:rsidRDefault="00066914" w:rsidP="003C5A99">
      <w:pPr>
        <w:numPr>
          <w:ilvl w:val="0"/>
          <w:numId w:val="4"/>
        </w:numPr>
        <w:tabs>
          <w:tab w:val="num" w:pos="0"/>
        </w:tabs>
        <w:suppressAutoHyphens/>
        <w:jc w:val="both"/>
        <w:rPr>
          <w:color w:val="000000"/>
          <w:sz w:val="22"/>
          <w:szCs w:val="22"/>
        </w:rPr>
      </w:pPr>
      <w:r>
        <w:rPr>
          <w:color w:val="000000"/>
          <w:sz w:val="22"/>
          <w:szCs w:val="22"/>
        </w:rPr>
        <w:t>nazwa i rodzaj produktu,</w:t>
      </w:r>
    </w:p>
    <w:p w14:paraId="43E8588F" w14:textId="77777777" w:rsidR="00066914" w:rsidRDefault="00066914" w:rsidP="003C5A99">
      <w:pPr>
        <w:numPr>
          <w:ilvl w:val="0"/>
          <w:numId w:val="4"/>
        </w:numPr>
        <w:tabs>
          <w:tab w:val="num" w:pos="0"/>
        </w:tabs>
        <w:suppressAutoHyphens/>
        <w:jc w:val="both"/>
        <w:rPr>
          <w:color w:val="000000"/>
          <w:sz w:val="22"/>
          <w:szCs w:val="22"/>
        </w:rPr>
      </w:pPr>
      <w:r>
        <w:rPr>
          <w:color w:val="000000"/>
          <w:sz w:val="22"/>
          <w:szCs w:val="22"/>
        </w:rPr>
        <w:t>termin przydatności do spożycia (dzień, miesiąc, rok),</w:t>
      </w:r>
    </w:p>
    <w:p w14:paraId="439A4230" w14:textId="77777777" w:rsidR="00066914" w:rsidRDefault="00066914" w:rsidP="003C5A99">
      <w:pPr>
        <w:numPr>
          <w:ilvl w:val="0"/>
          <w:numId w:val="4"/>
        </w:numPr>
        <w:tabs>
          <w:tab w:val="num" w:pos="0"/>
        </w:tabs>
        <w:suppressAutoHyphens/>
        <w:jc w:val="both"/>
        <w:rPr>
          <w:color w:val="000000"/>
          <w:sz w:val="22"/>
          <w:szCs w:val="22"/>
        </w:rPr>
      </w:pPr>
      <w:r>
        <w:rPr>
          <w:color w:val="000000"/>
          <w:sz w:val="22"/>
          <w:szCs w:val="22"/>
        </w:rPr>
        <w:t>masa netto/pojemność,</w:t>
      </w:r>
    </w:p>
    <w:p w14:paraId="0FE9F5EB" w14:textId="77777777" w:rsidR="00066914" w:rsidRDefault="00066914" w:rsidP="003C5A99">
      <w:pPr>
        <w:numPr>
          <w:ilvl w:val="0"/>
          <w:numId w:val="4"/>
        </w:numPr>
        <w:tabs>
          <w:tab w:val="num" w:pos="0"/>
        </w:tabs>
        <w:suppressAutoHyphens/>
        <w:jc w:val="both"/>
        <w:rPr>
          <w:color w:val="000000"/>
          <w:sz w:val="22"/>
          <w:szCs w:val="22"/>
        </w:rPr>
      </w:pPr>
      <w:r>
        <w:rPr>
          <w:color w:val="000000"/>
          <w:sz w:val="22"/>
          <w:szCs w:val="22"/>
        </w:rPr>
        <w:t>wykaz składników według udziału surowców.</w:t>
      </w:r>
    </w:p>
    <w:p w14:paraId="162E6416" w14:textId="58E247AD" w:rsidR="00D6753D" w:rsidRPr="00D6753D" w:rsidRDefault="00066914" w:rsidP="00D6753D">
      <w:pPr>
        <w:pStyle w:val="Akapitzlist"/>
        <w:numPr>
          <w:ilvl w:val="0"/>
          <w:numId w:val="6"/>
        </w:numPr>
        <w:rPr>
          <w:sz w:val="22"/>
          <w:szCs w:val="22"/>
        </w:rPr>
      </w:pPr>
      <w:r w:rsidRPr="00D6753D">
        <w:rPr>
          <w:sz w:val="22"/>
          <w:szCs w:val="22"/>
        </w:rPr>
        <w:t xml:space="preserve">Realizacja zamówienia następować będzie sukcesywnie (częściami) w miarę potrzeb, zgodnie z bieżącym zapotrzebowaniem Zamawiającego. </w:t>
      </w:r>
      <w:r w:rsidR="00D6753D" w:rsidRPr="00D6753D">
        <w:rPr>
          <w:sz w:val="22"/>
          <w:szCs w:val="22"/>
        </w:rPr>
        <w:t xml:space="preserve">Dostawa poszczególnych elementów zamówienia </w:t>
      </w:r>
      <w:r w:rsidR="00D6753D">
        <w:rPr>
          <w:sz w:val="22"/>
          <w:szCs w:val="22"/>
        </w:rPr>
        <w:t xml:space="preserve">  </w:t>
      </w:r>
      <w:r w:rsidR="00D6753D" w:rsidRPr="00D6753D">
        <w:rPr>
          <w:sz w:val="22"/>
          <w:szCs w:val="22"/>
        </w:rPr>
        <w:t>następować będzie po wcześniejszym złożeniu zamówienia telefonicznie lub mailem – z</w:t>
      </w:r>
      <w:r w:rsidR="003F3D5C">
        <w:rPr>
          <w:sz w:val="22"/>
          <w:szCs w:val="22"/>
        </w:rPr>
        <w:t xml:space="preserve"> </w:t>
      </w:r>
      <w:r w:rsidR="00D6753D" w:rsidRPr="00D6753D">
        <w:rPr>
          <w:sz w:val="22"/>
          <w:szCs w:val="22"/>
        </w:rPr>
        <w:t>jednodniowym wyprzedzeniem – do godz. 15:00</w:t>
      </w:r>
    </w:p>
    <w:p w14:paraId="1CBA2611" w14:textId="0CC25DBD" w:rsidR="00F35411" w:rsidRPr="00D6753D" w:rsidRDefault="00F35411" w:rsidP="00B90346">
      <w:pPr>
        <w:numPr>
          <w:ilvl w:val="0"/>
          <w:numId w:val="6"/>
        </w:numPr>
        <w:tabs>
          <w:tab w:val="num" w:pos="0"/>
          <w:tab w:val="left" w:pos="426"/>
        </w:tabs>
        <w:suppressAutoHyphens/>
        <w:ind w:left="426"/>
        <w:jc w:val="both"/>
        <w:rPr>
          <w:sz w:val="22"/>
          <w:szCs w:val="22"/>
        </w:rPr>
      </w:pPr>
      <w:r w:rsidRPr="00D6753D">
        <w:rPr>
          <w:sz w:val="22"/>
          <w:szCs w:val="22"/>
        </w:rPr>
        <w:t xml:space="preserve">Osobą upoważnioną do kontaktów w kompetencji składania zamówień oraz zgłaszania reklamacji ze strony Zamawiającego jest Pani </w:t>
      </w:r>
      <w:r w:rsidR="00540ECD" w:rsidRPr="00D6753D">
        <w:rPr>
          <w:sz w:val="22"/>
          <w:szCs w:val="22"/>
        </w:rPr>
        <w:t>Grażyna Firleta</w:t>
      </w:r>
      <w:r w:rsidRPr="00D6753D">
        <w:rPr>
          <w:sz w:val="22"/>
          <w:szCs w:val="22"/>
        </w:rPr>
        <w:t>.</w:t>
      </w:r>
    </w:p>
    <w:p w14:paraId="0347946C" w14:textId="77777777" w:rsidR="00066914" w:rsidRPr="008B55EB" w:rsidRDefault="00066914" w:rsidP="003C5A99">
      <w:pPr>
        <w:numPr>
          <w:ilvl w:val="0"/>
          <w:numId w:val="6"/>
        </w:numPr>
        <w:tabs>
          <w:tab w:val="num" w:pos="0"/>
        </w:tabs>
        <w:suppressAutoHyphens/>
        <w:ind w:left="426" w:hanging="426"/>
        <w:jc w:val="both"/>
        <w:rPr>
          <w:b/>
          <w:sz w:val="22"/>
          <w:szCs w:val="22"/>
        </w:rPr>
      </w:pPr>
      <w:r w:rsidRPr="008B55EB">
        <w:rPr>
          <w:b/>
          <w:sz w:val="22"/>
          <w:szCs w:val="22"/>
        </w:rPr>
        <w:lastRenderedPageBreak/>
        <w:t xml:space="preserve">Towar będzie dostarczany do siedziby Zamawiającego – </w:t>
      </w:r>
      <w:r w:rsidR="008B55EB">
        <w:rPr>
          <w:b/>
          <w:sz w:val="22"/>
          <w:szCs w:val="22"/>
        </w:rPr>
        <w:t>Zespół Szkół Agrotechnicznych i </w:t>
      </w:r>
      <w:r w:rsidR="008B55EB" w:rsidRPr="008B55EB">
        <w:rPr>
          <w:b/>
          <w:sz w:val="22"/>
          <w:szCs w:val="22"/>
        </w:rPr>
        <w:t>Ogólnokształcących</w:t>
      </w:r>
      <w:r w:rsidRPr="008B55EB">
        <w:rPr>
          <w:b/>
          <w:sz w:val="22"/>
          <w:szCs w:val="22"/>
        </w:rPr>
        <w:t xml:space="preserve"> w Żywcu, ul. </w:t>
      </w:r>
      <w:r w:rsidR="008B55EB" w:rsidRPr="008B55EB">
        <w:rPr>
          <w:b/>
          <w:sz w:val="22"/>
          <w:szCs w:val="22"/>
        </w:rPr>
        <w:t xml:space="preserve">Moszczanicka 9, </w:t>
      </w:r>
      <w:r w:rsidR="00C33D54" w:rsidRPr="008B55EB">
        <w:rPr>
          <w:b/>
          <w:sz w:val="22"/>
          <w:szCs w:val="22"/>
        </w:rPr>
        <w:t xml:space="preserve"> w godzinach od 7</w:t>
      </w:r>
      <w:r w:rsidR="00EF758E" w:rsidRPr="008B55EB">
        <w:rPr>
          <w:b/>
          <w:sz w:val="22"/>
          <w:szCs w:val="22"/>
        </w:rPr>
        <w:t xml:space="preserve">.00 do </w:t>
      </w:r>
      <w:r w:rsidR="00C33D54" w:rsidRPr="008B55EB">
        <w:rPr>
          <w:b/>
          <w:sz w:val="22"/>
          <w:szCs w:val="22"/>
        </w:rPr>
        <w:t>9</w:t>
      </w:r>
      <w:r w:rsidRPr="008B55EB">
        <w:rPr>
          <w:b/>
          <w:sz w:val="22"/>
          <w:szCs w:val="22"/>
        </w:rPr>
        <w:t xml:space="preserve">.00, </w:t>
      </w:r>
      <w:r w:rsidR="00C33D54" w:rsidRPr="008B55EB">
        <w:rPr>
          <w:b/>
          <w:sz w:val="22"/>
          <w:szCs w:val="22"/>
        </w:rPr>
        <w:t>od poniedziałku do piątku</w:t>
      </w:r>
      <w:r w:rsidRPr="008B55EB">
        <w:rPr>
          <w:b/>
          <w:sz w:val="22"/>
          <w:szCs w:val="22"/>
        </w:rPr>
        <w:t>,</w:t>
      </w:r>
      <w:r w:rsidR="00C33D54" w:rsidRPr="008B55EB">
        <w:rPr>
          <w:b/>
          <w:sz w:val="22"/>
          <w:szCs w:val="22"/>
        </w:rPr>
        <w:t xml:space="preserve"> opcjonalnie w sobotę</w:t>
      </w:r>
      <w:r w:rsidRPr="008B55EB">
        <w:rPr>
          <w:b/>
          <w:sz w:val="22"/>
          <w:szCs w:val="22"/>
        </w:rPr>
        <w:t>.</w:t>
      </w:r>
    </w:p>
    <w:p w14:paraId="6C15B804" w14:textId="77777777" w:rsidR="00066914" w:rsidRDefault="00066914" w:rsidP="003C5A99">
      <w:pPr>
        <w:numPr>
          <w:ilvl w:val="0"/>
          <w:numId w:val="6"/>
        </w:numPr>
        <w:tabs>
          <w:tab w:val="num" w:pos="0"/>
        </w:tabs>
        <w:suppressAutoHyphens/>
        <w:ind w:left="426" w:hanging="426"/>
        <w:jc w:val="both"/>
        <w:rPr>
          <w:sz w:val="22"/>
          <w:szCs w:val="22"/>
        </w:rPr>
      </w:pPr>
      <w:r w:rsidRPr="008B55EB">
        <w:rPr>
          <w:sz w:val="22"/>
          <w:szCs w:val="22"/>
        </w:rPr>
        <w:t>Produkty muszą być dostarczane do Zamawiającego staraniem i kosztem Wykonawcy, środkiem transportu do tego przeznaczonym (spełniającym wymagania sanitarne), w warunkach zapewniających ich wysoką jakość</w:t>
      </w:r>
      <w:r>
        <w:rPr>
          <w:sz w:val="22"/>
          <w:szCs w:val="22"/>
        </w:rPr>
        <w:t xml:space="preserve"> i brak uszkodzeń. </w:t>
      </w:r>
    </w:p>
    <w:p w14:paraId="184167EB" w14:textId="77777777" w:rsidR="00066914" w:rsidRDefault="00066914" w:rsidP="00066914">
      <w:pPr>
        <w:jc w:val="both"/>
        <w:rPr>
          <w:b/>
          <w:sz w:val="22"/>
          <w:szCs w:val="22"/>
        </w:rPr>
      </w:pPr>
    </w:p>
    <w:p w14:paraId="203C7385" w14:textId="77777777" w:rsidR="00066914" w:rsidRDefault="00066914" w:rsidP="00066914">
      <w:pPr>
        <w:ind w:left="240" w:hanging="240"/>
        <w:jc w:val="center"/>
        <w:rPr>
          <w:b/>
          <w:sz w:val="22"/>
          <w:szCs w:val="22"/>
        </w:rPr>
      </w:pPr>
      <w:r>
        <w:rPr>
          <w:b/>
          <w:sz w:val="22"/>
          <w:szCs w:val="22"/>
        </w:rPr>
        <w:t>§ 2</w:t>
      </w:r>
    </w:p>
    <w:p w14:paraId="4A28844A" w14:textId="77777777" w:rsidR="00066914" w:rsidRDefault="00066914" w:rsidP="003C5A99">
      <w:pPr>
        <w:pStyle w:val="Tekstpodstawowy"/>
        <w:numPr>
          <w:ilvl w:val="0"/>
          <w:numId w:val="8"/>
        </w:numPr>
        <w:tabs>
          <w:tab w:val="num" w:pos="-360"/>
          <w:tab w:val="num" w:pos="360"/>
        </w:tabs>
        <w:suppressAutoHyphens/>
        <w:spacing w:line="240" w:lineRule="auto"/>
        <w:rPr>
          <w:sz w:val="22"/>
          <w:szCs w:val="22"/>
        </w:rPr>
      </w:pPr>
      <w:r>
        <w:rPr>
          <w:sz w:val="22"/>
          <w:szCs w:val="22"/>
        </w:rPr>
        <w:t>Cena umowna ustalona będzie jako iloczyn cen jednostkowych określonych w załączniku do Umowy (Formularz ofertowy) i ilości dostarczonego towaru. Wynagrodzenie powyższe obejmuje wszelkie koszty i należności związane z realizacją niniejszej Umowy, w tym podatek od towarów i usług (VAT) wg stawki obowiązującej w dniu wystawienia faktury.</w:t>
      </w:r>
    </w:p>
    <w:p w14:paraId="0F67F5F5" w14:textId="77777777" w:rsidR="0034730B" w:rsidRPr="008B487E" w:rsidRDefault="0034730B" w:rsidP="003C5A99">
      <w:pPr>
        <w:pStyle w:val="Tekstpodstawowy"/>
        <w:numPr>
          <w:ilvl w:val="0"/>
          <w:numId w:val="8"/>
        </w:numPr>
        <w:tabs>
          <w:tab w:val="num" w:pos="-360"/>
          <w:tab w:val="num" w:pos="360"/>
        </w:tabs>
        <w:suppressAutoHyphens/>
        <w:spacing w:line="240" w:lineRule="auto"/>
        <w:rPr>
          <w:b/>
          <w:sz w:val="22"/>
          <w:szCs w:val="22"/>
        </w:rPr>
      </w:pPr>
      <w:r>
        <w:rPr>
          <w:b/>
          <w:sz w:val="22"/>
          <w:szCs w:val="22"/>
        </w:rPr>
        <w:t xml:space="preserve">Wynagrodzenie za cały </w:t>
      </w:r>
      <w:r w:rsidRPr="008B487E">
        <w:rPr>
          <w:b/>
          <w:sz w:val="22"/>
          <w:szCs w:val="22"/>
        </w:rPr>
        <w:t>okres trwania umowy nie może przekroczyć kwoty przeznaczonej przez Zamawiającego na realizację zamówienia, tj. ……………….. zł brutto</w:t>
      </w:r>
      <w:r w:rsidR="001B5AE4" w:rsidRPr="008B487E">
        <w:rPr>
          <w:b/>
          <w:sz w:val="22"/>
          <w:szCs w:val="22"/>
        </w:rPr>
        <w:t xml:space="preserve"> (kwota przeznaczona przez Zamawiającego na sfinansowanie zamówienia)</w:t>
      </w:r>
      <w:r w:rsidRPr="008B487E">
        <w:rPr>
          <w:b/>
          <w:sz w:val="22"/>
          <w:szCs w:val="22"/>
        </w:rPr>
        <w:t>.</w:t>
      </w:r>
    </w:p>
    <w:p w14:paraId="22538123" w14:textId="77777777" w:rsidR="00066914" w:rsidRPr="008B487E" w:rsidRDefault="00066914" w:rsidP="003C5A99">
      <w:pPr>
        <w:numPr>
          <w:ilvl w:val="0"/>
          <w:numId w:val="8"/>
        </w:numPr>
        <w:tabs>
          <w:tab w:val="num" w:pos="-360"/>
          <w:tab w:val="num" w:pos="360"/>
        </w:tabs>
        <w:suppressAutoHyphens/>
        <w:jc w:val="both"/>
        <w:rPr>
          <w:sz w:val="22"/>
          <w:szCs w:val="22"/>
        </w:rPr>
      </w:pPr>
      <w:r w:rsidRPr="008B487E">
        <w:rPr>
          <w:sz w:val="22"/>
          <w:szCs w:val="22"/>
        </w:rPr>
        <w:t xml:space="preserve">Zapłata </w:t>
      </w:r>
      <w:r w:rsidRPr="008B487E">
        <w:rPr>
          <w:color w:val="000000"/>
          <w:sz w:val="22"/>
          <w:szCs w:val="22"/>
        </w:rPr>
        <w:t xml:space="preserve">należności za dostarczony towar następować będzie przelewem na konto Wykonawcy </w:t>
      </w:r>
      <w:r w:rsidR="000D0B9E" w:rsidRPr="008B487E">
        <w:rPr>
          <w:color w:val="000000"/>
          <w:sz w:val="22"/>
          <w:szCs w:val="22"/>
        </w:rPr>
        <w:t>…………………….</w:t>
      </w:r>
      <w:r w:rsidRPr="008B487E">
        <w:rPr>
          <w:color w:val="000000"/>
          <w:sz w:val="22"/>
          <w:szCs w:val="22"/>
        </w:rPr>
        <w:t>……………………………,  na podstawie faktur wystawionych przez Wykonawcę</w:t>
      </w:r>
      <w:r w:rsidRPr="008B487E">
        <w:rPr>
          <w:b/>
          <w:color w:val="000000"/>
          <w:sz w:val="22"/>
          <w:szCs w:val="22"/>
        </w:rPr>
        <w:t xml:space="preserve">, w terminie </w:t>
      </w:r>
      <w:r w:rsidR="00C9310D" w:rsidRPr="008B487E">
        <w:rPr>
          <w:b/>
          <w:color w:val="000000"/>
          <w:sz w:val="22"/>
          <w:szCs w:val="22"/>
        </w:rPr>
        <w:t xml:space="preserve">do 30 </w:t>
      </w:r>
      <w:r w:rsidRPr="008B487E">
        <w:rPr>
          <w:b/>
          <w:color w:val="000000"/>
          <w:sz w:val="22"/>
          <w:szCs w:val="22"/>
        </w:rPr>
        <w:t>dni</w:t>
      </w:r>
      <w:r w:rsidRPr="008B487E">
        <w:rPr>
          <w:color w:val="000000"/>
          <w:sz w:val="22"/>
          <w:szCs w:val="22"/>
        </w:rPr>
        <w:t xml:space="preserve"> od daty przyjęcia</w:t>
      </w:r>
      <w:r w:rsidRPr="008B487E">
        <w:rPr>
          <w:sz w:val="22"/>
          <w:szCs w:val="22"/>
        </w:rPr>
        <w:t xml:space="preserve"> faktury, przy czym za dzień spełnienia świadczenia pieniężnego uważać się będzie dzień złożenia polecenia przelewu w banku Zamawiającego.</w:t>
      </w:r>
    </w:p>
    <w:p w14:paraId="788DD9FA" w14:textId="77777777" w:rsidR="00066914" w:rsidRDefault="00066914" w:rsidP="003C5A99">
      <w:pPr>
        <w:numPr>
          <w:ilvl w:val="0"/>
          <w:numId w:val="8"/>
        </w:numPr>
        <w:tabs>
          <w:tab w:val="num" w:pos="-360"/>
          <w:tab w:val="num" w:pos="360"/>
        </w:tabs>
        <w:suppressAutoHyphens/>
        <w:jc w:val="both"/>
        <w:rPr>
          <w:color w:val="000000"/>
          <w:sz w:val="22"/>
          <w:szCs w:val="22"/>
        </w:rPr>
      </w:pPr>
      <w:r>
        <w:rPr>
          <w:color w:val="000000"/>
          <w:sz w:val="22"/>
          <w:szCs w:val="22"/>
        </w:rPr>
        <w:t>Wykonawca wraz z dostawą zamówionego towaru każdorazowo dostarczy fakturę VAT za bieżącą dostawę zgodnie z poniższymi danymi:</w:t>
      </w:r>
    </w:p>
    <w:p w14:paraId="74F049D9" w14:textId="77777777" w:rsidR="00066914" w:rsidRPr="00E832D1" w:rsidRDefault="00066914" w:rsidP="00066914">
      <w:pPr>
        <w:autoSpaceDE w:val="0"/>
        <w:autoSpaceDN w:val="0"/>
        <w:adjustRightInd w:val="0"/>
        <w:ind w:left="360"/>
        <w:jc w:val="both"/>
        <w:rPr>
          <w:color w:val="000000"/>
          <w:sz w:val="22"/>
          <w:szCs w:val="22"/>
          <w:u w:val="single"/>
        </w:rPr>
      </w:pPr>
      <w:r w:rsidRPr="00E832D1">
        <w:rPr>
          <w:color w:val="000000"/>
          <w:sz w:val="22"/>
          <w:szCs w:val="22"/>
          <w:u w:val="single"/>
        </w:rPr>
        <w:t>Nabywca:</w:t>
      </w:r>
      <w:r w:rsidRPr="00E832D1">
        <w:rPr>
          <w:color w:val="000000"/>
          <w:sz w:val="22"/>
          <w:szCs w:val="22"/>
          <w:u w:val="single"/>
        </w:rPr>
        <w:tab/>
      </w:r>
    </w:p>
    <w:p w14:paraId="414DF7C1" w14:textId="77777777" w:rsidR="00066914" w:rsidRPr="00E832D1" w:rsidRDefault="00066914" w:rsidP="00066914">
      <w:pPr>
        <w:autoSpaceDE w:val="0"/>
        <w:autoSpaceDN w:val="0"/>
        <w:adjustRightInd w:val="0"/>
        <w:ind w:left="360"/>
        <w:jc w:val="both"/>
        <w:rPr>
          <w:color w:val="000000"/>
          <w:sz w:val="22"/>
          <w:szCs w:val="22"/>
        </w:rPr>
      </w:pPr>
      <w:r w:rsidRPr="00E832D1">
        <w:rPr>
          <w:color w:val="000000"/>
          <w:sz w:val="22"/>
          <w:szCs w:val="22"/>
        </w:rPr>
        <w:t>Powiat Żywiecki</w:t>
      </w:r>
    </w:p>
    <w:p w14:paraId="67266C92" w14:textId="77777777" w:rsidR="00066914" w:rsidRPr="00E832D1" w:rsidRDefault="00066914" w:rsidP="00066914">
      <w:pPr>
        <w:autoSpaceDE w:val="0"/>
        <w:autoSpaceDN w:val="0"/>
        <w:adjustRightInd w:val="0"/>
        <w:ind w:left="360"/>
        <w:jc w:val="both"/>
        <w:rPr>
          <w:color w:val="000000"/>
          <w:sz w:val="22"/>
          <w:szCs w:val="22"/>
        </w:rPr>
      </w:pPr>
      <w:r w:rsidRPr="00E832D1">
        <w:rPr>
          <w:color w:val="000000"/>
          <w:sz w:val="22"/>
          <w:szCs w:val="22"/>
        </w:rPr>
        <w:t>ul. Krasińskiego 13</w:t>
      </w:r>
    </w:p>
    <w:p w14:paraId="4820057D" w14:textId="77777777" w:rsidR="00066914" w:rsidRPr="00E832D1" w:rsidRDefault="00066914" w:rsidP="00066914">
      <w:pPr>
        <w:autoSpaceDE w:val="0"/>
        <w:autoSpaceDN w:val="0"/>
        <w:adjustRightInd w:val="0"/>
        <w:ind w:left="360"/>
        <w:jc w:val="both"/>
        <w:rPr>
          <w:color w:val="000000"/>
          <w:sz w:val="22"/>
          <w:szCs w:val="22"/>
        </w:rPr>
      </w:pPr>
      <w:r w:rsidRPr="00E832D1">
        <w:rPr>
          <w:color w:val="000000"/>
          <w:sz w:val="22"/>
          <w:szCs w:val="22"/>
        </w:rPr>
        <w:t>34-300 Żywiec</w:t>
      </w:r>
    </w:p>
    <w:p w14:paraId="0F7F6E32" w14:textId="77777777" w:rsidR="00066914" w:rsidRPr="00E832D1" w:rsidRDefault="00066914" w:rsidP="00066914">
      <w:pPr>
        <w:autoSpaceDE w:val="0"/>
        <w:autoSpaceDN w:val="0"/>
        <w:adjustRightInd w:val="0"/>
        <w:ind w:left="360"/>
        <w:jc w:val="both"/>
        <w:rPr>
          <w:color w:val="000000"/>
          <w:sz w:val="22"/>
          <w:szCs w:val="22"/>
        </w:rPr>
      </w:pPr>
      <w:r w:rsidRPr="00E832D1">
        <w:rPr>
          <w:color w:val="000000"/>
          <w:sz w:val="22"/>
          <w:szCs w:val="22"/>
        </w:rPr>
        <w:t>NIP: 553-25-26-018</w:t>
      </w:r>
    </w:p>
    <w:p w14:paraId="26B32937" w14:textId="77777777" w:rsidR="00066914" w:rsidRPr="00E832D1" w:rsidRDefault="00066914" w:rsidP="00066914">
      <w:pPr>
        <w:autoSpaceDE w:val="0"/>
        <w:autoSpaceDN w:val="0"/>
        <w:adjustRightInd w:val="0"/>
        <w:ind w:left="360"/>
        <w:jc w:val="both"/>
        <w:rPr>
          <w:color w:val="000000"/>
          <w:sz w:val="22"/>
          <w:szCs w:val="22"/>
          <w:u w:val="single"/>
        </w:rPr>
      </w:pPr>
      <w:r w:rsidRPr="00E832D1">
        <w:rPr>
          <w:color w:val="000000"/>
          <w:sz w:val="22"/>
          <w:szCs w:val="22"/>
          <w:u w:val="single"/>
        </w:rPr>
        <w:t>Odbiorca:</w:t>
      </w:r>
    </w:p>
    <w:p w14:paraId="4240ED89" w14:textId="77777777" w:rsidR="00066914" w:rsidRPr="00E832D1" w:rsidRDefault="001D4770" w:rsidP="00066914">
      <w:pPr>
        <w:autoSpaceDE w:val="0"/>
        <w:autoSpaceDN w:val="0"/>
        <w:adjustRightInd w:val="0"/>
        <w:ind w:left="360"/>
        <w:jc w:val="both"/>
        <w:rPr>
          <w:color w:val="000000"/>
          <w:sz w:val="22"/>
          <w:szCs w:val="22"/>
        </w:rPr>
      </w:pPr>
      <w:r>
        <w:rPr>
          <w:color w:val="000000"/>
          <w:sz w:val="22"/>
          <w:szCs w:val="22"/>
        </w:rPr>
        <w:t>Zespół Szkół Agrotechnicznych i Ogólnokształcących</w:t>
      </w:r>
    </w:p>
    <w:p w14:paraId="4FE57058" w14:textId="77777777" w:rsidR="00066914" w:rsidRPr="00E832D1" w:rsidRDefault="00066914" w:rsidP="00066914">
      <w:pPr>
        <w:autoSpaceDE w:val="0"/>
        <w:autoSpaceDN w:val="0"/>
        <w:adjustRightInd w:val="0"/>
        <w:ind w:left="360"/>
        <w:jc w:val="both"/>
        <w:rPr>
          <w:color w:val="000000"/>
          <w:sz w:val="22"/>
          <w:szCs w:val="22"/>
        </w:rPr>
      </w:pPr>
      <w:r w:rsidRPr="00E832D1">
        <w:rPr>
          <w:color w:val="000000"/>
          <w:sz w:val="22"/>
          <w:szCs w:val="22"/>
        </w:rPr>
        <w:t xml:space="preserve">ul. </w:t>
      </w:r>
      <w:r w:rsidR="001D4770">
        <w:rPr>
          <w:color w:val="000000"/>
          <w:sz w:val="22"/>
          <w:szCs w:val="22"/>
        </w:rPr>
        <w:t>Moszczanicka 9</w:t>
      </w:r>
    </w:p>
    <w:p w14:paraId="3013B610" w14:textId="77777777" w:rsidR="00066914" w:rsidRPr="00E832D1" w:rsidRDefault="00066914" w:rsidP="00066914">
      <w:pPr>
        <w:ind w:left="360"/>
        <w:jc w:val="both"/>
        <w:rPr>
          <w:color w:val="000000"/>
          <w:sz w:val="22"/>
          <w:szCs w:val="22"/>
        </w:rPr>
      </w:pPr>
      <w:r w:rsidRPr="00E832D1">
        <w:rPr>
          <w:color w:val="000000"/>
          <w:sz w:val="22"/>
          <w:szCs w:val="22"/>
        </w:rPr>
        <w:t>34-300 Żywiec</w:t>
      </w:r>
    </w:p>
    <w:p w14:paraId="7F3C5255" w14:textId="7B72DE97" w:rsidR="00097ADD" w:rsidRPr="008B487E" w:rsidRDefault="001D4770" w:rsidP="00097ADD">
      <w:pPr>
        <w:pStyle w:val="Akapitzlist"/>
        <w:ind w:left="360"/>
        <w:jc w:val="both"/>
        <w:rPr>
          <w:color w:val="000000"/>
          <w:sz w:val="22"/>
          <w:szCs w:val="22"/>
        </w:rPr>
      </w:pPr>
      <w:r>
        <w:rPr>
          <w:color w:val="000000"/>
          <w:sz w:val="22"/>
          <w:szCs w:val="22"/>
        </w:rPr>
        <w:t>Nr postępowania</w:t>
      </w:r>
      <w:r w:rsidRPr="008B487E">
        <w:rPr>
          <w:color w:val="000000"/>
          <w:sz w:val="22"/>
          <w:szCs w:val="22"/>
        </w:rPr>
        <w:t xml:space="preserve">: </w:t>
      </w:r>
      <w:r w:rsidR="00995F0E">
        <w:rPr>
          <w:color w:val="000000"/>
          <w:sz w:val="22"/>
          <w:szCs w:val="22"/>
        </w:rPr>
        <w:t>ZSAiO.242.24.2024</w:t>
      </w:r>
    </w:p>
    <w:p w14:paraId="482F94DE" w14:textId="77777777" w:rsidR="00066914" w:rsidRPr="008B487E" w:rsidRDefault="00066914" w:rsidP="003C5A99">
      <w:pPr>
        <w:numPr>
          <w:ilvl w:val="0"/>
          <w:numId w:val="8"/>
        </w:numPr>
        <w:tabs>
          <w:tab w:val="num" w:pos="-360"/>
          <w:tab w:val="num" w:pos="360"/>
          <w:tab w:val="left" w:pos="426"/>
        </w:tabs>
        <w:spacing w:line="276" w:lineRule="auto"/>
        <w:jc w:val="both"/>
        <w:rPr>
          <w:sz w:val="22"/>
          <w:szCs w:val="22"/>
        </w:rPr>
      </w:pPr>
      <w:r w:rsidRPr="008B487E">
        <w:rPr>
          <w:sz w:val="22"/>
          <w:szCs w:val="22"/>
        </w:rPr>
        <w:t xml:space="preserve">Zamawiający informuje, iż na podstawie art. 4 ust. 1 ustawy z dnia 9 listopada 2018 r. </w:t>
      </w:r>
      <w:r w:rsidRPr="008B487E">
        <w:rPr>
          <w:sz w:val="22"/>
          <w:szCs w:val="22"/>
        </w:rPr>
        <w:br/>
        <w:t>o elektronicznym fakturowaniu w zamówieniach publicznych, koncesjach na roboty budowlane lub usługi oraz partnerstwie publiczno-prywatnym (</w:t>
      </w:r>
      <w:proofErr w:type="spellStart"/>
      <w:r w:rsidRPr="008B487E">
        <w:rPr>
          <w:sz w:val="22"/>
          <w:szCs w:val="22"/>
        </w:rPr>
        <w:t>t.j</w:t>
      </w:r>
      <w:proofErr w:type="spellEnd"/>
      <w:r w:rsidRPr="008B487E">
        <w:rPr>
          <w:sz w:val="22"/>
          <w:szCs w:val="22"/>
        </w:rPr>
        <w:t>.: Dz. U. z 20</w:t>
      </w:r>
      <w:r w:rsidR="00386BD8" w:rsidRPr="008B487E">
        <w:rPr>
          <w:sz w:val="22"/>
          <w:szCs w:val="22"/>
        </w:rPr>
        <w:t>20</w:t>
      </w:r>
      <w:r w:rsidRPr="008B487E">
        <w:rPr>
          <w:sz w:val="22"/>
          <w:szCs w:val="22"/>
        </w:rPr>
        <w:t xml:space="preserve"> r. poz. </w:t>
      </w:r>
      <w:r w:rsidR="00386BD8" w:rsidRPr="008B487E">
        <w:rPr>
          <w:sz w:val="22"/>
          <w:szCs w:val="22"/>
        </w:rPr>
        <w:t>1666</w:t>
      </w:r>
      <w:r w:rsidR="00EE42DF" w:rsidRPr="008B487E">
        <w:rPr>
          <w:sz w:val="22"/>
          <w:szCs w:val="22"/>
        </w:rPr>
        <w:t xml:space="preserve"> ze zm.</w:t>
      </w:r>
      <w:r w:rsidRPr="008B487E">
        <w:rPr>
          <w:sz w:val="22"/>
          <w:szCs w:val="22"/>
        </w:rPr>
        <w:t>),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wysyłać ustrukturyzowanych faktur elektronicznych tą drogą.</w:t>
      </w:r>
    </w:p>
    <w:p w14:paraId="646EEA94" w14:textId="628E7F4B" w:rsidR="00066914" w:rsidRPr="008B487E" w:rsidRDefault="00066914" w:rsidP="003C5A99">
      <w:pPr>
        <w:numPr>
          <w:ilvl w:val="0"/>
          <w:numId w:val="8"/>
        </w:numPr>
        <w:tabs>
          <w:tab w:val="num" w:pos="-360"/>
          <w:tab w:val="num" w:pos="360"/>
          <w:tab w:val="left" w:pos="426"/>
        </w:tabs>
        <w:spacing w:line="276" w:lineRule="auto"/>
        <w:jc w:val="both"/>
        <w:rPr>
          <w:sz w:val="22"/>
          <w:szCs w:val="22"/>
        </w:rPr>
      </w:pPr>
      <w:r w:rsidRPr="008B487E">
        <w:rPr>
          <w:sz w:val="22"/>
          <w:szCs w:val="22"/>
        </w:rPr>
        <w:t xml:space="preserve">Wykonawca ma możliwość złożenia elektronicznej faktury za pośrednictwem Platformy Elektronicznego Fakturowania – nr PEPPOL Zamawiającego: </w:t>
      </w:r>
      <w:r w:rsidR="006B4ACA" w:rsidRPr="008B487E">
        <w:rPr>
          <w:sz w:val="22"/>
          <w:szCs w:val="22"/>
        </w:rPr>
        <w:t>553</w:t>
      </w:r>
      <w:r w:rsidR="006B4ACA">
        <w:rPr>
          <w:sz w:val="22"/>
          <w:szCs w:val="22"/>
        </w:rPr>
        <w:t>1463362</w:t>
      </w:r>
      <w:r w:rsidRPr="008B487E">
        <w:rPr>
          <w:sz w:val="22"/>
          <w:szCs w:val="22"/>
        </w:rPr>
        <w:t>.</w:t>
      </w:r>
    </w:p>
    <w:p w14:paraId="0E2A191E" w14:textId="77777777" w:rsidR="00066914" w:rsidRPr="008B487E" w:rsidRDefault="00066914" w:rsidP="003C5A99">
      <w:pPr>
        <w:numPr>
          <w:ilvl w:val="0"/>
          <w:numId w:val="8"/>
        </w:numPr>
        <w:tabs>
          <w:tab w:val="num" w:pos="-360"/>
          <w:tab w:val="num" w:pos="360"/>
          <w:tab w:val="left" w:pos="426"/>
        </w:tabs>
        <w:spacing w:line="276" w:lineRule="auto"/>
        <w:jc w:val="both"/>
        <w:rPr>
          <w:sz w:val="22"/>
          <w:szCs w:val="22"/>
        </w:rPr>
      </w:pPr>
      <w:r w:rsidRPr="008B487E">
        <w:rPr>
          <w:sz w:val="22"/>
          <w:szCs w:val="22"/>
        </w:rPr>
        <w:t xml:space="preserve">Stosownie do art. 4 ust. 4 ustawy z dnia 9 listopada 2018 r. o elektronicznym fakturowaniu </w:t>
      </w:r>
      <w:r w:rsidRPr="008B487E">
        <w:rPr>
          <w:sz w:val="22"/>
          <w:szCs w:val="22"/>
        </w:rPr>
        <w:br/>
        <w:t>w zamówieniach publicznych, koncesjach na roboty budowlane lub usługi oraz partnerstwie publiczno-prywatnym, Zamawiający nie wyraża zgody na wysyłanie i odbieranie innych ustrukturyzowanych dokumentów elektronicznych za pośrednictwem platformy PEF.</w:t>
      </w:r>
    </w:p>
    <w:p w14:paraId="00125637" w14:textId="77777777" w:rsidR="004936BF" w:rsidRPr="004936BF" w:rsidRDefault="004936BF" w:rsidP="004936BF">
      <w:pPr>
        <w:tabs>
          <w:tab w:val="num" w:pos="360"/>
          <w:tab w:val="left" w:pos="426"/>
        </w:tabs>
        <w:spacing w:line="276" w:lineRule="auto"/>
        <w:ind w:left="360"/>
        <w:jc w:val="both"/>
        <w:rPr>
          <w:sz w:val="22"/>
          <w:szCs w:val="22"/>
        </w:rPr>
      </w:pPr>
    </w:p>
    <w:p w14:paraId="5A8225F0" w14:textId="77777777" w:rsidR="00066914" w:rsidRDefault="00066914" w:rsidP="00066914">
      <w:pPr>
        <w:ind w:left="360"/>
        <w:jc w:val="both"/>
        <w:rPr>
          <w:color w:val="00B0F0"/>
          <w:sz w:val="22"/>
          <w:szCs w:val="22"/>
        </w:rPr>
      </w:pPr>
    </w:p>
    <w:p w14:paraId="4DF65D9A" w14:textId="77777777" w:rsidR="00066914" w:rsidRDefault="00066914" w:rsidP="00066914">
      <w:pPr>
        <w:ind w:left="360"/>
        <w:jc w:val="center"/>
        <w:rPr>
          <w:b/>
          <w:color w:val="000000"/>
          <w:sz w:val="22"/>
          <w:szCs w:val="22"/>
        </w:rPr>
      </w:pPr>
      <w:r>
        <w:rPr>
          <w:b/>
          <w:color w:val="000000"/>
          <w:sz w:val="22"/>
          <w:szCs w:val="22"/>
        </w:rPr>
        <w:t>§ 3</w:t>
      </w:r>
    </w:p>
    <w:p w14:paraId="7F71B642" w14:textId="77777777" w:rsidR="00066914" w:rsidRDefault="00066914" w:rsidP="003C5A99">
      <w:pPr>
        <w:numPr>
          <w:ilvl w:val="0"/>
          <w:numId w:val="3"/>
        </w:numPr>
        <w:tabs>
          <w:tab w:val="num" w:pos="0"/>
        </w:tabs>
        <w:suppressAutoHyphens/>
        <w:ind w:left="360"/>
        <w:jc w:val="both"/>
        <w:rPr>
          <w:color w:val="000000"/>
          <w:sz w:val="22"/>
          <w:szCs w:val="22"/>
        </w:rPr>
      </w:pPr>
      <w:r>
        <w:rPr>
          <w:color w:val="000000"/>
          <w:sz w:val="22"/>
          <w:szCs w:val="22"/>
        </w:rPr>
        <w:t>Wykonawca ponosi pełną odpowiedzialność za jakość dostarczonego towaru.</w:t>
      </w:r>
    </w:p>
    <w:p w14:paraId="4869EF99" w14:textId="77777777" w:rsidR="00066914" w:rsidRDefault="00066914" w:rsidP="003C5A99">
      <w:pPr>
        <w:numPr>
          <w:ilvl w:val="0"/>
          <w:numId w:val="3"/>
        </w:numPr>
        <w:tabs>
          <w:tab w:val="num" w:pos="0"/>
        </w:tabs>
        <w:suppressAutoHyphens/>
        <w:ind w:left="360"/>
        <w:jc w:val="both"/>
        <w:rPr>
          <w:color w:val="000000"/>
          <w:sz w:val="22"/>
          <w:szCs w:val="22"/>
        </w:rPr>
      </w:pPr>
      <w:r>
        <w:rPr>
          <w:sz w:val="22"/>
          <w:szCs w:val="22"/>
        </w:rPr>
        <w:t xml:space="preserve">Zamawiający dokonuje odbioru ilościowego i jakościowego w chwili dostaw. Jeżeli dostarczony towar będzie miał wady (złą jakość), albo nie będzie odpowiadał pod względem </w:t>
      </w:r>
      <w:r>
        <w:rPr>
          <w:color w:val="000000"/>
          <w:sz w:val="22"/>
          <w:szCs w:val="22"/>
        </w:rPr>
        <w:t xml:space="preserve">ilościowym, Zamawiający poinformuje o ewentualnych wadach lub brakach ilościowych w terminie natychmiastowym, w dniu otrzymania towaru. Wady ukryte Zamawiający zgłasza protokołem komisyjnym niezwłocznie po ich ujawnieniu, jednak nie później niż do 3 dni od daty dostawy. </w:t>
      </w:r>
    </w:p>
    <w:p w14:paraId="23199088" w14:textId="77777777" w:rsidR="00066914" w:rsidRPr="004C369E" w:rsidRDefault="00066914" w:rsidP="003C5A99">
      <w:pPr>
        <w:numPr>
          <w:ilvl w:val="0"/>
          <w:numId w:val="3"/>
        </w:numPr>
        <w:tabs>
          <w:tab w:val="num" w:pos="0"/>
        </w:tabs>
        <w:suppressAutoHyphens/>
        <w:ind w:left="360"/>
        <w:jc w:val="both"/>
        <w:rPr>
          <w:color w:val="000000"/>
          <w:sz w:val="22"/>
          <w:szCs w:val="22"/>
        </w:rPr>
      </w:pPr>
      <w:r>
        <w:rPr>
          <w:color w:val="000000"/>
          <w:sz w:val="22"/>
          <w:szCs w:val="22"/>
        </w:rPr>
        <w:lastRenderedPageBreak/>
        <w:t xml:space="preserve">Zamawiający </w:t>
      </w:r>
      <w:r w:rsidRPr="004C369E">
        <w:rPr>
          <w:color w:val="000000"/>
          <w:sz w:val="22"/>
          <w:szCs w:val="22"/>
        </w:rPr>
        <w:t xml:space="preserve">odmówi przyjęcia towaru nieodpowiadającego wymogom jakościowym lub ilościowym. W takiej sytuacji Wykonawca ma obowiązek wymienić towar na pełnowartościowy lub uzupełnić braki w ciągu </w:t>
      </w:r>
      <w:r w:rsidR="000D0B9E" w:rsidRPr="004C369E">
        <w:rPr>
          <w:color w:val="000000"/>
          <w:sz w:val="22"/>
          <w:szCs w:val="22"/>
        </w:rPr>
        <w:t>…..</w:t>
      </w:r>
      <w:r w:rsidRPr="004C369E">
        <w:rPr>
          <w:color w:val="000000"/>
          <w:sz w:val="22"/>
          <w:szCs w:val="22"/>
        </w:rPr>
        <w:t xml:space="preserve"> godzin</w:t>
      </w:r>
      <w:r w:rsidR="000D0B9E" w:rsidRPr="004C369E">
        <w:rPr>
          <w:color w:val="000000"/>
          <w:sz w:val="22"/>
          <w:szCs w:val="22"/>
        </w:rPr>
        <w:t xml:space="preserve"> (zgodnie z czasem zadeklarowanym w Formularzu ofertowym).</w:t>
      </w:r>
    </w:p>
    <w:p w14:paraId="26CA83FB" w14:textId="77777777" w:rsidR="00066914" w:rsidRPr="004C369E" w:rsidRDefault="00066914" w:rsidP="003C5A99">
      <w:pPr>
        <w:numPr>
          <w:ilvl w:val="0"/>
          <w:numId w:val="3"/>
        </w:numPr>
        <w:tabs>
          <w:tab w:val="num" w:pos="0"/>
        </w:tabs>
        <w:suppressAutoHyphens/>
        <w:ind w:left="360"/>
        <w:jc w:val="both"/>
        <w:rPr>
          <w:color w:val="000000"/>
          <w:sz w:val="22"/>
          <w:szCs w:val="22"/>
        </w:rPr>
      </w:pPr>
      <w:r w:rsidRPr="004C369E">
        <w:rPr>
          <w:color w:val="000000"/>
          <w:sz w:val="22"/>
          <w:szCs w:val="22"/>
        </w:rPr>
        <w:t xml:space="preserve">W przypadku, gdy Wykonawca nie dostarczy towaru, o którym mowa w ust. 3 wciągu </w:t>
      </w:r>
      <w:r w:rsidR="000D0B9E" w:rsidRPr="004C369E">
        <w:rPr>
          <w:color w:val="000000"/>
          <w:sz w:val="22"/>
          <w:szCs w:val="22"/>
        </w:rPr>
        <w:t>…..</w:t>
      </w:r>
      <w:r w:rsidRPr="004C369E">
        <w:rPr>
          <w:color w:val="000000"/>
          <w:sz w:val="22"/>
          <w:szCs w:val="22"/>
        </w:rPr>
        <w:t xml:space="preserve"> godzin</w:t>
      </w:r>
      <w:r w:rsidR="000D0B9E" w:rsidRPr="004C369E">
        <w:rPr>
          <w:color w:val="000000"/>
          <w:sz w:val="22"/>
          <w:szCs w:val="22"/>
        </w:rPr>
        <w:t xml:space="preserve"> (zgodnie z czasem zadeklarowanym w Formularzu ofertowym)</w:t>
      </w:r>
      <w:r w:rsidRPr="004C369E">
        <w:rPr>
          <w:color w:val="000000"/>
          <w:sz w:val="22"/>
          <w:szCs w:val="22"/>
        </w:rPr>
        <w:t>, uznaje się, że Wykonawca nie dotrzymał terminu dostawy.</w:t>
      </w:r>
    </w:p>
    <w:p w14:paraId="4235EE1A" w14:textId="77777777" w:rsidR="00066914" w:rsidRDefault="00066914" w:rsidP="003C5A99">
      <w:pPr>
        <w:numPr>
          <w:ilvl w:val="0"/>
          <w:numId w:val="3"/>
        </w:numPr>
        <w:tabs>
          <w:tab w:val="num" w:pos="0"/>
        </w:tabs>
        <w:suppressAutoHyphens/>
        <w:ind w:left="360"/>
        <w:jc w:val="both"/>
        <w:rPr>
          <w:color w:val="000000"/>
          <w:sz w:val="22"/>
          <w:szCs w:val="22"/>
        </w:rPr>
      </w:pPr>
      <w:r w:rsidRPr="004C369E">
        <w:rPr>
          <w:color w:val="000000"/>
          <w:sz w:val="22"/>
          <w:szCs w:val="22"/>
        </w:rPr>
        <w:t>Wykonawca jest zobowiązany do rozpatrzenia reklamacji, zgłoszonej po przyjęciu dostawy, w terminie do 3 dni od daty zgłoszenia</w:t>
      </w:r>
      <w:r>
        <w:rPr>
          <w:color w:val="000000"/>
          <w:sz w:val="22"/>
          <w:szCs w:val="22"/>
        </w:rPr>
        <w:t>, a po bezskutecznym upływie tego terminu reklamacja uważana będzie za uznaną w całości, zgodnie z żądaniem Zamawiającego. W tym zakresie stosuje się odpowiednio ust. 3 zdanie 2.</w:t>
      </w:r>
    </w:p>
    <w:p w14:paraId="29FC44F2" w14:textId="06224967" w:rsidR="00066914" w:rsidRDefault="00066914" w:rsidP="003C5A99">
      <w:pPr>
        <w:numPr>
          <w:ilvl w:val="0"/>
          <w:numId w:val="3"/>
        </w:numPr>
        <w:tabs>
          <w:tab w:val="num" w:pos="0"/>
        </w:tabs>
        <w:suppressAutoHyphens/>
        <w:ind w:left="360"/>
        <w:jc w:val="both"/>
        <w:rPr>
          <w:color w:val="000000"/>
          <w:sz w:val="22"/>
          <w:szCs w:val="22"/>
        </w:rPr>
      </w:pPr>
      <w:r>
        <w:rPr>
          <w:color w:val="000000"/>
          <w:sz w:val="22"/>
          <w:szCs w:val="22"/>
        </w:rPr>
        <w:t>W przypadku niedotrzymania terminów, określonych w § 1 ust. 9 lub § 3 ust. 4 i ust. 5 umowy, Zamawiający zastrzega sobie prawo do zakupu niedostarczonego przedmiotu zamówienia u innego dostawcy. W przypadku poniesienia przez Zamawiającego wyższych kosztów, niż wynikają z niniejszej umowy, różnicą Zamawiający obciąży Wykonawcę.</w:t>
      </w:r>
    </w:p>
    <w:p w14:paraId="37C85EEF" w14:textId="620A695F" w:rsidR="00503432" w:rsidRPr="00B14B08" w:rsidRDefault="00503432" w:rsidP="003C5A99">
      <w:pPr>
        <w:numPr>
          <w:ilvl w:val="0"/>
          <w:numId w:val="3"/>
        </w:numPr>
        <w:tabs>
          <w:tab w:val="num" w:pos="0"/>
        </w:tabs>
        <w:suppressAutoHyphens/>
        <w:ind w:left="360"/>
        <w:jc w:val="both"/>
        <w:rPr>
          <w:color w:val="000000"/>
          <w:sz w:val="22"/>
          <w:szCs w:val="22"/>
        </w:rPr>
      </w:pPr>
      <w:r>
        <w:rPr>
          <w:sz w:val="22"/>
        </w:rPr>
        <w:t xml:space="preserve">Wykonawca oświadcza, iż znane mu są obowiązki wynikające z ustawy z dnia 11 stycznia 2018 r. o elektromobilności i paliwach alternatywnych (t. j. Dz. U. z </w:t>
      </w:r>
      <w:r w:rsidR="008147FD" w:rsidRPr="008147FD">
        <w:rPr>
          <w:sz w:val="22"/>
        </w:rPr>
        <w:t>2024 r. poz. 1289 ze zm</w:t>
      </w:r>
      <w:r>
        <w:rPr>
          <w:sz w:val="22"/>
        </w:rPr>
        <w:t>.). W przypadku, kiedy Wykonawca będzie wykorzystywał do realizacji zadania pojazdy samochodowe w rozumieniu art. 2 pkt 33 ustawy z dnia 20 czerwca 1997 r. – Prawo o ruchu drogowym w ilości co najmniej 5 pojazdów, zobowiązany będzie do przedłożenia Zamawiającemu w terminie 7 dni od dnia rozpoczęcia wykorzystywania ww. ilości pojazdów, wykazu pojazdów samochodowych z napędem elektrycznym i napędzanych gazem ziemnym.</w:t>
      </w:r>
    </w:p>
    <w:p w14:paraId="4DEDC829" w14:textId="77777777" w:rsidR="00066914" w:rsidRDefault="00066914" w:rsidP="00066914">
      <w:pPr>
        <w:jc w:val="both"/>
        <w:rPr>
          <w:b/>
          <w:sz w:val="22"/>
          <w:szCs w:val="22"/>
        </w:rPr>
      </w:pPr>
    </w:p>
    <w:p w14:paraId="3624BB57" w14:textId="77777777" w:rsidR="00066914" w:rsidRDefault="00066914" w:rsidP="00066914">
      <w:pPr>
        <w:jc w:val="center"/>
        <w:rPr>
          <w:b/>
          <w:sz w:val="22"/>
          <w:szCs w:val="22"/>
        </w:rPr>
      </w:pPr>
      <w:r>
        <w:rPr>
          <w:b/>
          <w:sz w:val="22"/>
          <w:szCs w:val="22"/>
        </w:rPr>
        <w:t>§ 4</w:t>
      </w:r>
    </w:p>
    <w:p w14:paraId="3A33C868" w14:textId="333E7E7B" w:rsidR="00097ADD" w:rsidRDefault="00097ADD" w:rsidP="00097ADD">
      <w:pPr>
        <w:jc w:val="both"/>
        <w:rPr>
          <w:color w:val="000000"/>
          <w:sz w:val="22"/>
          <w:szCs w:val="22"/>
        </w:rPr>
      </w:pPr>
      <w:r w:rsidRPr="00021801">
        <w:rPr>
          <w:sz w:val="22"/>
          <w:szCs w:val="22"/>
        </w:rPr>
        <w:t xml:space="preserve">Przedmiot zamówienia należy wykonywać w terminie </w:t>
      </w:r>
      <w:r w:rsidR="001019D5">
        <w:rPr>
          <w:sz w:val="22"/>
          <w:szCs w:val="22"/>
        </w:rPr>
        <w:t xml:space="preserve">od podpisania umowy, jednak nie wcześniej niż </w:t>
      </w:r>
      <w:r w:rsidRPr="00021801">
        <w:rPr>
          <w:b/>
          <w:color w:val="000000"/>
          <w:sz w:val="22"/>
          <w:szCs w:val="22"/>
        </w:rPr>
        <w:t xml:space="preserve">od </w:t>
      </w:r>
      <w:r w:rsidR="001019D5">
        <w:rPr>
          <w:b/>
          <w:color w:val="000000"/>
          <w:sz w:val="22"/>
          <w:szCs w:val="22"/>
        </w:rPr>
        <w:t>dnia 01.</w:t>
      </w:r>
      <w:r w:rsidR="00CE53ED">
        <w:rPr>
          <w:b/>
          <w:color w:val="000000"/>
          <w:sz w:val="22"/>
          <w:szCs w:val="22"/>
        </w:rPr>
        <w:t>01</w:t>
      </w:r>
      <w:r w:rsidR="001019D5">
        <w:rPr>
          <w:b/>
          <w:color w:val="000000"/>
          <w:sz w:val="22"/>
          <w:szCs w:val="22"/>
        </w:rPr>
        <w:t>.</w:t>
      </w:r>
      <w:r w:rsidRPr="00021801">
        <w:rPr>
          <w:b/>
          <w:color w:val="000000"/>
          <w:sz w:val="22"/>
          <w:szCs w:val="22"/>
        </w:rPr>
        <w:t>202</w:t>
      </w:r>
      <w:r w:rsidR="00201490">
        <w:rPr>
          <w:b/>
          <w:color w:val="000000"/>
          <w:sz w:val="22"/>
          <w:szCs w:val="22"/>
        </w:rPr>
        <w:t>5</w:t>
      </w:r>
      <w:r w:rsidRPr="00021801">
        <w:rPr>
          <w:b/>
          <w:color w:val="000000"/>
          <w:sz w:val="22"/>
          <w:szCs w:val="22"/>
        </w:rPr>
        <w:t>r. do 31</w:t>
      </w:r>
      <w:r w:rsidR="001019D5">
        <w:rPr>
          <w:b/>
          <w:color w:val="000000"/>
          <w:sz w:val="22"/>
          <w:szCs w:val="22"/>
        </w:rPr>
        <w:t>.12.</w:t>
      </w:r>
      <w:r w:rsidRPr="00021801">
        <w:rPr>
          <w:b/>
          <w:color w:val="000000"/>
          <w:sz w:val="22"/>
          <w:szCs w:val="22"/>
        </w:rPr>
        <w:t>202</w:t>
      </w:r>
      <w:r w:rsidR="00201490">
        <w:rPr>
          <w:b/>
          <w:color w:val="000000"/>
          <w:sz w:val="22"/>
          <w:szCs w:val="22"/>
        </w:rPr>
        <w:t>5</w:t>
      </w:r>
      <w:r w:rsidRPr="00021801">
        <w:rPr>
          <w:b/>
          <w:color w:val="000000"/>
          <w:sz w:val="22"/>
          <w:szCs w:val="22"/>
        </w:rPr>
        <w:t>r.</w:t>
      </w:r>
      <w:r w:rsidRPr="00021801">
        <w:rPr>
          <w:color w:val="000000"/>
          <w:sz w:val="22"/>
          <w:szCs w:val="22"/>
        </w:rPr>
        <w:t xml:space="preserve">, jednakże nie dłużej niż do dnia, w którym suma należności osiągnie wartość kwoty przeznaczonej przez Zamawiającego na </w:t>
      </w:r>
      <w:r w:rsidR="00F37EDA">
        <w:rPr>
          <w:color w:val="000000"/>
          <w:sz w:val="22"/>
          <w:szCs w:val="22"/>
        </w:rPr>
        <w:t xml:space="preserve">sfinansowanie </w:t>
      </w:r>
      <w:r w:rsidRPr="00021801">
        <w:rPr>
          <w:color w:val="000000"/>
          <w:sz w:val="22"/>
          <w:szCs w:val="22"/>
        </w:rPr>
        <w:t>zamówienia. W takim przypadku umowa ulega rozwiązaniu z dniem pisemnego zawiadomienia wykonawcy o rozwiązaniu umowy, bez roszczeń z tego tytułu ze strony wykonawcy.</w:t>
      </w:r>
    </w:p>
    <w:p w14:paraId="6F9C026A" w14:textId="77777777" w:rsidR="00066914" w:rsidRDefault="00066914" w:rsidP="00066914">
      <w:pPr>
        <w:jc w:val="center"/>
        <w:rPr>
          <w:b/>
          <w:sz w:val="22"/>
          <w:szCs w:val="22"/>
        </w:rPr>
      </w:pPr>
    </w:p>
    <w:p w14:paraId="4F158508" w14:textId="77777777" w:rsidR="00066914" w:rsidRDefault="00066914" w:rsidP="00066914">
      <w:pPr>
        <w:jc w:val="center"/>
        <w:rPr>
          <w:b/>
          <w:sz w:val="22"/>
          <w:szCs w:val="22"/>
        </w:rPr>
      </w:pPr>
      <w:r>
        <w:rPr>
          <w:b/>
          <w:sz w:val="22"/>
          <w:szCs w:val="22"/>
        </w:rPr>
        <w:t>§ 5</w:t>
      </w:r>
    </w:p>
    <w:p w14:paraId="079D6CBC" w14:textId="77777777" w:rsidR="00066914" w:rsidRPr="00ED1806" w:rsidRDefault="00066914" w:rsidP="003C5A99">
      <w:pPr>
        <w:numPr>
          <w:ilvl w:val="0"/>
          <w:numId w:val="7"/>
        </w:numPr>
        <w:tabs>
          <w:tab w:val="num" w:pos="0"/>
        </w:tabs>
        <w:suppressAutoHyphens/>
        <w:jc w:val="both"/>
        <w:rPr>
          <w:sz w:val="22"/>
          <w:szCs w:val="22"/>
        </w:rPr>
      </w:pPr>
      <w:r>
        <w:rPr>
          <w:sz w:val="22"/>
          <w:szCs w:val="22"/>
        </w:rPr>
        <w:t xml:space="preserve">Strony ustalają, że w razie nie wykonania lub nienależytego wykonania Umowy obowiązywać będą odszkodowania w </w:t>
      </w:r>
      <w:r w:rsidRPr="00ED1806">
        <w:rPr>
          <w:sz w:val="22"/>
          <w:szCs w:val="22"/>
        </w:rPr>
        <w:t>postaci kar umownych.</w:t>
      </w:r>
    </w:p>
    <w:p w14:paraId="3D612032" w14:textId="77777777" w:rsidR="00066914" w:rsidRPr="00ED1806" w:rsidRDefault="00066914" w:rsidP="003C5A99">
      <w:pPr>
        <w:numPr>
          <w:ilvl w:val="0"/>
          <w:numId w:val="7"/>
        </w:numPr>
        <w:tabs>
          <w:tab w:val="num" w:pos="0"/>
        </w:tabs>
        <w:suppressAutoHyphens/>
        <w:jc w:val="both"/>
        <w:rPr>
          <w:sz w:val="22"/>
          <w:szCs w:val="22"/>
        </w:rPr>
      </w:pPr>
      <w:r w:rsidRPr="00ED1806">
        <w:rPr>
          <w:sz w:val="22"/>
          <w:szCs w:val="22"/>
        </w:rPr>
        <w:t xml:space="preserve">Wykonawca zapłaci Zamawiającemu karę umowną za zwłokę w dostawie określonego w Umowie przedmiotu w wysokości </w:t>
      </w:r>
      <w:r w:rsidR="0022277E" w:rsidRPr="00ED1806">
        <w:rPr>
          <w:sz w:val="22"/>
          <w:szCs w:val="22"/>
        </w:rPr>
        <w:t>5</w:t>
      </w:r>
      <w:r w:rsidRPr="00ED1806">
        <w:rPr>
          <w:sz w:val="22"/>
          <w:szCs w:val="22"/>
        </w:rPr>
        <w:t xml:space="preserve">% wartości nie dostarczonego towaru za każdy dzień zwłoki. </w:t>
      </w:r>
    </w:p>
    <w:p w14:paraId="521CE4F8" w14:textId="77777777" w:rsidR="004C369E" w:rsidRPr="00ED1806" w:rsidRDefault="004C369E" w:rsidP="003C5A99">
      <w:pPr>
        <w:numPr>
          <w:ilvl w:val="0"/>
          <w:numId w:val="7"/>
        </w:numPr>
        <w:tabs>
          <w:tab w:val="num" w:pos="0"/>
        </w:tabs>
        <w:suppressAutoHyphens/>
        <w:jc w:val="both"/>
        <w:rPr>
          <w:sz w:val="22"/>
          <w:szCs w:val="22"/>
        </w:rPr>
      </w:pPr>
      <w:r w:rsidRPr="00ED1806">
        <w:rPr>
          <w:sz w:val="22"/>
          <w:szCs w:val="22"/>
        </w:rPr>
        <w:t>Wykonawca zapłaci Zamawiającemu karę umowną za zwłokę w wymianie towaru na pełnowartościowy lub uzupełnienie braku, w stosunku do czasu zadeklarowanego przez Wykonawcę, zgodnie z § 3 ust. 3 lub ust. 4 Umowy, w wysokości 5% wartości wymienianego towaru na pełnowartościowy lub uzupełnianego braku za każdą rozpoczętą godzinę ponad zadeklarowany czas.</w:t>
      </w:r>
    </w:p>
    <w:p w14:paraId="3988F0E2" w14:textId="77777777" w:rsidR="00066914" w:rsidRPr="00ED1806" w:rsidRDefault="00066914" w:rsidP="003C5A99">
      <w:pPr>
        <w:numPr>
          <w:ilvl w:val="0"/>
          <w:numId w:val="7"/>
        </w:numPr>
        <w:tabs>
          <w:tab w:val="num" w:pos="0"/>
        </w:tabs>
        <w:suppressAutoHyphens/>
        <w:jc w:val="both"/>
        <w:rPr>
          <w:sz w:val="22"/>
          <w:szCs w:val="22"/>
        </w:rPr>
      </w:pPr>
      <w:r w:rsidRPr="00ED1806">
        <w:rPr>
          <w:sz w:val="22"/>
          <w:szCs w:val="22"/>
        </w:rPr>
        <w:t>Za odstąpienie przez Zamawiającego od umowy z przyczyn leżących po stronie Wykonawcy, zapłaci on Zamawiającemu karę umowną w wysokości 20</w:t>
      </w:r>
      <w:r w:rsidRPr="00ED1806">
        <w:rPr>
          <w:color w:val="000000"/>
          <w:sz w:val="22"/>
          <w:szCs w:val="22"/>
        </w:rPr>
        <w:t>% wartości przedmiotu umowy określonej w § 2 ust. 2, z zastrzeżeniem postanowień</w:t>
      </w:r>
      <w:r w:rsidRPr="00ED1806">
        <w:rPr>
          <w:sz w:val="22"/>
          <w:szCs w:val="22"/>
        </w:rPr>
        <w:t xml:space="preserve"> § 6 ust. 2. lit. a).</w:t>
      </w:r>
    </w:p>
    <w:p w14:paraId="558DF26E" w14:textId="77777777" w:rsidR="004C369E" w:rsidRPr="00ED1806" w:rsidRDefault="004C369E" w:rsidP="003C5A99">
      <w:pPr>
        <w:numPr>
          <w:ilvl w:val="0"/>
          <w:numId w:val="7"/>
        </w:numPr>
        <w:tabs>
          <w:tab w:val="num" w:pos="0"/>
        </w:tabs>
        <w:suppressAutoHyphens/>
        <w:jc w:val="both"/>
        <w:rPr>
          <w:sz w:val="22"/>
          <w:szCs w:val="22"/>
        </w:rPr>
      </w:pPr>
      <w:r w:rsidRPr="00ED1806">
        <w:rPr>
          <w:sz w:val="22"/>
          <w:szCs w:val="22"/>
        </w:rPr>
        <w:t xml:space="preserve">Łączna maksymalna wysokość kar umownych, których może dochodzić Zamawiający nie może przekroczyć 50% kwoty wskazanej w § </w:t>
      </w:r>
      <w:r w:rsidR="006D7B4C" w:rsidRPr="00ED1806">
        <w:rPr>
          <w:sz w:val="22"/>
          <w:szCs w:val="22"/>
        </w:rPr>
        <w:t xml:space="preserve">2 </w:t>
      </w:r>
      <w:r w:rsidRPr="00ED1806">
        <w:rPr>
          <w:sz w:val="22"/>
          <w:szCs w:val="22"/>
        </w:rPr>
        <w:t>ust. 2 Umowy.</w:t>
      </w:r>
    </w:p>
    <w:p w14:paraId="419A481E" w14:textId="77777777" w:rsidR="004C369E" w:rsidRDefault="00066914" w:rsidP="003C5A99">
      <w:pPr>
        <w:numPr>
          <w:ilvl w:val="0"/>
          <w:numId w:val="7"/>
        </w:numPr>
        <w:tabs>
          <w:tab w:val="num" w:pos="0"/>
        </w:tabs>
        <w:suppressAutoHyphens/>
        <w:jc w:val="both"/>
        <w:rPr>
          <w:sz w:val="22"/>
          <w:szCs w:val="22"/>
        </w:rPr>
      </w:pPr>
      <w:r w:rsidRPr="00ED1806">
        <w:rPr>
          <w:sz w:val="22"/>
          <w:szCs w:val="22"/>
        </w:rPr>
        <w:t>Strony zastrzegają sobie prawo do odszkodowania</w:t>
      </w:r>
      <w:r>
        <w:rPr>
          <w:sz w:val="22"/>
          <w:szCs w:val="22"/>
        </w:rPr>
        <w:t xml:space="preserve"> uzupełniającego, przenoszącego wysokość kar umownych do wysokości rzeczywiście poniesionej szkody i nie wykluczają możliwości kumulacji kar umownych.</w:t>
      </w:r>
    </w:p>
    <w:p w14:paraId="56CD7ECA" w14:textId="77777777" w:rsidR="00066914" w:rsidRDefault="00851990" w:rsidP="004C369E">
      <w:pPr>
        <w:suppressAutoHyphens/>
        <w:ind w:left="283"/>
        <w:jc w:val="both"/>
        <w:rPr>
          <w:sz w:val="22"/>
          <w:szCs w:val="22"/>
        </w:rPr>
      </w:pPr>
      <w:r>
        <w:rPr>
          <w:sz w:val="22"/>
          <w:szCs w:val="22"/>
        </w:rPr>
        <w:tab/>
      </w:r>
    </w:p>
    <w:p w14:paraId="2485E7B2" w14:textId="77777777" w:rsidR="00066914" w:rsidRDefault="00066914" w:rsidP="00066914">
      <w:pPr>
        <w:jc w:val="center"/>
        <w:rPr>
          <w:b/>
          <w:sz w:val="22"/>
          <w:szCs w:val="22"/>
        </w:rPr>
      </w:pPr>
      <w:r>
        <w:rPr>
          <w:b/>
          <w:sz w:val="22"/>
          <w:szCs w:val="22"/>
        </w:rPr>
        <w:t>§ 6</w:t>
      </w:r>
    </w:p>
    <w:p w14:paraId="4016691D" w14:textId="77777777" w:rsidR="00066914" w:rsidRDefault="00066914" w:rsidP="003C5A99">
      <w:pPr>
        <w:numPr>
          <w:ilvl w:val="0"/>
          <w:numId w:val="2"/>
        </w:numPr>
        <w:tabs>
          <w:tab w:val="num" w:pos="0"/>
        </w:tabs>
        <w:suppressAutoHyphens/>
        <w:ind w:left="284" w:hanging="284"/>
        <w:jc w:val="both"/>
        <w:rPr>
          <w:sz w:val="22"/>
          <w:szCs w:val="22"/>
        </w:rPr>
      </w:pPr>
      <w:r>
        <w:rPr>
          <w:sz w:val="22"/>
          <w:szCs w:val="22"/>
        </w:rPr>
        <w:t>Strony postanawiają, że przysługuje im prawo odstąpienia od umowy w przypadkach określonych w niniejszym paragrafie. Umowa ulega rozwiązaniu w dniu doręczenia drugiej stronie pisma informującego o odstąpieniu wraz z uzasadnieniem.</w:t>
      </w:r>
    </w:p>
    <w:p w14:paraId="36CB4205" w14:textId="77777777" w:rsidR="00066914" w:rsidRDefault="00066914" w:rsidP="003C5A99">
      <w:pPr>
        <w:numPr>
          <w:ilvl w:val="0"/>
          <w:numId w:val="2"/>
        </w:numPr>
        <w:tabs>
          <w:tab w:val="num" w:pos="0"/>
        </w:tabs>
        <w:suppressAutoHyphens/>
        <w:ind w:left="284" w:hanging="284"/>
        <w:jc w:val="both"/>
        <w:rPr>
          <w:sz w:val="22"/>
          <w:szCs w:val="22"/>
        </w:rPr>
      </w:pPr>
      <w:r>
        <w:rPr>
          <w:sz w:val="22"/>
          <w:szCs w:val="22"/>
        </w:rPr>
        <w:t>Zamawiający może odstąpić od umowy:</w:t>
      </w:r>
    </w:p>
    <w:p w14:paraId="2EB09468" w14:textId="77777777" w:rsidR="00066914" w:rsidRDefault="00066914" w:rsidP="003C5A99">
      <w:pPr>
        <w:numPr>
          <w:ilvl w:val="0"/>
          <w:numId w:val="1"/>
        </w:numPr>
        <w:tabs>
          <w:tab w:val="num" w:pos="0"/>
        </w:tabs>
        <w:suppressAutoHyphens/>
        <w:jc w:val="both"/>
        <w:rPr>
          <w:color w:val="000000"/>
          <w:sz w:val="22"/>
          <w:szCs w:val="22"/>
        </w:rPr>
      </w:pPr>
      <w:r>
        <w:rPr>
          <w:sz w:val="22"/>
          <w:szCs w:val="22"/>
        </w:rPr>
        <w:t xml:space="preserve">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wyłącznie </w:t>
      </w:r>
      <w:r>
        <w:rPr>
          <w:sz w:val="22"/>
          <w:szCs w:val="22"/>
        </w:rPr>
        <w:lastRenderedPageBreak/>
        <w:t xml:space="preserve">wynagrodzenia należnego z tytułu wykonania części umowy na podstawie art. 145 ust. 2 prawa zamówień </w:t>
      </w:r>
      <w:r>
        <w:rPr>
          <w:color w:val="000000"/>
          <w:sz w:val="22"/>
          <w:szCs w:val="22"/>
        </w:rPr>
        <w:t>publicznych,</w:t>
      </w:r>
    </w:p>
    <w:p w14:paraId="473A2469" w14:textId="77777777" w:rsidR="00066914" w:rsidRDefault="00066914" w:rsidP="003C5A99">
      <w:pPr>
        <w:numPr>
          <w:ilvl w:val="0"/>
          <w:numId w:val="1"/>
        </w:numPr>
        <w:tabs>
          <w:tab w:val="num" w:pos="0"/>
        </w:tabs>
        <w:suppressAutoHyphens/>
        <w:jc w:val="both"/>
        <w:rPr>
          <w:color w:val="000000"/>
          <w:sz w:val="22"/>
          <w:szCs w:val="22"/>
        </w:rPr>
      </w:pPr>
      <w:r>
        <w:rPr>
          <w:color w:val="000000"/>
          <w:sz w:val="22"/>
          <w:szCs w:val="22"/>
        </w:rPr>
        <w:t xml:space="preserve">ze skutkiem natychmiastowym, w przypadku nie podjęcia realizacji zamówienia przez Wykonawcę w terminie 3 dni roboczych od dnia podpisania umowy, </w:t>
      </w:r>
    </w:p>
    <w:p w14:paraId="1C93A6B0" w14:textId="77777777" w:rsidR="00066914" w:rsidRPr="000D0B9E" w:rsidRDefault="00066914" w:rsidP="003C5A99">
      <w:pPr>
        <w:numPr>
          <w:ilvl w:val="0"/>
          <w:numId w:val="1"/>
        </w:numPr>
        <w:tabs>
          <w:tab w:val="num" w:pos="0"/>
        </w:tabs>
        <w:suppressAutoHyphens/>
        <w:ind w:left="284"/>
        <w:jc w:val="both"/>
        <w:rPr>
          <w:sz w:val="22"/>
          <w:szCs w:val="22"/>
        </w:rPr>
      </w:pPr>
      <w:r w:rsidRPr="00A956D5">
        <w:rPr>
          <w:color w:val="000000"/>
          <w:sz w:val="22"/>
          <w:szCs w:val="22"/>
        </w:rPr>
        <w:t>ze skutkiem natychmiastowym, jeżeli Wykonawca w sposób uporczywy nie dotrzymuje terminów realizacji przedmiotu umowy lub jeżeli wykonuje przedmiot umowy w sposób rażąco niezgodny z niniejszą umową – po uprzednim pisemnym wezwaniu Wykonawcy do przestrzegania postanowień umownych.</w:t>
      </w:r>
    </w:p>
    <w:p w14:paraId="676E7FE8" w14:textId="77777777" w:rsidR="00021801" w:rsidRDefault="00021801" w:rsidP="00066914">
      <w:pPr>
        <w:ind w:left="240" w:hanging="240"/>
        <w:jc w:val="center"/>
        <w:rPr>
          <w:b/>
          <w:sz w:val="22"/>
          <w:szCs w:val="22"/>
        </w:rPr>
      </w:pPr>
    </w:p>
    <w:p w14:paraId="152DDC8C" w14:textId="77777777" w:rsidR="00066914" w:rsidRDefault="00066914" w:rsidP="00066914">
      <w:pPr>
        <w:ind w:left="240" w:hanging="240"/>
        <w:jc w:val="center"/>
        <w:rPr>
          <w:b/>
          <w:sz w:val="22"/>
          <w:szCs w:val="22"/>
        </w:rPr>
      </w:pPr>
      <w:r>
        <w:rPr>
          <w:b/>
          <w:sz w:val="22"/>
          <w:szCs w:val="22"/>
        </w:rPr>
        <w:t>§ 7</w:t>
      </w:r>
    </w:p>
    <w:p w14:paraId="12A38E47" w14:textId="77777777" w:rsidR="00052856" w:rsidRDefault="00052856" w:rsidP="003C5A99">
      <w:pPr>
        <w:pStyle w:val="Tekstpodstawowy"/>
        <w:numPr>
          <w:ilvl w:val="0"/>
          <w:numId w:val="12"/>
        </w:numPr>
        <w:tabs>
          <w:tab w:val="num" w:pos="0"/>
        </w:tabs>
        <w:suppressAutoHyphens/>
        <w:spacing w:line="240" w:lineRule="auto"/>
        <w:ind w:left="360"/>
        <w:rPr>
          <w:sz w:val="22"/>
          <w:szCs w:val="22"/>
        </w:rPr>
      </w:pPr>
      <w:r>
        <w:rPr>
          <w:sz w:val="22"/>
          <w:szCs w:val="22"/>
        </w:rPr>
        <w:t>Wszelkie zmiany i uzupełnienia treści umowy wymagają formy pisemnej pod rygorem nieważności.</w:t>
      </w:r>
    </w:p>
    <w:p w14:paraId="2795EC99" w14:textId="77777777" w:rsidR="00052856" w:rsidRDefault="00052856" w:rsidP="003C5A99">
      <w:pPr>
        <w:pStyle w:val="Tekstpodstawowy"/>
        <w:numPr>
          <w:ilvl w:val="0"/>
          <w:numId w:val="12"/>
        </w:numPr>
        <w:tabs>
          <w:tab w:val="num" w:pos="0"/>
        </w:tabs>
        <w:suppressAutoHyphens/>
        <w:spacing w:line="240" w:lineRule="auto"/>
        <w:ind w:left="360"/>
        <w:rPr>
          <w:sz w:val="22"/>
          <w:szCs w:val="22"/>
        </w:rPr>
      </w:pPr>
      <w:r>
        <w:rPr>
          <w:sz w:val="22"/>
          <w:szCs w:val="22"/>
        </w:rPr>
        <w:t>Strony postanawiają, iż dokonają w formie pisemnego aneksu zmiany wynagrodzenia w wypadku wystąpienia którejkolwiek ze zmian przepisów wskazanych w art. 436 pkt. 4 ustawy z dnia 11 września 2019  r. Prawo zamówień publicznych, tj. zmiany:</w:t>
      </w:r>
    </w:p>
    <w:p w14:paraId="3DA262E7" w14:textId="77777777" w:rsidR="00052856" w:rsidRDefault="00052856" w:rsidP="003C5A99">
      <w:pPr>
        <w:pStyle w:val="Tekstpodstawowy"/>
        <w:numPr>
          <w:ilvl w:val="0"/>
          <w:numId w:val="13"/>
        </w:numPr>
        <w:tabs>
          <w:tab w:val="num" w:pos="0"/>
        </w:tabs>
        <w:suppressAutoHyphens/>
        <w:spacing w:line="240" w:lineRule="auto"/>
        <w:rPr>
          <w:sz w:val="22"/>
          <w:szCs w:val="22"/>
        </w:rPr>
      </w:pPr>
      <w:r>
        <w:rPr>
          <w:sz w:val="22"/>
          <w:szCs w:val="22"/>
        </w:rPr>
        <w:t>stawki podatku od towarów i usług oraz podatku akcyzowego,</w:t>
      </w:r>
    </w:p>
    <w:p w14:paraId="19B91009" w14:textId="77777777" w:rsidR="00052856" w:rsidRDefault="00052856" w:rsidP="003C5A99">
      <w:pPr>
        <w:pStyle w:val="Tekstpodstawowy"/>
        <w:numPr>
          <w:ilvl w:val="0"/>
          <w:numId w:val="13"/>
        </w:numPr>
        <w:tabs>
          <w:tab w:val="num" w:pos="0"/>
        </w:tabs>
        <w:suppressAutoHyphens/>
        <w:spacing w:line="240" w:lineRule="auto"/>
        <w:rPr>
          <w:sz w:val="22"/>
          <w:szCs w:val="22"/>
        </w:rPr>
      </w:pPr>
      <w:r>
        <w:rPr>
          <w:sz w:val="22"/>
          <w:szCs w:val="22"/>
        </w:rPr>
        <w:t>wysokości minimalnego wynagrodzenia za pracę albo wysokości minimalnej stawki godzinowej, ustalonych na podstawie ustawy z dnia 10 października 2002 r. o minimalnym wynagrodzeniu za pracę,</w:t>
      </w:r>
    </w:p>
    <w:p w14:paraId="6BA8F41F" w14:textId="77777777" w:rsidR="00052856" w:rsidRDefault="00052856" w:rsidP="003C5A99">
      <w:pPr>
        <w:pStyle w:val="Tekstpodstawowy"/>
        <w:numPr>
          <w:ilvl w:val="0"/>
          <w:numId w:val="13"/>
        </w:numPr>
        <w:tabs>
          <w:tab w:val="num" w:pos="0"/>
        </w:tabs>
        <w:suppressAutoHyphens/>
        <w:spacing w:line="240" w:lineRule="auto"/>
        <w:rPr>
          <w:sz w:val="22"/>
          <w:szCs w:val="22"/>
        </w:rPr>
      </w:pPr>
      <w:r>
        <w:rPr>
          <w:sz w:val="22"/>
          <w:szCs w:val="22"/>
        </w:rPr>
        <w:t>zasad podlegania ubezpieczeniom społecznym lub ubezpieczeniu zdrowotnemu lub wysokości stawki składki na ubezpieczenia społeczne lub ubezpieczenie zdrowotne,</w:t>
      </w:r>
    </w:p>
    <w:p w14:paraId="4BAA34B5" w14:textId="77777777" w:rsidR="00052856" w:rsidRDefault="00052856" w:rsidP="003C5A99">
      <w:pPr>
        <w:pStyle w:val="Tekstpodstawowy"/>
        <w:numPr>
          <w:ilvl w:val="0"/>
          <w:numId w:val="13"/>
        </w:numPr>
        <w:tabs>
          <w:tab w:val="num" w:pos="0"/>
        </w:tabs>
        <w:suppressAutoHyphens/>
        <w:spacing w:line="240" w:lineRule="auto"/>
        <w:rPr>
          <w:sz w:val="22"/>
          <w:szCs w:val="22"/>
        </w:rPr>
      </w:pPr>
      <w:r>
        <w:rPr>
          <w:sz w:val="22"/>
          <w:szCs w:val="22"/>
        </w:rPr>
        <w:t>zasad gromadzenia i wysokości wpłat do pracowniczych planów kapitałowych, o których mowa w ustawie z dnia 4 października 2018 r. o pracowniczych planach kapitałowych,</w:t>
      </w:r>
    </w:p>
    <w:p w14:paraId="5BB4EFE0" w14:textId="77777777" w:rsidR="00052856" w:rsidRDefault="00052856" w:rsidP="00052856">
      <w:pPr>
        <w:pStyle w:val="Tekstpodstawowy"/>
        <w:ind w:left="360"/>
        <w:rPr>
          <w:sz w:val="22"/>
          <w:szCs w:val="22"/>
        </w:rPr>
      </w:pPr>
      <w:r>
        <w:rPr>
          <w:sz w:val="22"/>
          <w:szCs w:val="22"/>
        </w:rPr>
        <w:t>- jeżeli zmiany te będą miały wpływ na koszty wykonania zamówienia przez wykonawcę.</w:t>
      </w:r>
    </w:p>
    <w:p w14:paraId="7EF91E8D" w14:textId="77777777" w:rsidR="00097ADD" w:rsidRPr="00021801" w:rsidRDefault="00097ADD" w:rsidP="003C5A99">
      <w:pPr>
        <w:pStyle w:val="Tekstpodstawowy"/>
        <w:numPr>
          <w:ilvl w:val="0"/>
          <w:numId w:val="5"/>
        </w:numPr>
        <w:tabs>
          <w:tab w:val="num" w:pos="-360"/>
        </w:tabs>
        <w:suppressAutoHyphens/>
        <w:spacing w:line="240" w:lineRule="auto"/>
        <w:ind w:left="360"/>
        <w:rPr>
          <w:sz w:val="22"/>
          <w:szCs w:val="22"/>
        </w:rPr>
      </w:pPr>
      <w:r w:rsidRPr="00021801">
        <w:rPr>
          <w:sz w:val="22"/>
          <w:szCs w:val="22"/>
        </w:rPr>
        <w:t>Zmiana wysokości wynagrodzenia obowiązywać będzie od dnia podpisania aneksu, o którym mowa w ust. 2.</w:t>
      </w:r>
    </w:p>
    <w:p w14:paraId="36160195" w14:textId="77777777" w:rsidR="00066914" w:rsidRPr="00021801" w:rsidRDefault="00066914" w:rsidP="003C5A99">
      <w:pPr>
        <w:pStyle w:val="Tekstpodstawowy"/>
        <w:numPr>
          <w:ilvl w:val="0"/>
          <w:numId w:val="5"/>
        </w:numPr>
        <w:tabs>
          <w:tab w:val="num" w:pos="0"/>
        </w:tabs>
        <w:suppressAutoHyphens/>
        <w:spacing w:line="240" w:lineRule="auto"/>
        <w:ind w:left="360"/>
        <w:rPr>
          <w:sz w:val="22"/>
          <w:szCs w:val="22"/>
        </w:rPr>
      </w:pPr>
      <w:r w:rsidRPr="00021801">
        <w:rPr>
          <w:sz w:val="22"/>
          <w:szCs w:val="22"/>
        </w:rPr>
        <w:t>W wypadku zmiany, o której mowa w ust. 2 lit. a) wartość netto wynagrodzenia Wykonawcy nie zmieni się, a określona w aneksie wartość brutto wynagrodzenia zostanie wyliczona na podstawie nowych przepisów.</w:t>
      </w:r>
    </w:p>
    <w:p w14:paraId="05477C70" w14:textId="77777777" w:rsidR="00066914" w:rsidRPr="00021801" w:rsidRDefault="00066914" w:rsidP="003C5A99">
      <w:pPr>
        <w:pStyle w:val="Tekstpodstawowy"/>
        <w:numPr>
          <w:ilvl w:val="0"/>
          <w:numId w:val="5"/>
        </w:numPr>
        <w:tabs>
          <w:tab w:val="num" w:pos="0"/>
        </w:tabs>
        <w:suppressAutoHyphens/>
        <w:spacing w:line="240" w:lineRule="auto"/>
        <w:ind w:left="360"/>
        <w:rPr>
          <w:sz w:val="22"/>
          <w:szCs w:val="22"/>
        </w:rPr>
      </w:pPr>
      <w:r w:rsidRPr="00021801">
        <w:rPr>
          <w:sz w:val="22"/>
          <w:szCs w:val="22"/>
        </w:rPr>
        <w:t>W przypadku zmiany, o której mowa w ust. 2 lit. b)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227D76DB" w14:textId="77777777" w:rsidR="00066914" w:rsidRPr="00021801" w:rsidRDefault="00066914" w:rsidP="003C5A99">
      <w:pPr>
        <w:pStyle w:val="Tekstpodstawowy"/>
        <w:numPr>
          <w:ilvl w:val="0"/>
          <w:numId w:val="5"/>
        </w:numPr>
        <w:tabs>
          <w:tab w:val="num" w:pos="0"/>
        </w:tabs>
        <w:suppressAutoHyphens/>
        <w:spacing w:line="240" w:lineRule="auto"/>
        <w:ind w:left="360"/>
        <w:rPr>
          <w:sz w:val="22"/>
          <w:szCs w:val="22"/>
        </w:rPr>
      </w:pPr>
      <w:r w:rsidRPr="00021801">
        <w:rPr>
          <w:sz w:val="22"/>
          <w:szCs w:val="22"/>
        </w:rPr>
        <w:t>W przypadku zmiany, o którym mowa w ust. 2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24582CE" w14:textId="77777777" w:rsidR="00066914" w:rsidRDefault="00066914" w:rsidP="003C5A99">
      <w:pPr>
        <w:pStyle w:val="Tekstpodstawowy"/>
        <w:numPr>
          <w:ilvl w:val="0"/>
          <w:numId w:val="5"/>
        </w:numPr>
        <w:tabs>
          <w:tab w:val="num" w:pos="0"/>
        </w:tabs>
        <w:suppressAutoHyphens/>
        <w:spacing w:line="240" w:lineRule="auto"/>
        <w:ind w:left="360"/>
        <w:rPr>
          <w:sz w:val="22"/>
          <w:szCs w:val="22"/>
        </w:rPr>
      </w:pPr>
      <w:r w:rsidRPr="00021801">
        <w:rPr>
          <w:sz w:val="22"/>
          <w:szCs w:val="22"/>
        </w:rPr>
        <w:t xml:space="preserve">Za wyjątkiem sytuacji, o której mowa w ust. 2 lit. a), wprowadzenie zmian wysokości wynagrodzenia wymaga uprzedniego wykazania przez Wykonawcę dowodami z dokumentów wysokości dodatkowych koszów wynikających z wprowadzenia zmian, o których mowa w ust. </w:t>
      </w:r>
      <w:r w:rsidR="00097ADD" w:rsidRPr="00021801">
        <w:rPr>
          <w:sz w:val="22"/>
          <w:szCs w:val="22"/>
        </w:rPr>
        <w:t>2</w:t>
      </w:r>
      <w:r w:rsidRPr="00021801">
        <w:rPr>
          <w:sz w:val="22"/>
          <w:szCs w:val="22"/>
        </w:rPr>
        <w:t xml:space="preserve"> litera b),</w:t>
      </w:r>
      <w:r>
        <w:rPr>
          <w:sz w:val="22"/>
          <w:szCs w:val="22"/>
        </w:rPr>
        <w:t xml:space="preserve"> c) i d).</w:t>
      </w:r>
    </w:p>
    <w:p w14:paraId="7FB7EB1B" w14:textId="77777777" w:rsidR="00066914" w:rsidRDefault="00066914" w:rsidP="003C5A99">
      <w:pPr>
        <w:pStyle w:val="Tekstpodstawowy"/>
        <w:numPr>
          <w:ilvl w:val="0"/>
          <w:numId w:val="5"/>
        </w:numPr>
        <w:tabs>
          <w:tab w:val="num" w:pos="0"/>
        </w:tabs>
        <w:suppressAutoHyphens/>
        <w:spacing w:line="240" w:lineRule="auto"/>
        <w:ind w:left="360"/>
        <w:rPr>
          <w:sz w:val="22"/>
          <w:szCs w:val="22"/>
        </w:rPr>
      </w:pPr>
      <w:r>
        <w:rPr>
          <w:sz w:val="22"/>
          <w:szCs w:val="22"/>
        </w:rPr>
        <w:t>Zamawiający zobowiązuje się do dokonania analizy dokumentów, o których mowa w ust. 8 w terminie 7 dni od ich przedłożenia przez Wykonawcę. Aneks zostanie podpisany w terminie uzgodnionym przez obie strony, przy czym termin ten będzie przypadał w okresie nie dłuższym niż 21 dni od daty przedłożenia dokumentów przez Wykonawcę.</w:t>
      </w:r>
    </w:p>
    <w:p w14:paraId="4DC35595" w14:textId="77777777" w:rsidR="00066914" w:rsidRDefault="00066914" w:rsidP="003C5A99">
      <w:pPr>
        <w:pStyle w:val="Tekstpodstawowy"/>
        <w:numPr>
          <w:ilvl w:val="0"/>
          <w:numId w:val="5"/>
        </w:numPr>
        <w:tabs>
          <w:tab w:val="num" w:pos="0"/>
        </w:tabs>
        <w:suppressAutoHyphens/>
        <w:spacing w:line="240" w:lineRule="auto"/>
        <w:ind w:left="360"/>
        <w:rPr>
          <w:sz w:val="22"/>
          <w:szCs w:val="22"/>
        </w:rPr>
      </w:pPr>
      <w:r>
        <w:rPr>
          <w:sz w:val="22"/>
          <w:szCs w:val="22"/>
        </w:rPr>
        <w:t>Strony dopuszczają zmianę niniejszej umowy w zakresie przedmiotowym, tj. zastąpienie produktu objętego umową odpowiednikiem w przypadku:</w:t>
      </w:r>
    </w:p>
    <w:p w14:paraId="59B708D3" w14:textId="77777777" w:rsidR="00066914" w:rsidRDefault="00066914" w:rsidP="00066914">
      <w:pPr>
        <w:pStyle w:val="Tekstpodstawowy21"/>
        <w:ind w:left="871" w:hanging="360"/>
        <w:rPr>
          <w:szCs w:val="22"/>
        </w:rPr>
      </w:pPr>
      <w:r>
        <w:rPr>
          <w:szCs w:val="22"/>
        </w:rPr>
        <w:t>a)</w:t>
      </w:r>
      <w:r>
        <w:rPr>
          <w:szCs w:val="22"/>
        </w:rPr>
        <w:tab/>
        <w:t>zaprzestania wytwarzania produktu objętego umową, pod warunkiem iż odpowiednik jest tej samej lub wyższej jakości, za cenę nie wyższą niż cena produktu objętego umową,</w:t>
      </w:r>
    </w:p>
    <w:p w14:paraId="5DDA5C5E" w14:textId="77777777" w:rsidR="00066914" w:rsidRDefault="00066914" w:rsidP="00066914">
      <w:pPr>
        <w:pStyle w:val="Tekstpodstawowy21"/>
        <w:ind w:left="871" w:hanging="360"/>
        <w:rPr>
          <w:szCs w:val="22"/>
        </w:rPr>
      </w:pPr>
      <w:r>
        <w:rPr>
          <w:szCs w:val="22"/>
        </w:rPr>
        <w:t>b)</w:t>
      </w:r>
      <w:r>
        <w:rPr>
          <w:szCs w:val="22"/>
        </w:rPr>
        <w:tab/>
        <w:t>przedłożenia przez Wykonawcę oferty korzystniejszej dla Zamawiającego, pod warunkiem iż odpowiednik jest tej samej lub wyższej jakości, za cenę nie wyższą niż cena produktu objętego umową,</w:t>
      </w:r>
    </w:p>
    <w:p w14:paraId="1D167A90" w14:textId="77777777" w:rsidR="00066914" w:rsidRDefault="00066914" w:rsidP="00066914">
      <w:pPr>
        <w:pStyle w:val="Tekstpodstawowy21"/>
        <w:ind w:left="871" w:hanging="360"/>
        <w:rPr>
          <w:szCs w:val="22"/>
        </w:rPr>
      </w:pPr>
      <w:r>
        <w:rPr>
          <w:szCs w:val="22"/>
        </w:rPr>
        <w:t>c)</w:t>
      </w:r>
      <w:r>
        <w:rPr>
          <w:szCs w:val="22"/>
        </w:rPr>
        <w:tab/>
        <w:t>wprowadzenia do sprzedaży przez producenta zmodyfikowanego/udoskonalonego produktu powodującego wycofanie dotychczasowego, za cenę nie wyższą niż cena produktu objętego umową.</w:t>
      </w:r>
    </w:p>
    <w:p w14:paraId="560E5ADB" w14:textId="77777777" w:rsidR="008E21B6" w:rsidRDefault="008E21B6" w:rsidP="00066914">
      <w:pPr>
        <w:pStyle w:val="Tekstpodstawowy21"/>
        <w:ind w:left="871" w:hanging="360"/>
        <w:rPr>
          <w:szCs w:val="22"/>
        </w:rPr>
      </w:pPr>
    </w:p>
    <w:p w14:paraId="026895D2" w14:textId="77777777" w:rsidR="00066914" w:rsidRDefault="00066914" w:rsidP="003C5A99">
      <w:pPr>
        <w:pStyle w:val="Tekstpodstawowy21"/>
        <w:numPr>
          <w:ilvl w:val="0"/>
          <w:numId w:val="5"/>
        </w:numPr>
        <w:tabs>
          <w:tab w:val="num" w:pos="0"/>
        </w:tabs>
        <w:ind w:left="426"/>
        <w:rPr>
          <w:szCs w:val="22"/>
        </w:rPr>
      </w:pPr>
      <w:r>
        <w:rPr>
          <w:szCs w:val="22"/>
        </w:rPr>
        <w:t>Dopuszcza się zmiany umowy w zakresie: numeru katalogowego produktu, nazwy produktu, wielkości opakowania przy zachowaniu jego parametrów – w przypadku wprowadzenia niniejszych zmian przez producenta, potwierdzonych odpowiednimi dokumentami.</w:t>
      </w:r>
    </w:p>
    <w:p w14:paraId="014852EA" w14:textId="77777777" w:rsidR="00066914" w:rsidRDefault="00066914" w:rsidP="003C5A99">
      <w:pPr>
        <w:numPr>
          <w:ilvl w:val="0"/>
          <w:numId w:val="5"/>
        </w:numPr>
        <w:tabs>
          <w:tab w:val="num" w:pos="0"/>
        </w:tabs>
        <w:suppressAutoHyphens/>
        <w:overflowPunct w:val="0"/>
        <w:autoSpaceDE w:val="0"/>
        <w:ind w:left="426" w:right="-142"/>
        <w:jc w:val="both"/>
        <w:rPr>
          <w:spacing w:val="4"/>
          <w:sz w:val="22"/>
        </w:rPr>
      </w:pPr>
      <w:r>
        <w:rPr>
          <w:sz w:val="22"/>
          <w:szCs w:val="22"/>
        </w:rPr>
        <w:lastRenderedPageBreak/>
        <w:t xml:space="preserve">Zamawiający każdorazowo dopuszcza dostawy produktu </w:t>
      </w:r>
      <w:r>
        <w:rPr>
          <w:spacing w:val="4"/>
          <w:sz w:val="22"/>
        </w:rPr>
        <w:t>po cenach niższych (np. w wyniku promocji lub zastosowania korzystnych dla Zamawiającego upustów przez Wykonawcę) niż określone w niniejszej umowie.</w:t>
      </w:r>
    </w:p>
    <w:p w14:paraId="4EA18246" w14:textId="77777777" w:rsidR="00066914" w:rsidRDefault="00066914" w:rsidP="003C5A99">
      <w:pPr>
        <w:pStyle w:val="Tekstpodstawowy"/>
        <w:numPr>
          <w:ilvl w:val="0"/>
          <w:numId w:val="5"/>
        </w:numPr>
        <w:tabs>
          <w:tab w:val="num" w:pos="0"/>
        </w:tabs>
        <w:suppressAutoHyphens/>
        <w:spacing w:line="240" w:lineRule="auto"/>
        <w:ind w:left="360"/>
        <w:rPr>
          <w:color w:val="000000"/>
          <w:sz w:val="22"/>
          <w:szCs w:val="22"/>
        </w:rPr>
      </w:pPr>
      <w:r>
        <w:rPr>
          <w:color w:val="000000"/>
          <w:sz w:val="22"/>
          <w:szCs w:val="22"/>
        </w:rPr>
        <w:t>Strony dopuszczają możliwość zmiany zawartej umowy w przypadkach, gdy zmiany te nie będą niekorzystne dla Zamawiającego lub konieczność wprowadzenia zmian wynikać będzie z okoliczności, których strony przy zachowaniu wymaganej staranności przewidzieć nie mogły w chwili zawarcia umowy.</w:t>
      </w:r>
    </w:p>
    <w:p w14:paraId="5196228B" w14:textId="77777777" w:rsidR="00573273" w:rsidRPr="00F00D5D" w:rsidRDefault="00573273" w:rsidP="00573273">
      <w:pPr>
        <w:pStyle w:val="Tekstpodstawowy"/>
        <w:numPr>
          <w:ilvl w:val="0"/>
          <w:numId w:val="5"/>
        </w:numPr>
        <w:tabs>
          <w:tab w:val="clear" w:pos="3326"/>
          <w:tab w:val="left" w:pos="-360"/>
          <w:tab w:val="num" w:pos="0"/>
        </w:tabs>
        <w:suppressAutoHyphens/>
        <w:spacing w:line="240" w:lineRule="auto"/>
        <w:ind w:left="360"/>
        <w:rPr>
          <w:sz w:val="22"/>
          <w:szCs w:val="22"/>
        </w:rPr>
      </w:pPr>
      <w:r w:rsidRPr="00666790">
        <w:rPr>
          <w:sz w:val="21"/>
          <w:szCs w:val="22"/>
        </w:rPr>
        <w:t xml:space="preserve">Zgodnie z art. 439 i 455 ust. 1 pkt 1 ustawy </w:t>
      </w:r>
      <w:proofErr w:type="spellStart"/>
      <w:r w:rsidRPr="00666790">
        <w:rPr>
          <w:sz w:val="21"/>
          <w:szCs w:val="22"/>
        </w:rPr>
        <w:t>Pzp</w:t>
      </w:r>
      <w:proofErr w:type="spellEnd"/>
      <w:r w:rsidRPr="00666790">
        <w:rPr>
          <w:sz w:val="21"/>
          <w:szCs w:val="22"/>
        </w:rPr>
        <w:t xml:space="preserve">, dopuszcza się waloryzację cen jednostkowych netto według wskaźnika cen towarów i usług konsumpcyjnych dla żywności i napojów bezalkoholowych opublikowanego przez Główny Urząd Statystyczny w </w:t>
      </w:r>
      <w:r w:rsidRPr="00666790">
        <w:rPr>
          <w:i/>
          <w:sz w:val="21"/>
          <w:szCs w:val="22"/>
        </w:rPr>
        <w:t>Biuletynie Statystycznym GUS</w:t>
      </w:r>
      <w:r w:rsidRPr="00666790">
        <w:rPr>
          <w:sz w:val="21"/>
          <w:szCs w:val="22"/>
        </w:rPr>
        <w:t xml:space="preserve">. Celem waloryzacji jest tylko i wyłącznie urealnienie cen zakupu przedmiotu niniejszej umowy. Waloryzacja jest dopuszczalna w razie łącznego spełnienia </w:t>
      </w:r>
      <w:r w:rsidRPr="00F00D5D">
        <w:rPr>
          <w:sz w:val="21"/>
          <w:szCs w:val="22"/>
        </w:rPr>
        <w:t>następujących warunków:</w:t>
      </w:r>
    </w:p>
    <w:p w14:paraId="07B8044B" w14:textId="77777777" w:rsidR="00573273" w:rsidRPr="00F00D5D" w:rsidRDefault="00573273" w:rsidP="00573273">
      <w:pPr>
        <w:pStyle w:val="Tekstpodstawowy"/>
        <w:numPr>
          <w:ilvl w:val="0"/>
          <w:numId w:val="14"/>
        </w:numPr>
        <w:spacing w:line="240" w:lineRule="auto"/>
        <w:ind w:left="1134" w:hanging="425"/>
        <w:rPr>
          <w:sz w:val="21"/>
          <w:szCs w:val="22"/>
        </w:rPr>
      </w:pPr>
      <w:r w:rsidRPr="00F00D5D">
        <w:rPr>
          <w:sz w:val="21"/>
          <w:szCs w:val="22"/>
        </w:rPr>
        <w:t>złożenia pisemnego wniosku przez zainteresowaną stronę, przy czym każda ze stron ma prawo do  dwukrotnej waloryzacji na swoją korzyść;</w:t>
      </w:r>
    </w:p>
    <w:p w14:paraId="398963E6" w14:textId="77777777" w:rsidR="00573273" w:rsidRPr="00F00D5D" w:rsidRDefault="00573273" w:rsidP="00573273">
      <w:pPr>
        <w:pStyle w:val="Tekstpodstawowy"/>
        <w:numPr>
          <w:ilvl w:val="0"/>
          <w:numId w:val="14"/>
        </w:numPr>
        <w:spacing w:line="240" w:lineRule="auto"/>
        <w:ind w:left="1134" w:hanging="425"/>
        <w:rPr>
          <w:sz w:val="21"/>
          <w:szCs w:val="22"/>
        </w:rPr>
      </w:pPr>
      <w:r w:rsidRPr="00F00D5D">
        <w:rPr>
          <w:sz w:val="21"/>
          <w:szCs w:val="22"/>
        </w:rPr>
        <w:t>upływu sześciu miesięcy od rozpoczęcia realizacji umowy;</w:t>
      </w:r>
    </w:p>
    <w:p w14:paraId="66CA404D" w14:textId="77777777" w:rsidR="00573273" w:rsidRPr="00F00D5D" w:rsidRDefault="00573273" w:rsidP="00573273">
      <w:pPr>
        <w:pStyle w:val="Tekstpodstawowy"/>
        <w:numPr>
          <w:ilvl w:val="0"/>
          <w:numId w:val="14"/>
        </w:numPr>
        <w:spacing w:line="240" w:lineRule="auto"/>
        <w:ind w:left="1134" w:hanging="425"/>
        <w:rPr>
          <w:sz w:val="21"/>
          <w:szCs w:val="22"/>
        </w:rPr>
      </w:pPr>
      <w:r w:rsidRPr="00F00D5D">
        <w:rPr>
          <w:sz w:val="21"/>
          <w:szCs w:val="22"/>
        </w:rPr>
        <w:t>zmiany wskaźnika przekraczającej 5 punktów procentowych.</w:t>
      </w:r>
    </w:p>
    <w:p w14:paraId="7811AA54" w14:textId="77777777" w:rsidR="00573273" w:rsidRPr="00666790" w:rsidRDefault="00573273" w:rsidP="00573273">
      <w:pPr>
        <w:pStyle w:val="Tekstpodstawowy"/>
        <w:numPr>
          <w:ilvl w:val="0"/>
          <w:numId w:val="15"/>
        </w:numPr>
        <w:tabs>
          <w:tab w:val="left" w:pos="360"/>
        </w:tabs>
        <w:spacing w:line="240" w:lineRule="auto"/>
        <w:rPr>
          <w:sz w:val="21"/>
          <w:szCs w:val="22"/>
        </w:rPr>
      </w:pPr>
      <w:r w:rsidRPr="00F00D5D">
        <w:rPr>
          <w:sz w:val="21"/>
          <w:szCs w:val="22"/>
        </w:rPr>
        <w:t>Waloryzację przeprowadza się w oparciu o powołane w ust. 14 wskaźniki cen towarów i usług konsumpcyjnych – żywność i</w:t>
      </w:r>
      <w:r w:rsidRPr="00666790">
        <w:rPr>
          <w:sz w:val="21"/>
          <w:szCs w:val="22"/>
        </w:rPr>
        <w:t xml:space="preserve"> napoje bezalkoholowe, za miesiąc poprzedzający wpływ wniosku, w odniesieniu do cen z</w:t>
      </w:r>
      <w:r w:rsidRPr="00666790">
        <w:rPr>
          <w:b/>
          <w:sz w:val="21"/>
          <w:szCs w:val="22"/>
        </w:rPr>
        <w:t xml:space="preserve"> </w:t>
      </w:r>
      <w:r w:rsidRPr="00666790">
        <w:rPr>
          <w:bCs/>
          <w:sz w:val="21"/>
          <w:szCs w:val="22"/>
        </w:rPr>
        <w:t>dnia złożenia oferty</w:t>
      </w:r>
      <w:r w:rsidRPr="00666790">
        <w:rPr>
          <w:sz w:val="21"/>
          <w:szCs w:val="22"/>
        </w:rPr>
        <w:t>, dla odpowiednich grup żywności lub wybranych produktów.</w:t>
      </w:r>
    </w:p>
    <w:p w14:paraId="58C048FB" w14:textId="77777777" w:rsidR="00573273" w:rsidRPr="00666790" w:rsidRDefault="00573273" w:rsidP="00573273">
      <w:pPr>
        <w:pStyle w:val="Tekstpodstawowy"/>
        <w:numPr>
          <w:ilvl w:val="0"/>
          <w:numId w:val="15"/>
        </w:numPr>
        <w:tabs>
          <w:tab w:val="left" w:pos="360"/>
        </w:tabs>
        <w:spacing w:line="240" w:lineRule="auto"/>
        <w:rPr>
          <w:sz w:val="21"/>
          <w:szCs w:val="22"/>
        </w:rPr>
      </w:pPr>
      <w:r w:rsidRPr="00666790">
        <w:rPr>
          <w:sz w:val="21"/>
          <w:szCs w:val="22"/>
        </w:rPr>
        <w:t>Waloryzacji dokonuje się na wniosek Wykonawcy lub Zamawiającego złożony w formie pisemnej, wykazujący wpływ zmiany wskaźnika GUS na wynagrodzenie Wykonawcy.</w:t>
      </w:r>
    </w:p>
    <w:p w14:paraId="63BCB7BF" w14:textId="77777777" w:rsidR="00573273" w:rsidRDefault="00573273" w:rsidP="00573273">
      <w:pPr>
        <w:pStyle w:val="Tekstpodstawowy"/>
        <w:numPr>
          <w:ilvl w:val="0"/>
          <w:numId w:val="15"/>
        </w:numPr>
        <w:spacing w:line="240" w:lineRule="auto"/>
        <w:rPr>
          <w:sz w:val="21"/>
          <w:szCs w:val="22"/>
        </w:rPr>
      </w:pPr>
      <w:r w:rsidRPr="00666790">
        <w:rPr>
          <w:sz w:val="21"/>
          <w:szCs w:val="22"/>
        </w:rPr>
        <w:t xml:space="preserve">Zmiana cen wskutek waloryzacji wymaga formy pisemnej pod rygorem nieważności i wywołuje skutek od dnia podpisania stosownego aneksu do umowy, który powinien zostać podpisany w terminie do 7 dni od daty </w:t>
      </w:r>
      <w:r w:rsidRPr="00B27814">
        <w:rPr>
          <w:sz w:val="21"/>
          <w:szCs w:val="22"/>
        </w:rPr>
        <w:t xml:space="preserve">złożenia przez stronę umowy drugiej stronie uzasadnionego wniosku. </w:t>
      </w:r>
    </w:p>
    <w:p w14:paraId="3DA17C94" w14:textId="77777777" w:rsidR="00545B4F" w:rsidRPr="00545B4F" w:rsidRDefault="00545B4F" w:rsidP="00545B4F">
      <w:pPr>
        <w:pStyle w:val="Tekstpodstawowy"/>
        <w:numPr>
          <w:ilvl w:val="0"/>
          <w:numId w:val="15"/>
        </w:numPr>
        <w:spacing w:line="240" w:lineRule="auto"/>
        <w:rPr>
          <w:sz w:val="21"/>
          <w:szCs w:val="22"/>
        </w:rPr>
      </w:pPr>
      <w:r w:rsidRPr="00545B4F">
        <w:rPr>
          <w:sz w:val="21"/>
          <w:szCs w:val="22"/>
        </w:rPr>
        <w:t>Maksymalna wartość zmiany wynagrodzenia, jaką dopuszcza Zamawiający w efekcie zastosowania postanowień o zasadach wprowadzania zmian wysokości wynagrodzenia, o których mowa w ust. 14 - 17, wynosi 10% cen wynikających z oferty.</w:t>
      </w:r>
    </w:p>
    <w:p w14:paraId="568617DB" w14:textId="77777777" w:rsidR="003C5A99" w:rsidRPr="00B27814" w:rsidRDefault="003C5A99" w:rsidP="00505EAF">
      <w:pPr>
        <w:pStyle w:val="Tekstpodstawowy"/>
        <w:tabs>
          <w:tab w:val="left" w:pos="0"/>
        </w:tabs>
        <w:suppressAutoHyphens/>
        <w:spacing w:line="240" w:lineRule="auto"/>
        <w:ind w:left="360"/>
        <w:rPr>
          <w:color w:val="000000"/>
          <w:sz w:val="22"/>
          <w:szCs w:val="22"/>
        </w:rPr>
      </w:pPr>
    </w:p>
    <w:p w14:paraId="5FFFCAE1" w14:textId="77777777" w:rsidR="00013D46" w:rsidRDefault="00013D46" w:rsidP="00066914">
      <w:pPr>
        <w:jc w:val="center"/>
        <w:rPr>
          <w:b/>
          <w:sz w:val="22"/>
          <w:szCs w:val="22"/>
        </w:rPr>
      </w:pPr>
    </w:p>
    <w:p w14:paraId="73171298" w14:textId="77777777" w:rsidR="00066914" w:rsidRDefault="00066914" w:rsidP="00066914">
      <w:pPr>
        <w:jc w:val="center"/>
        <w:rPr>
          <w:b/>
          <w:sz w:val="22"/>
          <w:szCs w:val="22"/>
        </w:rPr>
      </w:pPr>
      <w:r>
        <w:rPr>
          <w:b/>
          <w:sz w:val="22"/>
          <w:szCs w:val="22"/>
        </w:rPr>
        <w:t>§ 8</w:t>
      </w:r>
    </w:p>
    <w:p w14:paraId="573150E5" w14:textId="77777777" w:rsidR="00F37EDA" w:rsidRPr="005541BC" w:rsidRDefault="00F37EDA" w:rsidP="003C5A99">
      <w:pPr>
        <w:pStyle w:val="Akapitzlist"/>
        <w:numPr>
          <w:ilvl w:val="6"/>
          <w:numId w:val="11"/>
        </w:numPr>
        <w:tabs>
          <w:tab w:val="num" w:pos="-4188"/>
        </w:tabs>
        <w:ind w:left="644"/>
        <w:contextualSpacing w:val="0"/>
        <w:jc w:val="both"/>
        <w:rPr>
          <w:sz w:val="22"/>
        </w:rPr>
      </w:pPr>
      <w:r>
        <w:rPr>
          <w:sz w:val="22"/>
        </w:rPr>
        <w:t xml:space="preserve">Wykonawca, z zastrzeżeniem ust. 3 </w:t>
      </w:r>
      <w:r w:rsidRPr="000E1417">
        <w:rPr>
          <w:sz w:val="22"/>
        </w:rPr>
        <w:t xml:space="preserve">wykona przy udziale niżej wymienionych podwykonawców </w:t>
      </w:r>
      <w:r w:rsidRPr="005541BC">
        <w:rPr>
          <w:sz w:val="22"/>
        </w:rPr>
        <w:t xml:space="preserve">następujące </w:t>
      </w:r>
      <w:r w:rsidR="00DA657D">
        <w:rPr>
          <w:sz w:val="22"/>
        </w:rPr>
        <w:t xml:space="preserve">dostawy </w:t>
      </w:r>
      <w:r w:rsidRPr="005541BC">
        <w:rPr>
          <w:sz w:val="22"/>
        </w:rPr>
        <w:t>(nazwa podwykonawcy, zakres</w:t>
      </w:r>
      <w:r w:rsidR="00DA657D">
        <w:rPr>
          <w:sz w:val="22"/>
        </w:rPr>
        <w:t xml:space="preserve"> dostaw</w:t>
      </w:r>
      <w:r w:rsidRPr="005541BC">
        <w:rPr>
          <w:sz w:val="22"/>
        </w:rPr>
        <w:t>, wartość</w:t>
      </w:r>
      <w:r w:rsidR="00DA657D">
        <w:rPr>
          <w:sz w:val="22"/>
        </w:rPr>
        <w:t xml:space="preserve"> dostaw</w:t>
      </w:r>
      <w:r w:rsidRPr="005541BC">
        <w:rPr>
          <w:sz w:val="22"/>
        </w:rPr>
        <w:t>):</w:t>
      </w:r>
    </w:p>
    <w:p w14:paraId="19F94ED0" w14:textId="77777777" w:rsidR="00F37EDA" w:rsidRPr="005541BC" w:rsidRDefault="00F37EDA" w:rsidP="00920C67">
      <w:pPr>
        <w:tabs>
          <w:tab w:val="num" w:pos="426"/>
        </w:tabs>
        <w:ind w:left="208"/>
        <w:jc w:val="both"/>
        <w:rPr>
          <w:sz w:val="22"/>
        </w:rPr>
      </w:pPr>
      <w:r w:rsidRPr="005541BC">
        <w:rPr>
          <w:sz w:val="22"/>
        </w:rPr>
        <w:t xml:space="preserve">      </w:t>
      </w:r>
      <w:r>
        <w:rPr>
          <w:sz w:val="22"/>
        </w:rPr>
        <w:t xml:space="preserve"> </w:t>
      </w:r>
      <w:r>
        <w:rPr>
          <w:sz w:val="22"/>
        </w:rPr>
        <w:tab/>
      </w:r>
      <w:r w:rsidRPr="005541BC">
        <w:rPr>
          <w:sz w:val="22"/>
        </w:rPr>
        <w:t>…………………</w:t>
      </w:r>
      <w:r>
        <w:rPr>
          <w:sz w:val="22"/>
        </w:rPr>
        <w:t>………………………………………………</w:t>
      </w:r>
    </w:p>
    <w:p w14:paraId="0C515171" w14:textId="77777777" w:rsidR="00F37EDA" w:rsidRPr="005541BC" w:rsidRDefault="00F37EDA" w:rsidP="003C5A99">
      <w:pPr>
        <w:pStyle w:val="Akapitzlist"/>
        <w:numPr>
          <w:ilvl w:val="6"/>
          <w:numId w:val="11"/>
        </w:numPr>
        <w:tabs>
          <w:tab w:val="num" w:pos="-4188"/>
        </w:tabs>
        <w:ind w:left="644"/>
        <w:contextualSpacing w:val="0"/>
        <w:jc w:val="both"/>
        <w:rPr>
          <w:sz w:val="22"/>
        </w:rPr>
      </w:pPr>
      <w:r w:rsidRPr="005541BC">
        <w:rPr>
          <w:sz w:val="22"/>
        </w:rPr>
        <w:t>Pozostałe usługi Wykonawca wykona własnymi siłami.</w:t>
      </w:r>
    </w:p>
    <w:p w14:paraId="26AE014B" w14:textId="77777777" w:rsidR="00F37EDA" w:rsidRPr="005541BC" w:rsidRDefault="00F37EDA" w:rsidP="003C5A99">
      <w:pPr>
        <w:pStyle w:val="Akapitzlist"/>
        <w:numPr>
          <w:ilvl w:val="6"/>
          <w:numId w:val="11"/>
        </w:numPr>
        <w:ind w:left="644"/>
        <w:contextualSpacing w:val="0"/>
        <w:jc w:val="both"/>
        <w:rPr>
          <w:sz w:val="22"/>
        </w:rPr>
      </w:pPr>
      <w:r w:rsidRPr="005541BC">
        <w:rPr>
          <w:sz w:val="22"/>
        </w:rPr>
        <w:t xml:space="preserve">Zamawiający dopuszcza możliwość zmiany podwykonawcy, rezygnacji z podwykonawcy oraz powierzenia części </w:t>
      </w:r>
      <w:r w:rsidR="00DA657D">
        <w:rPr>
          <w:sz w:val="22"/>
        </w:rPr>
        <w:t xml:space="preserve">dostaw </w:t>
      </w:r>
      <w:r w:rsidRPr="005541BC">
        <w:rPr>
          <w:sz w:val="22"/>
        </w:rPr>
        <w:t>podwykonawcom, którzy nie są wskazani w</w:t>
      </w:r>
      <w:r>
        <w:rPr>
          <w:sz w:val="22"/>
        </w:rPr>
        <w:t xml:space="preserve"> ust. 1</w:t>
      </w:r>
      <w:r w:rsidRPr="005541BC">
        <w:rPr>
          <w:sz w:val="22"/>
        </w:rPr>
        <w:t>, pod warunkiem pisemnego uzasadnienia przez Wykonawcę takiej zmiany oraz zachowania procedury opisanej w poniższych regulacjach.</w:t>
      </w:r>
    </w:p>
    <w:p w14:paraId="7C745849"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rPr>
        <w:t xml:space="preserve">Do zawarcia przez Wykonawcę umowy z podwykonawcą lub dalszym podwykonawcą dotyczącej wykonywania </w:t>
      </w:r>
      <w:r w:rsidR="00DA657D">
        <w:rPr>
          <w:sz w:val="22"/>
        </w:rPr>
        <w:t xml:space="preserve">dostaw </w:t>
      </w:r>
      <w:r w:rsidRPr="005541BC">
        <w:rPr>
          <w:sz w:val="22"/>
        </w:rPr>
        <w:t>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14:paraId="166BD1A6"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rPr>
        <w:t>Zamawiający żąda, aby przed przystąpieniem do wykonania zamówienia wykonawca podał nazwy, dane kontaktowe oraz przedstawicieli podwykonawców zaangażowanych w takie</w:t>
      </w:r>
      <w:r w:rsidR="00741354">
        <w:rPr>
          <w:sz w:val="22"/>
        </w:rPr>
        <w:t xml:space="preserve"> dostawy</w:t>
      </w:r>
      <w:r w:rsidRPr="005541BC">
        <w:rPr>
          <w:sz w:val="22"/>
        </w:rPr>
        <w:t>, jeżeli już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w:t>
      </w:r>
      <w:r w:rsidR="00741354">
        <w:rPr>
          <w:sz w:val="22"/>
        </w:rPr>
        <w:t xml:space="preserve"> dostaw</w:t>
      </w:r>
      <w:r w:rsidRPr="005541BC">
        <w:rPr>
          <w:sz w:val="22"/>
        </w:rPr>
        <w:t>.</w:t>
      </w:r>
    </w:p>
    <w:p w14:paraId="41567AC9"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szCs w:val="22"/>
        </w:rPr>
        <w:t>Jeżeli zmiana albo rezygnacja</w:t>
      </w:r>
      <w:r w:rsidRPr="00015D92">
        <w:rPr>
          <w:sz w:val="22"/>
          <w:szCs w:val="22"/>
        </w:rPr>
        <w:t xml:space="preserve"> z podwykonawcy dotyczy podmiotu, na którego zasoby Wykonawca powoływał się na zasadach określonych w art. </w:t>
      </w:r>
      <w:r>
        <w:rPr>
          <w:sz w:val="22"/>
          <w:szCs w:val="22"/>
        </w:rPr>
        <w:t>118</w:t>
      </w:r>
      <w:r w:rsidRPr="00015D92">
        <w:rPr>
          <w:sz w:val="22"/>
          <w:szCs w:val="22"/>
        </w:rPr>
        <w:t xml:space="preserve"> ust. 1 ustawy </w:t>
      </w:r>
      <w:proofErr w:type="spellStart"/>
      <w:r w:rsidRPr="00015D92">
        <w:rPr>
          <w:sz w:val="22"/>
          <w:szCs w:val="22"/>
        </w:rPr>
        <w:t>Pzp</w:t>
      </w:r>
      <w:proofErr w:type="spellEnd"/>
      <w:r w:rsidRPr="00015D92">
        <w:rPr>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sz w:val="22"/>
          <w:szCs w:val="22"/>
        </w:rPr>
        <w:t xml:space="preserve"> </w:t>
      </w:r>
      <w:r w:rsidRPr="00043369">
        <w:rPr>
          <w:color w:val="000000"/>
          <w:sz w:val="22"/>
          <w:szCs w:val="22"/>
        </w:rPr>
        <w:t xml:space="preserve">W takim wypadku Wykonawca na żądanie Zamawiającego zobowiązany jest przedstawić oświadczenie, o którym mowa w art. 125 ust. 1 ustawy </w:t>
      </w:r>
      <w:proofErr w:type="spellStart"/>
      <w:r w:rsidRPr="00043369">
        <w:rPr>
          <w:color w:val="000000"/>
          <w:sz w:val="22"/>
          <w:szCs w:val="22"/>
        </w:rPr>
        <w:t>Pzp</w:t>
      </w:r>
      <w:proofErr w:type="spellEnd"/>
      <w:r w:rsidRPr="00043369">
        <w:rPr>
          <w:color w:val="000000"/>
          <w:sz w:val="22"/>
          <w:szCs w:val="22"/>
        </w:rPr>
        <w:t xml:space="preserve"> oraz dokumenty potwierdzające brak </w:t>
      </w:r>
      <w:r w:rsidRPr="005541BC">
        <w:rPr>
          <w:color w:val="000000"/>
          <w:sz w:val="22"/>
          <w:szCs w:val="22"/>
        </w:rPr>
        <w:t xml:space="preserve">podstaw do wykluczenia wobec tego podwykonawcy w zakresie wskazanym w Specyfikacji Warunków Zamówienia. Jeżeli zdolności techniczne lub zawodowe, sytuacja ekonomiczna lub finansowa tego podwykonawcy nie potwierdzają spełniania przez </w:t>
      </w:r>
      <w:r w:rsidRPr="005541BC">
        <w:rPr>
          <w:color w:val="000000"/>
          <w:sz w:val="22"/>
          <w:szCs w:val="22"/>
        </w:rPr>
        <w:lastRenderedPageBreak/>
        <w:t>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2DB154AD"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w:t>
      </w:r>
      <w:r w:rsidR="00741354">
        <w:rPr>
          <w:sz w:val="22"/>
          <w:szCs w:val="22"/>
        </w:rPr>
        <w:t xml:space="preserve"> dostawy</w:t>
      </w:r>
      <w:r w:rsidRPr="005541BC">
        <w:rPr>
          <w:sz w:val="22"/>
          <w:szCs w:val="22"/>
        </w:rPr>
        <w:t xml:space="preserve">. </w:t>
      </w:r>
    </w:p>
    <w:p w14:paraId="070A3AA8" w14:textId="77777777" w:rsidR="00F37EDA" w:rsidRPr="006E41BA" w:rsidRDefault="00F37EDA" w:rsidP="003C5A99">
      <w:pPr>
        <w:pStyle w:val="Akapitzlist"/>
        <w:numPr>
          <w:ilvl w:val="6"/>
          <w:numId w:val="11"/>
        </w:numPr>
        <w:ind w:left="644"/>
        <w:contextualSpacing w:val="0"/>
        <w:jc w:val="both"/>
        <w:rPr>
          <w:sz w:val="22"/>
          <w:szCs w:val="22"/>
        </w:rPr>
      </w:pPr>
      <w:r w:rsidRPr="005541BC">
        <w:rPr>
          <w:sz w:val="22"/>
          <w:szCs w:val="22"/>
        </w:rPr>
        <w:t>Strony zgodnie ustalają</w:t>
      </w:r>
      <w:r w:rsidR="006E41BA">
        <w:rPr>
          <w:sz w:val="22"/>
          <w:szCs w:val="22"/>
        </w:rPr>
        <w:t xml:space="preserve">, że </w:t>
      </w:r>
      <w:r w:rsidRPr="006E41BA">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6E41BA">
        <w:rPr>
          <w:sz w:val="22"/>
          <w:szCs w:val="22"/>
        </w:rPr>
        <w:t>.</w:t>
      </w:r>
    </w:p>
    <w:p w14:paraId="2E78EF49"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szCs w:val="22"/>
        </w:rPr>
        <w:t>Powierzenie jakichkolwiek prac podwykonawcy innemu niż wskazany w niniejszej umowie Wykonawcy musi być uzasadnione na piśmie i zaakceptowane przez Zamawiającego.</w:t>
      </w:r>
    </w:p>
    <w:p w14:paraId="70809C75"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szCs w:val="22"/>
        </w:rPr>
        <w:t>Wykonawca odpowiada za działania i zaniechania podwykonawców jak za swoje własne.</w:t>
      </w:r>
    </w:p>
    <w:p w14:paraId="10FF25A6" w14:textId="77777777" w:rsidR="00F37EDA" w:rsidRPr="005541BC" w:rsidRDefault="00F37EDA" w:rsidP="003C5A99">
      <w:pPr>
        <w:pStyle w:val="Akapitzlist"/>
        <w:numPr>
          <w:ilvl w:val="6"/>
          <w:numId w:val="11"/>
        </w:numPr>
        <w:ind w:left="644"/>
        <w:contextualSpacing w:val="0"/>
        <w:jc w:val="both"/>
        <w:rPr>
          <w:sz w:val="22"/>
          <w:szCs w:val="22"/>
        </w:rPr>
      </w:pPr>
      <w:r w:rsidRPr="005541BC">
        <w:rPr>
          <w:sz w:val="22"/>
          <w:szCs w:val="22"/>
        </w:rPr>
        <w:t>Wykonawca pełni funkcję koordynatora w stosunku do wszystkich podwykonawców.</w:t>
      </w:r>
    </w:p>
    <w:p w14:paraId="27540F92" w14:textId="77777777" w:rsidR="00F37EDA" w:rsidRPr="005541BC" w:rsidRDefault="00F37EDA" w:rsidP="003C5A99">
      <w:pPr>
        <w:pStyle w:val="Akapitzlist"/>
        <w:numPr>
          <w:ilvl w:val="6"/>
          <w:numId w:val="11"/>
        </w:numPr>
        <w:ind w:left="644"/>
        <w:contextualSpacing w:val="0"/>
        <w:jc w:val="both"/>
        <w:rPr>
          <w:strike/>
          <w:sz w:val="22"/>
        </w:rPr>
      </w:pPr>
      <w:r w:rsidRPr="005541BC">
        <w:rPr>
          <w:sz w:val="22"/>
        </w:rPr>
        <w:t>Jakakolwiek przerwa w realizacji przedmiotu umowy wynikająca z winy podwykonawcy będzie traktowana jako przerwa wynikła z przyczyn zależnych od Wykonawcy, uprawniająca Zamawiającego do naliczania kar umownych.</w:t>
      </w:r>
    </w:p>
    <w:p w14:paraId="5EE62BB4" w14:textId="77777777" w:rsidR="00361349" w:rsidRDefault="00361349" w:rsidP="00066914">
      <w:pPr>
        <w:ind w:left="284" w:hanging="284"/>
        <w:jc w:val="center"/>
        <w:rPr>
          <w:b/>
          <w:sz w:val="22"/>
          <w:szCs w:val="22"/>
        </w:rPr>
      </w:pPr>
    </w:p>
    <w:p w14:paraId="3F278629" w14:textId="77777777" w:rsidR="00066914" w:rsidRDefault="00066914" w:rsidP="00066914">
      <w:pPr>
        <w:ind w:left="284" w:hanging="284"/>
        <w:jc w:val="center"/>
        <w:rPr>
          <w:b/>
          <w:sz w:val="22"/>
          <w:szCs w:val="22"/>
        </w:rPr>
      </w:pPr>
      <w:r>
        <w:rPr>
          <w:b/>
          <w:sz w:val="22"/>
          <w:szCs w:val="22"/>
        </w:rPr>
        <w:t>§ 9</w:t>
      </w:r>
    </w:p>
    <w:p w14:paraId="6A52B0B4" w14:textId="77777777" w:rsidR="00066914" w:rsidRDefault="00066914" w:rsidP="00066914">
      <w:pPr>
        <w:jc w:val="both"/>
        <w:rPr>
          <w:sz w:val="22"/>
          <w:szCs w:val="22"/>
        </w:rPr>
      </w:pPr>
      <w:r>
        <w:rPr>
          <w:sz w:val="22"/>
          <w:szCs w:val="22"/>
        </w:rPr>
        <w:t>Specyfikacja Warunków Zamówienia oraz oferta Wykonawcy stanowią integralną część niniejszej Umowy.</w:t>
      </w:r>
    </w:p>
    <w:p w14:paraId="0151D31E" w14:textId="77777777" w:rsidR="00066914" w:rsidRDefault="00066914" w:rsidP="00066914">
      <w:pPr>
        <w:jc w:val="both"/>
        <w:rPr>
          <w:sz w:val="22"/>
          <w:szCs w:val="22"/>
        </w:rPr>
      </w:pPr>
    </w:p>
    <w:p w14:paraId="3B1CE4B0" w14:textId="77777777" w:rsidR="00097ADD" w:rsidRPr="00183A05" w:rsidRDefault="00097ADD" w:rsidP="00097ADD">
      <w:pPr>
        <w:ind w:left="284" w:hanging="284"/>
        <w:jc w:val="center"/>
        <w:rPr>
          <w:b/>
          <w:sz w:val="22"/>
          <w:szCs w:val="22"/>
        </w:rPr>
      </w:pPr>
      <w:r w:rsidRPr="00183A05">
        <w:rPr>
          <w:b/>
          <w:sz w:val="22"/>
          <w:szCs w:val="22"/>
        </w:rPr>
        <w:t>§ 10</w:t>
      </w:r>
    </w:p>
    <w:p w14:paraId="5E7E1605" w14:textId="77777777" w:rsidR="00F67314" w:rsidRDefault="00F67314" w:rsidP="00A975AB">
      <w:pPr>
        <w:jc w:val="both"/>
        <w:rPr>
          <w:bCs/>
          <w:sz w:val="22"/>
          <w:szCs w:val="22"/>
        </w:rPr>
      </w:pPr>
      <w:r>
        <w:rPr>
          <w:bCs/>
          <w:sz w:val="22"/>
          <w:szCs w:val="22"/>
        </w:rPr>
        <w:t>Cesja wierzytelności wynikająca z niniejszej umowy wymaga, pod rygorem nieważności, uprzedniej pisemnej zgody Zamawiającego.</w:t>
      </w:r>
    </w:p>
    <w:p w14:paraId="261F9A34" w14:textId="77777777" w:rsidR="00361349" w:rsidRDefault="00361349" w:rsidP="00097ADD">
      <w:pPr>
        <w:jc w:val="center"/>
        <w:rPr>
          <w:b/>
          <w:sz w:val="22"/>
          <w:szCs w:val="22"/>
        </w:rPr>
      </w:pPr>
    </w:p>
    <w:p w14:paraId="256B954F" w14:textId="77777777" w:rsidR="00097ADD" w:rsidRDefault="00097ADD" w:rsidP="00097ADD">
      <w:pPr>
        <w:jc w:val="center"/>
        <w:rPr>
          <w:b/>
          <w:sz w:val="22"/>
          <w:szCs w:val="22"/>
        </w:rPr>
      </w:pPr>
      <w:r>
        <w:rPr>
          <w:b/>
          <w:sz w:val="22"/>
          <w:szCs w:val="22"/>
        </w:rPr>
        <w:t>§ 11</w:t>
      </w:r>
    </w:p>
    <w:p w14:paraId="2B4BB810" w14:textId="77777777" w:rsidR="00097ADD" w:rsidRDefault="00097ADD" w:rsidP="00097ADD">
      <w:pPr>
        <w:pStyle w:val="Tekstpodstawowywcity21"/>
        <w:spacing w:line="240" w:lineRule="auto"/>
        <w:ind w:left="0"/>
        <w:rPr>
          <w:sz w:val="22"/>
          <w:szCs w:val="22"/>
        </w:rPr>
      </w:pPr>
      <w:r>
        <w:rPr>
          <w:sz w:val="22"/>
          <w:szCs w:val="22"/>
        </w:rPr>
        <w:t>Strony ustalają, że w sprawach nieuregulowanych postanowieniami niniejszej Umowy będą miały zastosowanie przepisy Kodeksu cywilnego i Prawa zamówień publicznych.</w:t>
      </w:r>
    </w:p>
    <w:p w14:paraId="12E118C7" w14:textId="77777777" w:rsidR="00097ADD" w:rsidRDefault="00097ADD" w:rsidP="00097ADD">
      <w:pPr>
        <w:ind w:left="284"/>
        <w:jc w:val="both"/>
        <w:rPr>
          <w:sz w:val="22"/>
          <w:szCs w:val="22"/>
        </w:rPr>
      </w:pPr>
    </w:p>
    <w:p w14:paraId="60805166" w14:textId="77777777" w:rsidR="00097ADD" w:rsidRDefault="00097ADD" w:rsidP="00097ADD">
      <w:pPr>
        <w:ind w:left="284" w:hanging="284"/>
        <w:jc w:val="center"/>
        <w:rPr>
          <w:b/>
          <w:sz w:val="22"/>
          <w:szCs w:val="22"/>
        </w:rPr>
      </w:pPr>
      <w:r>
        <w:rPr>
          <w:b/>
          <w:sz w:val="22"/>
          <w:szCs w:val="22"/>
        </w:rPr>
        <w:t>§ 12</w:t>
      </w:r>
    </w:p>
    <w:p w14:paraId="35BF9E5B" w14:textId="77777777" w:rsidR="00097ADD" w:rsidRDefault="00097ADD" w:rsidP="00097ADD">
      <w:pPr>
        <w:jc w:val="both"/>
        <w:rPr>
          <w:sz w:val="22"/>
          <w:szCs w:val="22"/>
        </w:rPr>
      </w:pPr>
      <w:r>
        <w:rPr>
          <w:sz w:val="22"/>
          <w:szCs w:val="22"/>
        </w:rPr>
        <w:t>Spory wynikłe na tle realizacji niniejszej Umowy rozstrzygane będą przez sąd miejscowo właściwy dla siedziby Zamawiającego.</w:t>
      </w:r>
    </w:p>
    <w:p w14:paraId="132ADCE8" w14:textId="77777777" w:rsidR="00097ADD" w:rsidRDefault="00097ADD" w:rsidP="00097ADD">
      <w:pPr>
        <w:jc w:val="both"/>
        <w:rPr>
          <w:sz w:val="22"/>
          <w:szCs w:val="22"/>
        </w:rPr>
      </w:pPr>
    </w:p>
    <w:p w14:paraId="6E696D92" w14:textId="77777777" w:rsidR="00097ADD" w:rsidRDefault="00097ADD" w:rsidP="00097ADD">
      <w:pPr>
        <w:ind w:left="284" w:hanging="284"/>
        <w:jc w:val="center"/>
        <w:rPr>
          <w:b/>
          <w:sz w:val="22"/>
          <w:szCs w:val="22"/>
        </w:rPr>
      </w:pPr>
      <w:r>
        <w:rPr>
          <w:b/>
          <w:sz w:val="22"/>
          <w:szCs w:val="22"/>
        </w:rPr>
        <w:t>§ 13</w:t>
      </w:r>
    </w:p>
    <w:p w14:paraId="5D9D6A35" w14:textId="77777777" w:rsidR="00097ADD" w:rsidRDefault="00097ADD" w:rsidP="00097ADD">
      <w:pPr>
        <w:jc w:val="both"/>
        <w:rPr>
          <w:sz w:val="22"/>
          <w:szCs w:val="22"/>
        </w:rPr>
      </w:pPr>
      <w:r>
        <w:rPr>
          <w:sz w:val="22"/>
          <w:szCs w:val="22"/>
        </w:rPr>
        <w:t>Umowę sporządzono w trzech jednobrzmiących egzemplarzach, w tym 2 egzemplarze dla Zamawiającego oraz 1 egzemplarz dla Wykonawcy.</w:t>
      </w:r>
    </w:p>
    <w:p w14:paraId="7B0049F1" w14:textId="77777777" w:rsidR="00097ADD" w:rsidRDefault="00097ADD" w:rsidP="00097ADD">
      <w:pPr>
        <w:jc w:val="both"/>
        <w:rPr>
          <w:sz w:val="22"/>
          <w:szCs w:val="22"/>
        </w:rPr>
      </w:pPr>
    </w:p>
    <w:p w14:paraId="5521A8D2" w14:textId="77777777" w:rsidR="00066914" w:rsidRDefault="00066914" w:rsidP="00066914">
      <w:pPr>
        <w:jc w:val="both"/>
        <w:rPr>
          <w:sz w:val="22"/>
          <w:szCs w:val="22"/>
        </w:rPr>
      </w:pPr>
    </w:p>
    <w:p w14:paraId="07566D50" w14:textId="77777777" w:rsidR="00066914" w:rsidRPr="00A74692" w:rsidRDefault="00066914" w:rsidP="00066914">
      <w:pPr>
        <w:jc w:val="both"/>
        <w:rPr>
          <w:strike/>
          <w:sz w:val="22"/>
          <w:szCs w:val="22"/>
        </w:rPr>
      </w:pPr>
    </w:p>
    <w:p w14:paraId="19AC548E" w14:textId="77777777" w:rsidR="00066914" w:rsidRDefault="00066914" w:rsidP="00066914">
      <w:pPr>
        <w:jc w:val="both"/>
        <w:rPr>
          <w:b/>
          <w:sz w:val="22"/>
          <w:szCs w:val="22"/>
        </w:rPr>
      </w:pPr>
      <w:r>
        <w:rPr>
          <w:b/>
          <w:sz w:val="22"/>
          <w:szCs w:val="22"/>
        </w:rPr>
        <w:t xml:space="preserve">         WYKONAWCA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ZAMAWIAJĄCY</w:t>
      </w:r>
    </w:p>
    <w:p w14:paraId="033491CC" w14:textId="77777777" w:rsidR="00A956D5" w:rsidRDefault="00A956D5">
      <w:pPr>
        <w:rPr>
          <w:b/>
          <w:sz w:val="22"/>
          <w:szCs w:val="22"/>
        </w:rPr>
      </w:pPr>
      <w:r>
        <w:rPr>
          <w:b/>
          <w:sz w:val="22"/>
          <w:szCs w:val="22"/>
        </w:rPr>
        <w:br w:type="page"/>
      </w:r>
    </w:p>
    <w:p w14:paraId="12C9FA28" w14:textId="77777777" w:rsidR="00066914" w:rsidRPr="007F3AB1" w:rsidRDefault="00066914" w:rsidP="00A956D5">
      <w:pPr>
        <w:rPr>
          <w:sz w:val="22"/>
          <w:szCs w:val="22"/>
        </w:rPr>
      </w:pPr>
      <w:r w:rsidRPr="007F3AB1">
        <w:rPr>
          <w:sz w:val="22"/>
          <w:szCs w:val="22"/>
        </w:rPr>
        <w:lastRenderedPageBreak/>
        <w:t>Załącznik nr 1</w:t>
      </w:r>
      <w:r w:rsidRPr="007F3AB1">
        <w:rPr>
          <w:b/>
          <w:sz w:val="22"/>
          <w:szCs w:val="22"/>
        </w:rPr>
        <w:t xml:space="preserve"> </w:t>
      </w:r>
      <w:r w:rsidRPr="007F3AB1">
        <w:rPr>
          <w:sz w:val="22"/>
          <w:szCs w:val="22"/>
        </w:rPr>
        <w:t xml:space="preserve">Klauzula informacyjna </w:t>
      </w:r>
      <w:r w:rsidRPr="007F3AB1">
        <w:t xml:space="preserve">zgodnie z art.13 Rozporządzenia Parlamentu Europejskiego </w:t>
      </w:r>
      <w:r w:rsidRPr="007F3AB1">
        <w:br/>
        <w:t>i Rady (UE) 2016/679</w:t>
      </w:r>
    </w:p>
    <w:p w14:paraId="698E891A" w14:textId="77777777" w:rsidR="00A33D93" w:rsidRPr="007F3AB1" w:rsidRDefault="00A33D93" w:rsidP="003C5A99">
      <w:pPr>
        <w:pStyle w:val="NormalnyWeb"/>
        <w:numPr>
          <w:ilvl w:val="0"/>
          <w:numId w:val="9"/>
        </w:numPr>
        <w:tabs>
          <w:tab w:val="clear" w:pos="720"/>
          <w:tab w:val="num" w:pos="360"/>
        </w:tabs>
        <w:spacing w:before="0" w:beforeAutospacing="0" w:after="0" w:afterAutospacing="0"/>
        <w:ind w:left="360"/>
        <w:jc w:val="both"/>
        <w:rPr>
          <w:sz w:val="22"/>
        </w:rPr>
      </w:pPr>
      <w:r w:rsidRPr="007F3AB1">
        <w:rPr>
          <w:iCs/>
          <w:sz w:val="22"/>
        </w:rPr>
        <w:t>Administratorem danych osobowych jest Dyrektor Zespołu Szkół Agrotechnicznych i Ogólnokształcących w Żywcu</w:t>
      </w:r>
      <w:r w:rsidRPr="007F3AB1">
        <w:rPr>
          <w:sz w:val="22"/>
        </w:rPr>
        <w:t xml:space="preserve"> </w:t>
      </w:r>
      <w:r w:rsidRPr="007F3AB1">
        <w:rPr>
          <w:iCs/>
          <w:sz w:val="22"/>
        </w:rPr>
        <w:t>ul. Moszczanicka 9, 34-300 Żywiec, tel. 33 475</w:t>
      </w:r>
      <w:r w:rsidRPr="007F3AB1">
        <w:rPr>
          <w:iCs/>
          <w:sz w:val="22"/>
        </w:rPr>
        <w:noBreakHyphen/>
        <w:t>05</w:t>
      </w:r>
      <w:r w:rsidRPr="007F3AB1">
        <w:rPr>
          <w:iCs/>
          <w:sz w:val="22"/>
        </w:rPr>
        <w:noBreakHyphen/>
        <w:t>70.</w:t>
      </w:r>
    </w:p>
    <w:p w14:paraId="1C2EA09C" w14:textId="0A3B2780" w:rsidR="00A33D93" w:rsidRPr="00995F0E" w:rsidRDefault="00A33D93" w:rsidP="00995F0E">
      <w:pPr>
        <w:numPr>
          <w:ilvl w:val="3"/>
          <w:numId w:val="16"/>
        </w:numPr>
        <w:spacing w:line="276" w:lineRule="auto"/>
        <w:ind w:left="426" w:hanging="425"/>
        <w:jc w:val="both"/>
      </w:pPr>
      <w:r w:rsidRPr="007F3AB1">
        <w:rPr>
          <w:iCs/>
          <w:sz w:val="22"/>
        </w:rPr>
        <w:t xml:space="preserve">Administrator wyznaczył </w:t>
      </w:r>
      <w:r w:rsidR="00995F0E">
        <w:t xml:space="preserve">inspektorem ochrony danych osobowych w Zespole Szkół Agrotechnicznych i Ogólnokształcących w Żywcu jest Pan Arkadiusz Gaweł, </w:t>
      </w:r>
      <w:r w:rsidR="00995F0E">
        <w:rPr>
          <w:lang w:val="x-none"/>
        </w:rPr>
        <w:t xml:space="preserve"> email: </w:t>
      </w:r>
      <w:hyperlink r:id="rId7" w:history="1">
        <w:r w:rsidR="00995F0E">
          <w:rPr>
            <w:rStyle w:val="Hipercze"/>
          </w:rPr>
          <w:t>inspektor.rodo@moszczanica.pl</w:t>
        </w:r>
      </w:hyperlink>
      <w:r w:rsidR="00995F0E">
        <w:t xml:space="preserve">; </w:t>
      </w:r>
      <w:bookmarkStart w:id="0" w:name="_GoBack"/>
      <w:bookmarkEnd w:id="0"/>
    </w:p>
    <w:p w14:paraId="43D4454E" w14:textId="77777777" w:rsidR="00066914" w:rsidRPr="007F3AB1" w:rsidRDefault="00066914" w:rsidP="003C5A99">
      <w:pPr>
        <w:pStyle w:val="NormalnyWeb"/>
        <w:numPr>
          <w:ilvl w:val="0"/>
          <w:numId w:val="9"/>
        </w:numPr>
        <w:tabs>
          <w:tab w:val="clear" w:pos="720"/>
        </w:tabs>
        <w:spacing w:before="0" w:beforeAutospacing="0" w:after="0" w:afterAutospacing="0"/>
        <w:ind w:left="426"/>
        <w:jc w:val="both"/>
        <w:rPr>
          <w:iCs/>
        </w:rPr>
      </w:pPr>
      <w:r w:rsidRPr="007F3AB1">
        <w:rPr>
          <w:iCs/>
        </w:rPr>
        <w:t>Przetwarzanie danych osobowych jest niezbędne do wykonania umowy, której stroną jest osoba, której dane dotyczą lub do podjęcia działań na żądanie osoba, której dane dotyczą, przed zawarciem umowy jednocześnie przetwarzanie jest niezbędne do wypełnienia obowiązku prawnego, który ciąży na Administratorze, a także przetwarzanie może okazać się niezbędne do ochrony prawnie uzasadnionych interesów realizowanych przez administratora lub przez stronę trzecią.</w:t>
      </w:r>
    </w:p>
    <w:p w14:paraId="4173A9DC" w14:textId="77777777" w:rsidR="00066914" w:rsidRPr="007F3AB1" w:rsidRDefault="00066914" w:rsidP="003C5A99">
      <w:pPr>
        <w:pStyle w:val="NormalnyWeb"/>
        <w:numPr>
          <w:ilvl w:val="0"/>
          <w:numId w:val="9"/>
        </w:numPr>
        <w:tabs>
          <w:tab w:val="clear" w:pos="720"/>
        </w:tabs>
        <w:spacing w:before="0" w:beforeAutospacing="0" w:after="0" w:afterAutospacing="0"/>
        <w:ind w:left="426"/>
        <w:jc w:val="both"/>
        <w:rPr>
          <w:iCs/>
        </w:rPr>
      </w:pPr>
      <w:r w:rsidRPr="007F3AB1">
        <w:rPr>
          <w:iCs/>
        </w:rPr>
        <w:t xml:space="preserve">Dane osobowe przetwarzane są wyłącznie w zakresie związanym z realizacją zawartej umowy i nie są udostępniane innym odbiorcom. </w:t>
      </w:r>
    </w:p>
    <w:p w14:paraId="0D4845AD" w14:textId="77777777" w:rsidR="00066914" w:rsidRPr="007F3AB1" w:rsidRDefault="00066914" w:rsidP="003C5A99">
      <w:pPr>
        <w:pStyle w:val="NormalnyWeb"/>
        <w:numPr>
          <w:ilvl w:val="0"/>
          <w:numId w:val="9"/>
        </w:numPr>
        <w:tabs>
          <w:tab w:val="clear" w:pos="720"/>
        </w:tabs>
        <w:spacing w:before="0" w:beforeAutospacing="0" w:after="0" w:afterAutospacing="0"/>
        <w:ind w:left="426"/>
        <w:jc w:val="both"/>
        <w:rPr>
          <w:iCs/>
        </w:rPr>
      </w:pPr>
      <w:r w:rsidRPr="007F3AB1">
        <w:rPr>
          <w:iCs/>
        </w:rPr>
        <w:t>Dane będą przechowywane nie dłużej niż jest to konieczne do spełnienia celu, dla którego zostały zebrane lub przez okres wyznaczony właściwym przepisem prawa, w szczególności w celach archiwalnych.</w:t>
      </w:r>
    </w:p>
    <w:p w14:paraId="28A5AEC7" w14:textId="77777777" w:rsidR="00066914" w:rsidRPr="007F3AB1" w:rsidRDefault="00066914" w:rsidP="003C5A99">
      <w:pPr>
        <w:pStyle w:val="NormalnyWeb"/>
        <w:numPr>
          <w:ilvl w:val="0"/>
          <w:numId w:val="10"/>
        </w:numPr>
        <w:tabs>
          <w:tab w:val="clear" w:pos="720"/>
        </w:tabs>
        <w:spacing w:before="0" w:beforeAutospacing="0" w:after="0" w:afterAutospacing="0"/>
        <w:ind w:left="426"/>
        <w:jc w:val="both"/>
      </w:pPr>
      <w:r w:rsidRPr="007F3AB1">
        <w:rPr>
          <w:iCs/>
        </w:rPr>
        <w:t xml:space="preserve">Każdy ma prawo żądać od Administratora dostępu do swoich danych osobowych, prawo do ich sprostowania, usunięcia lub ograniczenia przetwarzania lub prawo do wniesienia sprzeciwu wobec przetwarzania oraz prawo do przenoszenia. </w:t>
      </w:r>
    </w:p>
    <w:p w14:paraId="772ED338" w14:textId="77777777" w:rsidR="00066914" w:rsidRPr="007F3AB1" w:rsidRDefault="00066914" w:rsidP="003C5A99">
      <w:pPr>
        <w:pStyle w:val="NormalnyWeb"/>
        <w:numPr>
          <w:ilvl w:val="0"/>
          <w:numId w:val="10"/>
        </w:numPr>
        <w:tabs>
          <w:tab w:val="clear" w:pos="720"/>
        </w:tabs>
        <w:spacing w:before="0" w:beforeAutospacing="0" w:after="0" w:afterAutospacing="0"/>
        <w:ind w:left="426"/>
        <w:jc w:val="both"/>
      </w:pPr>
      <w:r w:rsidRPr="007F3AB1">
        <w:rPr>
          <w:iCs/>
        </w:rPr>
        <w:t xml:space="preserve">W związku z przetwarzaniem danych osobowych przez Administratora każdemu przysługuje prawo wniesienia skargi do organu nadzorczego, tj. Prezesa Urzędu Ochrony Danych Osobowych, gdy uzasadnione jest, że dane osobowe przetwarzane są przez Administratora niezgodnie z przepisami </w:t>
      </w:r>
      <w:r w:rsidRPr="007F3AB1">
        <w:t>ogólnego rozporządzenia o ochronie danych.</w:t>
      </w:r>
      <w:r w:rsidRPr="007F3AB1">
        <w:rPr>
          <w:iCs/>
        </w:rPr>
        <w:t xml:space="preserve"> </w:t>
      </w:r>
    </w:p>
    <w:p w14:paraId="5A69FDC2" w14:textId="77777777" w:rsidR="007C5B7F" w:rsidRPr="007F3AB1" w:rsidRDefault="00066914" w:rsidP="003C5A99">
      <w:pPr>
        <w:pStyle w:val="NormalnyWeb"/>
        <w:numPr>
          <w:ilvl w:val="0"/>
          <w:numId w:val="10"/>
        </w:numPr>
        <w:tabs>
          <w:tab w:val="clear" w:pos="720"/>
        </w:tabs>
        <w:spacing w:before="0" w:beforeAutospacing="0" w:after="0" w:afterAutospacing="0"/>
        <w:ind w:left="426"/>
        <w:jc w:val="both"/>
      </w:pPr>
      <w:r w:rsidRPr="007F3AB1">
        <w:rPr>
          <w:iCs/>
        </w:rPr>
        <w:t xml:space="preserve">Podanie danych jest dobrowolne, lecz konieczne do zawarcia i wykonania umowy. </w:t>
      </w:r>
    </w:p>
    <w:p w14:paraId="2F38E367" w14:textId="77777777" w:rsidR="008D7D71" w:rsidRPr="007F3AB1" w:rsidRDefault="008D7D71" w:rsidP="008D7D71">
      <w:pPr>
        <w:pStyle w:val="NormalnyWeb"/>
        <w:spacing w:before="0" w:beforeAutospacing="0" w:after="0" w:afterAutospacing="0"/>
        <w:jc w:val="both"/>
      </w:pPr>
    </w:p>
    <w:p w14:paraId="3478BDC9" w14:textId="77777777" w:rsidR="008D7D71" w:rsidRPr="00A74692" w:rsidRDefault="008D7D71" w:rsidP="008D7D71">
      <w:pPr>
        <w:pStyle w:val="NormalnyWeb"/>
        <w:spacing w:before="0" w:beforeAutospacing="0" w:after="0" w:afterAutospacing="0"/>
        <w:jc w:val="both"/>
        <w:rPr>
          <w:strike/>
          <w:highlight w:val="yellow"/>
        </w:rPr>
      </w:pPr>
    </w:p>
    <w:sectPr w:rsidR="008D7D71" w:rsidRPr="00A74692" w:rsidSect="00423D05">
      <w:footerReference w:type="even" r:id="rId8"/>
      <w:footerReference w:type="default" r:id="rId9"/>
      <w:pgSz w:w="11907" w:h="16840"/>
      <w:pgMar w:top="964" w:right="1247" w:bottom="964"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549F" w14:textId="77777777" w:rsidR="00A2738C" w:rsidRDefault="00A2738C">
      <w:r>
        <w:separator/>
      </w:r>
    </w:p>
  </w:endnote>
  <w:endnote w:type="continuationSeparator" w:id="0">
    <w:p w14:paraId="58EC0CBD" w14:textId="77777777" w:rsidR="00A2738C" w:rsidRDefault="00A2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095E" w14:textId="77777777" w:rsidR="008D7D71" w:rsidRDefault="009C644B">
    <w:pPr>
      <w:pStyle w:val="Stopka"/>
      <w:framePr w:wrap="around" w:vAnchor="text" w:hAnchor="margin" w:xAlign="right" w:y="1"/>
      <w:rPr>
        <w:rStyle w:val="Numerstrony"/>
      </w:rPr>
    </w:pPr>
    <w:r>
      <w:fldChar w:fldCharType="begin"/>
    </w:r>
    <w:r w:rsidR="008D7D71">
      <w:rPr>
        <w:rStyle w:val="Numerstrony"/>
      </w:rPr>
      <w:instrText xml:space="preserve">PAGE  </w:instrText>
    </w:r>
    <w:r>
      <w:rPr>
        <w:rStyle w:val="Numerstrony"/>
      </w:rPr>
      <w:fldChar w:fldCharType="separate"/>
    </w:r>
    <w:r w:rsidR="008D7D71">
      <w:rPr>
        <w:rStyle w:val="Numerstrony"/>
      </w:rPr>
      <w:t>#</w:t>
    </w:r>
    <w:r>
      <w:rPr>
        <w:rStyle w:val="Numerstrony"/>
      </w:rPr>
      <w:fldChar w:fldCharType="end"/>
    </w:r>
  </w:p>
  <w:p w14:paraId="48401272" w14:textId="77777777" w:rsidR="008D7D71" w:rsidRDefault="008D7D71">
    <w:pPr>
      <w:pStyle w:val="Stopka"/>
      <w:ind w:right="360"/>
      <w:rPr>
        <w:rStyle w:val="Numerstron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4F1A" w14:textId="77777777" w:rsidR="008D7D71" w:rsidRDefault="009C644B">
    <w:pPr>
      <w:pStyle w:val="Stopka"/>
      <w:framePr w:wrap="around" w:vAnchor="text" w:hAnchor="margin" w:xAlign="right" w:y="1"/>
      <w:rPr>
        <w:rStyle w:val="Numerstrony"/>
      </w:rPr>
    </w:pPr>
    <w:r>
      <w:fldChar w:fldCharType="begin"/>
    </w:r>
    <w:r w:rsidR="008D7D71">
      <w:rPr>
        <w:rStyle w:val="Numerstrony"/>
      </w:rPr>
      <w:instrText xml:space="preserve">PAGE  </w:instrText>
    </w:r>
    <w:r>
      <w:rPr>
        <w:rStyle w:val="Numerstrony"/>
      </w:rPr>
      <w:fldChar w:fldCharType="separate"/>
    </w:r>
    <w:r w:rsidR="00560AA5">
      <w:rPr>
        <w:rStyle w:val="Numerstrony"/>
        <w:noProof/>
      </w:rPr>
      <w:t>1</w:t>
    </w:r>
    <w:r>
      <w:rPr>
        <w:rStyle w:val="Numerstrony"/>
      </w:rPr>
      <w:fldChar w:fldCharType="end"/>
    </w:r>
  </w:p>
  <w:p w14:paraId="19437CA1" w14:textId="77777777" w:rsidR="008D7D71" w:rsidRDefault="008D7D71">
    <w:pPr>
      <w:pStyle w:val="Stopka"/>
      <w:ind w:right="360"/>
      <w:rPr>
        <w:rStyle w:val="Numerstron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8F6F" w14:textId="77777777" w:rsidR="00A2738C" w:rsidRDefault="00A2738C">
      <w:r>
        <w:separator/>
      </w:r>
    </w:p>
  </w:footnote>
  <w:footnote w:type="continuationSeparator" w:id="0">
    <w:p w14:paraId="7A4D062C" w14:textId="77777777" w:rsidR="00A2738C" w:rsidRDefault="00A2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7382920"/>
    <w:lvl w:ilvl="0">
      <w:start w:val="1"/>
      <w:numFmt w:val="lowerLetter"/>
      <w:lvlText w:val="%1)"/>
      <w:lvlJc w:val="left"/>
      <w:pPr>
        <w:tabs>
          <w:tab w:val="left" w:pos="0"/>
        </w:tabs>
        <w:ind w:left="567" w:hanging="283"/>
      </w:pPr>
      <w:rPr>
        <w:rFonts w:ascii="Times New Roman" w:hAnsi="Times New Roman"/>
        <w:b w:val="0"/>
        <w:i w:val="0"/>
        <w:sz w:val="24"/>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3"/>
    <w:multiLevelType w:val="multilevel"/>
    <w:tmpl w:val="29CE51C4"/>
    <w:lvl w:ilvl="0">
      <w:start w:val="1"/>
      <w:numFmt w:val="decimal"/>
      <w:lvlText w:val="%1. "/>
      <w:lvlJc w:val="left"/>
      <w:pPr>
        <w:tabs>
          <w:tab w:val="left" w:pos="0"/>
        </w:tabs>
        <w:ind w:left="567" w:hanging="283"/>
      </w:pPr>
      <w:rPr>
        <w:rFonts w:ascii="Times New Roman" w:hAnsi="Times New Roman"/>
        <w:b w:val="0"/>
        <w:i w:val="0"/>
        <w:sz w:val="24"/>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4"/>
    <w:multiLevelType w:val="multilevel"/>
    <w:tmpl w:val="1E68DF3E"/>
    <w:lvl w:ilvl="0">
      <w:start w:val="1"/>
      <w:numFmt w:val="decimal"/>
      <w:lvlText w:val="%1."/>
      <w:lvlJc w:val="left"/>
      <w:pPr>
        <w:tabs>
          <w:tab w:val="left" w:pos="0"/>
        </w:tabs>
        <w:ind w:left="720" w:hanging="360"/>
      </w:pPr>
      <w:rPr>
        <w:rFonts w:ascii="Times New Roman" w:hAnsi="Times New Roman"/>
        <w:b w:val="0"/>
        <w:i w:val="0"/>
        <w:sz w:val="24"/>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05"/>
    <w:multiLevelType w:val="multilevel"/>
    <w:tmpl w:val="D51C47EC"/>
    <w:lvl w:ilvl="0">
      <w:start w:val="1"/>
      <w:numFmt w:val="decimal"/>
      <w:lvlText w:val="%1)"/>
      <w:lvlJc w:val="left"/>
      <w:pPr>
        <w:tabs>
          <w:tab w:val="left" w:pos="0"/>
        </w:tabs>
        <w:ind w:left="643" w:hanging="360"/>
      </w:pPr>
      <w:rPr>
        <w:rFonts w:ascii="Times New Roman" w:hAnsi="Times New Roman"/>
        <w:b w:val="0"/>
        <w:i w:val="0"/>
        <w:sz w:val="24"/>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06"/>
    <w:multiLevelType w:val="multilevel"/>
    <w:tmpl w:val="BF5CA24C"/>
    <w:lvl w:ilvl="0">
      <w:start w:val="1"/>
      <w:numFmt w:val="decimal"/>
      <w:lvlText w:val="%1."/>
      <w:lvlJc w:val="left"/>
      <w:pPr>
        <w:tabs>
          <w:tab w:val="left" w:pos="3326"/>
        </w:tabs>
        <w:ind w:left="404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07"/>
    <w:multiLevelType w:val="multilevel"/>
    <w:tmpl w:val="F0D4B13E"/>
    <w:lvl w:ilvl="0">
      <w:start w:val="1"/>
      <w:numFmt w:val="decimal"/>
      <w:lvlText w:val="%1."/>
      <w:lvlJc w:val="left"/>
      <w:pPr>
        <w:tabs>
          <w:tab w:val="left" w:pos="360"/>
        </w:tabs>
        <w:ind w:left="360" w:hanging="360"/>
      </w:pPr>
      <w:rPr>
        <w:b w:val="0"/>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09"/>
    <w:multiLevelType w:val="multilevel"/>
    <w:tmpl w:val="7B2A9142"/>
    <w:lvl w:ilvl="0">
      <w:start w:val="1"/>
      <w:numFmt w:val="decimal"/>
      <w:lvlText w:val="%1. "/>
      <w:lvlJc w:val="left"/>
      <w:pPr>
        <w:tabs>
          <w:tab w:val="left" w:pos="0"/>
        </w:tabs>
        <w:ind w:left="283" w:hanging="283"/>
      </w:pPr>
      <w:rPr>
        <w:rFonts w:ascii="Times New Roman" w:hAnsi="Times New Roman"/>
        <w:b w:val="0"/>
        <w:i w:val="0"/>
        <w:color w:val="000000"/>
        <w:sz w:val="24"/>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0A"/>
    <w:multiLevelType w:val="multilevel"/>
    <w:tmpl w:val="FAEE3CC2"/>
    <w:lvl w:ilvl="0">
      <w:start w:val="1"/>
      <w:numFmt w:val="lowerLetter"/>
      <w:lvlText w:val="%1)"/>
      <w:lvlJc w:val="left"/>
      <w:pPr>
        <w:tabs>
          <w:tab w:val="left" w:pos="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0B"/>
    <w:multiLevelType w:val="multilevel"/>
    <w:tmpl w:val="66E61BF8"/>
    <w:lvl w:ilvl="0">
      <w:start w:val="1"/>
      <w:numFmt w:val="decimal"/>
      <w:lvlText w:val="%1. "/>
      <w:lvlJc w:val="left"/>
      <w:pPr>
        <w:tabs>
          <w:tab w:val="left" w:pos="0"/>
        </w:tabs>
        <w:ind w:left="283" w:hanging="283"/>
      </w:pPr>
      <w:rPr>
        <w:rFonts w:ascii="Times New Roman" w:hAnsi="Times New Roman"/>
        <w:b w:val="0"/>
        <w:i w:val="0"/>
        <w:sz w:val="24"/>
        <w:u w:val="none"/>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11132BDC"/>
    <w:multiLevelType w:val="hybridMultilevel"/>
    <w:tmpl w:val="D47646FE"/>
    <w:lvl w:ilvl="0" w:tplc="9900090E">
      <w:start w:val="1"/>
      <w:numFmt w:val="decimal"/>
      <w:lvlText w:val="%1."/>
      <w:lvlJc w:val="left"/>
      <w:pPr>
        <w:tabs>
          <w:tab w:val="num" w:pos="720"/>
        </w:tabs>
        <w:ind w:left="720" w:hanging="360"/>
      </w:pPr>
    </w:lvl>
    <w:lvl w:ilvl="1" w:tplc="22C6545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F3FA3D10">
      <w:start w:val="1"/>
      <w:numFmt w:val="decimal"/>
      <w:lvlText w:val="%4)"/>
      <w:lvlJc w:val="left"/>
      <w:pPr>
        <w:ind w:left="2880" w:hanging="360"/>
      </w:pPr>
      <w:rPr>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7886546"/>
    <w:multiLevelType w:val="hybridMultilevel"/>
    <w:tmpl w:val="A9C6A41A"/>
    <w:lvl w:ilvl="0" w:tplc="1EE0F672">
      <w:start w:val="15"/>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516057"/>
    <w:multiLevelType w:val="multilevel"/>
    <w:tmpl w:val="C8F01AB8"/>
    <w:lvl w:ilvl="0">
      <w:start w:val="1"/>
      <w:numFmt w:val="decimal"/>
      <w:lvlText w:val="%1."/>
      <w:lvlJc w:val="left"/>
      <w:pPr>
        <w:tabs>
          <w:tab w:val="num" w:pos="720"/>
        </w:tabs>
        <w:ind w:left="720" w:hanging="360"/>
      </w:pPr>
      <w:rPr>
        <w:rFonts w:ascii="Times New Roman" w:eastAsia="SimSu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325D9C"/>
    <w:multiLevelType w:val="hybridMultilevel"/>
    <w:tmpl w:val="D4AA093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76491416"/>
    <w:multiLevelType w:val="multilevel"/>
    <w:tmpl w:val="2FFC607A"/>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9923B16"/>
    <w:multiLevelType w:val="multilevel"/>
    <w:tmpl w:val="22DCA27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strike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lvlOverride w:ilvl="0">
      <w:startOverride w:val="1"/>
    </w:lvlOverride>
  </w:num>
  <w:num w:numId="9">
    <w:abstractNumId w:val="11"/>
  </w:num>
  <w:num w:numId="10">
    <w:abstractNumId w:val="13"/>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7F"/>
    <w:rsid w:val="00013D46"/>
    <w:rsid w:val="000156DD"/>
    <w:rsid w:val="00020BDB"/>
    <w:rsid w:val="00021801"/>
    <w:rsid w:val="00023AFD"/>
    <w:rsid w:val="00052856"/>
    <w:rsid w:val="00066914"/>
    <w:rsid w:val="00097ADD"/>
    <w:rsid w:val="000D0B9E"/>
    <w:rsid w:val="001019D5"/>
    <w:rsid w:val="00183A05"/>
    <w:rsid w:val="001B4D7B"/>
    <w:rsid w:val="001B5AE4"/>
    <w:rsid w:val="001D4770"/>
    <w:rsid w:val="00201490"/>
    <w:rsid w:val="0022277E"/>
    <w:rsid w:val="00251525"/>
    <w:rsid w:val="0026396B"/>
    <w:rsid w:val="00285818"/>
    <w:rsid w:val="0030021E"/>
    <w:rsid w:val="0034730B"/>
    <w:rsid w:val="00361349"/>
    <w:rsid w:val="00386BAC"/>
    <w:rsid w:val="00386BD8"/>
    <w:rsid w:val="003A40A0"/>
    <w:rsid w:val="003C1A96"/>
    <w:rsid w:val="003C4368"/>
    <w:rsid w:val="003C5A99"/>
    <w:rsid w:val="003F3D5C"/>
    <w:rsid w:val="003F4DA1"/>
    <w:rsid w:val="00403A50"/>
    <w:rsid w:val="00423D05"/>
    <w:rsid w:val="004936BF"/>
    <w:rsid w:val="004A7C12"/>
    <w:rsid w:val="004C2095"/>
    <w:rsid w:val="004C25BF"/>
    <w:rsid w:val="004C369E"/>
    <w:rsid w:val="00503432"/>
    <w:rsid w:val="00505EAF"/>
    <w:rsid w:val="00530E7E"/>
    <w:rsid w:val="00540ECD"/>
    <w:rsid w:val="00545B4F"/>
    <w:rsid w:val="00560AA5"/>
    <w:rsid w:val="00573273"/>
    <w:rsid w:val="005C70D4"/>
    <w:rsid w:val="005F72AD"/>
    <w:rsid w:val="006511C5"/>
    <w:rsid w:val="006759CD"/>
    <w:rsid w:val="00680E64"/>
    <w:rsid w:val="006B4ACA"/>
    <w:rsid w:val="006C6D18"/>
    <w:rsid w:val="006D7B4C"/>
    <w:rsid w:val="006E41BA"/>
    <w:rsid w:val="00741354"/>
    <w:rsid w:val="007661A1"/>
    <w:rsid w:val="007C5B7F"/>
    <w:rsid w:val="007C712F"/>
    <w:rsid w:val="007F3AB1"/>
    <w:rsid w:val="0081325D"/>
    <w:rsid w:val="008147FD"/>
    <w:rsid w:val="008370B9"/>
    <w:rsid w:val="00851990"/>
    <w:rsid w:val="00861DDA"/>
    <w:rsid w:val="008B487E"/>
    <w:rsid w:val="008B55EB"/>
    <w:rsid w:val="008D7D71"/>
    <w:rsid w:val="008E21B6"/>
    <w:rsid w:val="008F7B2C"/>
    <w:rsid w:val="00920C67"/>
    <w:rsid w:val="00975525"/>
    <w:rsid w:val="00995F0E"/>
    <w:rsid w:val="009C644B"/>
    <w:rsid w:val="009D021B"/>
    <w:rsid w:val="009F2B7E"/>
    <w:rsid w:val="00A0512D"/>
    <w:rsid w:val="00A2738C"/>
    <w:rsid w:val="00A27FC3"/>
    <w:rsid w:val="00A33D93"/>
    <w:rsid w:val="00A54E25"/>
    <w:rsid w:val="00A723CF"/>
    <w:rsid w:val="00A74692"/>
    <w:rsid w:val="00A85B24"/>
    <w:rsid w:val="00A956D5"/>
    <w:rsid w:val="00A975AB"/>
    <w:rsid w:val="00AA3F7B"/>
    <w:rsid w:val="00B20E08"/>
    <w:rsid w:val="00B27814"/>
    <w:rsid w:val="00B70EC9"/>
    <w:rsid w:val="00B75B9E"/>
    <w:rsid w:val="00BB3EAF"/>
    <w:rsid w:val="00BD5FA3"/>
    <w:rsid w:val="00BF6738"/>
    <w:rsid w:val="00C23091"/>
    <w:rsid w:val="00C33D54"/>
    <w:rsid w:val="00C9310D"/>
    <w:rsid w:val="00CB7265"/>
    <w:rsid w:val="00CC22C2"/>
    <w:rsid w:val="00CE53ED"/>
    <w:rsid w:val="00D17629"/>
    <w:rsid w:val="00D27BDC"/>
    <w:rsid w:val="00D32A34"/>
    <w:rsid w:val="00D661BC"/>
    <w:rsid w:val="00D6753D"/>
    <w:rsid w:val="00D917F4"/>
    <w:rsid w:val="00DA657D"/>
    <w:rsid w:val="00DB6758"/>
    <w:rsid w:val="00DE34A0"/>
    <w:rsid w:val="00DE4531"/>
    <w:rsid w:val="00DE767A"/>
    <w:rsid w:val="00ED0328"/>
    <w:rsid w:val="00ED1806"/>
    <w:rsid w:val="00ED59EB"/>
    <w:rsid w:val="00EE42DF"/>
    <w:rsid w:val="00EF758E"/>
    <w:rsid w:val="00F35411"/>
    <w:rsid w:val="00F37EDA"/>
    <w:rsid w:val="00F67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1438"/>
  <w15:docId w15:val="{01160C17-7564-4D6F-AFB6-72AE0C5F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3D05"/>
    <w:rPr>
      <w:sz w:val="24"/>
    </w:rPr>
  </w:style>
  <w:style w:type="paragraph" w:styleId="Nagwek3">
    <w:name w:val="heading 3"/>
    <w:basedOn w:val="Normalny"/>
    <w:next w:val="Normalny"/>
    <w:link w:val="Nagwek3Znak"/>
    <w:uiPriority w:val="9"/>
    <w:unhideWhenUsed/>
    <w:qFormat/>
    <w:rsid w:val="00423D05"/>
    <w:pPr>
      <w:keepNext/>
      <w:ind w:firstLine="2977"/>
      <w:outlineLvl w:val="2"/>
    </w:pPr>
    <w:rPr>
      <w:b/>
      <w:sz w:val="28"/>
    </w:rPr>
  </w:style>
  <w:style w:type="paragraph" w:styleId="Nagwek9">
    <w:name w:val="heading 9"/>
    <w:basedOn w:val="Normalny"/>
    <w:next w:val="Normalny"/>
    <w:link w:val="Nagwek9Znak"/>
    <w:qFormat/>
    <w:rsid w:val="00423D05"/>
    <w:pPr>
      <w:spacing w:before="240" w:after="60"/>
      <w:outlineLvl w:val="8"/>
    </w:pPr>
    <w:rPr>
      <w:rFonts w:ascii="Cambria" w:hAnsi="Cambri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423D05"/>
    <w:pPr>
      <w:tabs>
        <w:tab w:val="center" w:pos="4536"/>
        <w:tab w:val="right" w:pos="9072"/>
      </w:tabs>
    </w:pPr>
    <w:rPr>
      <w:sz w:val="20"/>
    </w:rPr>
  </w:style>
  <w:style w:type="paragraph" w:styleId="Tekstpodstawowy">
    <w:name w:val="Body Text"/>
    <w:basedOn w:val="Normalny"/>
    <w:link w:val="TekstpodstawowyZnak"/>
    <w:rsid w:val="00423D05"/>
    <w:pPr>
      <w:spacing w:line="360" w:lineRule="auto"/>
      <w:jc w:val="both"/>
    </w:pPr>
  </w:style>
  <w:style w:type="paragraph" w:styleId="Tekstpodstawowywcity">
    <w:name w:val="Body Text Indent"/>
    <w:basedOn w:val="Normalny"/>
    <w:rsid w:val="00423D05"/>
    <w:pPr>
      <w:spacing w:line="360" w:lineRule="auto"/>
      <w:ind w:left="240"/>
      <w:jc w:val="both"/>
    </w:pPr>
  </w:style>
  <w:style w:type="paragraph" w:styleId="Tekstpodstawowywcity2">
    <w:name w:val="Body Text Indent 2"/>
    <w:basedOn w:val="Normalny"/>
    <w:rsid w:val="00423D05"/>
    <w:pPr>
      <w:spacing w:line="360" w:lineRule="auto"/>
      <w:ind w:left="284"/>
      <w:jc w:val="both"/>
    </w:pPr>
  </w:style>
  <w:style w:type="paragraph" w:styleId="Tekstpodstawowy2">
    <w:name w:val="Body Text 2"/>
    <w:basedOn w:val="Normalny"/>
    <w:rsid w:val="00423D05"/>
    <w:pPr>
      <w:jc w:val="both"/>
    </w:pPr>
    <w:rPr>
      <w:sz w:val="22"/>
    </w:rPr>
  </w:style>
  <w:style w:type="paragraph" w:styleId="Tekstdymka">
    <w:name w:val="Balloon Text"/>
    <w:basedOn w:val="Normalny"/>
    <w:rsid w:val="00423D05"/>
    <w:rPr>
      <w:rFonts w:ascii="Tahoma" w:hAnsi="Tahoma"/>
      <w:sz w:val="16"/>
    </w:rPr>
  </w:style>
  <w:style w:type="paragraph" w:customStyle="1" w:styleId="WW-Tekstpodstawowy2">
    <w:name w:val="WW-Tekst podstawowy 2"/>
    <w:basedOn w:val="Normalny"/>
    <w:rsid w:val="00423D05"/>
    <w:pPr>
      <w:suppressAutoHyphens/>
      <w:jc w:val="both"/>
    </w:pPr>
    <w:rPr>
      <w:sz w:val="20"/>
    </w:rPr>
  </w:style>
  <w:style w:type="paragraph" w:styleId="Tekstkomentarza">
    <w:name w:val="annotation text"/>
    <w:basedOn w:val="Normalny"/>
    <w:link w:val="TekstkomentarzaZnak"/>
    <w:rsid w:val="00423D05"/>
    <w:rPr>
      <w:sz w:val="20"/>
    </w:rPr>
  </w:style>
  <w:style w:type="paragraph" w:customStyle="1" w:styleId="msolistparagraph0">
    <w:name w:val="msolistparagraph"/>
    <w:basedOn w:val="Normalny"/>
    <w:rsid w:val="00423D05"/>
    <w:pPr>
      <w:ind w:left="720"/>
    </w:pPr>
    <w:rPr>
      <w:rFonts w:ascii="Calibri" w:hAnsi="Calibri"/>
      <w:sz w:val="22"/>
    </w:rPr>
  </w:style>
  <w:style w:type="paragraph" w:styleId="Tematkomentarza">
    <w:name w:val="annotation subject"/>
    <w:basedOn w:val="Tekstkomentarza"/>
    <w:next w:val="Tekstkomentarza"/>
    <w:link w:val="TematkomentarzaZnak"/>
    <w:rsid w:val="00423D05"/>
    <w:rPr>
      <w:b/>
    </w:rPr>
  </w:style>
  <w:style w:type="character" w:styleId="Numerwiersza">
    <w:name w:val="line number"/>
    <w:basedOn w:val="Domylnaczcionkaakapitu"/>
    <w:semiHidden/>
    <w:rsid w:val="00423D05"/>
  </w:style>
  <w:style w:type="character" w:styleId="Hipercze">
    <w:name w:val="Hyperlink"/>
    <w:rsid w:val="00423D05"/>
    <w:rPr>
      <w:color w:val="0000FF"/>
      <w:u w:val="single"/>
    </w:rPr>
  </w:style>
  <w:style w:type="character" w:styleId="Odwoaniedokomentarza">
    <w:name w:val="annotation reference"/>
    <w:rsid w:val="00423D05"/>
    <w:rPr>
      <w:sz w:val="16"/>
    </w:rPr>
  </w:style>
  <w:style w:type="character" w:customStyle="1" w:styleId="TematkomentarzaZnak">
    <w:name w:val="Temat komentarza Znak"/>
    <w:link w:val="Tematkomentarza"/>
    <w:rsid w:val="00423D05"/>
    <w:rPr>
      <w:b/>
    </w:rPr>
  </w:style>
  <w:style w:type="character" w:customStyle="1" w:styleId="Nagwek9Znak">
    <w:name w:val="Nagłówek 9 Znak"/>
    <w:link w:val="Nagwek9"/>
    <w:rsid w:val="00423D05"/>
    <w:rPr>
      <w:rFonts w:ascii="Cambria" w:hAnsi="Cambria"/>
      <w:sz w:val="22"/>
    </w:rPr>
  </w:style>
  <w:style w:type="character" w:customStyle="1" w:styleId="Nagwek3Znak">
    <w:name w:val="Nagłówek 3 Znak"/>
    <w:link w:val="Nagwek3"/>
    <w:rsid w:val="00423D05"/>
    <w:rPr>
      <w:b/>
      <w:sz w:val="28"/>
    </w:rPr>
  </w:style>
  <w:style w:type="character" w:styleId="Numerstrony">
    <w:name w:val="page number"/>
    <w:basedOn w:val="Domylnaczcionkaakapitu"/>
    <w:rsid w:val="00423D05"/>
  </w:style>
  <w:style w:type="character" w:customStyle="1" w:styleId="TekstkomentarzaZnak">
    <w:name w:val="Tekst komentarza Znak"/>
    <w:basedOn w:val="Domylnaczcionkaakapitu"/>
    <w:link w:val="Tekstkomentarza"/>
    <w:rsid w:val="00423D05"/>
    <w:rPr>
      <w:sz w:val="20"/>
    </w:rPr>
  </w:style>
  <w:style w:type="table" w:styleId="Tabela-Prosty1">
    <w:name w:val="Table Simple 1"/>
    <w:basedOn w:val="Standardowy"/>
    <w:rsid w:val="00423D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21">
    <w:name w:val="Tekst podstawowy wcięty 21"/>
    <w:basedOn w:val="Normalny"/>
    <w:rsid w:val="00066914"/>
    <w:pPr>
      <w:suppressAutoHyphens/>
      <w:spacing w:line="360" w:lineRule="auto"/>
      <w:ind w:left="284"/>
      <w:jc w:val="both"/>
    </w:pPr>
    <w:rPr>
      <w:kern w:val="1"/>
      <w:lang w:eastAsia="ar-SA"/>
    </w:rPr>
  </w:style>
  <w:style w:type="paragraph" w:customStyle="1" w:styleId="Tekstpodstawowy21">
    <w:name w:val="Tekst podstawowy 21"/>
    <w:basedOn w:val="Normalny"/>
    <w:rsid w:val="00066914"/>
    <w:pPr>
      <w:suppressAutoHyphens/>
      <w:jc w:val="both"/>
    </w:pPr>
    <w:rPr>
      <w:kern w:val="1"/>
      <w:sz w:val="22"/>
      <w:lang w:eastAsia="ar-SA"/>
    </w:rPr>
  </w:style>
  <w:style w:type="paragraph" w:styleId="Bezodstpw">
    <w:name w:val="No Spacing"/>
    <w:qFormat/>
    <w:rsid w:val="00066914"/>
    <w:rPr>
      <w:rFonts w:ascii="Calibri" w:eastAsia="Calibri" w:hAnsi="Calibri"/>
      <w:szCs w:val="22"/>
      <w:lang w:eastAsia="en-US"/>
    </w:rPr>
  </w:style>
  <w:style w:type="paragraph" w:styleId="NormalnyWeb">
    <w:name w:val="Normal (Web)"/>
    <w:basedOn w:val="Normalny"/>
    <w:rsid w:val="00066914"/>
    <w:pPr>
      <w:spacing w:before="100" w:beforeAutospacing="1" w:after="100" w:afterAutospacing="1"/>
    </w:pPr>
    <w:rPr>
      <w:rFonts w:eastAsia="SimSun"/>
      <w:szCs w:val="24"/>
      <w:lang w:eastAsia="zh-CN"/>
    </w:rPr>
  </w:style>
  <w:style w:type="paragraph" w:styleId="Akapitzlist">
    <w:name w:val="List Paragraph"/>
    <w:aliases w:val="Numerowanie,Akapit z listą BS,sw tekst"/>
    <w:basedOn w:val="Normalny"/>
    <w:link w:val="AkapitzlistZnak"/>
    <w:qFormat/>
    <w:rsid w:val="00097ADD"/>
    <w:pPr>
      <w:ind w:left="720"/>
      <w:contextualSpacing/>
    </w:pPr>
  </w:style>
  <w:style w:type="character" w:customStyle="1" w:styleId="AkapitzlistZnak">
    <w:name w:val="Akapit z listą Znak"/>
    <w:aliases w:val="Numerowanie Znak,Akapit z listą BS Znak,sw tekst Znak"/>
    <w:link w:val="Akapitzlist"/>
    <w:qFormat/>
    <w:locked/>
    <w:rsid w:val="00F37EDA"/>
    <w:rPr>
      <w:sz w:val="24"/>
    </w:rPr>
  </w:style>
  <w:style w:type="paragraph" w:customStyle="1" w:styleId="Akapitzlist1">
    <w:name w:val="Akapit z listą1"/>
    <w:basedOn w:val="Normalny"/>
    <w:uiPriority w:val="99"/>
    <w:rsid w:val="008D7D71"/>
    <w:pPr>
      <w:spacing w:after="200" w:line="276" w:lineRule="auto"/>
      <w:ind w:left="720"/>
    </w:pPr>
    <w:rPr>
      <w:rFonts w:ascii="Calibri" w:hAnsi="Calibri" w:cs="Calibri"/>
      <w:sz w:val="22"/>
      <w:szCs w:val="22"/>
      <w:lang w:eastAsia="en-US"/>
    </w:rPr>
  </w:style>
  <w:style w:type="character" w:customStyle="1" w:styleId="TekstpodstawowyZnak">
    <w:name w:val="Tekst podstawowy Znak"/>
    <w:basedOn w:val="Domylnaczcionkaakapitu"/>
    <w:link w:val="Tekstpodstawowy"/>
    <w:rsid w:val="00052856"/>
    <w:rPr>
      <w:sz w:val="24"/>
    </w:rPr>
  </w:style>
  <w:style w:type="paragraph" w:styleId="Nagwek">
    <w:name w:val="header"/>
    <w:basedOn w:val="Normalny"/>
    <w:link w:val="NagwekZnak"/>
    <w:uiPriority w:val="99"/>
    <w:unhideWhenUsed/>
    <w:rsid w:val="00A27FC3"/>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27FC3"/>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0393">
      <w:bodyDiv w:val="1"/>
      <w:marLeft w:val="0"/>
      <w:marRight w:val="0"/>
      <w:marTop w:val="0"/>
      <w:marBottom w:val="0"/>
      <w:divBdr>
        <w:top w:val="none" w:sz="0" w:space="0" w:color="auto"/>
        <w:left w:val="none" w:sz="0" w:space="0" w:color="auto"/>
        <w:bottom w:val="none" w:sz="0" w:space="0" w:color="auto"/>
        <w:right w:val="none" w:sz="0" w:space="0" w:color="auto"/>
      </w:divBdr>
    </w:div>
    <w:div w:id="223757658">
      <w:bodyDiv w:val="1"/>
      <w:marLeft w:val="0"/>
      <w:marRight w:val="0"/>
      <w:marTop w:val="0"/>
      <w:marBottom w:val="0"/>
      <w:divBdr>
        <w:top w:val="none" w:sz="0" w:space="0" w:color="auto"/>
        <w:left w:val="none" w:sz="0" w:space="0" w:color="auto"/>
        <w:bottom w:val="none" w:sz="0" w:space="0" w:color="auto"/>
        <w:right w:val="none" w:sz="0" w:space="0" w:color="auto"/>
      </w:divBdr>
    </w:div>
    <w:div w:id="1477994772">
      <w:bodyDiv w:val="1"/>
      <w:marLeft w:val="0"/>
      <w:marRight w:val="0"/>
      <w:marTop w:val="0"/>
      <w:marBottom w:val="0"/>
      <w:divBdr>
        <w:top w:val="none" w:sz="0" w:space="0" w:color="auto"/>
        <w:left w:val="none" w:sz="0" w:space="0" w:color="auto"/>
        <w:bottom w:val="none" w:sz="0" w:space="0" w:color="auto"/>
        <w:right w:val="none" w:sz="0" w:space="0" w:color="auto"/>
      </w:divBdr>
    </w:div>
    <w:div w:id="1587610935">
      <w:bodyDiv w:val="1"/>
      <w:marLeft w:val="0"/>
      <w:marRight w:val="0"/>
      <w:marTop w:val="0"/>
      <w:marBottom w:val="0"/>
      <w:divBdr>
        <w:top w:val="none" w:sz="0" w:space="0" w:color="auto"/>
        <w:left w:val="none" w:sz="0" w:space="0" w:color="auto"/>
        <w:bottom w:val="none" w:sz="0" w:space="0" w:color="auto"/>
        <w:right w:val="none" w:sz="0" w:space="0" w:color="auto"/>
      </w:divBdr>
    </w:div>
    <w:div w:id="1627007657">
      <w:bodyDiv w:val="1"/>
      <w:marLeft w:val="0"/>
      <w:marRight w:val="0"/>
      <w:marTop w:val="0"/>
      <w:marBottom w:val="0"/>
      <w:divBdr>
        <w:top w:val="none" w:sz="0" w:space="0" w:color="auto"/>
        <w:left w:val="none" w:sz="0" w:space="0" w:color="auto"/>
        <w:bottom w:val="none" w:sz="0" w:space="0" w:color="auto"/>
        <w:right w:val="none" w:sz="0" w:space="0" w:color="auto"/>
      </w:divBdr>
    </w:div>
    <w:div w:id="1756703246">
      <w:bodyDiv w:val="1"/>
      <w:marLeft w:val="0"/>
      <w:marRight w:val="0"/>
      <w:marTop w:val="0"/>
      <w:marBottom w:val="0"/>
      <w:divBdr>
        <w:top w:val="none" w:sz="0" w:space="0" w:color="auto"/>
        <w:left w:val="none" w:sz="0" w:space="0" w:color="auto"/>
        <w:bottom w:val="none" w:sz="0" w:space="0" w:color="auto"/>
        <w:right w:val="none" w:sz="0" w:space="0" w:color="auto"/>
      </w:divBdr>
    </w:div>
    <w:div w:id="176510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rodo@moszcza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3268</Words>
  <Characters>19608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creator>Szpital Wojewódzki</dc:creator>
  <cp:lastModifiedBy>Monika Baron</cp:lastModifiedBy>
  <cp:revision>4</cp:revision>
  <cp:lastPrinted>2024-11-12T08:47:00Z</cp:lastPrinted>
  <dcterms:created xsi:type="dcterms:W3CDTF">2024-12-13T08:34:00Z</dcterms:created>
  <dcterms:modified xsi:type="dcterms:W3CDTF">2024-12-13T09:32:00Z</dcterms:modified>
</cp:coreProperties>
</file>