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75" w:rsidRPr="008C1622" w:rsidRDefault="003F6775" w:rsidP="003F6775">
      <w:pPr>
        <w:pStyle w:val="Standard"/>
        <w:rPr>
          <w:rFonts w:asciiTheme="minorHAnsi" w:hAnsiTheme="minorHAnsi" w:cstheme="minorHAnsi"/>
          <w:u w:val="single"/>
        </w:rPr>
      </w:pPr>
    </w:p>
    <w:p w:rsidR="008F2E99" w:rsidRPr="008C1622" w:rsidRDefault="00306E86" w:rsidP="00306E86">
      <w:pPr>
        <w:pStyle w:val="Standard"/>
        <w:jc w:val="right"/>
        <w:rPr>
          <w:rFonts w:asciiTheme="minorHAnsi" w:hAnsiTheme="minorHAnsi" w:cstheme="minorHAnsi"/>
          <w:b/>
          <w:u w:val="single"/>
        </w:rPr>
      </w:pPr>
      <w:r w:rsidRPr="008C1622">
        <w:rPr>
          <w:rFonts w:asciiTheme="minorHAnsi" w:hAnsiTheme="minorHAnsi" w:cstheme="minorHAnsi"/>
          <w:b/>
          <w:u w:val="single"/>
        </w:rPr>
        <w:t>Załącznik nr 4</w:t>
      </w:r>
    </w:p>
    <w:p w:rsidR="00306E86" w:rsidRPr="008C1622" w:rsidRDefault="00306E86" w:rsidP="00306E86">
      <w:pPr>
        <w:pStyle w:val="Standard"/>
        <w:jc w:val="right"/>
        <w:rPr>
          <w:rFonts w:asciiTheme="minorHAnsi" w:hAnsiTheme="minorHAnsi" w:cstheme="minorHAnsi"/>
          <w:b/>
          <w:u w:val="single"/>
        </w:rPr>
      </w:pPr>
    </w:p>
    <w:p w:rsidR="003F6775" w:rsidRPr="008C1622" w:rsidRDefault="008F2E99" w:rsidP="008F2E99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C1622">
        <w:rPr>
          <w:rFonts w:asciiTheme="minorHAnsi" w:hAnsiTheme="minorHAnsi" w:cstheme="minorHAnsi"/>
          <w:b/>
          <w:sz w:val="28"/>
          <w:szCs w:val="28"/>
          <w:u w:val="single"/>
        </w:rPr>
        <w:t>Część 4</w:t>
      </w:r>
      <w:r w:rsidR="003F6775" w:rsidRPr="008C1622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pomoce dydaktyczne do języków obcych: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u w:val="single"/>
        </w:rPr>
      </w:pP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b/>
        </w:rPr>
      </w:pPr>
      <w:r w:rsidRPr="008C1622">
        <w:rPr>
          <w:rFonts w:asciiTheme="minorHAnsi" w:hAnsiTheme="minorHAnsi" w:cstheme="minorHAnsi"/>
          <w:b/>
        </w:rPr>
        <w:t>JĘZYK FRANCUSKI: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u w:val="single"/>
        </w:rPr>
      </w:pPr>
    </w:p>
    <w:p w:rsidR="003F6775" w:rsidRPr="008C1622" w:rsidRDefault="008A6F15" w:rsidP="003F6775">
      <w:pPr>
        <w:pStyle w:val="Standard"/>
        <w:rPr>
          <w:rFonts w:asciiTheme="minorHAnsi" w:hAnsiTheme="minorHAnsi" w:cstheme="minorHAnsi"/>
          <w:u w:val="single"/>
        </w:rPr>
      </w:pPr>
      <w:r w:rsidRPr="008C1622">
        <w:rPr>
          <w:rFonts w:asciiTheme="minorHAnsi" w:hAnsiTheme="minorHAnsi" w:cstheme="minorHAnsi"/>
          <w:u w:val="single"/>
        </w:rPr>
        <w:t>POSTERY TEMATYCZNE PO 1 SZT: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 xml:space="preserve">1. "La </w:t>
      </w:r>
      <w:proofErr w:type="spellStart"/>
      <w:r w:rsidRPr="008C1622">
        <w:rPr>
          <w:rFonts w:asciiTheme="minorHAnsi" w:hAnsiTheme="minorHAnsi" w:cstheme="minorHAnsi"/>
        </w:rPr>
        <w:t>nourriture</w:t>
      </w:r>
      <w:proofErr w:type="spellEnd"/>
      <w:r w:rsidRPr="008C1622">
        <w:rPr>
          <w:rFonts w:asciiTheme="minorHAnsi" w:hAnsiTheme="minorHAnsi" w:cstheme="minorHAnsi"/>
        </w:rPr>
        <w:t>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 xml:space="preserve">2. "En </w:t>
      </w:r>
      <w:proofErr w:type="spellStart"/>
      <w:r w:rsidRPr="008C1622">
        <w:rPr>
          <w:rFonts w:asciiTheme="minorHAnsi" w:hAnsiTheme="minorHAnsi" w:cstheme="minorHAnsi"/>
        </w:rPr>
        <w:t>ville</w:t>
      </w:r>
      <w:proofErr w:type="spellEnd"/>
      <w:r w:rsidRPr="008C1622">
        <w:rPr>
          <w:rFonts w:asciiTheme="minorHAnsi" w:hAnsiTheme="minorHAnsi" w:cstheme="minorHAnsi"/>
        </w:rPr>
        <w:t>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3. "La maison"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 xml:space="preserve">4. "Le </w:t>
      </w:r>
      <w:proofErr w:type="spellStart"/>
      <w:r w:rsidRPr="008C1622">
        <w:rPr>
          <w:rFonts w:asciiTheme="minorHAnsi" w:hAnsiTheme="minorHAnsi" w:cstheme="minorHAnsi"/>
        </w:rPr>
        <w:t>corps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humain</w:t>
      </w:r>
      <w:proofErr w:type="spellEnd"/>
      <w:r w:rsidRPr="008C1622">
        <w:rPr>
          <w:rFonts w:asciiTheme="minorHAnsi" w:hAnsiTheme="minorHAnsi" w:cstheme="minorHAnsi"/>
        </w:rPr>
        <w:t>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5. "</w:t>
      </w:r>
      <w:proofErr w:type="spellStart"/>
      <w:r w:rsidRPr="008C1622">
        <w:rPr>
          <w:rFonts w:asciiTheme="minorHAnsi" w:hAnsiTheme="minorHAnsi" w:cstheme="minorHAnsi"/>
        </w:rPr>
        <w:t>Les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actions</w:t>
      </w:r>
      <w:proofErr w:type="spellEnd"/>
      <w:r w:rsidRPr="008C1622">
        <w:rPr>
          <w:rFonts w:asciiTheme="minorHAnsi" w:hAnsiTheme="minorHAnsi" w:cstheme="minorHAnsi"/>
        </w:rPr>
        <w:t xml:space="preserve"> 1"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6. "</w:t>
      </w:r>
      <w:proofErr w:type="spellStart"/>
      <w:r w:rsidRPr="008C1622">
        <w:rPr>
          <w:rFonts w:asciiTheme="minorHAnsi" w:hAnsiTheme="minorHAnsi" w:cstheme="minorHAnsi"/>
        </w:rPr>
        <w:t>Les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actions</w:t>
      </w:r>
      <w:proofErr w:type="spellEnd"/>
      <w:r w:rsidRPr="008C1622">
        <w:rPr>
          <w:rFonts w:asciiTheme="minorHAnsi" w:hAnsiTheme="minorHAnsi" w:cstheme="minorHAnsi"/>
        </w:rPr>
        <w:t xml:space="preserve"> 2"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7. "</w:t>
      </w:r>
      <w:proofErr w:type="spellStart"/>
      <w:r w:rsidRPr="008C1622">
        <w:rPr>
          <w:rFonts w:asciiTheme="minorHAnsi" w:hAnsiTheme="minorHAnsi" w:cstheme="minorHAnsi"/>
        </w:rPr>
        <w:t>Les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saisons</w:t>
      </w:r>
      <w:proofErr w:type="spellEnd"/>
      <w:r w:rsidRPr="008C1622">
        <w:rPr>
          <w:rFonts w:asciiTheme="minorHAnsi" w:hAnsiTheme="minorHAnsi" w:cstheme="minorHAnsi"/>
        </w:rPr>
        <w:t>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8. "</w:t>
      </w:r>
      <w:proofErr w:type="spellStart"/>
      <w:r w:rsidRPr="008C1622">
        <w:rPr>
          <w:rFonts w:asciiTheme="minorHAnsi" w:hAnsiTheme="minorHAnsi" w:cstheme="minorHAnsi"/>
        </w:rPr>
        <w:t>Les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vetements</w:t>
      </w:r>
      <w:proofErr w:type="spellEnd"/>
      <w:r w:rsidRPr="008C1622">
        <w:rPr>
          <w:rFonts w:asciiTheme="minorHAnsi" w:hAnsiTheme="minorHAnsi" w:cstheme="minorHAnsi"/>
        </w:rPr>
        <w:t>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9. "</w:t>
      </w:r>
      <w:proofErr w:type="spellStart"/>
      <w:r w:rsidRPr="008C1622">
        <w:rPr>
          <w:rFonts w:asciiTheme="minorHAnsi" w:hAnsiTheme="minorHAnsi" w:cstheme="minorHAnsi"/>
        </w:rPr>
        <w:t>Les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animaux</w:t>
      </w:r>
      <w:proofErr w:type="spellEnd"/>
      <w:r w:rsidRPr="008C1622">
        <w:rPr>
          <w:rFonts w:asciiTheme="minorHAnsi" w:hAnsiTheme="minorHAnsi" w:cstheme="minorHAnsi"/>
        </w:rPr>
        <w:t xml:space="preserve"> 1"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>10. "</w:t>
      </w:r>
      <w:proofErr w:type="spellStart"/>
      <w:r w:rsidRPr="008C1622">
        <w:rPr>
          <w:rFonts w:asciiTheme="minorHAnsi" w:hAnsiTheme="minorHAnsi" w:cstheme="minorHAnsi"/>
        </w:rPr>
        <w:t>Les</w:t>
      </w:r>
      <w:proofErr w:type="spellEnd"/>
      <w:r w:rsidRPr="008C1622">
        <w:rPr>
          <w:rFonts w:asciiTheme="minorHAnsi" w:hAnsiTheme="minorHAnsi" w:cstheme="minorHAnsi"/>
        </w:rPr>
        <w:t xml:space="preserve"> </w:t>
      </w:r>
      <w:proofErr w:type="spellStart"/>
      <w:r w:rsidRPr="008C1622">
        <w:rPr>
          <w:rFonts w:asciiTheme="minorHAnsi" w:hAnsiTheme="minorHAnsi" w:cstheme="minorHAnsi"/>
        </w:rPr>
        <w:t>animaux</w:t>
      </w:r>
      <w:proofErr w:type="spellEnd"/>
      <w:r w:rsidRPr="008C1622">
        <w:rPr>
          <w:rFonts w:asciiTheme="minorHAnsi" w:hAnsiTheme="minorHAnsi" w:cstheme="minorHAnsi"/>
        </w:rPr>
        <w:t xml:space="preserve"> 2"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8000"/>
        </w:rPr>
      </w:pP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  <w:u w:val="single"/>
        </w:rPr>
      </w:pPr>
      <w:r w:rsidRPr="008C1622">
        <w:rPr>
          <w:rFonts w:asciiTheme="minorHAnsi" w:hAnsiTheme="minorHAnsi" w:cstheme="minorHAnsi"/>
          <w:color w:val="000000"/>
          <w:u w:val="single"/>
        </w:rPr>
        <w:t>PRZEWODNIKI PO 1 SZT</w:t>
      </w:r>
      <w:r w:rsidR="008A6F15" w:rsidRPr="008C1622">
        <w:rPr>
          <w:rFonts w:asciiTheme="minorHAnsi" w:hAnsiTheme="minorHAnsi" w:cstheme="minorHAnsi"/>
          <w:color w:val="000000"/>
          <w:u w:val="single"/>
        </w:rPr>
        <w:t>: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1. "200 </w:t>
      </w:r>
      <w:proofErr w:type="spellStart"/>
      <w:r w:rsidRPr="008C1622">
        <w:rPr>
          <w:rFonts w:asciiTheme="minorHAnsi" w:hAnsiTheme="minorHAnsi" w:cstheme="minorHAnsi"/>
          <w:color w:val="000000"/>
        </w:rPr>
        <w:t>jeux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special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Paris" –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2. Ces </w:t>
      </w:r>
      <w:proofErr w:type="spellStart"/>
      <w:r w:rsidRPr="008C1622">
        <w:rPr>
          <w:rFonts w:asciiTheme="minorHAnsi" w:hAnsiTheme="minorHAnsi" w:cstheme="minorHAnsi"/>
          <w:color w:val="000000"/>
        </w:rPr>
        <w:t>monuments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qui </w:t>
      </w:r>
      <w:proofErr w:type="spellStart"/>
      <w:r w:rsidRPr="008C1622">
        <w:rPr>
          <w:rFonts w:asciiTheme="minorHAnsi" w:hAnsiTheme="minorHAnsi" w:cstheme="minorHAnsi"/>
          <w:color w:val="000000"/>
        </w:rPr>
        <w:t>racontent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Paris" –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3. Frederick </w:t>
      </w:r>
      <w:proofErr w:type="spellStart"/>
      <w:r w:rsidRPr="008C1622">
        <w:rPr>
          <w:rFonts w:asciiTheme="minorHAnsi" w:hAnsiTheme="minorHAnsi" w:cstheme="minorHAnsi"/>
          <w:color w:val="000000"/>
        </w:rPr>
        <w:t>Gersal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raconte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Paris" –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4. "I love Paris" –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5. "Il </w:t>
      </w:r>
      <w:proofErr w:type="spellStart"/>
      <w:r w:rsidRPr="008C1622">
        <w:rPr>
          <w:rFonts w:asciiTheme="minorHAnsi" w:hAnsiTheme="minorHAnsi" w:cstheme="minorHAnsi"/>
          <w:color w:val="000000"/>
        </w:rPr>
        <w:t>etait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une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fois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Paris" –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6. "Paris. Mon </w:t>
      </w:r>
      <w:proofErr w:type="spellStart"/>
      <w:r w:rsidRPr="008C1622">
        <w:rPr>
          <w:rFonts w:asciiTheme="minorHAnsi" w:hAnsiTheme="minorHAnsi" w:cstheme="minorHAnsi"/>
          <w:color w:val="000000"/>
        </w:rPr>
        <w:t>cahier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C1622">
        <w:rPr>
          <w:rFonts w:asciiTheme="minorHAnsi" w:hAnsiTheme="minorHAnsi" w:cstheme="minorHAnsi"/>
          <w:color w:val="000000"/>
        </w:rPr>
        <w:t>coloriage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."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7. "Paris Mini"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  <w:u w:val="single"/>
        </w:rPr>
      </w:pPr>
      <w:r w:rsidRPr="008C1622">
        <w:rPr>
          <w:rFonts w:asciiTheme="minorHAnsi" w:hAnsiTheme="minorHAnsi" w:cstheme="minorHAnsi"/>
          <w:color w:val="000000"/>
          <w:u w:val="single"/>
        </w:rPr>
        <w:t>GRY JĘZYKOWE</w:t>
      </w:r>
      <w:r w:rsidR="008A6F15" w:rsidRPr="008C1622">
        <w:rPr>
          <w:rFonts w:asciiTheme="minorHAnsi" w:hAnsiTheme="minorHAnsi" w:cstheme="minorHAnsi"/>
          <w:color w:val="000000"/>
          <w:u w:val="single"/>
        </w:rPr>
        <w:t xml:space="preserve"> PO 1 SZT</w:t>
      </w:r>
      <w:r w:rsidRPr="008C1622">
        <w:rPr>
          <w:rFonts w:asciiTheme="minorHAnsi" w:hAnsiTheme="minorHAnsi" w:cstheme="minorHAnsi"/>
          <w:color w:val="000000"/>
          <w:u w:val="single"/>
        </w:rPr>
        <w:t>: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1. "</w:t>
      </w:r>
      <w:proofErr w:type="spellStart"/>
      <w:r w:rsidRPr="008C1622">
        <w:rPr>
          <w:rFonts w:asciiTheme="minorHAnsi" w:hAnsiTheme="minorHAnsi" w:cstheme="minorHAnsi"/>
          <w:color w:val="000000"/>
        </w:rPr>
        <w:t>Jeu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C1622">
        <w:rPr>
          <w:rFonts w:asciiTheme="minorHAnsi" w:hAnsiTheme="minorHAnsi" w:cstheme="minorHAnsi"/>
          <w:color w:val="000000"/>
        </w:rPr>
        <w:t>cartes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Vocabulaire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2. "100 </w:t>
      </w:r>
      <w:proofErr w:type="spellStart"/>
      <w:r w:rsidRPr="008C1622">
        <w:rPr>
          <w:rFonts w:asciiTheme="minorHAnsi" w:hAnsiTheme="minorHAnsi" w:cstheme="minorHAnsi"/>
          <w:color w:val="000000"/>
        </w:rPr>
        <w:t>jeux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C1622">
        <w:rPr>
          <w:rFonts w:asciiTheme="minorHAnsi" w:hAnsiTheme="minorHAnsi" w:cstheme="minorHAnsi"/>
          <w:color w:val="000000"/>
        </w:rPr>
        <w:t>lettres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3. "Bingo </w:t>
      </w:r>
      <w:proofErr w:type="spellStart"/>
      <w:r w:rsidRPr="008C1622">
        <w:rPr>
          <w:rFonts w:asciiTheme="minorHAnsi" w:hAnsiTheme="minorHAnsi" w:cstheme="minorHAnsi"/>
          <w:color w:val="000000"/>
        </w:rPr>
        <w:t>images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4. "Bingo </w:t>
      </w:r>
      <w:proofErr w:type="spellStart"/>
      <w:r w:rsidRPr="008C1622">
        <w:rPr>
          <w:rFonts w:asciiTheme="minorHAnsi" w:hAnsiTheme="minorHAnsi" w:cstheme="minorHAnsi"/>
          <w:color w:val="000000"/>
        </w:rPr>
        <w:t>verbes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5. "</w:t>
      </w:r>
      <w:proofErr w:type="spellStart"/>
      <w:r w:rsidRPr="008C1622">
        <w:rPr>
          <w:rFonts w:asciiTheme="minorHAnsi" w:hAnsiTheme="minorHAnsi" w:cstheme="minorHAnsi"/>
          <w:color w:val="000000"/>
        </w:rPr>
        <w:t>Championnat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C1622">
        <w:rPr>
          <w:rFonts w:asciiTheme="minorHAnsi" w:hAnsiTheme="minorHAnsi" w:cstheme="minorHAnsi"/>
          <w:color w:val="000000"/>
        </w:rPr>
        <w:t>francais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6. "</w:t>
      </w:r>
      <w:proofErr w:type="spellStart"/>
      <w:r w:rsidRPr="008C1622">
        <w:rPr>
          <w:rFonts w:asciiTheme="minorHAnsi" w:hAnsiTheme="minorHAnsi" w:cstheme="minorHAnsi"/>
          <w:color w:val="000000"/>
        </w:rPr>
        <w:t>Faisons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8C1622">
        <w:rPr>
          <w:rFonts w:asciiTheme="minorHAnsi" w:hAnsiTheme="minorHAnsi" w:cstheme="minorHAnsi"/>
          <w:color w:val="000000"/>
        </w:rPr>
        <w:t>fete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!"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7. "</w:t>
      </w:r>
      <w:proofErr w:type="spellStart"/>
      <w:r w:rsidRPr="008C1622">
        <w:rPr>
          <w:rFonts w:asciiTheme="minorHAnsi" w:hAnsiTheme="minorHAnsi" w:cstheme="minorHAnsi"/>
          <w:color w:val="000000"/>
        </w:rPr>
        <w:t>Voyage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en France"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1. "</w:t>
      </w:r>
      <w:proofErr w:type="spellStart"/>
      <w:r w:rsidRPr="008C1622">
        <w:rPr>
          <w:rFonts w:asciiTheme="minorHAnsi" w:hAnsiTheme="minorHAnsi" w:cstheme="minorHAnsi"/>
          <w:color w:val="000000"/>
        </w:rPr>
        <w:t>Dictionnaire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visuel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5 </w:t>
      </w:r>
      <w:proofErr w:type="spellStart"/>
      <w:r w:rsidRPr="008C1622">
        <w:rPr>
          <w:rFonts w:asciiTheme="minorHAnsi" w:hAnsiTheme="minorHAnsi" w:cstheme="minorHAnsi"/>
          <w:color w:val="000000"/>
        </w:rPr>
        <w:t>langues</w:t>
      </w:r>
      <w:proofErr w:type="spellEnd"/>
      <w:r w:rsidRPr="008C1622">
        <w:rPr>
          <w:rFonts w:asciiTheme="minorHAnsi" w:hAnsiTheme="minorHAnsi" w:cstheme="minorHAnsi"/>
          <w:color w:val="000000"/>
        </w:rPr>
        <w:t>" – 4 szt.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2. "Agenda Paris 2019" </w:t>
      </w:r>
      <w:r w:rsidR="008A6F15" w:rsidRPr="008C1622">
        <w:rPr>
          <w:rFonts w:asciiTheme="minorHAnsi" w:hAnsiTheme="minorHAnsi" w:cstheme="minorHAnsi"/>
          <w:color w:val="000000"/>
        </w:rPr>
        <w:t>– 1 SZT.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3. "Agenda Provence 2019" </w:t>
      </w:r>
      <w:r w:rsidR="008A6F15" w:rsidRPr="008C1622">
        <w:rPr>
          <w:rFonts w:asciiTheme="minorHAnsi" w:hAnsiTheme="minorHAnsi" w:cstheme="minorHAnsi"/>
          <w:color w:val="000000"/>
        </w:rPr>
        <w:t>– 1 SZT.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4. "Carte de France" </w:t>
      </w:r>
      <w:r w:rsidR="008A6F15" w:rsidRPr="008C1622">
        <w:rPr>
          <w:rFonts w:asciiTheme="minorHAnsi" w:hAnsiTheme="minorHAnsi" w:cstheme="minorHAnsi"/>
          <w:color w:val="000000"/>
        </w:rPr>
        <w:t xml:space="preserve">– 1 SZT.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 xml:space="preserve">5. "Le Petit Prince </w:t>
      </w:r>
      <w:proofErr w:type="spellStart"/>
      <w:r w:rsidRPr="008C1622">
        <w:rPr>
          <w:rFonts w:asciiTheme="minorHAnsi" w:hAnsiTheme="minorHAnsi" w:cstheme="minorHAnsi"/>
          <w:color w:val="000000"/>
        </w:rPr>
        <w:t>coffret</w:t>
      </w:r>
      <w:proofErr w:type="spellEnd"/>
      <w:r w:rsidRPr="008C1622">
        <w:rPr>
          <w:rFonts w:asciiTheme="minorHAnsi" w:hAnsiTheme="minorHAnsi" w:cstheme="minorHAnsi"/>
          <w:color w:val="000000"/>
        </w:rPr>
        <w:t>"</w:t>
      </w:r>
      <w:r w:rsidR="008A6F15" w:rsidRPr="008C1622">
        <w:rPr>
          <w:rFonts w:asciiTheme="minorHAnsi" w:hAnsiTheme="minorHAnsi" w:cstheme="minorHAnsi"/>
          <w:color w:val="000000"/>
        </w:rPr>
        <w:t xml:space="preserve"> 1. SZT. 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6. "</w:t>
      </w:r>
      <w:proofErr w:type="spellStart"/>
      <w:r w:rsidRPr="008C1622">
        <w:rPr>
          <w:rFonts w:asciiTheme="minorHAnsi" w:hAnsiTheme="minorHAnsi" w:cstheme="minorHAnsi"/>
          <w:color w:val="000000"/>
        </w:rPr>
        <w:t>Dictionnaire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C1622">
        <w:rPr>
          <w:rFonts w:asciiTheme="minorHAnsi" w:hAnsiTheme="minorHAnsi" w:cstheme="minorHAnsi"/>
          <w:color w:val="000000"/>
        </w:rPr>
        <w:t>poche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Larousse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  <w:r w:rsidR="007655DD" w:rsidRPr="008C1622">
        <w:rPr>
          <w:rFonts w:asciiTheme="minorHAnsi" w:hAnsiTheme="minorHAnsi" w:cstheme="minorHAnsi"/>
          <w:color w:val="000000"/>
        </w:rPr>
        <w:t>1 SZT.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7. "</w:t>
      </w:r>
      <w:proofErr w:type="spellStart"/>
      <w:r w:rsidRPr="008C1622">
        <w:rPr>
          <w:rFonts w:asciiTheme="minorHAnsi" w:hAnsiTheme="minorHAnsi" w:cstheme="minorHAnsi"/>
          <w:color w:val="000000"/>
        </w:rPr>
        <w:t>Dictionnaire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des </w:t>
      </w:r>
      <w:proofErr w:type="spellStart"/>
      <w:r w:rsidRPr="008C1622">
        <w:rPr>
          <w:rFonts w:asciiTheme="minorHAnsi" w:hAnsiTheme="minorHAnsi" w:cstheme="minorHAnsi"/>
          <w:color w:val="000000"/>
        </w:rPr>
        <w:t>expressions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C1622">
        <w:rPr>
          <w:rFonts w:asciiTheme="minorHAnsi" w:hAnsiTheme="minorHAnsi" w:cstheme="minorHAnsi"/>
          <w:color w:val="000000"/>
        </w:rPr>
        <w:t>quotidiennes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  <w:r w:rsidR="007655DD" w:rsidRPr="008C1622">
        <w:rPr>
          <w:rFonts w:asciiTheme="minorHAnsi" w:hAnsiTheme="minorHAnsi" w:cstheme="minorHAnsi"/>
          <w:color w:val="000000"/>
        </w:rPr>
        <w:t>1 SZT.</w:t>
      </w:r>
    </w:p>
    <w:p w:rsidR="003F6775" w:rsidRPr="008C1622" w:rsidRDefault="003F6775" w:rsidP="003F6775">
      <w:pPr>
        <w:pStyle w:val="Standard"/>
        <w:rPr>
          <w:rFonts w:asciiTheme="minorHAnsi" w:hAnsiTheme="minorHAnsi" w:cstheme="minorHAnsi"/>
          <w:color w:val="000000"/>
        </w:rPr>
      </w:pPr>
      <w:r w:rsidRPr="008C1622">
        <w:rPr>
          <w:rFonts w:asciiTheme="minorHAnsi" w:hAnsiTheme="minorHAnsi" w:cstheme="minorHAnsi"/>
          <w:color w:val="000000"/>
        </w:rPr>
        <w:t>8. "</w:t>
      </w:r>
      <w:proofErr w:type="spellStart"/>
      <w:r w:rsidRPr="008C1622">
        <w:rPr>
          <w:rFonts w:asciiTheme="minorHAnsi" w:hAnsiTheme="minorHAnsi" w:cstheme="minorHAnsi"/>
          <w:color w:val="000000"/>
        </w:rPr>
        <w:t>Dictionnaire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 des </w:t>
      </w:r>
      <w:proofErr w:type="spellStart"/>
      <w:r w:rsidRPr="008C1622">
        <w:rPr>
          <w:rFonts w:asciiTheme="minorHAnsi" w:hAnsiTheme="minorHAnsi" w:cstheme="minorHAnsi"/>
          <w:color w:val="000000"/>
        </w:rPr>
        <w:t>synonymes</w:t>
      </w:r>
      <w:proofErr w:type="spellEnd"/>
      <w:r w:rsidRPr="008C1622">
        <w:rPr>
          <w:rFonts w:asciiTheme="minorHAnsi" w:hAnsiTheme="minorHAnsi" w:cstheme="minorHAnsi"/>
          <w:color w:val="000000"/>
        </w:rPr>
        <w:t xml:space="preserve">" </w:t>
      </w:r>
      <w:r w:rsidR="007655DD" w:rsidRPr="008C1622">
        <w:rPr>
          <w:rFonts w:asciiTheme="minorHAnsi" w:hAnsiTheme="minorHAnsi" w:cstheme="minorHAnsi"/>
          <w:color w:val="000000"/>
        </w:rPr>
        <w:t>1.SZT</w:t>
      </w:r>
    </w:p>
    <w:p w:rsidR="007655DD" w:rsidRPr="008C1622" w:rsidRDefault="007655DD" w:rsidP="003F6775">
      <w:pPr>
        <w:pStyle w:val="Standard"/>
        <w:rPr>
          <w:rFonts w:asciiTheme="minorHAnsi" w:hAnsiTheme="minorHAnsi" w:cstheme="minorHAnsi"/>
          <w:color w:val="000000"/>
        </w:rPr>
      </w:pPr>
    </w:p>
    <w:p w:rsidR="007655DD" w:rsidRPr="008C1622" w:rsidRDefault="007655DD" w:rsidP="003F6775">
      <w:pPr>
        <w:pStyle w:val="Standard"/>
        <w:rPr>
          <w:rFonts w:asciiTheme="minorHAnsi" w:hAnsiTheme="minorHAnsi" w:cstheme="minorHAnsi"/>
          <w:b/>
          <w:color w:val="FF0000"/>
          <w:u w:val="single"/>
        </w:rPr>
      </w:pPr>
    </w:p>
    <w:p w:rsidR="007655DD" w:rsidRPr="008C1622" w:rsidRDefault="007655DD" w:rsidP="003F6775">
      <w:pPr>
        <w:pStyle w:val="Standard"/>
        <w:rPr>
          <w:rFonts w:asciiTheme="minorHAnsi" w:hAnsiTheme="minorHAnsi" w:cstheme="minorHAnsi"/>
          <w:b/>
          <w:u w:val="single"/>
        </w:rPr>
      </w:pPr>
      <w:r w:rsidRPr="008C1622">
        <w:rPr>
          <w:rFonts w:asciiTheme="minorHAnsi" w:hAnsiTheme="minorHAnsi" w:cstheme="minorHAnsi"/>
          <w:b/>
          <w:u w:val="single"/>
        </w:rPr>
        <w:t xml:space="preserve">JĘZYK NIEMECKI: </w:t>
      </w:r>
    </w:p>
    <w:p w:rsidR="007655DD" w:rsidRPr="008C1622" w:rsidRDefault="007655DD" w:rsidP="003F6775">
      <w:pPr>
        <w:pStyle w:val="Standard"/>
        <w:rPr>
          <w:rFonts w:asciiTheme="minorHAnsi" w:hAnsiTheme="minorHAnsi" w:cstheme="minorHAnsi"/>
          <w:b/>
          <w:u w:val="single"/>
        </w:rPr>
      </w:pPr>
    </w:p>
    <w:p w:rsidR="007655DD" w:rsidRPr="008C1622" w:rsidRDefault="008E6830" w:rsidP="005E29DE">
      <w:pPr>
        <w:pStyle w:val="Standard"/>
        <w:numPr>
          <w:ilvl w:val="0"/>
          <w:numId w:val="7"/>
        </w:numPr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 xml:space="preserve">SŁOWNIKI </w:t>
      </w:r>
      <w:r w:rsidR="008C1622" w:rsidRPr="008C1622">
        <w:rPr>
          <w:rFonts w:asciiTheme="minorHAnsi" w:hAnsiTheme="minorHAnsi" w:cstheme="minorHAnsi"/>
        </w:rPr>
        <w:t xml:space="preserve"> - </w:t>
      </w:r>
      <w:r w:rsidR="00976B26">
        <w:rPr>
          <w:rFonts w:asciiTheme="minorHAnsi" w:hAnsiTheme="minorHAnsi" w:cstheme="minorHAnsi"/>
        </w:rPr>
        <w:t>5 szt.</w:t>
      </w:r>
    </w:p>
    <w:p w:rsidR="007655DD" w:rsidRPr="008C1622" w:rsidRDefault="007655DD" w:rsidP="003F6775">
      <w:pPr>
        <w:pStyle w:val="Standard"/>
        <w:rPr>
          <w:rFonts w:asciiTheme="minorHAnsi" w:hAnsiTheme="minorHAnsi" w:cstheme="minorHAnsi"/>
        </w:rPr>
      </w:pPr>
    </w:p>
    <w:p w:rsidR="008C1622" w:rsidRPr="008C1622" w:rsidRDefault="008C1622" w:rsidP="008C1622">
      <w:pPr>
        <w:rPr>
          <w:rFonts w:asciiTheme="minorHAnsi" w:hAnsiTheme="minorHAnsi" w:cstheme="minorHAnsi"/>
          <w:sz w:val="24"/>
          <w:szCs w:val="24"/>
        </w:rPr>
      </w:pPr>
    </w:p>
    <w:p w:rsidR="008C1622" w:rsidRPr="008C1622" w:rsidRDefault="008C1622" w:rsidP="008C1622">
      <w:pPr>
        <w:pStyle w:val="Standard"/>
        <w:jc w:val="both"/>
        <w:rPr>
          <w:rFonts w:asciiTheme="minorHAnsi" w:hAnsiTheme="minorHAnsi" w:cstheme="minorHAnsi"/>
        </w:rPr>
      </w:pPr>
      <w:r w:rsidRPr="008C1622">
        <w:rPr>
          <w:rFonts w:asciiTheme="minorHAnsi" w:hAnsiTheme="minorHAnsi" w:cstheme="minorHAnsi"/>
        </w:rPr>
        <w:t xml:space="preserve">Duży Słownik Niemiecki </w:t>
      </w:r>
      <w:proofErr w:type="spellStart"/>
      <w:r w:rsidRPr="008C1622">
        <w:rPr>
          <w:rFonts w:asciiTheme="minorHAnsi" w:hAnsiTheme="minorHAnsi" w:cstheme="minorHAnsi"/>
        </w:rPr>
        <w:t>Langenscheidt</w:t>
      </w:r>
      <w:proofErr w:type="spellEnd"/>
      <w:r w:rsidRPr="008C1622">
        <w:rPr>
          <w:rFonts w:asciiTheme="minorHAnsi" w:hAnsiTheme="minorHAnsi" w:cstheme="minorHAnsi"/>
        </w:rPr>
        <w:t>, oprawa miękka – lub produkt równoważny.</w:t>
      </w:r>
    </w:p>
    <w:p w:rsidR="008C1622" w:rsidRPr="008C1622" w:rsidRDefault="008C1622" w:rsidP="008C1622">
      <w:pPr>
        <w:pStyle w:val="Standard"/>
        <w:jc w:val="both"/>
        <w:rPr>
          <w:rFonts w:asciiTheme="minorHAnsi" w:hAnsiTheme="minorHAnsi" w:cstheme="minorHAnsi"/>
          <w:b/>
          <w:u w:val="single"/>
        </w:rPr>
      </w:pPr>
    </w:p>
    <w:p w:rsidR="00394ED5" w:rsidRPr="008C1622" w:rsidRDefault="00394ED5" w:rsidP="008E6830">
      <w:pPr>
        <w:pStyle w:val="Standard"/>
        <w:jc w:val="both"/>
        <w:rPr>
          <w:rFonts w:asciiTheme="minorHAnsi" w:hAnsiTheme="minorHAnsi" w:cstheme="minorHAnsi"/>
          <w:shd w:val="clear" w:color="auto" w:fill="FFFFFF"/>
        </w:rPr>
      </w:pPr>
    </w:p>
    <w:p w:rsidR="00394ED5" w:rsidRPr="008C1622" w:rsidRDefault="00394ED5" w:rsidP="005E29D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C1622">
        <w:rPr>
          <w:rFonts w:asciiTheme="minorHAnsi" w:hAnsiTheme="minorHAnsi" w:cstheme="minorHAnsi"/>
          <w:shd w:val="clear" w:color="auto" w:fill="FFFFFF"/>
        </w:rPr>
        <w:t>ZESTAW KSIĄŻEK + PŁYTY – 4 SZT.</w:t>
      </w:r>
    </w:p>
    <w:p w:rsidR="005E29DE" w:rsidRPr="008C1622" w:rsidRDefault="005E29DE" w:rsidP="00394ED5">
      <w:pPr>
        <w:shd w:val="clear" w:color="auto" w:fill="FFFFFF"/>
        <w:spacing w:after="360"/>
        <w:rPr>
          <w:rFonts w:asciiTheme="minorHAnsi" w:hAnsiTheme="minorHAnsi" w:cstheme="minorHAnsi"/>
          <w:color w:val="000000"/>
          <w:sz w:val="24"/>
          <w:szCs w:val="24"/>
        </w:rPr>
      </w:pPr>
    </w:p>
    <w:p w:rsidR="008C1622" w:rsidRPr="00976B26" w:rsidRDefault="008C1622" w:rsidP="00976B26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76B26">
        <w:rPr>
          <w:rFonts w:asciiTheme="minorHAnsi" w:hAnsiTheme="minorHAnsi" w:cstheme="minorHAnsi"/>
          <w:sz w:val="24"/>
          <w:szCs w:val="24"/>
        </w:rPr>
        <w:t>Abitur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. Język niemiecki. Podręcznik i repetytorium. Zakres podstawowy i rozszerzony ( z 2 CD Audio), autor: Anna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Kryczyńska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–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Pham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>, Joanna Szczęk, WSiP lub produkt równoważny.</w:t>
      </w:r>
    </w:p>
    <w:p w:rsidR="00976B26" w:rsidRPr="00976B26" w:rsidRDefault="00976B26" w:rsidP="00976B26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976B26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Schritte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im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Beruf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>” Huber</w:t>
      </w:r>
    </w:p>
    <w:p w:rsidR="00976B26" w:rsidRPr="00976B26" w:rsidRDefault="00976B26" w:rsidP="00976B26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Kommunikation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Arbeitsplatz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Uebungsbuch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mit Audio – CD, Huber</w:t>
      </w:r>
    </w:p>
    <w:p w:rsidR="00976B26" w:rsidRPr="00976B26" w:rsidRDefault="00976B26" w:rsidP="00976B26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76B26">
        <w:rPr>
          <w:rFonts w:asciiTheme="minorHAnsi" w:hAnsiTheme="minorHAnsi" w:cstheme="minorHAnsi"/>
          <w:sz w:val="24"/>
          <w:szCs w:val="24"/>
        </w:rPr>
        <w:t>Geschaeftliche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Begegnungen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Deutsch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als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6B26">
        <w:rPr>
          <w:rFonts w:asciiTheme="minorHAnsi" w:hAnsiTheme="minorHAnsi" w:cstheme="minorHAnsi"/>
          <w:sz w:val="24"/>
          <w:szCs w:val="24"/>
        </w:rPr>
        <w:t>Fremdsprache</w:t>
      </w:r>
      <w:proofErr w:type="spellEnd"/>
      <w:r w:rsidRPr="00976B26">
        <w:rPr>
          <w:rFonts w:asciiTheme="minorHAnsi" w:hAnsiTheme="minorHAnsi" w:cstheme="minorHAnsi"/>
          <w:sz w:val="24"/>
          <w:szCs w:val="24"/>
        </w:rPr>
        <w:t xml:space="preserve"> A2</w:t>
      </w:r>
      <w:r>
        <w:rPr>
          <w:rFonts w:asciiTheme="minorHAnsi" w:hAnsiTheme="minorHAnsi" w:cstheme="minorHAnsi"/>
          <w:sz w:val="24"/>
          <w:szCs w:val="24"/>
        </w:rPr>
        <w:t>+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.</w:t>
      </w:r>
    </w:p>
    <w:p w:rsidR="008C1622" w:rsidRPr="008C1622" w:rsidRDefault="008C1622" w:rsidP="008C1622">
      <w:pPr>
        <w:rPr>
          <w:rFonts w:asciiTheme="minorHAnsi" w:hAnsiTheme="minorHAnsi" w:cstheme="minorHAnsi"/>
          <w:sz w:val="24"/>
          <w:szCs w:val="24"/>
        </w:rPr>
      </w:pPr>
    </w:p>
    <w:p w:rsidR="008C1622" w:rsidRPr="008C1622" w:rsidRDefault="008C1622" w:rsidP="008C1622">
      <w:pPr>
        <w:pStyle w:val="Standard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8C1622">
        <w:rPr>
          <w:rFonts w:asciiTheme="minorHAnsi" w:hAnsiTheme="minorHAnsi" w:cstheme="minorHAnsi"/>
          <w:b/>
          <w:color w:val="FF0000"/>
          <w:u w:val="single"/>
        </w:rPr>
        <w:t>ZAMAWIAJĄCY DOPUSZCZA PRODUKTY ROWNOWAŻNE</w:t>
      </w:r>
    </w:p>
    <w:p w:rsidR="008C1622" w:rsidRPr="008C1622" w:rsidRDefault="008C1622" w:rsidP="008C162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E69D5" w:rsidRPr="008C1622" w:rsidRDefault="00AE69D5" w:rsidP="003F6775">
      <w:pPr>
        <w:rPr>
          <w:rFonts w:asciiTheme="minorHAnsi" w:hAnsiTheme="minorHAnsi" w:cstheme="minorHAnsi"/>
          <w:sz w:val="24"/>
          <w:szCs w:val="24"/>
        </w:rPr>
      </w:pPr>
    </w:p>
    <w:sectPr w:rsidR="00AE69D5" w:rsidRPr="008C16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CA" w:rsidRDefault="003375CA" w:rsidP="007444B1">
      <w:r>
        <w:separator/>
      </w:r>
    </w:p>
  </w:endnote>
  <w:endnote w:type="continuationSeparator" w:id="0">
    <w:p w:rsidR="003375CA" w:rsidRDefault="003375CA" w:rsidP="007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B1" w:rsidRPr="00EE742C" w:rsidRDefault="009A363F" w:rsidP="007444B1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„Uczę się dziś, żeby zarabiać jutro” – projekt realizowany  w ramach Regionalnego Programu Województwa Śląskiego (EFS) </w:t>
    </w:r>
  </w:p>
  <w:p w:rsidR="007444B1" w:rsidRDefault="00744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CA" w:rsidRDefault="003375CA" w:rsidP="007444B1">
      <w:r>
        <w:separator/>
      </w:r>
    </w:p>
  </w:footnote>
  <w:footnote w:type="continuationSeparator" w:id="0">
    <w:p w:rsidR="003375CA" w:rsidRDefault="003375CA" w:rsidP="007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B1" w:rsidRDefault="009A363F" w:rsidP="007444B1">
    <w:pPr>
      <w:pStyle w:val="Nagwek"/>
      <w:tabs>
        <w:tab w:val="clear" w:pos="4536"/>
        <w:tab w:val="clear" w:pos="9072"/>
        <w:tab w:val="left" w:pos="1632"/>
      </w:tabs>
    </w:pPr>
    <w:r w:rsidRPr="00823BA5">
      <w:rPr>
        <w:noProof/>
      </w:rPr>
      <w:drawing>
        <wp:inline distT="0" distB="0" distL="0" distR="0" wp14:anchorId="0A7DC820" wp14:editId="167326BB">
          <wp:extent cx="5760720" cy="564051"/>
          <wp:effectExtent l="0" t="0" r="0" b="7620"/>
          <wp:docPr id="1" name="Obraz 4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4B1" w:rsidRDefault="0074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5AF"/>
    <w:multiLevelType w:val="hybridMultilevel"/>
    <w:tmpl w:val="6BF6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5E6"/>
    <w:multiLevelType w:val="hybridMultilevel"/>
    <w:tmpl w:val="DA98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6F7B"/>
    <w:multiLevelType w:val="multilevel"/>
    <w:tmpl w:val="23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57F5F"/>
    <w:multiLevelType w:val="hybridMultilevel"/>
    <w:tmpl w:val="48ECF2E8"/>
    <w:lvl w:ilvl="0" w:tplc="BAFCF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43967"/>
    <w:multiLevelType w:val="hybridMultilevel"/>
    <w:tmpl w:val="C7709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3D05"/>
    <w:multiLevelType w:val="hybridMultilevel"/>
    <w:tmpl w:val="6D1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D401C"/>
    <w:multiLevelType w:val="hybridMultilevel"/>
    <w:tmpl w:val="94F6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1"/>
    <w:rsid w:val="00062EC0"/>
    <w:rsid w:val="00112970"/>
    <w:rsid w:val="00295C7D"/>
    <w:rsid w:val="00306E86"/>
    <w:rsid w:val="00307B3C"/>
    <w:rsid w:val="003375CA"/>
    <w:rsid w:val="00394ED5"/>
    <w:rsid w:val="003F6775"/>
    <w:rsid w:val="005D5AE6"/>
    <w:rsid w:val="005E29DE"/>
    <w:rsid w:val="0063062B"/>
    <w:rsid w:val="00655CCD"/>
    <w:rsid w:val="006C3E39"/>
    <w:rsid w:val="006E5A0A"/>
    <w:rsid w:val="007444B1"/>
    <w:rsid w:val="007655DD"/>
    <w:rsid w:val="007E2A8F"/>
    <w:rsid w:val="00876B1E"/>
    <w:rsid w:val="008A6F15"/>
    <w:rsid w:val="008C1622"/>
    <w:rsid w:val="008C648B"/>
    <w:rsid w:val="008E6830"/>
    <w:rsid w:val="008F2E99"/>
    <w:rsid w:val="00976B26"/>
    <w:rsid w:val="00994218"/>
    <w:rsid w:val="009A363F"/>
    <w:rsid w:val="009B4E58"/>
    <w:rsid w:val="00A64E71"/>
    <w:rsid w:val="00AE69D5"/>
    <w:rsid w:val="00B11B39"/>
    <w:rsid w:val="00B54C3D"/>
    <w:rsid w:val="00BC575C"/>
    <w:rsid w:val="00CA10BD"/>
    <w:rsid w:val="00CE4D51"/>
    <w:rsid w:val="00E00030"/>
    <w:rsid w:val="00E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B0BB801-7CBE-4642-93EB-A756D99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B1"/>
  </w:style>
  <w:style w:type="paragraph" w:styleId="Stopka">
    <w:name w:val="footer"/>
    <w:basedOn w:val="Normalny"/>
    <w:link w:val="StopkaZnak"/>
    <w:uiPriority w:val="99"/>
    <w:unhideWhenUsed/>
    <w:rsid w:val="0074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B1"/>
  </w:style>
  <w:style w:type="paragraph" w:styleId="Tekstdymka">
    <w:name w:val="Balloon Text"/>
    <w:basedOn w:val="Normalny"/>
    <w:link w:val="TekstdymkaZnak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BC575C"/>
    <w:pPr>
      <w:suppressAutoHyphens/>
      <w:spacing w:after="240"/>
      <w:ind w:firstLine="1440"/>
    </w:pPr>
    <w:rPr>
      <w:sz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9942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B39"/>
    <w:pPr>
      <w:ind w:left="720"/>
      <w:contextualSpacing/>
    </w:pPr>
  </w:style>
  <w:style w:type="paragraph" w:customStyle="1" w:styleId="Standard">
    <w:name w:val="Standard"/>
    <w:rsid w:val="003F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E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MonBar</cp:lastModifiedBy>
  <cp:revision>7</cp:revision>
  <cp:lastPrinted>2018-10-05T08:14:00Z</cp:lastPrinted>
  <dcterms:created xsi:type="dcterms:W3CDTF">2018-10-02T16:38:00Z</dcterms:created>
  <dcterms:modified xsi:type="dcterms:W3CDTF">2018-10-05T08:14:00Z</dcterms:modified>
</cp:coreProperties>
</file>