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5FAB" w14:textId="7E69CEDD" w:rsidR="00A16BB6" w:rsidRPr="007416FF" w:rsidRDefault="00FC62F6" w:rsidP="00460410">
      <w:pPr>
        <w:pStyle w:val="Nagwek"/>
        <w:pBdr>
          <w:bottom w:val="single" w:sz="12" w:space="1" w:color="auto"/>
        </w:pBdr>
        <w:spacing w:line="276" w:lineRule="auto"/>
        <w:rPr>
          <w:rFonts w:ascii="Times New Roman" w:hAnsi="Times New Roman"/>
        </w:rPr>
      </w:pPr>
      <w:bookmarkStart w:id="0" w:name="_GoBack"/>
      <w:bookmarkEnd w:id="0"/>
      <w:r w:rsidRPr="00FC62F6">
        <w:rPr>
          <w:rFonts w:ascii="Times New Roman" w:hAnsi="Times New Roman"/>
          <w:b/>
        </w:rPr>
        <w:t>ZSAiO.242.7.2023</w:t>
      </w:r>
      <w:r w:rsidR="00A16BB6" w:rsidRPr="007416FF">
        <w:rPr>
          <w:rFonts w:ascii="Times New Roman" w:hAnsi="Times New Roman"/>
        </w:rPr>
        <w:t xml:space="preserve">                                                                    </w:t>
      </w:r>
      <w:r w:rsidR="00AD0A13" w:rsidRPr="007416FF">
        <w:rPr>
          <w:rFonts w:ascii="Times New Roman" w:hAnsi="Times New Roman"/>
        </w:rPr>
        <w:tab/>
        <w:t xml:space="preserve"> </w:t>
      </w:r>
      <w:r w:rsidR="00BF12AE">
        <w:rPr>
          <w:rFonts w:ascii="Times New Roman" w:hAnsi="Times New Roman"/>
        </w:rPr>
        <w:t>Żywiec</w:t>
      </w:r>
      <w:r w:rsidR="00A16BB6" w:rsidRPr="007416FF">
        <w:rPr>
          <w:rFonts w:ascii="Times New Roman" w:hAnsi="Times New Roman"/>
        </w:rPr>
        <w:t xml:space="preserve"> dnia </w:t>
      </w:r>
      <w:r w:rsidR="00BF12AE">
        <w:rPr>
          <w:rFonts w:ascii="Times New Roman" w:hAnsi="Times New Roman"/>
        </w:rPr>
        <w:t>1</w:t>
      </w:r>
      <w:r w:rsidR="00C04A53">
        <w:rPr>
          <w:rFonts w:ascii="Times New Roman" w:hAnsi="Times New Roman"/>
        </w:rPr>
        <w:t>9</w:t>
      </w:r>
      <w:r w:rsidR="00BF12AE">
        <w:rPr>
          <w:rFonts w:ascii="Times New Roman" w:hAnsi="Times New Roman"/>
        </w:rPr>
        <w:t>.09.2023</w:t>
      </w:r>
      <w:r w:rsidR="00A16BB6" w:rsidRPr="007416FF">
        <w:rPr>
          <w:rFonts w:ascii="Times New Roman" w:hAnsi="Times New Roman"/>
        </w:rPr>
        <w:t xml:space="preserve"> r.</w:t>
      </w:r>
    </w:p>
    <w:p w14:paraId="5C50F158" w14:textId="77777777" w:rsidR="00A16BB6" w:rsidRPr="007416FF" w:rsidRDefault="00A16BB6" w:rsidP="00460410">
      <w:pPr>
        <w:spacing w:after="0"/>
        <w:rPr>
          <w:rFonts w:ascii="Times New Roman" w:hAnsi="Times New Roman"/>
          <w:b/>
        </w:rPr>
      </w:pPr>
    </w:p>
    <w:p w14:paraId="2847AF16" w14:textId="77777777" w:rsidR="00A16BB6" w:rsidRPr="007416FF" w:rsidRDefault="00A16BB6" w:rsidP="00460410">
      <w:pPr>
        <w:spacing w:after="0"/>
        <w:jc w:val="center"/>
        <w:rPr>
          <w:rFonts w:ascii="Times New Roman" w:hAnsi="Times New Roman"/>
          <w:b/>
        </w:rPr>
      </w:pPr>
    </w:p>
    <w:p w14:paraId="6114AAF8" w14:textId="77777777" w:rsidR="00A16BB6" w:rsidRPr="007416FF" w:rsidRDefault="00A16BB6" w:rsidP="00460410">
      <w:pPr>
        <w:spacing w:after="0"/>
        <w:jc w:val="center"/>
        <w:rPr>
          <w:rFonts w:ascii="Times New Roman" w:hAnsi="Times New Roman"/>
          <w:b/>
        </w:rPr>
      </w:pPr>
      <w:r w:rsidRPr="007416FF">
        <w:rPr>
          <w:rFonts w:ascii="Times New Roman" w:hAnsi="Times New Roman"/>
          <w:b/>
        </w:rPr>
        <w:t>ZAPYTANIE OFERTOWE</w:t>
      </w:r>
    </w:p>
    <w:p w14:paraId="70EFCCF9" w14:textId="48F2E76C" w:rsidR="00A16BB6" w:rsidRPr="007416FF" w:rsidRDefault="00A16BB6" w:rsidP="00460410">
      <w:pPr>
        <w:spacing w:after="0"/>
        <w:jc w:val="center"/>
        <w:rPr>
          <w:rFonts w:ascii="Times New Roman" w:hAnsi="Times New Roman"/>
          <w:b/>
        </w:rPr>
      </w:pPr>
      <w:r w:rsidRPr="007416FF">
        <w:rPr>
          <w:rFonts w:ascii="Times New Roman" w:hAnsi="Times New Roman"/>
          <w:b/>
        </w:rPr>
        <w:t xml:space="preserve">na </w:t>
      </w:r>
      <w:r w:rsidR="00173FC2">
        <w:rPr>
          <w:rFonts w:ascii="Times New Roman" w:hAnsi="Times New Roman"/>
          <w:b/>
        </w:rPr>
        <w:t xml:space="preserve">usługi </w:t>
      </w:r>
      <w:r w:rsidRPr="007416FF">
        <w:rPr>
          <w:rFonts w:ascii="Times New Roman" w:hAnsi="Times New Roman"/>
          <w:b/>
        </w:rPr>
        <w:t>pn.:</w:t>
      </w:r>
    </w:p>
    <w:p w14:paraId="3A976757" w14:textId="6B9D1475" w:rsidR="00A16BB6" w:rsidRPr="007416FF" w:rsidRDefault="00A16BB6" w:rsidP="00460410">
      <w:pPr>
        <w:spacing w:after="0"/>
        <w:jc w:val="center"/>
        <w:rPr>
          <w:rFonts w:ascii="Times New Roman" w:hAnsi="Times New Roman"/>
          <w:b/>
        </w:rPr>
      </w:pPr>
      <w:r w:rsidRPr="007416FF">
        <w:rPr>
          <w:rFonts w:ascii="Times New Roman" w:hAnsi="Times New Roman"/>
          <w:b/>
        </w:rPr>
        <w:t>„</w:t>
      </w:r>
      <w:r w:rsidR="00DD46D2">
        <w:rPr>
          <w:rFonts w:ascii="Times New Roman" w:hAnsi="Times New Roman"/>
          <w:b/>
          <w:i/>
        </w:rPr>
        <w:t>W</w:t>
      </w:r>
      <w:r w:rsidR="00DD46D2" w:rsidRPr="00DD46D2">
        <w:rPr>
          <w:rFonts w:ascii="Times New Roman" w:hAnsi="Times New Roman"/>
          <w:b/>
          <w:i/>
        </w:rPr>
        <w:t xml:space="preserve">ykonanie </w:t>
      </w:r>
      <w:r w:rsidR="0022683D" w:rsidRPr="00574692">
        <w:rPr>
          <w:rFonts w:ascii="Times New Roman" w:hAnsi="Times New Roman"/>
          <w:b/>
          <w:i/>
        </w:rPr>
        <w:t>pełno branżowego</w:t>
      </w:r>
      <w:r w:rsidR="00574692" w:rsidRPr="00574692">
        <w:rPr>
          <w:rFonts w:ascii="Times New Roman" w:hAnsi="Times New Roman"/>
          <w:b/>
          <w:i/>
        </w:rPr>
        <w:t xml:space="preserve"> projektu budowlanego wraz z planem zagospodarowania terenu oraz niezbędna dokumentacją w postepowaniu o udzielenie zamówienia publicznego na budowę obiektu</w:t>
      </w:r>
      <w:r w:rsidR="00574692">
        <w:rPr>
          <w:rFonts w:ascii="Times New Roman" w:hAnsi="Times New Roman"/>
          <w:b/>
          <w:i/>
        </w:rPr>
        <w:t xml:space="preserve"> </w:t>
      </w:r>
      <w:r w:rsidR="00716D42" w:rsidRPr="00716D42">
        <w:rPr>
          <w:rFonts w:ascii="Times New Roman" w:hAnsi="Times New Roman"/>
          <w:b/>
          <w:i/>
        </w:rPr>
        <w:t>w ramach Programu Olimpia – Program budowy przyszkolnych hal sportowych na 100-lecie pierwszych występów reprezentacji Polski na Igrzyskach Olimpijskich</w:t>
      </w:r>
      <w:r w:rsidR="00C33342">
        <w:rPr>
          <w:rFonts w:ascii="Times New Roman" w:hAnsi="Times New Roman"/>
          <w:b/>
        </w:rPr>
        <w:t>”</w:t>
      </w:r>
    </w:p>
    <w:p w14:paraId="5D644A3F" w14:textId="77777777" w:rsidR="00A16BB6" w:rsidRPr="007416FF" w:rsidRDefault="00A16BB6" w:rsidP="00460410">
      <w:pPr>
        <w:spacing w:after="0"/>
        <w:rPr>
          <w:rFonts w:ascii="Times New Roman" w:hAnsi="Times New Roman"/>
          <w:b/>
        </w:rPr>
      </w:pPr>
    </w:p>
    <w:p w14:paraId="6B814453" w14:textId="77777777" w:rsidR="00A16BB6" w:rsidRPr="007416FF" w:rsidRDefault="00A16BB6" w:rsidP="00460410">
      <w:pPr>
        <w:autoSpaceDE w:val="0"/>
        <w:autoSpaceDN w:val="0"/>
        <w:spacing w:after="0"/>
        <w:jc w:val="both"/>
        <w:rPr>
          <w:rFonts w:ascii="Times New Roman" w:hAnsi="Times New Roman"/>
          <w:b/>
          <w:bCs/>
        </w:rPr>
      </w:pPr>
    </w:p>
    <w:p w14:paraId="59272481" w14:textId="77777777" w:rsidR="00A16BB6" w:rsidRPr="007416FF" w:rsidRDefault="00A16BB6" w:rsidP="00460410">
      <w:pPr>
        <w:widowControl w:val="0"/>
        <w:autoSpaceDE w:val="0"/>
        <w:autoSpaceDN w:val="0"/>
        <w:spacing w:after="0"/>
        <w:rPr>
          <w:rFonts w:ascii="Times New Roman" w:hAnsi="Times New Roman"/>
        </w:rPr>
      </w:pPr>
      <w:r w:rsidRPr="007416FF">
        <w:rPr>
          <w:rFonts w:ascii="Times New Roman" w:hAnsi="Times New Roman"/>
          <w:b/>
          <w:bCs/>
          <w:highlight w:val="lightGray"/>
        </w:rPr>
        <w:t>1.</w:t>
      </w:r>
      <w:r w:rsidRPr="007416FF">
        <w:rPr>
          <w:rFonts w:ascii="Times New Roman" w:hAnsi="Times New Roman"/>
          <w:highlight w:val="lightGray"/>
        </w:rPr>
        <w:t xml:space="preserve"> </w:t>
      </w:r>
      <w:r w:rsidRPr="007416FF">
        <w:rPr>
          <w:rFonts w:ascii="Times New Roman" w:hAnsi="Times New Roman"/>
          <w:b/>
          <w:bCs/>
          <w:highlight w:val="lightGray"/>
        </w:rPr>
        <w:t>ZAMAWIAJĄCY.</w:t>
      </w:r>
      <w:r w:rsidRPr="007416FF">
        <w:rPr>
          <w:rFonts w:ascii="Times New Roman" w:hAnsi="Times New Roman"/>
        </w:rPr>
        <w:t xml:space="preserve"> </w:t>
      </w:r>
    </w:p>
    <w:p w14:paraId="015121BD" w14:textId="77777777" w:rsidR="00DA14D0" w:rsidRPr="00DA14D0" w:rsidRDefault="00DA14D0" w:rsidP="00DA14D0">
      <w:pPr>
        <w:spacing w:after="0"/>
        <w:rPr>
          <w:b/>
          <w:bCs/>
          <w:szCs w:val="20"/>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DA14D0" w:rsidRPr="00DA14D0" w14:paraId="6D9626BB" w14:textId="77777777" w:rsidTr="005D0315">
        <w:trPr>
          <w:tblCellSpacing w:w="0" w:type="dxa"/>
        </w:trPr>
        <w:tc>
          <w:tcPr>
            <w:tcW w:w="5000" w:type="pct"/>
            <w:gridSpan w:val="3"/>
            <w:shd w:val="clear" w:color="auto" w:fill="auto"/>
            <w:vAlign w:val="center"/>
          </w:tcPr>
          <w:p w14:paraId="208805D6" w14:textId="3C012605" w:rsidR="00DA14D0" w:rsidRPr="00DA14D0" w:rsidRDefault="0059097E" w:rsidP="00DA14D0">
            <w:pPr>
              <w:snapToGrid w:val="0"/>
              <w:spacing w:after="0"/>
              <w:rPr>
                <w:rFonts w:ascii="Times New Roman" w:hAnsi="Times New Roman"/>
                <w:b/>
                <w:bCs/>
              </w:rPr>
            </w:pPr>
            <w:r w:rsidRPr="0059097E">
              <w:rPr>
                <w:rFonts w:ascii="Times New Roman" w:hAnsi="Times New Roman"/>
                <w:b/>
                <w:bCs/>
              </w:rPr>
              <w:t>Zesp</w:t>
            </w:r>
            <w:r>
              <w:rPr>
                <w:rFonts w:ascii="Times New Roman" w:hAnsi="Times New Roman"/>
                <w:b/>
                <w:bCs/>
              </w:rPr>
              <w:t>ół</w:t>
            </w:r>
            <w:r w:rsidRPr="0059097E">
              <w:rPr>
                <w:rFonts w:ascii="Times New Roman" w:hAnsi="Times New Roman"/>
                <w:b/>
                <w:bCs/>
              </w:rPr>
              <w:t xml:space="preserve"> Szkół Agrotechnicznych i Ogólnokształcących w Żywcu</w:t>
            </w:r>
          </w:p>
          <w:p w14:paraId="6FF673C1" w14:textId="77777777" w:rsidR="001358DB" w:rsidRDefault="00DA14D0" w:rsidP="00DA14D0">
            <w:pPr>
              <w:spacing w:after="0"/>
              <w:rPr>
                <w:rFonts w:ascii="Times New Roman" w:hAnsi="Times New Roman"/>
                <w:bCs/>
              </w:rPr>
            </w:pPr>
            <w:r w:rsidRPr="00DA14D0">
              <w:rPr>
                <w:rFonts w:ascii="Times New Roman" w:hAnsi="Times New Roman"/>
                <w:bCs/>
              </w:rPr>
              <w:t xml:space="preserve">ul. </w:t>
            </w:r>
            <w:proofErr w:type="spellStart"/>
            <w:r w:rsidR="001358DB" w:rsidRPr="001358DB">
              <w:rPr>
                <w:rFonts w:ascii="Times New Roman" w:hAnsi="Times New Roman"/>
                <w:bCs/>
              </w:rPr>
              <w:t>Moszczanicka</w:t>
            </w:r>
            <w:proofErr w:type="spellEnd"/>
            <w:r w:rsidR="001358DB" w:rsidRPr="001358DB">
              <w:rPr>
                <w:rFonts w:ascii="Times New Roman" w:hAnsi="Times New Roman"/>
                <w:bCs/>
              </w:rPr>
              <w:t xml:space="preserve"> 9, </w:t>
            </w:r>
          </w:p>
          <w:p w14:paraId="52F3C9EB" w14:textId="59135399" w:rsidR="00DA14D0" w:rsidRPr="00DA14D0" w:rsidRDefault="001358DB" w:rsidP="00DA14D0">
            <w:pPr>
              <w:spacing w:after="0"/>
              <w:rPr>
                <w:rFonts w:ascii="Times New Roman" w:hAnsi="Times New Roman"/>
                <w:b/>
                <w:bCs/>
                <w:highlight w:val="yellow"/>
              </w:rPr>
            </w:pPr>
            <w:r w:rsidRPr="001358DB">
              <w:rPr>
                <w:rFonts w:ascii="Times New Roman" w:hAnsi="Times New Roman"/>
                <w:bCs/>
              </w:rPr>
              <w:t>34-300 Żywiec</w:t>
            </w:r>
            <w:r w:rsidR="00DA14D0" w:rsidRPr="00DA14D0">
              <w:rPr>
                <w:rFonts w:ascii="Times New Roman" w:hAnsi="Times New Roman"/>
                <w:b/>
                <w:bCs/>
                <w:highlight w:val="yellow"/>
              </w:rPr>
              <w:br/>
            </w:r>
            <w:r w:rsidR="00DA14D0" w:rsidRPr="00DA14D0">
              <w:rPr>
                <w:rFonts w:ascii="Times New Roman" w:hAnsi="Times New Roman"/>
                <w:bCs/>
              </w:rPr>
              <w:t xml:space="preserve">NIP: </w:t>
            </w:r>
            <w:r w:rsidR="00A81F72" w:rsidRPr="00A81F72">
              <w:rPr>
                <w:rFonts w:ascii="Times New Roman" w:hAnsi="Times New Roman"/>
                <w:bCs/>
              </w:rPr>
              <w:t>5531463362</w:t>
            </w:r>
            <w:r w:rsidR="00DA14D0" w:rsidRPr="00DA14D0">
              <w:rPr>
                <w:rFonts w:ascii="Times New Roman" w:hAnsi="Times New Roman"/>
                <w:bCs/>
              </w:rPr>
              <w:br/>
              <w:t xml:space="preserve">Regon: </w:t>
            </w:r>
            <w:r w:rsidR="00410955" w:rsidRPr="00410955">
              <w:rPr>
                <w:rFonts w:ascii="Times New Roman" w:hAnsi="Times New Roman"/>
                <w:bCs/>
              </w:rPr>
              <w:t>000744150</w:t>
            </w:r>
            <w:r w:rsidR="00DA14D0" w:rsidRPr="00DA14D0">
              <w:rPr>
                <w:rFonts w:ascii="Times New Roman" w:hAnsi="Times New Roman"/>
                <w:b/>
                <w:bCs/>
              </w:rPr>
              <w:t xml:space="preserve"> </w:t>
            </w:r>
          </w:p>
        </w:tc>
      </w:tr>
      <w:tr w:rsidR="00DA14D0" w:rsidRPr="00DA14D0" w14:paraId="720FBA6B" w14:textId="77777777" w:rsidTr="005D031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458BABC" w14:textId="77777777" w:rsidR="00DA14D0" w:rsidRPr="00DA14D0" w:rsidRDefault="00DA14D0" w:rsidP="00DA14D0">
            <w:pPr>
              <w:spacing w:after="0"/>
              <w:rPr>
                <w:rFonts w:ascii="Times New Roman" w:hAnsi="Times New Roman"/>
              </w:rPr>
            </w:pPr>
            <w:r w:rsidRPr="00DA14D0">
              <w:rPr>
                <w:rFonts w:ascii="Times New Roman" w:hAnsi="Times New Roman"/>
              </w:rPr>
              <w:t>Telefon</w:t>
            </w:r>
          </w:p>
        </w:tc>
        <w:tc>
          <w:tcPr>
            <w:tcW w:w="0" w:type="auto"/>
            <w:vAlign w:val="center"/>
            <w:hideMark/>
          </w:tcPr>
          <w:p w14:paraId="4B00A03A" w14:textId="0E997642" w:rsidR="00DA14D0" w:rsidRPr="00DA14D0" w:rsidRDefault="00DA14D0" w:rsidP="00DA14D0">
            <w:pPr>
              <w:spacing w:after="0"/>
              <w:ind w:left="130" w:hanging="18"/>
              <w:rPr>
                <w:rFonts w:ascii="Times New Roman" w:hAnsi="Times New Roman"/>
              </w:rPr>
            </w:pPr>
            <w:r w:rsidRPr="00DA14D0">
              <w:rPr>
                <w:rFonts w:ascii="Times New Roman" w:hAnsi="Times New Roman"/>
                <w:bCs/>
              </w:rPr>
              <w:t xml:space="preserve">+48 </w:t>
            </w:r>
            <w:r w:rsidR="006C60A8" w:rsidRPr="006C60A8">
              <w:rPr>
                <w:rFonts w:ascii="Times New Roman" w:hAnsi="Times New Roman"/>
                <w:bCs/>
              </w:rPr>
              <w:t>33</w:t>
            </w:r>
            <w:r w:rsidR="006C60A8">
              <w:rPr>
                <w:rFonts w:ascii="Times New Roman" w:hAnsi="Times New Roman"/>
                <w:bCs/>
              </w:rPr>
              <w:t> </w:t>
            </w:r>
            <w:r w:rsidR="006C60A8" w:rsidRPr="006C60A8">
              <w:rPr>
                <w:rFonts w:ascii="Times New Roman" w:hAnsi="Times New Roman"/>
                <w:bCs/>
              </w:rPr>
              <w:t>475</w:t>
            </w:r>
            <w:r w:rsidR="006C60A8">
              <w:rPr>
                <w:rFonts w:ascii="Times New Roman" w:hAnsi="Times New Roman"/>
                <w:bCs/>
              </w:rPr>
              <w:t xml:space="preserve"> </w:t>
            </w:r>
            <w:r w:rsidR="006C60A8" w:rsidRPr="006C60A8">
              <w:rPr>
                <w:rFonts w:ascii="Times New Roman" w:hAnsi="Times New Roman"/>
                <w:bCs/>
              </w:rPr>
              <w:t>05</w:t>
            </w:r>
            <w:r w:rsidR="006C60A8">
              <w:rPr>
                <w:rFonts w:ascii="Times New Roman" w:hAnsi="Times New Roman"/>
                <w:bCs/>
              </w:rPr>
              <w:t xml:space="preserve"> </w:t>
            </w:r>
            <w:r w:rsidR="006C60A8" w:rsidRPr="006C60A8">
              <w:rPr>
                <w:rFonts w:ascii="Times New Roman" w:hAnsi="Times New Roman"/>
                <w:bCs/>
              </w:rPr>
              <w:t>70</w:t>
            </w:r>
          </w:p>
        </w:tc>
      </w:tr>
      <w:tr w:rsidR="00DA14D0" w:rsidRPr="00DA14D0" w14:paraId="42C453FF" w14:textId="77777777" w:rsidTr="005D031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06F838B" w14:textId="77777777" w:rsidR="00DA14D0" w:rsidRPr="00DA14D0" w:rsidRDefault="00DA14D0" w:rsidP="00DA14D0">
            <w:pPr>
              <w:spacing w:after="0"/>
              <w:rPr>
                <w:rFonts w:ascii="Times New Roman" w:hAnsi="Times New Roman"/>
              </w:rPr>
            </w:pPr>
            <w:r w:rsidRPr="00DA14D0">
              <w:rPr>
                <w:rFonts w:ascii="Times New Roman" w:hAnsi="Times New Roman"/>
              </w:rPr>
              <w:t>E-Mail</w:t>
            </w:r>
          </w:p>
        </w:tc>
        <w:tc>
          <w:tcPr>
            <w:tcW w:w="0" w:type="auto"/>
            <w:vAlign w:val="center"/>
            <w:hideMark/>
          </w:tcPr>
          <w:p w14:paraId="31166242" w14:textId="1871A123" w:rsidR="00DA14D0" w:rsidRPr="00DA14D0" w:rsidRDefault="00493E62" w:rsidP="00DA14D0">
            <w:pPr>
              <w:spacing w:after="0"/>
              <w:ind w:left="130" w:hanging="18"/>
              <w:rPr>
                <w:rFonts w:ascii="Times New Roman" w:hAnsi="Times New Roman"/>
              </w:rPr>
            </w:pPr>
            <w:r w:rsidRPr="00493E62">
              <w:rPr>
                <w:rFonts w:ascii="Times New Roman" w:hAnsi="Times New Roman"/>
                <w:bCs/>
              </w:rPr>
              <w:t>zsaio@moszczanica.pl</w:t>
            </w:r>
          </w:p>
        </w:tc>
      </w:tr>
      <w:tr w:rsidR="00DA14D0" w:rsidRPr="00DA14D0" w14:paraId="0DAD4058" w14:textId="77777777" w:rsidTr="005D031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00D72533" w14:textId="77777777" w:rsidR="00DA14D0" w:rsidRPr="00DA14D0" w:rsidRDefault="00DA14D0" w:rsidP="00DA14D0">
            <w:pPr>
              <w:spacing w:after="0"/>
              <w:rPr>
                <w:rFonts w:ascii="Times New Roman" w:hAnsi="Times New Roman"/>
              </w:rPr>
            </w:pPr>
            <w:r w:rsidRPr="00DA14D0">
              <w:rPr>
                <w:rFonts w:ascii="Times New Roman" w:hAnsi="Times New Roman"/>
              </w:rPr>
              <w:t>Strona WWW</w:t>
            </w:r>
          </w:p>
        </w:tc>
        <w:tc>
          <w:tcPr>
            <w:tcW w:w="0" w:type="auto"/>
            <w:vAlign w:val="center"/>
            <w:hideMark/>
          </w:tcPr>
          <w:p w14:paraId="58BAB48C" w14:textId="17042E60" w:rsidR="00DA14D0" w:rsidRPr="00DA14D0" w:rsidRDefault="00493E62" w:rsidP="00DA14D0">
            <w:pPr>
              <w:spacing w:after="0"/>
              <w:ind w:left="130" w:hanging="18"/>
              <w:rPr>
                <w:rFonts w:ascii="Times New Roman" w:hAnsi="Times New Roman"/>
              </w:rPr>
            </w:pPr>
            <w:r w:rsidRPr="00493E62">
              <w:rPr>
                <w:rFonts w:ascii="Times New Roman" w:hAnsi="Times New Roman"/>
              </w:rPr>
              <w:t>http://moszczanica.pl/</w:t>
            </w:r>
          </w:p>
        </w:tc>
      </w:tr>
    </w:tbl>
    <w:p w14:paraId="4A8A3AF9" w14:textId="77777777" w:rsidR="00DA14D0" w:rsidRPr="00DA14D0" w:rsidRDefault="00DA14D0" w:rsidP="00DA14D0">
      <w:pPr>
        <w:tabs>
          <w:tab w:val="left" w:pos="567"/>
        </w:tabs>
        <w:spacing w:after="0"/>
        <w:ind w:right="1"/>
        <w:jc w:val="both"/>
        <w:rPr>
          <w:rFonts w:ascii="Times New Roman" w:hAnsi="Times New Roman"/>
        </w:rPr>
      </w:pPr>
    </w:p>
    <w:p w14:paraId="5CE48673" w14:textId="77777777" w:rsidR="00DA14D0" w:rsidRPr="00DA14D0" w:rsidRDefault="00DA14D0" w:rsidP="00DA14D0">
      <w:pPr>
        <w:tabs>
          <w:tab w:val="left" w:pos="567"/>
        </w:tabs>
        <w:spacing w:after="0"/>
        <w:ind w:right="1"/>
        <w:jc w:val="both"/>
        <w:rPr>
          <w:rFonts w:ascii="Times New Roman" w:hAnsi="Times New Roman"/>
        </w:rPr>
      </w:pPr>
      <w:r w:rsidRPr="00DA14D0">
        <w:rPr>
          <w:rFonts w:ascii="Times New Roman" w:hAnsi="Times New Roman"/>
        </w:rPr>
        <w:t>zwany dalej „Zamawiającym”</w:t>
      </w:r>
    </w:p>
    <w:p w14:paraId="4606C677" w14:textId="77777777" w:rsidR="00DA14D0" w:rsidRPr="00DA14D0" w:rsidRDefault="00DA14D0" w:rsidP="00DA14D0">
      <w:pPr>
        <w:spacing w:after="0"/>
        <w:jc w:val="both"/>
        <w:rPr>
          <w:rFonts w:ascii="Times New Roman" w:hAnsi="Times New Roman"/>
          <w:iCs/>
          <w:szCs w:val="20"/>
        </w:rPr>
      </w:pPr>
    </w:p>
    <w:p w14:paraId="4630B0D3" w14:textId="77777777" w:rsidR="00786BCC" w:rsidRPr="00786BCC" w:rsidRDefault="00786BCC" w:rsidP="00786BCC">
      <w:pPr>
        <w:tabs>
          <w:tab w:val="left" w:pos="426"/>
        </w:tabs>
        <w:spacing w:after="0"/>
        <w:jc w:val="both"/>
        <w:rPr>
          <w:rFonts w:ascii="Times New Roman" w:hAnsi="Times New Roman"/>
          <w:szCs w:val="20"/>
        </w:rPr>
      </w:pPr>
      <w:r w:rsidRPr="00786BCC">
        <w:rPr>
          <w:rFonts w:ascii="Times New Roman" w:hAnsi="Times New Roman"/>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54FC5AB4" w14:textId="4DB53B0C" w:rsidR="00786BCC" w:rsidRPr="00786BCC" w:rsidRDefault="00786BCC" w:rsidP="00786BCC">
      <w:pPr>
        <w:numPr>
          <w:ilvl w:val="3"/>
          <w:numId w:val="14"/>
        </w:numPr>
        <w:spacing w:after="0"/>
        <w:ind w:left="426" w:hanging="425"/>
        <w:jc w:val="both"/>
        <w:rPr>
          <w:rFonts w:ascii="Times New Roman" w:hAnsi="Times New Roman"/>
          <w:i/>
          <w:szCs w:val="20"/>
        </w:rPr>
      </w:pPr>
      <w:r w:rsidRPr="00786BCC">
        <w:rPr>
          <w:rFonts w:ascii="Times New Roman" w:hAnsi="Times New Roman"/>
          <w:szCs w:val="20"/>
        </w:rPr>
        <w:t>administratorem Pani/Pana danych osobowych</w:t>
      </w:r>
      <w:r w:rsidRPr="00786BCC">
        <w:rPr>
          <w:rFonts w:ascii="Times New Roman" w:hAnsi="Times New Roman"/>
          <w:i/>
          <w:szCs w:val="20"/>
        </w:rPr>
        <w:t xml:space="preserve"> </w:t>
      </w:r>
      <w:r w:rsidRPr="00786BCC">
        <w:rPr>
          <w:rFonts w:ascii="Times New Roman" w:hAnsi="Times New Roman"/>
          <w:szCs w:val="20"/>
        </w:rPr>
        <w:t xml:space="preserve">w </w:t>
      </w:r>
      <w:r w:rsidR="0077470C" w:rsidRPr="0077470C">
        <w:rPr>
          <w:rFonts w:ascii="Times New Roman" w:hAnsi="Times New Roman"/>
          <w:szCs w:val="20"/>
        </w:rPr>
        <w:t>Zesp</w:t>
      </w:r>
      <w:r w:rsidR="0077470C">
        <w:rPr>
          <w:rFonts w:ascii="Times New Roman" w:hAnsi="Times New Roman"/>
          <w:szCs w:val="20"/>
        </w:rPr>
        <w:t>ole</w:t>
      </w:r>
      <w:r w:rsidR="0077470C" w:rsidRPr="0077470C">
        <w:rPr>
          <w:rFonts w:ascii="Times New Roman" w:hAnsi="Times New Roman"/>
          <w:szCs w:val="20"/>
        </w:rPr>
        <w:t xml:space="preserve"> Szkół Agrotechnicznych i Ogólnokształcących w Żywcu</w:t>
      </w:r>
      <w:r w:rsidRPr="00786BCC">
        <w:rPr>
          <w:rFonts w:ascii="Times New Roman" w:hAnsi="Times New Roman"/>
          <w:szCs w:val="20"/>
        </w:rPr>
        <w:t xml:space="preserve">, ul. </w:t>
      </w:r>
      <w:proofErr w:type="spellStart"/>
      <w:r w:rsidR="0077470C" w:rsidRPr="0077470C">
        <w:rPr>
          <w:rFonts w:ascii="Times New Roman" w:hAnsi="Times New Roman"/>
          <w:bCs/>
          <w:szCs w:val="20"/>
        </w:rPr>
        <w:t>Moszczanicka</w:t>
      </w:r>
      <w:proofErr w:type="spellEnd"/>
      <w:r w:rsidR="0077470C" w:rsidRPr="0077470C">
        <w:rPr>
          <w:rFonts w:ascii="Times New Roman" w:hAnsi="Times New Roman"/>
          <w:bCs/>
          <w:szCs w:val="20"/>
        </w:rPr>
        <w:t xml:space="preserve"> 9</w:t>
      </w:r>
      <w:r w:rsidRPr="00786BCC">
        <w:rPr>
          <w:rFonts w:ascii="Times New Roman" w:hAnsi="Times New Roman"/>
          <w:szCs w:val="20"/>
        </w:rPr>
        <w:t xml:space="preserve">, 34-300 Żywiec jest Dyrektor </w:t>
      </w:r>
      <w:r w:rsidR="0077470C" w:rsidRPr="0077470C">
        <w:rPr>
          <w:rFonts w:ascii="Times New Roman" w:hAnsi="Times New Roman"/>
          <w:szCs w:val="20"/>
        </w:rPr>
        <w:t>Zesp</w:t>
      </w:r>
      <w:r w:rsidR="0077470C">
        <w:rPr>
          <w:rFonts w:ascii="Times New Roman" w:hAnsi="Times New Roman"/>
          <w:szCs w:val="20"/>
        </w:rPr>
        <w:t>ołu</w:t>
      </w:r>
      <w:r w:rsidR="0077470C" w:rsidRPr="0077470C">
        <w:rPr>
          <w:rFonts w:ascii="Times New Roman" w:hAnsi="Times New Roman"/>
          <w:szCs w:val="20"/>
        </w:rPr>
        <w:t xml:space="preserve"> Szkół Agrotechnicznych i Ogólnokształcących w Żywcu</w:t>
      </w:r>
      <w:r w:rsidRPr="00786BCC">
        <w:rPr>
          <w:rFonts w:ascii="Times New Roman" w:hAnsi="Times New Roman"/>
          <w:szCs w:val="20"/>
        </w:rPr>
        <w:t>;</w:t>
      </w:r>
    </w:p>
    <w:p w14:paraId="7030933D" w14:textId="568DE8B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 xml:space="preserve">inspektorem ochrony danych osobowych w </w:t>
      </w:r>
      <w:r w:rsidR="0077470C" w:rsidRPr="0077470C">
        <w:rPr>
          <w:rFonts w:ascii="Times New Roman" w:hAnsi="Times New Roman"/>
          <w:szCs w:val="20"/>
        </w:rPr>
        <w:t>Zespole Szkół Agrotechnicznych i Ogólnokształcących w Żywcu</w:t>
      </w:r>
      <w:r w:rsidRPr="00786BCC">
        <w:rPr>
          <w:rFonts w:ascii="Times New Roman" w:hAnsi="Times New Roman"/>
          <w:szCs w:val="20"/>
        </w:rPr>
        <w:t xml:space="preserve"> jest </w:t>
      </w:r>
      <w:r w:rsidR="004754E4" w:rsidRPr="004754E4">
        <w:rPr>
          <w:rFonts w:ascii="Times New Roman" w:hAnsi="Times New Roman"/>
          <w:szCs w:val="20"/>
        </w:rPr>
        <w:t>Pan Marcin Staszkiewicz</w:t>
      </w:r>
      <w:r w:rsidR="004754E4" w:rsidRPr="004754E4">
        <w:rPr>
          <w:rFonts w:ascii="Times New Roman" w:hAnsi="Times New Roman"/>
          <w:szCs w:val="20"/>
          <w:lang w:val="x-none"/>
        </w:rPr>
        <w:t xml:space="preserve">, email: </w:t>
      </w:r>
      <w:r w:rsidR="004754E4" w:rsidRPr="004754E4">
        <w:rPr>
          <w:rFonts w:ascii="Times New Roman" w:hAnsi="Times New Roman"/>
          <w:szCs w:val="20"/>
        </w:rPr>
        <w:t>ma.staszkiewicz@gmail.com</w:t>
      </w:r>
      <w:r w:rsidRPr="00786BCC">
        <w:rPr>
          <w:rFonts w:ascii="Times New Roman" w:hAnsi="Times New Roman"/>
          <w:szCs w:val="20"/>
        </w:rPr>
        <w:t>;</w:t>
      </w:r>
    </w:p>
    <w:p w14:paraId="128D81ED" w14:textId="73E5FBB9"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 xml:space="preserve">Pani/Pana dane osobowe przetwarzane będą na podstawie art. 6 ust. 1 lit c RODO w celu związanym z niniejszym postępowaniem prowadzonym w trybie </w:t>
      </w:r>
      <w:r>
        <w:rPr>
          <w:rFonts w:ascii="Times New Roman" w:hAnsi="Times New Roman"/>
          <w:szCs w:val="20"/>
        </w:rPr>
        <w:t>zapytania ofertowego</w:t>
      </w:r>
      <w:r w:rsidRPr="00786BCC">
        <w:rPr>
          <w:rFonts w:ascii="Times New Roman" w:hAnsi="Times New Roman"/>
          <w:szCs w:val="20"/>
        </w:rPr>
        <w:t>;</w:t>
      </w:r>
    </w:p>
    <w:p w14:paraId="59BE10D3" w14:textId="77777777" w:rsidR="00786BCC" w:rsidRPr="00786BCC" w:rsidRDefault="00786BCC" w:rsidP="00786BCC">
      <w:pPr>
        <w:numPr>
          <w:ilvl w:val="3"/>
          <w:numId w:val="14"/>
        </w:numPr>
        <w:spacing w:after="0"/>
        <w:ind w:left="426" w:hanging="425"/>
        <w:jc w:val="both"/>
        <w:rPr>
          <w:rFonts w:ascii="Times New Roman" w:hAnsi="Times New Roman"/>
          <w:szCs w:val="20"/>
        </w:rPr>
      </w:pPr>
      <w:bookmarkStart w:id="1" w:name="_Hlk66859878"/>
      <w:r w:rsidRPr="00786BCC">
        <w:rPr>
          <w:rFonts w:ascii="Times New Roman" w:hAnsi="Times New Roman"/>
          <w:szCs w:val="20"/>
        </w:rPr>
        <w:t>odbiorcami Pani/Pana danych osobowych będą osoby lub podmioty, którym udostępniona zostanie dokumentacja postępowania w oparciu o art. 18 – 19 oraz 74 – 76 ustawy;</w:t>
      </w:r>
    </w:p>
    <w:p w14:paraId="6B98638A"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502F8CC2"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obowiązek podania przez Panią/Pana danych osobowych bezpośrednio Pani/Pana dotyczących jest wymogiem ustawowym określonym w przepisach ustawy, związanych z udziałem w postępowaniu o udzielenie zamówienia publicznego; konsekwencje niepodania określonych danych wynikają z ustawy;</w:t>
      </w:r>
    </w:p>
    <w:p w14:paraId="4B37D068"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w odniesieniu do Pani/Pana danych osobowych decyzje nie będą podejmowane w sposób zautomatyzowany, stosownie do art. 22 RODO;</w:t>
      </w:r>
    </w:p>
    <w:p w14:paraId="37430F22"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lastRenderedPageBreak/>
        <w:t>posiada Pani/Pan:</w:t>
      </w:r>
    </w:p>
    <w:p w14:paraId="22A84DAA" w14:textId="77777777" w:rsidR="00786BCC" w:rsidRPr="00786BCC" w:rsidRDefault="00786BCC" w:rsidP="00786BCC">
      <w:pPr>
        <w:numPr>
          <w:ilvl w:val="0"/>
          <w:numId w:val="15"/>
        </w:numPr>
        <w:spacing w:after="0"/>
        <w:ind w:left="851" w:hanging="425"/>
        <w:jc w:val="both"/>
        <w:rPr>
          <w:rFonts w:ascii="Times New Roman" w:hAnsi="Times New Roman"/>
          <w:szCs w:val="20"/>
        </w:rPr>
      </w:pPr>
      <w:r w:rsidRPr="00786BCC">
        <w:rPr>
          <w:rFonts w:ascii="Times New Roman" w:hAnsi="Times New Roman"/>
          <w:szCs w:val="20"/>
        </w:rPr>
        <w:t>na podstawie art. 15 RODO prawo dostępu do danych osobowych Pani/Pana dotyczących;</w:t>
      </w:r>
    </w:p>
    <w:p w14:paraId="2DB84315" w14:textId="77777777" w:rsidR="00786BCC" w:rsidRPr="00786BCC" w:rsidRDefault="00786BCC" w:rsidP="00786BCC">
      <w:pPr>
        <w:numPr>
          <w:ilvl w:val="0"/>
          <w:numId w:val="15"/>
        </w:numPr>
        <w:spacing w:after="0"/>
        <w:ind w:left="851" w:hanging="425"/>
        <w:jc w:val="both"/>
        <w:rPr>
          <w:rFonts w:ascii="Times New Roman" w:hAnsi="Times New Roman"/>
          <w:szCs w:val="20"/>
        </w:rPr>
      </w:pPr>
      <w:r w:rsidRPr="00786BCC">
        <w:rPr>
          <w:rFonts w:ascii="Times New Roman" w:hAnsi="Times New Roman"/>
          <w:szCs w:val="20"/>
        </w:rPr>
        <w:t>na podstawie art. 16 RODO prawo do sprostowania Pani/Pana danych osobowych</w:t>
      </w:r>
      <w:r w:rsidRPr="00786BCC">
        <w:rPr>
          <w:rFonts w:ascii="Times New Roman" w:hAnsi="Times New Roman"/>
          <w:szCs w:val="20"/>
          <w:vertAlign w:val="superscript"/>
        </w:rPr>
        <w:footnoteReference w:id="1"/>
      </w:r>
      <w:r w:rsidRPr="00786BCC">
        <w:rPr>
          <w:rFonts w:ascii="Times New Roman" w:hAnsi="Times New Roman"/>
          <w:szCs w:val="20"/>
        </w:rPr>
        <w:t>;</w:t>
      </w:r>
    </w:p>
    <w:p w14:paraId="10F24BAE" w14:textId="77777777" w:rsidR="00786BCC" w:rsidRPr="00786BCC" w:rsidRDefault="00786BCC" w:rsidP="00786BCC">
      <w:pPr>
        <w:numPr>
          <w:ilvl w:val="0"/>
          <w:numId w:val="15"/>
        </w:numPr>
        <w:spacing w:after="0"/>
        <w:ind w:left="851" w:hanging="425"/>
        <w:jc w:val="both"/>
        <w:rPr>
          <w:rFonts w:ascii="Times New Roman" w:hAnsi="Times New Roman"/>
          <w:szCs w:val="20"/>
        </w:rPr>
      </w:pPr>
      <w:r w:rsidRPr="00786BCC">
        <w:rPr>
          <w:rFonts w:ascii="Times New Roman" w:hAnsi="Times New Roman"/>
          <w:szCs w:val="20"/>
        </w:rPr>
        <w:t>na podstawie art. 18 RODO prawo żądania od administratora ograniczenia przetwarzania danych osobowych z zastrzeżeniem przypadków, o których mowa w art. 18 ust. 2 RODO</w:t>
      </w:r>
      <w:r w:rsidRPr="00786BCC">
        <w:rPr>
          <w:rFonts w:ascii="Times New Roman" w:hAnsi="Times New Roman"/>
          <w:szCs w:val="20"/>
          <w:vertAlign w:val="superscript"/>
        </w:rPr>
        <w:footnoteReference w:id="2"/>
      </w:r>
      <w:r w:rsidRPr="00786BCC">
        <w:rPr>
          <w:rFonts w:ascii="Times New Roman" w:hAnsi="Times New Roman"/>
          <w:szCs w:val="20"/>
        </w:rPr>
        <w:t>;</w:t>
      </w:r>
    </w:p>
    <w:p w14:paraId="3A4E1DE4" w14:textId="77777777" w:rsidR="00786BCC" w:rsidRPr="00786BCC" w:rsidRDefault="00786BCC" w:rsidP="00786BCC">
      <w:pPr>
        <w:numPr>
          <w:ilvl w:val="0"/>
          <w:numId w:val="15"/>
        </w:numPr>
        <w:spacing w:after="0"/>
        <w:ind w:left="851" w:hanging="425"/>
        <w:jc w:val="both"/>
        <w:rPr>
          <w:rFonts w:ascii="Times New Roman" w:hAnsi="Times New Roman"/>
          <w:szCs w:val="20"/>
        </w:rPr>
      </w:pPr>
      <w:r w:rsidRPr="00786BCC">
        <w:rPr>
          <w:rFonts w:ascii="Times New Roman" w:hAnsi="Times New Roman"/>
          <w:szCs w:val="20"/>
        </w:rPr>
        <w:t>prawo do wniesienia skargi do Prezesa Urzędu Ochrony Danych Osobowych, gdy uzna Pan/Pani, że przetwarzanie danych osobowych Pani/Pana dotyczących narusza przepisy RODO;</w:t>
      </w:r>
    </w:p>
    <w:p w14:paraId="61DD78D6"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nie przysługuje Pani/Panu:</w:t>
      </w:r>
    </w:p>
    <w:p w14:paraId="08718EC0" w14:textId="77777777" w:rsidR="00786BCC" w:rsidRPr="00786BCC" w:rsidRDefault="00786BCC" w:rsidP="00786BCC">
      <w:pPr>
        <w:numPr>
          <w:ilvl w:val="0"/>
          <w:numId w:val="16"/>
        </w:numPr>
        <w:spacing w:after="0"/>
        <w:ind w:left="851" w:hanging="425"/>
        <w:jc w:val="both"/>
        <w:rPr>
          <w:rFonts w:ascii="Times New Roman" w:hAnsi="Times New Roman"/>
          <w:szCs w:val="20"/>
        </w:rPr>
      </w:pPr>
      <w:r w:rsidRPr="00786BCC">
        <w:rPr>
          <w:rFonts w:ascii="Times New Roman" w:hAnsi="Times New Roman"/>
          <w:szCs w:val="20"/>
        </w:rPr>
        <w:t>w związku z art. 17 ust. 3 lit. b, d lub e RODO prawo do usunięcia danych osobowych;</w:t>
      </w:r>
    </w:p>
    <w:p w14:paraId="077E0989" w14:textId="77777777" w:rsidR="00786BCC" w:rsidRPr="00786BCC" w:rsidRDefault="00786BCC" w:rsidP="00786BCC">
      <w:pPr>
        <w:numPr>
          <w:ilvl w:val="0"/>
          <w:numId w:val="16"/>
        </w:numPr>
        <w:spacing w:after="0"/>
        <w:ind w:left="851" w:hanging="425"/>
        <w:jc w:val="both"/>
        <w:rPr>
          <w:rFonts w:ascii="Times New Roman" w:hAnsi="Times New Roman"/>
          <w:szCs w:val="20"/>
        </w:rPr>
      </w:pPr>
      <w:r w:rsidRPr="00786BCC">
        <w:rPr>
          <w:rFonts w:ascii="Times New Roman" w:hAnsi="Times New Roman"/>
          <w:szCs w:val="20"/>
        </w:rPr>
        <w:t>prawo do przenoszenia danych osobowych, o którym mowa w art. 20 RODO;</w:t>
      </w:r>
    </w:p>
    <w:p w14:paraId="09407F93" w14:textId="77777777" w:rsidR="00786BCC" w:rsidRPr="00786BCC" w:rsidRDefault="00786BCC" w:rsidP="00786BCC">
      <w:pPr>
        <w:numPr>
          <w:ilvl w:val="0"/>
          <w:numId w:val="16"/>
        </w:numPr>
        <w:spacing w:after="0"/>
        <w:ind w:left="851" w:hanging="425"/>
        <w:jc w:val="both"/>
        <w:rPr>
          <w:rFonts w:ascii="Times New Roman" w:hAnsi="Times New Roman"/>
          <w:bCs/>
          <w:szCs w:val="20"/>
        </w:rPr>
      </w:pPr>
      <w:r w:rsidRPr="00786BCC">
        <w:rPr>
          <w:rFonts w:ascii="Times New Roman" w:hAnsi="Times New Roman"/>
          <w:bCs/>
          <w:szCs w:val="20"/>
        </w:rPr>
        <w:t>na podstawie art. 21 RODO prawo sprzeciwu, wobec przetwarzania danych osobowych, gdyż podstawą prawną przetwarzania Pani/Pana danych osobowych jest art. 6 ust. 1 lit. c RODO;</w:t>
      </w:r>
    </w:p>
    <w:p w14:paraId="0A6AE3BA"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AF0853" w14:textId="77777777" w:rsidR="00786BCC" w:rsidRP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wystąpienie z żądaniem, o którym mowa w art. 18 ust. 1 RODO, nie ogranicza przetwarzania danych osobowych do czasu zakończenia postępowania o udzielenie zamówienia publicznego lub konkursu.</w:t>
      </w:r>
    </w:p>
    <w:p w14:paraId="72DF2301" w14:textId="77777777" w:rsidR="00786BCC" w:rsidRDefault="00786BCC" w:rsidP="00786BCC">
      <w:pPr>
        <w:numPr>
          <w:ilvl w:val="3"/>
          <w:numId w:val="14"/>
        </w:numPr>
        <w:spacing w:after="0"/>
        <w:ind w:left="426" w:hanging="425"/>
        <w:jc w:val="both"/>
        <w:rPr>
          <w:rFonts w:ascii="Times New Roman" w:hAnsi="Times New Roman"/>
          <w:szCs w:val="20"/>
        </w:rPr>
      </w:pPr>
      <w:r w:rsidRPr="00786BCC">
        <w:rPr>
          <w:rFonts w:ascii="Times New Roman" w:hAnsi="Times New Roman"/>
          <w:szCs w:val="20"/>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D98BB0" w14:textId="77777777" w:rsidR="00470B54" w:rsidRPr="00786BCC" w:rsidRDefault="00470B54" w:rsidP="00470B54">
      <w:pPr>
        <w:spacing w:after="0"/>
        <w:ind w:left="426"/>
        <w:jc w:val="both"/>
        <w:rPr>
          <w:rFonts w:ascii="Times New Roman" w:hAnsi="Times New Roman"/>
          <w:szCs w:val="20"/>
        </w:rPr>
      </w:pPr>
    </w:p>
    <w:bookmarkEnd w:id="1"/>
    <w:p w14:paraId="2BF025CE" w14:textId="77777777" w:rsidR="00A16BB6" w:rsidRPr="007416FF" w:rsidRDefault="00A16BB6" w:rsidP="00460410">
      <w:pPr>
        <w:widowControl w:val="0"/>
        <w:autoSpaceDE w:val="0"/>
        <w:autoSpaceDN w:val="0"/>
        <w:spacing w:after="0"/>
        <w:rPr>
          <w:rFonts w:ascii="Times New Roman" w:hAnsi="Times New Roman"/>
          <w:b/>
          <w:bCs/>
        </w:rPr>
      </w:pPr>
      <w:r w:rsidRPr="007416FF">
        <w:rPr>
          <w:rFonts w:ascii="Times New Roman" w:hAnsi="Times New Roman"/>
          <w:b/>
          <w:bCs/>
          <w:highlight w:val="lightGray"/>
        </w:rPr>
        <w:t>2.</w:t>
      </w:r>
      <w:r w:rsidRPr="007416FF">
        <w:rPr>
          <w:rFonts w:ascii="Times New Roman" w:hAnsi="Times New Roman"/>
          <w:highlight w:val="lightGray"/>
        </w:rPr>
        <w:t xml:space="preserve"> </w:t>
      </w:r>
      <w:r w:rsidRPr="007416FF">
        <w:rPr>
          <w:rFonts w:ascii="Times New Roman" w:hAnsi="Times New Roman"/>
          <w:b/>
          <w:bCs/>
          <w:highlight w:val="lightGray"/>
        </w:rPr>
        <w:t>OPIS PRZEDMIOTU ZAMÓWIENIA.</w:t>
      </w:r>
    </w:p>
    <w:p w14:paraId="24B03C4B" w14:textId="77777777" w:rsidR="00EA1A5C" w:rsidRDefault="00EA1A5C" w:rsidP="00EA1A5C">
      <w:pPr>
        <w:widowControl w:val="0"/>
        <w:autoSpaceDE w:val="0"/>
        <w:autoSpaceDN w:val="0"/>
        <w:spacing w:after="0"/>
        <w:rPr>
          <w:rFonts w:ascii="Times New Roman" w:eastAsia="GungsuhChe" w:hAnsi="Times New Roman"/>
          <w:iCs/>
          <w:szCs w:val="20"/>
        </w:rPr>
      </w:pPr>
    </w:p>
    <w:p w14:paraId="1805C677" w14:textId="77777777" w:rsidR="00EA1A5C" w:rsidRPr="004E478A" w:rsidRDefault="00EA1A5C" w:rsidP="00EA1A5C">
      <w:pPr>
        <w:widowControl w:val="0"/>
        <w:autoSpaceDE w:val="0"/>
        <w:autoSpaceDN w:val="0"/>
        <w:spacing w:after="0"/>
        <w:jc w:val="both"/>
        <w:rPr>
          <w:rFonts w:ascii="Times New Roman" w:hAnsi="Times New Roman"/>
          <w:b/>
          <w:bCs/>
          <w:szCs w:val="20"/>
        </w:rPr>
      </w:pPr>
      <w:r w:rsidRPr="004E478A">
        <w:rPr>
          <w:rFonts w:ascii="Times New Roman" w:hAnsi="Times New Roman"/>
          <w:b/>
          <w:bCs/>
          <w:szCs w:val="20"/>
        </w:rPr>
        <w:t xml:space="preserve">Wspólny Słownik Zamówień (CPV): </w:t>
      </w:r>
    </w:p>
    <w:p w14:paraId="4B9D1975" w14:textId="77777777" w:rsidR="00F94B80" w:rsidRPr="00F94B80" w:rsidRDefault="00F94B80" w:rsidP="00F94B80">
      <w:pPr>
        <w:tabs>
          <w:tab w:val="left" w:pos="142"/>
        </w:tabs>
        <w:spacing w:after="0"/>
        <w:jc w:val="both"/>
        <w:rPr>
          <w:rFonts w:ascii="Times New Roman" w:hAnsi="Times New Roman"/>
          <w:b/>
          <w:bCs/>
        </w:rPr>
      </w:pPr>
      <w:r w:rsidRPr="00F94B80">
        <w:rPr>
          <w:rFonts w:ascii="Times New Roman" w:hAnsi="Times New Roman"/>
          <w:b/>
          <w:bCs/>
        </w:rPr>
        <w:t>71320000-7 – Usługi inżynieryjne w zakresie projektowania</w:t>
      </w:r>
    </w:p>
    <w:p w14:paraId="64E67FCF" w14:textId="77777777" w:rsidR="00F94B80" w:rsidRDefault="00F94B80" w:rsidP="00F94B80">
      <w:pPr>
        <w:tabs>
          <w:tab w:val="left" w:pos="142"/>
        </w:tabs>
        <w:spacing w:after="0"/>
        <w:jc w:val="both"/>
        <w:rPr>
          <w:rFonts w:ascii="Times New Roman" w:hAnsi="Times New Roman"/>
          <w:b/>
          <w:bCs/>
        </w:rPr>
      </w:pPr>
      <w:r w:rsidRPr="00F94B80">
        <w:rPr>
          <w:rFonts w:ascii="Times New Roman" w:hAnsi="Times New Roman"/>
          <w:b/>
          <w:bCs/>
        </w:rPr>
        <w:t>71242000-6 – Przygotowanie przedsięwzięcia i projektu, oszacowanie kosztów</w:t>
      </w:r>
    </w:p>
    <w:p w14:paraId="00B2F47D" w14:textId="6C5A0D0A" w:rsidR="004A22E8" w:rsidRPr="00F94B80" w:rsidRDefault="004A22E8" w:rsidP="00F94B80">
      <w:pPr>
        <w:tabs>
          <w:tab w:val="left" w:pos="142"/>
        </w:tabs>
        <w:spacing w:after="0"/>
        <w:jc w:val="both"/>
        <w:rPr>
          <w:rFonts w:ascii="Times New Roman" w:hAnsi="Times New Roman"/>
          <w:b/>
          <w:bCs/>
        </w:rPr>
      </w:pPr>
      <w:r w:rsidRPr="004A22E8">
        <w:rPr>
          <w:rFonts w:ascii="Times New Roman" w:hAnsi="Times New Roman"/>
          <w:b/>
          <w:bCs/>
        </w:rPr>
        <w:t>71248000-8 – Nadzór nad projektem i dokumentacją</w:t>
      </w:r>
    </w:p>
    <w:p w14:paraId="7C0CA0E4" w14:textId="77777777" w:rsidR="00EA1A5C" w:rsidRDefault="00EA1A5C" w:rsidP="00EA1A5C">
      <w:pPr>
        <w:spacing w:after="0"/>
        <w:jc w:val="both"/>
        <w:rPr>
          <w:rFonts w:ascii="Times New Roman" w:hAnsi="Times New Roman"/>
          <w:b/>
        </w:rPr>
      </w:pPr>
    </w:p>
    <w:p w14:paraId="2EF62D93" w14:textId="4670414A" w:rsidR="00EA1A5C" w:rsidRDefault="00EA1A5C" w:rsidP="00EA1A5C">
      <w:pPr>
        <w:pStyle w:val="Akapitzlist"/>
        <w:numPr>
          <w:ilvl w:val="0"/>
          <w:numId w:val="1"/>
        </w:numPr>
        <w:spacing w:after="0"/>
        <w:ind w:left="426" w:hanging="426"/>
        <w:jc w:val="both"/>
        <w:rPr>
          <w:rFonts w:ascii="Times New Roman" w:eastAsia="Calibri" w:hAnsi="Times New Roman"/>
        </w:rPr>
      </w:pPr>
      <w:r w:rsidRPr="00083205">
        <w:rPr>
          <w:rFonts w:ascii="Times New Roman" w:eastAsia="Calibri" w:hAnsi="Times New Roman"/>
        </w:rPr>
        <w:t xml:space="preserve">Przedmiotem niniejszego zamówienia </w:t>
      </w:r>
      <w:r w:rsidR="001461C6">
        <w:rPr>
          <w:rFonts w:ascii="Times New Roman" w:eastAsia="Calibri" w:hAnsi="Times New Roman"/>
        </w:rPr>
        <w:t xml:space="preserve">jest wykonanie </w:t>
      </w:r>
      <w:r w:rsidR="004754E4" w:rsidRPr="004754E4">
        <w:rPr>
          <w:rFonts w:ascii="Times New Roman" w:eastAsia="Calibri" w:hAnsi="Times New Roman"/>
        </w:rPr>
        <w:t>pełno branżowego projektu budowlanego wraz z planem zagospodarowania terenu oraz niezbędna dokumentacją w postepowaniu o udzielenie zamówienia publicznego na budowę obiektu w ramach Programu Olimpia – Program budowy przyszkolnych hal sportowych na 100-lecie pierwszych występów reprezentacji Polski na Igrzyskach Olimpijskich</w:t>
      </w:r>
      <w:r w:rsidRPr="00083205">
        <w:rPr>
          <w:rFonts w:ascii="Times New Roman" w:eastAsia="Calibri" w:hAnsi="Times New Roman"/>
        </w:rPr>
        <w:t>.</w:t>
      </w:r>
    </w:p>
    <w:p w14:paraId="0421ACEA" w14:textId="6149212E" w:rsidR="00C94BE5" w:rsidRDefault="00C94BE5" w:rsidP="00EA1A5C">
      <w:pPr>
        <w:pStyle w:val="Akapitzlist"/>
        <w:numPr>
          <w:ilvl w:val="0"/>
          <w:numId w:val="1"/>
        </w:numPr>
        <w:spacing w:after="0"/>
        <w:ind w:left="426" w:hanging="426"/>
        <w:jc w:val="both"/>
        <w:rPr>
          <w:rFonts w:ascii="Times New Roman" w:eastAsia="Calibri" w:hAnsi="Times New Roman"/>
        </w:rPr>
      </w:pPr>
      <w:r w:rsidRPr="00C94BE5">
        <w:rPr>
          <w:rFonts w:ascii="Times New Roman" w:eastAsia="Calibri" w:hAnsi="Times New Roman"/>
        </w:rPr>
        <w:t xml:space="preserve">Zadanie polegać będzie na budowie boiska wielofunkcyjnego o nawierzchni poliuretanowej o wymiarach pola gry  około 20x40 m w miejscu istniejącego, które w obecnej chwili nie spełnia swojego zadania z uwagi na zły stan techniczny. Nad boiskiem będzie wykonane zadaszenie w technologii: </w:t>
      </w:r>
      <w:bookmarkStart w:id="2" w:name="_Hlk130382851"/>
      <w:r w:rsidRPr="00C94BE5">
        <w:rPr>
          <w:rFonts w:ascii="Times New Roman" w:eastAsia="Calibri" w:hAnsi="Times New Roman"/>
        </w:rPr>
        <w:t xml:space="preserve">zadaszenie </w:t>
      </w:r>
      <w:bookmarkStart w:id="3" w:name="_Hlk136340573"/>
      <w:r w:rsidRPr="00C94BE5">
        <w:rPr>
          <w:rFonts w:ascii="Times New Roman" w:eastAsia="Calibri" w:hAnsi="Times New Roman"/>
        </w:rPr>
        <w:t>łukowe hali o konstrukcji z drewna klejonego warstwowo z powłoką membranową.</w:t>
      </w:r>
      <w:bookmarkEnd w:id="2"/>
      <w:bookmarkEnd w:id="3"/>
      <w:r w:rsidRPr="00C94BE5">
        <w:rPr>
          <w:rFonts w:ascii="Times New Roman" w:eastAsia="Calibri" w:hAnsi="Times New Roman"/>
        </w:rPr>
        <w:t xml:space="preserve"> Hala poza boiskiem będzie obejmować zaplecze o wielkości 100m kwadratowych, </w:t>
      </w:r>
      <w:r w:rsidRPr="00C94BE5">
        <w:rPr>
          <w:rFonts w:ascii="Times New Roman" w:eastAsia="Calibri" w:hAnsi="Times New Roman"/>
        </w:rPr>
        <w:lastRenderedPageBreak/>
        <w:t>na którym zlokalizowane zostanie zaplecze sanitarno-szatniowe, pokój nauczycieli/instruktorów oraz skład sprzętu sportowego. Ponadto projekt zakłada wykonanie: instalacji nagłaśniającej i elektrycznej wraz z przyłączem, oświetlenia obiektu w technologii energooszczędnych lamp LED oraz budowę centralnego ogrzewania opartego na nagrzewnicy powietrznej (na gaz ziemny) i systemu rozprowadzenia ciepła (obejmujący całą halę oraz zlokalizowane w niej pomieszczenia zaplecza). Inwestycja będzie obejmować także wykonanie zagospodarowania terenu wokół budynku hali poprzez: uprządkowanie terenu po istniejącym boisku, wykonanie dojścia z budynku szkoły do hali, wykonanie miejsc postojowych (parkingu) oraz dokonanie niwelacji terenu wraz z nasadzeniem krzewów ozdobnych i siewem trawy. Dodatkowo planuje się wyposażyć obiekt w system monitoringu, trybuny i ławki oraz scenę wraz z wykładziną ochronną nawierzchni boiska. Obiekt umożliwi również przeprowadzanie zajęć na strzelnicy laserowej, która będzie mogła zostać tam rozkładana na potrzeby organizacji treningów.</w:t>
      </w:r>
    </w:p>
    <w:p w14:paraId="1EC4010A" w14:textId="1529C769" w:rsidR="005238D2" w:rsidRDefault="00C968F4" w:rsidP="00EA1A5C">
      <w:pPr>
        <w:pStyle w:val="Akapitzlist"/>
        <w:numPr>
          <w:ilvl w:val="0"/>
          <w:numId w:val="1"/>
        </w:numPr>
        <w:spacing w:after="0"/>
        <w:ind w:left="426" w:hanging="426"/>
        <w:jc w:val="both"/>
        <w:rPr>
          <w:rFonts w:ascii="Times New Roman" w:eastAsia="Calibri" w:hAnsi="Times New Roman"/>
        </w:rPr>
      </w:pPr>
      <w:r>
        <w:rPr>
          <w:rFonts w:ascii="Times New Roman" w:eastAsia="Calibri" w:hAnsi="Times New Roman"/>
        </w:rPr>
        <w:t xml:space="preserve">W ramach zamówienia, Wykonawca zobowiązany jest </w:t>
      </w:r>
      <w:r w:rsidR="008B785E">
        <w:rPr>
          <w:rFonts w:ascii="Times New Roman" w:eastAsia="Calibri" w:hAnsi="Times New Roman"/>
        </w:rPr>
        <w:t>opracować w szczególności:</w:t>
      </w:r>
    </w:p>
    <w:p w14:paraId="1DE45DD4" w14:textId="4BCE02EB" w:rsidR="008B785E" w:rsidRDefault="00E2711F" w:rsidP="008B785E">
      <w:pPr>
        <w:pStyle w:val="Akapitzlist"/>
        <w:numPr>
          <w:ilvl w:val="0"/>
          <w:numId w:val="24"/>
        </w:numPr>
        <w:spacing w:after="0"/>
        <w:ind w:left="851" w:hanging="425"/>
        <w:jc w:val="both"/>
        <w:rPr>
          <w:rFonts w:ascii="Times New Roman" w:eastAsia="Calibri" w:hAnsi="Times New Roman"/>
        </w:rPr>
      </w:pPr>
      <w:r w:rsidRPr="00E2711F">
        <w:rPr>
          <w:rFonts w:ascii="Times New Roman" w:eastAsia="Calibri" w:hAnsi="Times New Roman"/>
        </w:rPr>
        <w:t>projekt architektoniczno-budowlany z wszelkimi uzgodnieniami branżowymi</w:t>
      </w:r>
      <w:r w:rsidR="00E014F7">
        <w:rPr>
          <w:rFonts w:ascii="Times New Roman" w:eastAsia="Calibri" w:hAnsi="Times New Roman"/>
        </w:rPr>
        <w:t xml:space="preserve"> – </w:t>
      </w:r>
      <w:r w:rsidR="00C153B8" w:rsidRPr="00C153B8">
        <w:rPr>
          <w:rFonts w:ascii="Times New Roman" w:eastAsia="Calibri" w:hAnsi="Times New Roman"/>
        </w:rPr>
        <w:t>6 egz.</w:t>
      </w:r>
      <w:r w:rsidR="001006E6">
        <w:rPr>
          <w:rFonts w:ascii="Times New Roman" w:eastAsia="Calibri" w:hAnsi="Times New Roman"/>
        </w:rPr>
        <w:t>,</w:t>
      </w:r>
    </w:p>
    <w:p w14:paraId="595A7F2C" w14:textId="49F80139" w:rsidR="00E2711F" w:rsidRDefault="00E014F7" w:rsidP="008B785E">
      <w:pPr>
        <w:pStyle w:val="Akapitzlist"/>
        <w:numPr>
          <w:ilvl w:val="0"/>
          <w:numId w:val="24"/>
        </w:numPr>
        <w:spacing w:after="0"/>
        <w:ind w:left="851" w:hanging="425"/>
        <w:jc w:val="both"/>
        <w:rPr>
          <w:rFonts w:ascii="Times New Roman" w:eastAsia="Calibri" w:hAnsi="Times New Roman"/>
        </w:rPr>
      </w:pPr>
      <w:r w:rsidRPr="00E014F7">
        <w:rPr>
          <w:rFonts w:ascii="Times New Roman" w:eastAsia="Calibri" w:hAnsi="Times New Roman"/>
        </w:rPr>
        <w:t>projekt techniczny</w:t>
      </w:r>
      <w:r w:rsidR="00C153B8">
        <w:rPr>
          <w:rFonts w:ascii="Times New Roman" w:eastAsia="Calibri" w:hAnsi="Times New Roman"/>
        </w:rPr>
        <w:t xml:space="preserve"> – </w:t>
      </w:r>
      <w:r w:rsidR="009D4A09" w:rsidRPr="009D4A09">
        <w:rPr>
          <w:rFonts w:ascii="Times New Roman" w:eastAsia="Calibri" w:hAnsi="Times New Roman"/>
        </w:rPr>
        <w:t>6 egz.</w:t>
      </w:r>
      <w:r w:rsidR="006F7394">
        <w:rPr>
          <w:rFonts w:ascii="Times New Roman" w:eastAsia="Calibri" w:hAnsi="Times New Roman"/>
        </w:rPr>
        <w:t>,</w:t>
      </w:r>
    </w:p>
    <w:p w14:paraId="1A6D1C0B" w14:textId="07FDCE4B" w:rsidR="001006E6" w:rsidRDefault="008B7D79" w:rsidP="008B785E">
      <w:pPr>
        <w:pStyle w:val="Akapitzlist"/>
        <w:numPr>
          <w:ilvl w:val="0"/>
          <w:numId w:val="24"/>
        </w:numPr>
        <w:spacing w:after="0"/>
        <w:ind w:left="851" w:hanging="425"/>
        <w:jc w:val="both"/>
        <w:rPr>
          <w:rFonts w:ascii="Times New Roman" w:eastAsia="Calibri" w:hAnsi="Times New Roman"/>
        </w:rPr>
      </w:pPr>
      <w:r w:rsidRPr="008B7D79">
        <w:rPr>
          <w:rFonts w:ascii="Times New Roman" w:eastAsia="Calibri" w:hAnsi="Times New Roman"/>
        </w:rPr>
        <w:t>plan zagospodarowania terenu</w:t>
      </w:r>
      <w:r w:rsidR="006F7394">
        <w:rPr>
          <w:rFonts w:ascii="Times New Roman" w:eastAsia="Calibri" w:hAnsi="Times New Roman"/>
        </w:rPr>
        <w:t xml:space="preserve"> – 4 egz.</w:t>
      </w:r>
      <w:r>
        <w:rPr>
          <w:rFonts w:ascii="Times New Roman" w:eastAsia="Calibri" w:hAnsi="Times New Roman"/>
        </w:rPr>
        <w:t>,</w:t>
      </w:r>
    </w:p>
    <w:p w14:paraId="0810370B" w14:textId="2359C41A" w:rsidR="008B7D79" w:rsidRDefault="00B7746C" w:rsidP="008B785E">
      <w:pPr>
        <w:pStyle w:val="Akapitzlist"/>
        <w:numPr>
          <w:ilvl w:val="0"/>
          <w:numId w:val="24"/>
        </w:numPr>
        <w:spacing w:after="0"/>
        <w:ind w:left="851" w:hanging="425"/>
        <w:jc w:val="both"/>
        <w:rPr>
          <w:rFonts w:ascii="Times New Roman" w:eastAsia="Calibri" w:hAnsi="Times New Roman"/>
        </w:rPr>
      </w:pPr>
      <w:r w:rsidRPr="00B7746C">
        <w:rPr>
          <w:rFonts w:ascii="Times New Roman" w:eastAsia="Calibri" w:hAnsi="Times New Roman"/>
        </w:rPr>
        <w:t>specyfikację techniczną wykonania i odbioru robót budowlanych (</w:t>
      </w:r>
      <w:proofErr w:type="spellStart"/>
      <w:r w:rsidRPr="00B7746C">
        <w:rPr>
          <w:rFonts w:ascii="Times New Roman" w:eastAsia="Calibri" w:hAnsi="Times New Roman"/>
        </w:rPr>
        <w:t>STWiORB</w:t>
      </w:r>
      <w:proofErr w:type="spellEnd"/>
      <w:r w:rsidRPr="00B7746C">
        <w:rPr>
          <w:rFonts w:ascii="Times New Roman" w:eastAsia="Calibri" w:hAnsi="Times New Roman"/>
        </w:rPr>
        <w:t>) – 4 egz.,</w:t>
      </w:r>
    </w:p>
    <w:p w14:paraId="3ADC4228" w14:textId="34A52B6C" w:rsidR="00B7746C" w:rsidRDefault="009A5B18" w:rsidP="008B785E">
      <w:pPr>
        <w:pStyle w:val="Akapitzlist"/>
        <w:numPr>
          <w:ilvl w:val="0"/>
          <w:numId w:val="24"/>
        </w:numPr>
        <w:spacing w:after="0"/>
        <w:ind w:left="851" w:hanging="425"/>
        <w:jc w:val="both"/>
        <w:rPr>
          <w:rFonts w:ascii="Times New Roman" w:eastAsia="Calibri" w:hAnsi="Times New Roman"/>
        </w:rPr>
      </w:pPr>
      <w:r w:rsidRPr="009A5B18">
        <w:rPr>
          <w:rFonts w:ascii="Times New Roman" w:eastAsia="Calibri" w:hAnsi="Times New Roman"/>
        </w:rPr>
        <w:t>przedmiar robót – 5 egz.,</w:t>
      </w:r>
    </w:p>
    <w:p w14:paraId="1BCE3111" w14:textId="4DB917B7" w:rsidR="009A5B18" w:rsidRDefault="001A3C07" w:rsidP="008B785E">
      <w:pPr>
        <w:pStyle w:val="Akapitzlist"/>
        <w:numPr>
          <w:ilvl w:val="0"/>
          <w:numId w:val="24"/>
        </w:numPr>
        <w:spacing w:after="0"/>
        <w:ind w:left="851" w:hanging="425"/>
        <w:jc w:val="both"/>
        <w:rPr>
          <w:rFonts w:ascii="Times New Roman" w:eastAsia="Calibri" w:hAnsi="Times New Roman"/>
        </w:rPr>
      </w:pPr>
      <w:r w:rsidRPr="001A3C07">
        <w:rPr>
          <w:rFonts w:ascii="Times New Roman" w:eastAsia="Calibri" w:hAnsi="Times New Roman"/>
        </w:rPr>
        <w:t>wypisy z ewidencji gruntów (zakres projektu zagospodarowania terenu) – w wersji elektronicznej lub papierowej</w:t>
      </w:r>
      <w:r w:rsidR="004709A1">
        <w:rPr>
          <w:rFonts w:ascii="Times New Roman" w:eastAsia="Calibri" w:hAnsi="Times New Roman"/>
        </w:rPr>
        <w:t>,</w:t>
      </w:r>
    </w:p>
    <w:p w14:paraId="3B10F6E4" w14:textId="6A8AE275" w:rsidR="001A3C07" w:rsidRDefault="00B50A19" w:rsidP="008B785E">
      <w:pPr>
        <w:pStyle w:val="Akapitzlist"/>
        <w:numPr>
          <w:ilvl w:val="0"/>
          <w:numId w:val="24"/>
        </w:numPr>
        <w:spacing w:after="0"/>
        <w:ind w:left="851" w:hanging="425"/>
        <w:jc w:val="both"/>
        <w:rPr>
          <w:rFonts w:ascii="Times New Roman" w:eastAsia="Calibri" w:hAnsi="Times New Roman"/>
        </w:rPr>
      </w:pPr>
      <w:r w:rsidRPr="00B50A19">
        <w:rPr>
          <w:rFonts w:ascii="Times New Roman" w:eastAsia="Calibri" w:hAnsi="Times New Roman"/>
        </w:rPr>
        <w:t>kosztorys inwestorski - 4 egz.,</w:t>
      </w:r>
    </w:p>
    <w:p w14:paraId="661B8F50" w14:textId="4A55D5AA" w:rsidR="00D972C4" w:rsidRDefault="00D972C4" w:rsidP="008B785E">
      <w:pPr>
        <w:pStyle w:val="Akapitzlist"/>
        <w:numPr>
          <w:ilvl w:val="0"/>
          <w:numId w:val="24"/>
        </w:numPr>
        <w:spacing w:after="0"/>
        <w:ind w:left="851" w:hanging="425"/>
        <w:jc w:val="both"/>
        <w:rPr>
          <w:rFonts w:ascii="Times New Roman" w:eastAsia="Calibri" w:hAnsi="Times New Roman"/>
        </w:rPr>
      </w:pPr>
      <w:r w:rsidRPr="00D972C4">
        <w:rPr>
          <w:rFonts w:ascii="Times New Roman" w:eastAsia="Calibri" w:hAnsi="Times New Roman"/>
        </w:rPr>
        <w:t>wersję elektroniczną dokumentacji technicznej w formacie PDF oraz w formatach edytowalnych (.</w:t>
      </w:r>
      <w:proofErr w:type="spellStart"/>
      <w:r w:rsidRPr="00D972C4">
        <w:rPr>
          <w:rFonts w:ascii="Times New Roman" w:eastAsia="Calibri" w:hAnsi="Times New Roman"/>
        </w:rPr>
        <w:t>doc</w:t>
      </w:r>
      <w:proofErr w:type="spellEnd"/>
      <w:r w:rsidRPr="00D972C4">
        <w:rPr>
          <w:rFonts w:ascii="Times New Roman" w:eastAsia="Calibri" w:hAnsi="Times New Roman"/>
        </w:rPr>
        <w:t>;.</w:t>
      </w:r>
      <w:proofErr w:type="spellStart"/>
      <w:r w:rsidRPr="00D972C4">
        <w:rPr>
          <w:rFonts w:ascii="Times New Roman" w:eastAsia="Calibri" w:hAnsi="Times New Roman"/>
        </w:rPr>
        <w:t>dwg</w:t>
      </w:r>
      <w:proofErr w:type="spellEnd"/>
      <w:r w:rsidRPr="00D972C4">
        <w:rPr>
          <w:rFonts w:ascii="Times New Roman" w:eastAsia="Calibri" w:hAnsi="Times New Roman"/>
        </w:rPr>
        <w:t>).</w:t>
      </w:r>
    </w:p>
    <w:p w14:paraId="0DA30907" w14:textId="094BC4CF" w:rsidR="000A25D8" w:rsidRDefault="00BD0517" w:rsidP="00EA1A5C">
      <w:pPr>
        <w:pStyle w:val="Akapitzlist"/>
        <w:numPr>
          <w:ilvl w:val="0"/>
          <w:numId w:val="1"/>
        </w:numPr>
        <w:spacing w:after="0"/>
        <w:ind w:left="426" w:hanging="426"/>
        <w:jc w:val="both"/>
        <w:rPr>
          <w:rFonts w:ascii="Times New Roman" w:eastAsia="Calibri" w:hAnsi="Times New Roman"/>
        </w:rPr>
      </w:pPr>
      <w:r>
        <w:rPr>
          <w:rFonts w:ascii="Times New Roman" w:eastAsia="Calibri" w:hAnsi="Times New Roman"/>
        </w:rPr>
        <w:t xml:space="preserve">Wykonawca zobowiązany będzie również uzyskać w imieniu i na rzecz Zamawiającego prawomocną </w:t>
      </w:r>
      <w:r w:rsidR="001410A5">
        <w:rPr>
          <w:rFonts w:ascii="Times New Roman" w:eastAsia="Calibri" w:hAnsi="Times New Roman"/>
        </w:rPr>
        <w:t xml:space="preserve">decyzję o pozwoleniu na budowę albo </w:t>
      </w:r>
      <w:r w:rsidR="005238D2">
        <w:rPr>
          <w:rFonts w:ascii="Times New Roman" w:eastAsia="Calibri" w:hAnsi="Times New Roman"/>
        </w:rPr>
        <w:t xml:space="preserve">dokonać </w:t>
      </w:r>
      <w:r w:rsidR="005238D2" w:rsidRPr="005238D2">
        <w:rPr>
          <w:rFonts w:ascii="Times New Roman" w:eastAsia="Calibri" w:hAnsi="Times New Roman"/>
        </w:rPr>
        <w:t>zgłoszenia zamiaru przeprowadzenia robót budowlanych wraz z uzyskaniem oświadczenia o braku sprzeciwu właściwego organu administracji do tego zgłoszenia</w:t>
      </w:r>
      <w:r w:rsidR="005238D2">
        <w:rPr>
          <w:rFonts w:ascii="Times New Roman" w:eastAsia="Calibri" w:hAnsi="Times New Roman"/>
        </w:rPr>
        <w:t>.</w:t>
      </w:r>
      <w:r>
        <w:rPr>
          <w:rFonts w:ascii="Times New Roman" w:eastAsia="Calibri" w:hAnsi="Times New Roman"/>
        </w:rPr>
        <w:t xml:space="preserve"> </w:t>
      </w:r>
      <w:r w:rsidR="00763131">
        <w:rPr>
          <w:rFonts w:ascii="Times New Roman" w:eastAsia="Calibri" w:hAnsi="Times New Roman"/>
        </w:rPr>
        <w:t xml:space="preserve">Dodatkowo, Wykonawca zobowiązany będzie </w:t>
      </w:r>
      <w:r w:rsidR="00763131" w:rsidRPr="00763131">
        <w:rPr>
          <w:rFonts w:ascii="Times New Roman" w:eastAsia="Calibri" w:hAnsi="Times New Roman"/>
        </w:rPr>
        <w:t>sprawowa</w:t>
      </w:r>
      <w:r w:rsidR="00763131">
        <w:rPr>
          <w:rFonts w:ascii="Times New Roman" w:eastAsia="Calibri" w:hAnsi="Times New Roman"/>
        </w:rPr>
        <w:t>ć</w:t>
      </w:r>
      <w:r w:rsidR="00763131" w:rsidRPr="00763131">
        <w:rPr>
          <w:rFonts w:ascii="Times New Roman" w:eastAsia="Calibri" w:hAnsi="Times New Roman"/>
        </w:rPr>
        <w:t xml:space="preserve"> nadz</w:t>
      </w:r>
      <w:r w:rsidR="00763131">
        <w:rPr>
          <w:rFonts w:ascii="Times New Roman" w:eastAsia="Calibri" w:hAnsi="Times New Roman"/>
        </w:rPr>
        <w:t>ór</w:t>
      </w:r>
      <w:r w:rsidR="00763131" w:rsidRPr="00763131">
        <w:rPr>
          <w:rFonts w:ascii="Times New Roman" w:eastAsia="Calibri" w:hAnsi="Times New Roman"/>
        </w:rPr>
        <w:t xml:space="preserve"> autorski nad zadaniem</w:t>
      </w:r>
      <w:r w:rsidR="00763131">
        <w:rPr>
          <w:rFonts w:ascii="Times New Roman" w:eastAsia="Calibri" w:hAnsi="Times New Roman"/>
        </w:rPr>
        <w:t>.</w:t>
      </w:r>
    </w:p>
    <w:p w14:paraId="1ACAA5F2" w14:textId="77777777" w:rsidR="005C485D" w:rsidRPr="005C485D" w:rsidRDefault="005C485D" w:rsidP="005C485D">
      <w:pPr>
        <w:pStyle w:val="Akapitzlist"/>
        <w:numPr>
          <w:ilvl w:val="0"/>
          <w:numId w:val="1"/>
        </w:numPr>
        <w:ind w:left="426" w:hanging="426"/>
        <w:rPr>
          <w:rFonts w:ascii="Times New Roman" w:eastAsia="Calibri" w:hAnsi="Times New Roman"/>
        </w:rPr>
      </w:pPr>
      <w:r w:rsidRPr="005C485D">
        <w:rPr>
          <w:rFonts w:ascii="Times New Roman" w:eastAsia="Calibri" w:hAnsi="Times New Roman"/>
        </w:rPr>
        <w:t>Dokumentację należy opracować i przekazać do siedziby Zamawiającemu w stanie kompletnym w następujący sposób:</w:t>
      </w:r>
    </w:p>
    <w:p w14:paraId="6B4CF799" w14:textId="57E10435" w:rsidR="005C485D" w:rsidRPr="005C485D" w:rsidRDefault="005C485D" w:rsidP="005C485D">
      <w:pPr>
        <w:pStyle w:val="Akapitzlist"/>
        <w:numPr>
          <w:ilvl w:val="0"/>
          <w:numId w:val="30"/>
        </w:numPr>
        <w:ind w:left="851" w:hanging="425"/>
        <w:jc w:val="both"/>
        <w:rPr>
          <w:rFonts w:ascii="Times New Roman" w:eastAsia="Calibri" w:hAnsi="Times New Roman"/>
        </w:rPr>
      </w:pPr>
      <w:r>
        <w:rPr>
          <w:rFonts w:ascii="Times New Roman" w:eastAsia="Calibri" w:hAnsi="Times New Roman"/>
        </w:rPr>
        <w:t>d</w:t>
      </w:r>
      <w:r w:rsidRPr="005C485D">
        <w:rPr>
          <w:rFonts w:ascii="Times New Roman" w:eastAsia="Calibri" w:hAnsi="Times New Roman"/>
        </w:rPr>
        <w:t>okumentacja w wersji papierowej:</w:t>
      </w:r>
    </w:p>
    <w:p w14:paraId="02C39BC0" w14:textId="5227B28D" w:rsidR="005C485D" w:rsidRPr="005C485D" w:rsidRDefault="005C485D" w:rsidP="005C485D">
      <w:pPr>
        <w:pStyle w:val="Akapitzlist"/>
        <w:numPr>
          <w:ilvl w:val="0"/>
          <w:numId w:val="31"/>
        </w:numPr>
        <w:ind w:left="1276" w:hanging="425"/>
        <w:jc w:val="both"/>
        <w:rPr>
          <w:rFonts w:ascii="Times New Roman" w:eastAsia="Calibri" w:hAnsi="Times New Roman"/>
        </w:rPr>
      </w:pPr>
      <w:r>
        <w:rPr>
          <w:rFonts w:ascii="Times New Roman" w:eastAsia="Calibri" w:hAnsi="Times New Roman"/>
        </w:rPr>
        <w:t>w</w:t>
      </w:r>
      <w:r w:rsidRPr="005C485D">
        <w:rPr>
          <w:rFonts w:ascii="Times New Roman" w:eastAsia="Calibri" w:hAnsi="Times New Roman"/>
        </w:rPr>
        <w:t>szystkie egzemplarze dokumentacji projektowej powinny zawierać rysunki wydrukowane w kolorze (nie mogą stanowić czarnobiałych kserokopii oryginalnych rysunków z zaznaczonym na kolorowo projektowanymi elementami).</w:t>
      </w:r>
    </w:p>
    <w:p w14:paraId="253ACF45" w14:textId="1EBCCE4E" w:rsidR="005C485D" w:rsidRPr="005C485D" w:rsidRDefault="005C485D" w:rsidP="005C485D">
      <w:pPr>
        <w:pStyle w:val="Akapitzlist"/>
        <w:numPr>
          <w:ilvl w:val="0"/>
          <w:numId w:val="30"/>
        </w:numPr>
        <w:ind w:left="851" w:hanging="425"/>
        <w:jc w:val="both"/>
        <w:rPr>
          <w:rFonts w:ascii="Times New Roman" w:eastAsia="Calibri" w:hAnsi="Times New Roman"/>
        </w:rPr>
      </w:pPr>
      <w:r>
        <w:rPr>
          <w:rFonts w:ascii="Times New Roman" w:eastAsia="Calibri" w:hAnsi="Times New Roman"/>
        </w:rPr>
        <w:t>d</w:t>
      </w:r>
      <w:r w:rsidRPr="005C485D">
        <w:rPr>
          <w:rFonts w:ascii="Times New Roman" w:eastAsia="Calibri" w:hAnsi="Times New Roman"/>
        </w:rPr>
        <w:t>okumentacja winna być przekazana również w wersji elektronicznej, tożsamej z wersją drukowaną. Wersja elektroniczna musi umożliwić odczytywanie plików w programach:</w:t>
      </w:r>
    </w:p>
    <w:p w14:paraId="5C2E5E96" w14:textId="77777777" w:rsidR="005C485D" w:rsidRPr="005C485D" w:rsidRDefault="005C485D" w:rsidP="005C485D">
      <w:pPr>
        <w:pStyle w:val="Akapitzlist"/>
        <w:numPr>
          <w:ilvl w:val="0"/>
          <w:numId w:val="32"/>
        </w:numPr>
        <w:ind w:left="1276" w:hanging="425"/>
        <w:jc w:val="both"/>
        <w:rPr>
          <w:rFonts w:ascii="Times New Roman" w:eastAsia="Calibri" w:hAnsi="Times New Roman"/>
        </w:rPr>
      </w:pPr>
      <w:r w:rsidRPr="005C485D">
        <w:rPr>
          <w:rFonts w:ascii="Times New Roman" w:eastAsia="Calibri" w:hAnsi="Times New Roman"/>
        </w:rPr>
        <w:t>Adobe Reader – całość dokumentacji (*.pdf).</w:t>
      </w:r>
    </w:p>
    <w:p w14:paraId="79EF8D23" w14:textId="5E20BEF6" w:rsidR="005C485D" w:rsidRPr="005C485D" w:rsidRDefault="005C485D" w:rsidP="005C485D">
      <w:pPr>
        <w:pStyle w:val="Akapitzlist"/>
        <w:numPr>
          <w:ilvl w:val="0"/>
          <w:numId w:val="32"/>
        </w:numPr>
        <w:ind w:left="1276" w:hanging="425"/>
        <w:jc w:val="both"/>
        <w:rPr>
          <w:rFonts w:ascii="Times New Roman" w:eastAsia="Calibri" w:hAnsi="Times New Roman"/>
        </w:rPr>
      </w:pPr>
      <w:r w:rsidRPr="005C485D">
        <w:rPr>
          <w:rFonts w:ascii="Times New Roman" w:eastAsia="Calibri" w:hAnsi="Times New Roman"/>
        </w:rPr>
        <w:t>MS WORD – kompletne opisy techniczne, inwentaryzacje, instrukcje</w:t>
      </w:r>
      <w:r>
        <w:rPr>
          <w:rFonts w:ascii="Times New Roman" w:eastAsia="Calibri" w:hAnsi="Times New Roman"/>
        </w:rPr>
        <w:t xml:space="preserve"> </w:t>
      </w:r>
      <w:r w:rsidRPr="005C485D">
        <w:rPr>
          <w:rFonts w:ascii="Times New Roman" w:eastAsia="Calibri" w:hAnsi="Times New Roman"/>
        </w:rPr>
        <w:t xml:space="preserve">oraz </w:t>
      </w:r>
      <w:proofErr w:type="spellStart"/>
      <w:r w:rsidRPr="005C485D">
        <w:rPr>
          <w:rFonts w:ascii="Times New Roman" w:eastAsia="Calibri" w:hAnsi="Times New Roman"/>
        </w:rPr>
        <w:t>STWiORB</w:t>
      </w:r>
      <w:proofErr w:type="spellEnd"/>
      <w:r w:rsidRPr="005C485D">
        <w:rPr>
          <w:rFonts w:ascii="Times New Roman" w:eastAsia="Calibri" w:hAnsi="Times New Roman"/>
        </w:rPr>
        <w:t xml:space="preserve"> (*.</w:t>
      </w:r>
      <w:proofErr w:type="spellStart"/>
      <w:r w:rsidRPr="005C485D">
        <w:rPr>
          <w:rFonts w:ascii="Times New Roman" w:eastAsia="Calibri" w:hAnsi="Times New Roman"/>
        </w:rPr>
        <w:t>doc</w:t>
      </w:r>
      <w:proofErr w:type="spellEnd"/>
      <w:r w:rsidRPr="005C485D">
        <w:rPr>
          <w:rFonts w:ascii="Times New Roman" w:eastAsia="Calibri" w:hAnsi="Times New Roman"/>
        </w:rPr>
        <w:t>).</w:t>
      </w:r>
    </w:p>
    <w:p w14:paraId="76066016" w14:textId="34887D92" w:rsidR="005C485D" w:rsidRPr="005C485D" w:rsidRDefault="005C485D" w:rsidP="005C485D">
      <w:pPr>
        <w:pStyle w:val="Akapitzlist"/>
        <w:numPr>
          <w:ilvl w:val="0"/>
          <w:numId w:val="32"/>
        </w:numPr>
        <w:ind w:left="1276" w:hanging="425"/>
        <w:jc w:val="both"/>
        <w:rPr>
          <w:rFonts w:ascii="Times New Roman" w:eastAsia="Calibri" w:hAnsi="Times New Roman"/>
        </w:rPr>
      </w:pPr>
      <w:r>
        <w:rPr>
          <w:rFonts w:ascii="Times New Roman" w:eastAsia="Calibri" w:hAnsi="Times New Roman"/>
        </w:rPr>
        <w:t>r</w:t>
      </w:r>
      <w:r w:rsidRPr="005C485D">
        <w:rPr>
          <w:rFonts w:ascii="Times New Roman" w:eastAsia="Calibri" w:hAnsi="Times New Roman"/>
        </w:rPr>
        <w:t>ysunki (*</w:t>
      </w:r>
      <w:proofErr w:type="spellStart"/>
      <w:r w:rsidRPr="005C485D">
        <w:rPr>
          <w:rFonts w:ascii="Times New Roman" w:eastAsia="Calibri" w:hAnsi="Times New Roman"/>
        </w:rPr>
        <w:t>dxf</w:t>
      </w:r>
      <w:proofErr w:type="spellEnd"/>
      <w:r w:rsidRPr="005C485D">
        <w:rPr>
          <w:rFonts w:ascii="Times New Roman" w:eastAsia="Calibri" w:hAnsi="Times New Roman"/>
        </w:rPr>
        <w:t xml:space="preserve"> lub *.</w:t>
      </w:r>
      <w:proofErr w:type="spellStart"/>
      <w:r w:rsidRPr="005C485D">
        <w:rPr>
          <w:rFonts w:ascii="Times New Roman" w:eastAsia="Calibri" w:hAnsi="Times New Roman"/>
        </w:rPr>
        <w:t>dwg</w:t>
      </w:r>
      <w:proofErr w:type="spellEnd"/>
      <w:r w:rsidRPr="005C485D">
        <w:rPr>
          <w:rFonts w:ascii="Times New Roman" w:eastAsia="Calibri" w:hAnsi="Times New Roman"/>
        </w:rPr>
        <w:t>).</w:t>
      </w:r>
    </w:p>
    <w:p w14:paraId="6DA12D3E" w14:textId="653A1C24" w:rsidR="005C485D" w:rsidRPr="005C485D" w:rsidRDefault="005C485D" w:rsidP="005C485D">
      <w:pPr>
        <w:pStyle w:val="Akapitzlist"/>
        <w:numPr>
          <w:ilvl w:val="0"/>
          <w:numId w:val="1"/>
        </w:numPr>
        <w:ind w:left="426" w:hanging="426"/>
        <w:jc w:val="both"/>
        <w:rPr>
          <w:rFonts w:ascii="Times New Roman" w:eastAsia="Calibri" w:hAnsi="Times New Roman"/>
        </w:rPr>
      </w:pPr>
      <w:r w:rsidRPr="005C485D">
        <w:rPr>
          <w:rFonts w:ascii="Times New Roman" w:eastAsia="Calibri" w:hAnsi="Times New Roman"/>
        </w:rPr>
        <w:t>Opłaty za wszystkie uzgodnienia, postanowienia i decyzje niezbędne dla uzyskania ostatecznej pozwolenia na budowę lub dokonania zgłoszenia zamiaru wykonania robót budowlanych ponosi Wykonawca.</w:t>
      </w:r>
    </w:p>
    <w:p w14:paraId="5B518A19" w14:textId="42A94D75" w:rsidR="005C485D" w:rsidRPr="005C485D" w:rsidRDefault="005C485D" w:rsidP="005C485D">
      <w:pPr>
        <w:pStyle w:val="Akapitzlist"/>
        <w:numPr>
          <w:ilvl w:val="0"/>
          <w:numId w:val="1"/>
        </w:numPr>
        <w:ind w:left="426" w:hanging="426"/>
        <w:jc w:val="both"/>
        <w:rPr>
          <w:rFonts w:ascii="Times New Roman" w:eastAsia="Calibri" w:hAnsi="Times New Roman"/>
        </w:rPr>
      </w:pPr>
      <w:r w:rsidRPr="005C485D">
        <w:rPr>
          <w:rFonts w:ascii="Times New Roman" w:eastAsia="Calibri" w:hAnsi="Times New Roman"/>
        </w:rPr>
        <w:t>Wykonawca pozyska z zasobów odpowiednich instytucji we własnym zakresie i na własny koszt materiały archiwalne niezbędne do opracowania dokumentacji projektowej stanowiącej przedmiot umowy.</w:t>
      </w:r>
    </w:p>
    <w:p w14:paraId="175002C8" w14:textId="77777777" w:rsidR="005C485D" w:rsidRPr="005C485D" w:rsidRDefault="005C485D" w:rsidP="005C485D">
      <w:pPr>
        <w:pStyle w:val="Akapitzlist"/>
        <w:numPr>
          <w:ilvl w:val="0"/>
          <w:numId w:val="1"/>
        </w:numPr>
        <w:ind w:left="426" w:hanging="426"/>
        <w:jc w:val="both"/>
        <w:rPr>
          <w:rFonts w:ascii="Times New Roman" w:eastAsia="Calibri" w:hAnsi="Times New Roman"/>
          <w:b/>
          <w:bCs/>
        </w:rPr>
      </w:pPr>
      <w:r w:rsidRPr="005C485D">
        <w:rPr>
          <w:rFonts w:ascii="Times New Roman" w:eastAsia="Calibri" w:hAnsi="Times New Roman"/>
          <w:b/>
          <w:bCs/>
        </w:rPr>
        <w:t xml:space="preserve">Jako podstawę wyceny w Kosztorysie Inwestorskim oraz Przedmiarze robót należy podać odpowiedni Katalog Nakładów Rzeczowych tzw. KNR (lub jego modyfikację np. KNNR, </w:t>
      </w:r>
      <w:r w:rsidRPr="005C485D">
        <w:rPr>
          <w:rFonts w:ascii="Times New Roman" w:eastAsia="Calibri" w:hAnsi="Times New Roman"/>
          <w:b/>
          <w:bCs/>
        </w:rPr>
        <w:lastRenderedPageBreak/>
        <w:t>KSNR itp.). W szczególnych przypadkach Zamawiający dopuszcza jako podstawę wyceny Kalkulację Własną. Zamawiający nie dopuszcza sporządzenia Kosztorysu Inwestorskiego i Przedmiaru robót, w których jako podstawa wyceny podana będzie tylko odpowiednia Specyfikacja Techniczna.</w:t>
      </w:r>
    </w:p>
    <w:p w14:paraId="7387678E" w14:textId="77777777" w:rsidR="005C485D" w:rsidRPr="005C485D" w:rsidRDefault="005C485D" w:rsidP="005C485D">
      <w:pPr>
        <w:pStyle w:val="Akapitzlist"/>
        <w:numPr>
          <w:ilvl w:val="0"/>
          <w:numId w:val="1"/>
        </w:numPr>
        <w:ind w:left="426" w:hanging="426"/>
        <w:jc w:val="both"/>
        <w:rPr>
          <w:rFonts w:ascii="Times New Roman" w:eastAsia="Calibri" w:hAnsi="Times New Roman"/>
        </w:rPr>
      </w:pPr>
      <w:r w:rsidRPr="005C485D">
        <w:rPr>
          <w:rFonts w:ascii="Times New Roman" w:eastAsia="Calibri" w:hAnsi="Times New Roman"/>
        </w:rPr>
        <w:t>Wykonawca zobowiązany jest do dokonania wszelkich uzupełnień i poprawek wynikłych w tracie uzyskiwania uzgodnień, pozwoleń i decyzji.</w:t>
      </w:r>
    </w:p>
    <w:p w14:paraId="2C9C9591" w14:textId="2C8A7BFD" w:rsidR="005C485D" w:rsidRPr="005C485D" w:rsidRDefault="005C485D" w:rsidP="005C485D">
      <w:pPr>
        <w:pStyle w:val="Akapitzlist"/>
        <w:numPr>
          <w:ilvl w:val="0"/>
          <w:numId w:val="1"/>
        </w:numPr>
        <w:ind w:left="426" w:hanging="426"/>
        <w:jc w:val="both"/>
        <w:rPr>
          <w:rFonts w:ascii="Times New Roman" w:eastAsia="Calibri" w:hAnsi="Times New Roman"/>
        </w:rPr>
      </w:pPr>
      <w:r w:rsidRPr="005C485D">
        <w:rPr>
          <w:rFonts w:ascii="Times New Roman" w:eastAsia="Calibri" w:hAnsi="Times New Roman"/>
        </w:rPr>
        <w:t>Dokumentacja projektowa musi zawierać wykaz opracowań oraz oświadczenie projektantów,</w:t>
      </w:r>
      <w:r w:rsidR="009370DB">
        <w:rPr>
          <w:rFonts w:ascii="Times New Roman" w:eastAsia="Calibri" w:hAnsi="Times New Roman"/>
        </w:rPr>
        <w:t xml:space="preserve"> </w:t>
      </w:r>
      <w:r w:rsidRPr="005C485D">
        <w:rPr>
          <w:rFonts w:ascii="Times New Roman" w:eastAsia="Calibri" w:hAnsi="Times New Roman"/>
        </w:rPr>
        <w:t>że:</w:t>
      </w:r>
    </w:p>
    <w:p w14:paraId="0E22B392" w14:textId="77777777" w:rsidR="005C485D" w:rsidRPr="005C485D" w:rsidRDefault="005C485D" w:rsidP="009370DB">
      <w:pPr>
        <w:pStyle w:val="Akapitzlist"/>
        <w:numPr>
          <w:ilvl w:val="0"/>
          <w:numId w:val="33"/>
        </w:numPr>
        <w:ind w:left="851" w:hanging="425"/>
        <w:jc w:val="both"/>
        <w:rPr>
          <w:rFonts w:ascii="Times New Roman" w:eastAsia="Calibri" w:hAnsi="Times New Roman"/>
        </w:rPr>
      </w:pPr>
      <w:r w:rsidRPr="005C485D">
        <w:rPr>
          <w:rFonts w:ascii="Times New Roman" w:eastAsia="Calibri" w:hAnsi="Times New Roman"/>
        </w:rPr>
        <w:t xml:space="preserve">została opracowana zgodnie z niniejszą umową i obowiązującymi normami oraz przepisami </w:t>
      </w:r>
      <w:proofErr w:type="spellStart"/>
      <w:r w:rsidRPr="005C485D">
        <w:rPr>
          <w:rFonts w:ascii="Times New Roman" w:eastAsia="Calibri" w:hAnsi="Times New Roman"/>
        </w:rPr>
        <w:t>techniczno</w:t>
      </w:r>
      <w:proofErr w:type="spellEnd"/>
      <w:r w:rsidRPr="005C485D">
        <w:rPr>
          <w:rFonts w:ascii="Times New Roman" w:eastAsia="Calibri" w:hAnsi="Times New Roman"/>
        </w:rPr>
        <w:t xml:space="preserve"> – budowlanymi,</w:t>
      </w:r>
    </w:p>
    <w:p w14:paraId="644F9DFC" w14:textId="77777777" w:rsidR="005C485D" w:rsidRPr="005C485D" w:rsidRDefault="005C485D" w:rsidP="009370DB">
      <w:pPr>
        <w:pStyle w:val="Akapitzlist"/>
        <w:numPr>
          <w:ilvl w:val="0"/>
          <w:numId w:val="33"/>
        </w:numPr>
        <w:ind w:left="851" w:hanging="425"/>
        <w:jc w:val="both"/>
        <w:rPr>
          <w:rFonts w:ascii="Times New Roman" w:eastAsia="Calibri" w:hAnsi="Times New Roman"/>
        </w:rPr>
      </w:pPr>
      <w:r w:rsidRPr="005C485D">
        <w:rPr>
          <w:rFonts w:ascii="Times New Roman" w:eastAsia="Calibri" w:hAnsi="Times New Roman"/>
        </w:rPr>
        <w:t>jest kompletna z punktu widzenia celu, któremu ma służyć i nadaje się do realizacji,</w:t>
      </w:r>
    </w:p>
    <w:p w14:paraId="5D6CC45B" w14:textId="77777777" w:rsidR="005C485D" w:rsidRPr="005C485D" w:rsidRDefault="005C485D" w:rsidP="009370DB">
      <w:pPr>
        <w:pStyle w:val="Akapitzlist"/>
        <w:numPr>
          <w:ilvl w:val="0"/>
          <w:numId w:val="33"/>
        </w:numPr>
        <w:ind w:left="851" w:hanging="425"/>
        <w:jc w:val="both"/>
        <w:rPr>
          <w:rFonts w:ascii="Times New Roman" w:eastAsia="Calibri" w:hAnsi="Times New Roman"/>
        </w:rPr>
      </w:pPr>
      <w:r w:rsidRPr="005C485D">
        <w:rPr>
          <w:rFonts w:ascii="Times New Roman" w:eastAsia="Calibri" w:hAnsi="Times New Roman"/>
        </w:rPr>
        <w:t>posiada niezbędne uzgodnienia, zgodnie z obowiązującymi przepisami,</w:t>
      </w:r>
    </w:p>
    <w:p w14:paraId="30B5C1E8" w14:textId="77777777" w:rsidR="005C485D" w:rsidRPr="005C485D" w:rsidRDefault="005C485D" w:rsidP="005C485D">
      <w:pPr>
        <w:pStyle w:val="Akapitzlist"/>
        <w:numPr>
          <w:ilvl w:val="0"/>
          <w:numId w:val="1"/>
        </w:numPr>
        <w:ind w:left="426" w:hanging="426"/>
        <w:jc w:val="both"/>
        <w:rPr>
          <w:rFonts w:ascii="Times New Roman" w:eastAsia="Calibri" w:hAnsi="Times New Roman"/>
        </w:rPr>
      </w:pPr>
      <w:r w:rsidRPr="005C485D">
        <w:rPr>
          <w:rFonts w:ascii="Times New Roman" w:eastAsia="Calibri" w:hAnsi="Times New Roman"/>
        </w:rPr>
        <w:t>Dokumentacja projektowa powinna określać m.in. parametry techniczne i funkcjonalne przyjętych rozwiązań materiałowych i technologicznych, zawierać rysunki i schematy umożliwiające jednoznaczne określenie rodzaju i zakresu robót budowlanych  oraz uwarunkowań wykonawczych</w:t>
      </w:r>
    </w:p>
    <w:p w14:paraId="47DCBBDF" w14:textId="77777777" w:rsidR="005C485D" w:rsidRPr="005C485D" w:rsidRDefault="005C485D" w:rsidP="005C485D">
      <w:pPr>
        <w:pStyle w:val="Akapitzlist"/>
        <w:numPr>
          <w:ilvl w:val="0"/>
          <w:numId w:val="1"/>
        </w:numPr>
        <w:ind w:left="426" w:hanging="426"/>
        <w:jc w:val="both"/>
        <w:rPr>
          <w:rFonts w:ascii="Times New Roman" w:eastAsia="Calibri" w:hAnsi="Times New Roman"/>
        </w:rPr>
      </w:pPr>
      <w:r w:rsidRPr="005C485D">
        <w:rPr>
          <w:rFonts w:ascii="Times New Roman" w:eastAsia="Calibri" w:hAnsi="Times New Roman"/>
        </w:rPr>
        <w:t xml:space="preserve">Parametry materiałów i urządzeń w dokumentacji projektowej należy opisywać zgodnie z art. 99, 102 i 103 ustawy z dnia 11 września 2019 r. Prawo zamówień publicznych. Zgodnie z zapisem art. 103 cyt. wyżej ustawy, opracowana w ramach niniejszej umowy dokumentacja projektowa oraz specyfikacje techniczne wykonania i odbioru robót budowlanych (sporządzone zgodnie z rozporządzeniem Ministra Rozwoju i Technologii w sprawie szczegółowego zakresu i formy dokumentacji projektowej, specyfikacji technicznych wykonania i odbioru robót budowlanych oraz programu funkcjonalno-użytkowego) będą stanowiły opis przedmiotu zamówienia w procedurze wyboru wykonawcy robót budowlanych. </w:t>
      </w:r>
      <w:r w:rsidRPr="005C485D">
        <w:rPr>
          <w:rFonts w:ascii="Times New Roman" w:eastAsia="Calibri" w:hAnsi="Times New Roman"/>
        </w:rPr>
        <w:tab/>
        <w:t xml:space="preserve">W związku z powyższym Wykonawca sporządzając dokumentację projektową kierować się musi zasadami wynikającymi z zapisu art. 99 i n. ustawy Prawo zamówień publicznych, a w szczególności, iż: zamówienia opisuje się w sposób jednoznaczny i wyczerpujący, za pomocą dostatecznie dokładnych i zrozumiałych określeń, uwzględniając wymagania i okoliczności mogące mieć wpływ na sporządzenie oferty przez Wykonawcę robót budowlanych, przy założeniu, że: </w:t>
      </w:r>
    </w:p>
    <w:p w14:paraId="7A2024A3" w14:textId="77777777" w:rsidR="005C485D" w:rsidRPr="005C485D" w:rsidRDefault="005C485D" w:rsidP="009370DB">
      <w:pPr>
        <w:pStyle w:val="Akapitzlist"/>
        <w:numPr>
          <w:ilvl w:val="0"/>
          <w:numId w:val="34"/>
        </w:numPr>
        <w:ind w:left="851" w:hanging="425"/>
        <w:jc w:val="both"/>
        <w:rPr>
          <w:rFonts w:ascii="Times New Roman" w:eastAsia="Calibri" w:hAnsi="Times New Roman"/>
        </w:rPr>
      </w:pPr>
      <w:r w:rsidRPr="005C485D">
        <w:rPr>
          <w:rFonts w:ascii="Times New Roman" w:eastAsia="Calibri" w:hAnsi="Times New Roman"/>
        </w:rPr>
        <w:t>przedmiotu zamówienia nie można opisywać w sposób, który mógłby utrudniać uczciwą konkurencję,</w:t>
      </w:r>
    </w:p>
    <w:p w14:paraId="3E2A7E1F" w14:textId="77777777" w:rsidR="005C485D" w:rsidRPr="005C485D" w:rsidRDefault="005C485D" w:rsidP="009370DB">
      <w:pPr>
        <w:pStyle w:val="Akapitzlist"/>
        <w:numPr>
          <w:ilvl w:val="0"/>
          <w:numId w:val="34"/>
        </w:numPr>
        <w:ind w:left="851" w:hanging="425"/>
        <w:jc w:val="both"/>
        <w:rPr>
          <w:rFonts w:ascii="Times New Roman" w:eastAsia="Calibri" w:hAnsi="Times New Roman"/>
        </w:rPr>
      </w:pPr>
      <w:r w:rsidRPr="005C485D">
        <w:rPr>
          <w:rFonts w:ascii="Times New Roman" w:eastAsia="Calibri" w:hAnsi="Times New Roman"/>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 zastrzeżeniem art. 99 ust. 5 ustawy z dnia 11 września 2019 r. Prawo zamówień publicznych, </w:t>
      </w:r>
    </w:p>
    <w:p w14:paraId="7F353D4E" w14:textId="77777777" w:rsidR="005C485D" w:rsidRPr="005C485D" w:rsidRDefault="005C485D" w:rsidP="009370DB">
      <w:pPr>
        <w:pStyle w:val="Akapitzlist"/>
        <w:numPr>
          <w:ilvl w:val="0"/>
          <w:numId w:val="34"/>
        </w:numPr>
        <w:ind w:left="851" w:hanging="425"/>
        <w:jc w:val="both"/>
        <w:rPr>
          <w:rFonts w:ascii="Times New Roman" w:eastAsia="Calibri" w:hAnsi="Times New Roman"/>
        </w:rPr>
      </w:pPr>
      <w:r w:rsidRPr="005C485D">
        <w:rPr>
          <w:rFonts w:ascii="Times New Roman" w:eastAsia="Calibri" w:hAnsi="Times New Roman"/>
        </w:rPr>
        <w:t>dokumentacja projektowa nie może przywoływać nazw własnych, producenta i innych utrudniających uczciwą konkurencję. Wyłącznie w sytuacjach uzasadnionych, kiedy nie można opisać przedmiotu za pomocą obiektywnych dostatecznie dokładnych określeń, projektant dołączy stosowne zestawienie wszystkich użytych nazw produktu, technologii  i innych z dokładnym opisem wymaganych parametrów, opisujących warunki równoważności nieprecyzyjnie, tj. poprzez określenia np.: nie mniej, nie więcej, w przedziale „od… do…”.</w:t>
      </w:r>
    </w:p>
    <w:p w14:paraId="0E01ABA8" w14:textId="387DD591" w:rsidR="00D972C4" w:rsidRPr="00083205" w:rsidRDefault="005C485D" w:rsidP="005C485D">
      <w:pPr>
        <w:pStyle w:val="Akapitzlist"/>
        <w:numPr>
          <w:ilvl w:val="0"/>
          <w:numId w:val="1"/>
        </w:numPr>
        <w:spacing w:after="0"/>
        <w:ind w:left="426" w:hanging="426"/>
        <w:jc w:val="both"/>
        <w:rPr>
          <w:rFonts w:ascii="Times New Roman" w:eastAsia="Calibri" w:hAnsi="Times New Roman"/>
        </w:rPr>
      </w:pPr>
      <w:r w:rsidRPr="005C485D">
        <w:rPr>
          <w:rFonts w:ascii="Times New Roman" w:eastAsia="Calibri" w:hAnsi="Times New Roman"/>
        </w:rPr>
        <w:t>Wykonawca sporządzając dokumentację projektową zobowiązany jest zachować wymagania opisane w art. 101 ustawy z dnia 11 września 2019 r. Prawo zamówień publicznych.</w:t>
      </w:r>
    </w:p>
    <w:p w14:paraId="53EF821C" w14:textId="01E3111C" w:rsidR="00EA1A5C" w:rsidRDefault="004754E4" w:rsidP="005C485D">
      <w:pPr>
        <w:pStyle w:val="Akapitzlist"/>
        <w:numPr>
          <w:ilvl w:val="0"/>
          <w:numId w:val="1"/>
        </w:numPr>
        <w:spacing w:after="0"/>
        <w:ind w:left="426" w:hanging="426"/>
        <w:jc w:val="both"/>
        <w:rPr>
          <w:rFonts w:ascii="Times New Roman" w:hAnsi="Times New Roman"/>
        </w:rPr>
      </w:pPr>
      <w:r>
        <w:rPr>
          <w:rFonts w:ascii="Times New Roman" w:eastAsia="Calibri" w:hAnsi="Times New Roman"/>
        </w:rPr>
        <w:t>W</w:t>
      </w:r>
      <w:r w:rsidR="00EA1A5C" w:rsidRPr="00083205">
        <w:rPr>
          <w:rFonts w:ascii="Times New Roman" w:eastAsia="Calibri" w:hAnsi="Times New Roman"/>
        </w:rPr>
        <w:t xml:space="preserve">arunki realizacji </w:t>
      </w:r>
      <w:r>
        <w:rPr>
          <w:rFonts w:ascii="Times New Roman" w:eastAsia="Calibri" w:hAnsi="Times New Roman"/>
        </w:rPr>
        <w:t xml:space="preserve">zamówienia </w:t>
      </w:r>
      <w:r w:rsidR="00EA1A5C" w:rsidRPr="00083205">
        <w:rPr>
          <w:rFonts w:ascii="Times New Roman" w:eastAsia="Calibri" w:hAnsi="Times New Roman"/>
        </w:rPr>
        <w:t xml:space="preserve">precyzuje załącznik nr </w:t>
      </w:r>
      <w:r>
        <w:rPr>
          <w:rFonts w:ascii="Times New Roman" w:eastAsia="Calibri" w:hAnsi="Times New Roman"/>
        </w:rPr>
        <w:t>3</w:t>
      </w:r>
      <w:r w:rsidR="00EA1A5C" w:rsidRPr="00083205">
        <w:rPr>
          <w:rFonts w:ascii="Times New Roman" w:eastAsia="Calibri" w:hAnsi="Times New Roman"/>
        </w:rPr>
        <w:t xml:space="preserve"> do </w:t>
      </w:r>
      <w:r w:rsidR="00EA1A5C">
        <w:rPr>
          <w:rFonts w:ascii="Times New Roman" w:eastAsia="Calibri" w:hAnsi="Times New Roman"/>
        </w:rPr>
        <w:t>Zapytania Ofertowego</w:t>
      </w:r>
      <w:r w:rsidR="00EA1A5C" w:rsidRPr="00083205">
        <w:rPr>
          <w:rFonts w:ascii="Times New Roman" w:eastAsia="Calibri" w:hAnsi="Times New Roman"/>
        </w:rPr>
        <w:t xml:space="preserve"> – Projekt umowy.</w:t>
      </w:r>
    </w:p>
    <w:p w14:paraId="3EA2B461" w14:textId="4A711820" w:rsidR="001F104C" w:rsidRPr="00EE5882" w:rsidRDefault="00EE5882" w:rsidP="005C485D">
      <w:pPr>
        <w:pStyle w:val="Akapitzlist"/>
        <w:numPr>
          <w:ilvl w:val="0"/>
          <w:numId w:val="1"/>
        </w:numPr>
        <w:spacing w:after="0"/>
        <w:ind w:left="426" w:hanging="426"/>
        <w:jc w:val="both"/>
        <w:rPr>
          <w:rFonts w:ascii="Times New Roman" w:hAnsi="Times New Roman"/>
        </w:rPr>
      </w:pPr>
      <w:r>
        <w:rPr>
          <w:rFonts w:ascii="Times New Roman" w:hAnsi="Times New Roman"/>
        </w:rPr>
        <w:t xml:space="preserve">Do niniejszego zamówienia </w:t>
      </w:r>
      <w:r w:rsidRPr="00EE5882">
        <w:rPr>
          <w:rFonts w:ascii="Times New Roman" w:hAnsi="Times New Roman"/>
        </w:rPr>
        <w:t>nie stosuje się przepisów ustawy z dnia 11 września 2019 r. Prawo</w:t>
      </w:r>
      <w:r>
        <w:rPr>
          <w:rFonts w:ascii="Times New Roman" w:hAnsi="Times New Roman"/>
        </w:rPr>
        <w:t xml:space="preserve"> </w:t>
      </w:r>
      <w:r w:rsidR="00805CEA">
        <w:rPr>
          <w:rFonts w:ascii="Times New Roman" w:hAnsi="Times New Roman"/>
        </w:rPr>
        <w:t>z</w:t>
      </w:r>
      <w:r w:rsidRPr="00EE5882">
        <w:rPr>
          <w:rFonts w:ascii="Times New Roman" w:hAnsi="Times New Roman"/>
        </w:rPr>
        <w:t xml:space="preserve">amówień </w:t>
      </w:r>
      <w:r w:rsidR="00805CEA">
        <w:rPr>
          <w:rFonts w:ascii="Times New Roman" w:hAnsi="Times New Roman"/>
        </w:rPr>
        <w:t>p</w:t>
      </w:r>
      <w:r w:rsidRPr="00EE5882">
        <w:rPr>
          <w:rFonts w:ascii="Times New Roman" w:hAnsi="Times New Roman"/>
        </w:rPr>
        <w:t>ublicznych (</w:t>
      </w:r>
      <w:proofErr w:type="spellStart"/>
      <w:r w:rsidRPr="00EE5882">
        <w:rPr>
          <w:rFonts w:ascii="Times New Roman" w:hAnsi="Times New Roman"/>
        </w:rPr>
        <w:t>t.j</w:t>
      </w:r>
      <w:proofErr w:type="spellEnd"/>
      <w:r w:rsidRPr="00EE5882">
        <w:rPr>
          <w:rFonts w:ascii="Times New Roman" w:hAnsi="Times New Roman"/>
        </w:rPr>
        <w:t>. Dz. U. z 2023 r. poz. 1605), w zgodzie z art. 2 ust. 1 pkt 1) tej</w:t>
      </w:r>
      <w:r>
        <w:rPr>
          <w:rFonts w:ascii="Times New Roman" w:hAnsi="Times New Roman"/>
        </w:rPr>
        <w:t xml:space="preserve"> </w:t>
      </w:r>
      <w:r w:rsidRPr="00EE5882">
        <w:rPr>
          <w:rFonts w:ascii="Times New Roman" w:hAnsi="Times New Roman"/>
        </w:rPr>
        <w:t>ustawy, gdyż wartość zamówienia jest niższa kwoty 130.000,00 zł.</w:t>
      </w:r>
    </w:p>
    <w:p w14:paraId="331B8F96" w14:textId="77777777" w:rsidR="00EA1A5C" w:rsidRDefault="00EA1A5C" w:rsidP="005C485D">
      <w:pPr>
        <w:pStyle w:val="Akapitzlist"/>
        <w:numPr>
          <w:ilvl w:val="0"/>
          <w:numId w:val="1"/>
        </w:numPr>
        <w:spacing w:after="0"/>
        <w:ind w:left="426" w:hanging="426"/>
        <w:jc w:val="both"/>
        <w:rPr>
          <w:rFonts w:ascii="Times New Roman" w:hAnsi="Times New Roman"/>
        </w:rPr>
      </w:pPr>
      <w:r w:rsidRPr="00157D13">
        <w:rPr>
          <w:rFonts w:ascii="Times New Roman" w:hAnsi="Times New Roman"/>
        </w:rPr>
        <w:lastRenderedPageBreak/>
        <w:t>Zamawiający nie przewiduje udzielania zamówień uzupełniających</w:t>
      </w:r>
      <w:r w:rsidRPr="00AC7367">
        <w:rPr>
          <w:rFonts w:ascii="Times New Roman" w:hAnsi="Times New Roman"/>
        </w:rPr>
        <w:t>.</w:t>
      </w:r>
    </w:p>
    <w:p w14:paraId="43603E7D" w14:textId="77777777" w:rsidR="00EA1A5C" w:rsidRDefault="00EA1A5C" w:rsidP="00EA1A5C">
      <w:pPr>
        <w:spacing w:after="0"/>
        <w:jc w:val="both"/>
        <w:rPr>
          <w:rFonts w:ascii="Times New Roman" w:hAnsi="Times New Roman"/>
        </w:rPr>
      </w:pPr>
    </w:p>
    <w:p w14:paraId="752493C1" w14:textId="77777777" w:rsidR="00A16BB6" w:rsidRPr="007416FF" w:rsidRDefault="00A16BB6" w:rsidP="00C941FF">
      <w:pPr>
        <w:spacing w:after="0"/>
        <w:jc w:val="both"/>
        <w:rPr>
          <w:rFonts w:ascii="Times New Roman" w:hAnsi="Times New Roman"/>
          <w:b/>
          <w:bCs/>
        </w:rPr>
      </w:pPr>
      <w:r w:rsidRPr="007416FF">
        <w:rPr>
          <w:rFonts w:ascii="Times New Roman" w:hAnsi="Times New Roman"/>
          <w:b/>
          <w:bCs/>
          <w:highlight w:val="lightGray"/>
        </w:rPr>
        <w:t>3.</w:t>
      </w:r>
      <w:r w:rsidRPr="007416FF">
        <w:rPr>
          <w:rFonts w:ascii="Times New Roman" w:hAnsi="Times New Roman"/>
          <w:highlight w:val="lightGray"/>
        </w:rPr>
        <w:t xml:space="preserve"> </w:t>
      </w:r>
      <w:r w:rsidRPr="007416FF">
        <w:rPr>
          <w:rFonts w:ascii="Times New Roman" w:hAnsi="Times New Roman"/>
          <w:b/>
          <w:bCs/>
          <w:highlight w:val="lightGray"/>
        </w:rPr>
        <w:t>TERMIN WYKONANIA ZAMÓWIENIA.</w:t>
      </w:r>
    </w:p>
    <w:p w14:paraId="17453E57" w14:textId="77777777" w:rsidR="00530946" w:rsidRDefault="00530946" w:rsidP="00530946">
      <w:pPr>
        <w:spacing w:after="0"/>
        <w:jc w:val="both"/>
        <w:rPr>
          <w:rFonts w:ascii="Times New Roman" w:hAnsi="Times New Roman"/>
          <w:b/>
          <w:bCs/>
          <w:szCs w:val="20"/>
        </w:rPr>
      </w:pPr>
    </w:p>
    <w:p w14:paraId="56754062" w14:textId="6276C41D" w:rsidR="00530946" w:rsidRPr="009847D2" w:rsidRDefault="00530946" w:rsidP="00530946">
      <w:pPr>
        <w:pStyle w:val="Akapitzlist"/>
        <w:numPr>
          <w:ilvl w:val="0"/>
          <w:numId w:val="2"/>
        </w:numPr>
        <w:spacing w:after="0"/>
        <w:ind w:left="426" w:hanging="426"/>
        <w:jc w:val="both"/>
        <w:rPr>
          <w:rFonts w:ascii="Times New Roman" w:hAnsi="Times New Roman"/>
        </w:rPr>
      </w:pPr>
      <w:r w:rsidRPr="009847D2">
        <w:rPr>
          <w:rFonts w:ascii="Times New Roman" w:hAnsi="Times New Roman"/>
          <w:bCs/>
          <w:szCs w:val="20"/>
        </w:rPr>
        <w:t xml:space="preserve">Wykonawca zobowiązany </w:t>
      </w:r>
      <w:r w:rsidR="009847D2" w:rsidRPr="009847D2">
        <w:rPr>
          <w:rFonts w:ascii="Times New Roman" w:hAnsi="Times New Roman"/>
          <w:bCs/>
          <w:szCs w:val="20"/>
        </w:rPr>
        <w:t xml:space="preserve">będzie do </w:t>
      </w:r>
      <w:r w:rsidR="00A52880">
        <w:rPr>
          <w:rFonts w:ascii="Times New Roman" w:hAnsi="Times New Roman"/>
          <w:bCs/>
          <w:szCs w:val="20"/>
        </w:rPr>
        <w:t xml:space="preserve">realizacji zamówienia w </w:t>
      </w:r>
      <w:r w:rsidR="004F0485">
        <w:rPr>
          <w:rFonts w:ascii="Times New Roman" w:hAnsi="Times New Roman"/>
          <w:bCs/>
          <w:szCs w:val="20"/>
        </w:rPr>
        <w:t xml:space="preserve">terminie </w:t>
      </w:r>
      <w:r w:rsidR="004F0485" w:rsidRPr="004F0485">
        <w:rPr>
          <w:rFonts w:ascii="Times New Roman" w:hAnsi="Times New Roman"/>
          <w:b/>
          <w:bCs/>
          <w:szCs w:val="20"/>
        </w:rPr>
        <w:t xml:space="preserve">do </w:t>
      </w:r>
      <w:r w:rsidR="005238D2">
        <w:rPr>
          <w:rFonts w:ascii="Times New Roman" w:hAnsi="Times New Roman"/>
          <w:b/>
          <w:bCs/>
          <w:szCs w:val="20"/>
        </w:rPr>
        <w:t xml:space="preserve">dnia </w:t>
      </w:r>
      <w:r w:rsidR="001D5AE8">
        <w:rPr>
          <w:rFonts w:ascii="Times New Roman" w:hAnsi="Times New Roman"/>
          <w:b/>
          <w:bCs/>
          <w:szCs w:val="20"/>
        </w:rPr>
        <w:t>1 marca 2024 roku</w:t>
      </w:r>
      <w:r w:rsidR="00061D51">
        <w:rPr>
          <w:rFonts w:ascii="Times New Roman" w:hAnsi="Times New Roman"/>
          <w:bCs/>
          <w:szCs w:val="20"/>
        </w:rPr>
        <w:t>, z zastrzeżeniem, że opracowanie</w:t>
      </w:r>
      <w:r w:rsidR="00B117B1">
        <w:rPr>
          <w:rFonts w:ascii="Times New Roman" w:hAnsi="Times New Roman"/>
          <w:bCs/>
          <w:szCs w:val="20"/>
        </w:rPr>
        <w:t xml:space="preserve"> pełnej </w:t>
      </w:r>
      <w:r w:rsidR="00041113">
        <w:rPr>
          <w:rFonts w:ascii="Times New Roman" w:hAnsi="Times New Roman"/>
          <w:bCs/>
          <w:szCs w:val="20"/>
        </w:rPr>
        <w:t>dokumentacji projektowo-kosztorysowe</w:t>
      </w:r>
      <w:r w:rsidR="00487889">
        <w:rPr>
          <w:rFonts w:ascii="Times New Roman" w:hAnsi="Times New Roman"/>
          <w:bCs/>
          <w:szCs w:val="20"/>
        </w:rPr>
        <w:t>j</w:t>
      </w:r>
      <w:r w:rsidR="00041113">
        <w:rPr>
          <w:rFonts w:ascii="Times New Roman" w:hAnsi="Times New Roman"/>
          <w:bCs/>
          <w:szCs w:val="20"/>
        </w:rPr>
        <w:t xml:space="preserve"> winno </w:t>
      </w:r>
      <w:r w:rsidR="00511B18">
        <w:rPr>
          <w:rFonts w:ascii="Times New Roman" w:hAnsi="Times New Roman"/>
          <w:bCs/>
          <w:szCs w:val="20"/>
        </w:rPr>
        <w:t>zostać dokonane do dnia 15 stycznia 2024 roku.</w:t>
      </w:r>
      <w:r w:rsidR="00061D51">
        <w:rPr>
          <w:rFonts w:ascii="Times New Roman" w:hAnsi="Times New Roman"/>
          <w:bCs/>
          <w:szCs w:val="20"/>
        </w:rPr>
        <w:t xml:space="preserve"> </w:t>
      </w:r>
    </w:p>
    <w:p w14:paraId="6B33D2F4" w14:textId="77777777" w:rsidR="00530946" w:rsidRPr="0030217C" w:rsidRDefault="00530946" w:rsidP="00530946">
      <w:pPr>
        <w:pStyle w:val="Akapitzlist"/>
        <w:numPr>
          <w:ilvl w:val="0"/>
          <w:numId w:val="2"/>
        </w:numPr>
        <w:spacing w:after="0"/>
        <w:ind w:left="426" w:hanging="426"/>
        <w:jc w:val="both"/>
        <w:rPr>
          <w:rFonts w:ascii="Times New Roman" w:hAnsi="Times New Roman"/>
        </w:rPr>
      </w:pPr>
      <w:r w:rsidRPr="0030217C">
        <w:rPr>
          <w:rFonts w:ascii="Times New Roman" w:hAnsi="Times New Roman"/>
          <w:bCs/>
          <w:szCs w:val="20"/>
        </w:rPr>
        <w:t xml:space="preserve">Wynagrodzenie należne Wykonawcy z tytułu prawidłowo wykonanej </w:t>
      </w:r>
      <w:r w:rsidR="00A010B1">
        <w:rPr>
          <w:rFonts w:ascii="Times New Roman" w:hAnsi="Times New Roman"/>
          <w:bCs/>
          <w:szCs w:val="20"/>
        </w:rPr>
        <w:t>usługi</w:t>
      </w:r>
      <w:r w:rsidRPr="0030217C">
        <w:rPr>
          <w:rFonts w:ascii="Times New Roman" w:hAnsi="Times New Roman"/>
          <w:bCs/>
          <w:szCs w:val="20"/>
        </w:rPr>
        <w:t xml:space="preserve"> płatne będzi</w:t>
      </w:r>
      <w:r>
        <w:rPr>
          <w:rFonts w:ascii="Times New Roman" w:hAnsi="Times New Roman"/>
          <w:bCs/>
          <w:szCs w:val="20"/>
        </w:rPr>
        <w:t>e</w:t>
      </w:r>
      <w:r w:rsidR="00A010B1">
        <w:rPr>
          <w:rFonts w:ascii="Times New Roman" w:hAnsi="Times New Roman"/>
          <w:bCs/>
          <w:szCs w:val="20"/>
        </w:rPr>
        <w:t xml:space="preserve"> jednorazowo</w:t>
      </w:r>
      <w:r>
        <w:rPr>
          <w:rFonts w:ascii="Times New Roman" w:hAnsi="Times New Roman"/>
          <w:bCs/>
          <w:szCs w:val="20"/>
        </w:rPr>
        <w:t xml:space="preserve"> w terminie </w:t>
      </w:r>
      <w:r w:rsidR="00A52880">
        <w:rPr>
          <w:rFonts w:ascii="Times New Roman" w:hAnsi="Times New Roman"/>
          <w:bCs/>
          <w:szCs w:val="20"/>
        </w:rPr>
        <w:t>określonym przez Wykonawcę w ofercie, dla potrzeb kryteriów oceny ofert</w:t>
      </w:r>
      <w:r>
        <w:rPr>
          <w:rFonts w:ascii="Times New Roman" w:hAnsi="Times New Roman"/>
          <w:bCs/>
          <w:szCs w:val="20"/>
        </w:rPr>
        <w:t>.</w:t>
      </w:r>
    </w:p>
    <w:p w14:paraId="3E30D54C" w14:textId="3BA5856C" w:rsidR="00530946" w:rsidRPr="00AC7367" w:rsidRDefault="00A010B1" w:rsidP="00530946">
      <w:pPr>
        <w:pStyle w:val="Akapitzlist"/>
        <w:numPr>
          <w:ilvl w:val="0"/>
          <w:numId w:val="2"/>
        </w:numPr>
        <w:spacing w:after="0"/>
        <w:ind w:left="426" w:hanging="426"/>
        <w:jc w:val="both"/>
        <w:rPr>
          <w:rFonts w:ascii="Times New Roman" w:hAnsi="Times New Roman"/>
        </w:rPr>
      </w:pPr>
      <w:r>
        <w:rPr>
          <w:rFonts w:ascii="Times New Roman" w:hAnsi="Times New Roman"/>
        </w:rPr>
        <w:t>P</w:t>
      </w:r>
      <w:r w:rsidR="00530946">
        <w:rPr>
          <w:rFonts w:ascii="Times New Roman" w:hAnsi="Times New Roman"/>
        </w:rPr>
        <w:t>ozostałe warunki realizacji niniejszego z</w:t>
      </w:r>
      <w:r w:rsidR="00CF36D7">
        <w:rPr>
          <w:rFonts w:ascii="Times New Roman" w:hAnsi="Times New Roman"/>
        </w:rPr>
        <w:t xml:space="preserve">amówienia określa załącznik nr </w:t>
      </w:r>
      <w:r w:rsidR="001D5AE8">
        <w:rPr>
          <w:rFonts w:ascii="Times New Roman" w:hAnsi="Times New Roman"/>
        </w:rPr>
        <w:t>3</w:t>
      </w:r>
      <w:r w:rsidR="00530946">
        <w:rPr>
          <w:rFonts w:ascii="Times New Roman" w:hAnsi="Times New Roman"/>
        </w:rPr>
        <w:t xml:space="preserve"> do niniejszego zapytania – Projekt Umowy.</w:t>
      </w:r>
    </w:p>
    <w:p w14:paraId="7273ABC8" w14:textId="77777777" w:rsidR="00530946" w:rsidRPr="00356E48" w:rsidRDefault="00530946" w:rsidP="00530946">
      <w:pPr>
        <w:spacing w:after="0"/>
        <w:jc w:val="both"/>
        <w:rPr>
          <w:rFonts w:ascii="Times New Roman" w:hAnsi="Times New Roman"/>
        </w:rPr>
      </w:pPr>
    </w:p>
    <w:p w14:paraId="5A921C6E" w14:textId="77777777" w:rsidR="00A16BB6" w:rsidRPr="007416FF" w:rsidRDefault="00A16BB6" w:rsidP="00C941FF">
      <w:pPr>
        <w:spacing w:after="0"/>
        <w:jc w:val="both"/>
        <w:rPr>
          <w:rFonts w:ascii="Times New Roman" w:hAnsi="Times New Roman"/>
        </w:rPr>
      </w:pPr>
      <w:r w:rsidRPr="007416FF">
        <w:rPr>
          <w:rFonts w:ascii="Times New Roman" w:hAnsi="Times New Roman"/>
          <w:b/>
          <w:bCs/>
          <w:highlight w:val="lightGray"/>
        </w:rPr>
        <w:t>4.</w:t>
      </w:r>
      <w:r w:rsidRPr="007416FF">
        <w:rPr>
          <w:rFonts w:ascii="Times New Roman" w:hAnsi="Times New Roman"/>
          <w:highlight w:val="lightGray"/>
        </w:rPr>
        <w:t xml:space="preserve"> </w:t>
      </w:r>
      <w:r w:rsidRPr="007416FF">
        <w:rPr>
          <w:rFonts w:ascii="Times New Roman" w:hAnsi="Times New Roman"/>
          <w:b/>
          <w:bCs/>
          <w:highlight w:val="lightGray"/>
        </w:rPr>
        <w:t>WARUNKI UDZIAŁU W POSTĘPOWANIU.</w:t>
      </w:r>
    </w:p>
    <w:p w14:paraId="32597CB5" w14:textId="77777777" w:rsidR="00A16BB6" w:rsidRPr="007416FF" w:rsidRDefault="00A16BB6" w:rsidP="00C941FF">
      <w:pPr>
        <w:spacing w:after="0"/>
        <w:jc w:val="both"/>
        <w:rPr>
          <w:rFonts w:ascii="Times New Roman" w:hAnsi="Times New Roman"/>
        </w:rPr>
      </w:pPr>
    </w:p>
    <w:p w14:paraId="2E11EFF1" w14:textId="77777777" w:rsidR="00A16BB6" w:rsidRPr="007416FF" w:rsidRDefault="00A16BB6" w:rsidP="00C941FF">
      <w:pPr>
        <w:widowControl w:val="0"/>
        <w:numPr>
          <w:ilvl w:val="0"/>
          <w:numId w:val="3"/>
        </w:numPr>
        <w:tabs>
          <w:tab w:val="left" w:pos="426"/>
        </w:tab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W postępowaniu mogą brać udział Wykonawcy, którzy spełniają warunki udziału w postępowaniu dotyczące:</w:t>
      </w:r>
    </w:p>
    <w:p w14:paraId="012EAF45" w14:textId="77777777" w:rsidR="00B24098" w:rsidRPr="007416FF" w:rsidRDefault="00B24098" w:rsidP="00C941FF">
      <w:pPr>
        <w:widowControl w:val="0"/>
        <w:tabs>
          <w:tab w:val="left" w:pos="426"/>
        </w:tabs>
        <w:autoSpaceDE w:val="0"/>
        <w:autoSpaceDN w:val="0"/>
        <w:spacing w:after="0"/>
        <w:ind w:left="426"/>
        <w:jc w:val="both"/>
        <w:textAlignment w:val="baseline"/>
        <w:rPr>
          <w:rFonts w:ascii="Times New Roman" w:hAnsi="Times New Roman"/>
          <w:kern w:val="3"/>
          <w:lang w:eastAsia="ar-SA"/>
        </w:rPr>
      </w:pPr>
    </w:p>
    <w:p w14:paraId="77069ED0" w14:textId="77777777" w:rsidR="00A16BB6" w:rsidRPr="007416FF" w:rsidRDefault="00A16BB6" w:rsidP="00C941FF">
      <w:pPr>
        <w:widowControl w:val="0"/>
        <w:numPr>
          <w:ilvl w:val="0"/>
          <w:numId w:val="4"/>
        </w:numPr>
        <w:tabs>
          <w:tab w:val="left" w:pos="851"/>
          <w:tab w:val="left" w:pos="1134"/>
        </w:tabs>
        <w:autoSpaceDE w:val="0"/>
        <w:autoSpaceDN w:val="0"/>
        <w:spacing w:after="0"/>
        <w:ind w:left="851" w:hanging="426"/>
        <w:textAlignment w:val="baseline"/>
        <w:rPr>
          <w:rFonts w:ascii="Times New Roman" w:hAnsi="Times New Roman"/>
          <w:kern w:val="3"/>
          <w:lang w:eastAsia="ar-SA"/>
        </w:rPr>
      </w:pPr>
      <w:r w:rsidRPr="007416FF">
        <w:rPr>
          <w:rFonts w:ascii="Times New Roman" w:hAnsi="Times New Roman"/>
          <w:kern w:val="3"/>
          <w:lang w:eastAsia="ar-SA"/>
        </w:rPr>
        <w:t>uprawnień do wykonania określonej działalności lub czynności:</w:t>
      </w:r>
    </w:p>
    <w:p w14:paraId="40B7F1C4" w14:textId="77777777" w:rsidR="00A16BB6" w:rsidRPr="007416FF" w:rsidRDefault="003D2D7D" w:rsidP="00010708">
      <w:pPr>
        <w:tabs>
          <w:tab w:val="left" w:pos="709"/>
          <w:tab w:val="left" w:pos="851"/>
          <w:tab w:val="left" w:pos="1134"/>
        </w:tabs>
        <w:suppressAutoHyphens/>
        <w:autoSpaceDN w:val="0"/>
        <w:spacing w:after="0"/>
        <w:ind w:left="851" w:hanging="426"/>
        <w:jc w:val="both"/>
        <w:textAlignment w:val="baseline"/>
        <w:rPr>
          <w:rFonts w:ascii="Times New Roman" w:hAnsi="Times New Roman"/>
          <w:kern w:val="3"/>
          <w:lang w:eastAsia="ar-SA"/>
        </w:rPr>
      </w:pPr>
      <w:r w:rsidRPr="007416FF">
        <w:rPr>
          <w:rFonts w:ascii="Times New Roman" w:hAnsi="Times New Roman"/>
          <w:kern w:val="3"/>
          <w:lang w:eastAsia="ar-SA"/>
        </w:rPr>
        <w:tab/>
      </w:r>
      <w:r w:rsidRPr="007416FF">
        <w:rPr>
          <w:rFonts w:ascii="Times New Roman" w:hAnsi="Times New Roman"/>
          <w:kern w:val="3"/>
          <w:lang w:eastAsia="ar-SA"/>
        </w:rPr>
        <w:tab/>
      </w:r>
      <w:r w:rsidR="00A16BB6" w:rsidRPr="007416FF">
        <w:rPr>
          <w:rFonts w:ascii="Times New Roman" w:hAnsi="Times New Roman"/>
          <w:kern w:val="3"/>
          <w:lang w:eastAsia="ar-SA"/>
        </w:rPr>
        <w:t>Zamawiający nie precyzuje w tym zakresie szczegółowych warunków.</w:t>
      </w:r>
    </w:p>
    <w:p w14:paraId="6BC2C6B7" w14:textId="77777777" w:rsidR="00A16BB6" w:rsidRPr="007416FF" w:rsidRDefault="00A16BB6" w:rsidP="00010708">
      <w:pPr>
        <w:tabs>
          <w:tab w:val="left" w:pos="851"/>
          <w:tab w:val="left" w:pos="1134"/>
        </w:tabs>
        <w:suppressAutoHyphens/>
        <w:autoSpaceDN w:val="0"/>
        <w:spacing w:after="0"/>
        <w:ind w:left="851" w:hanging="426"/>
        <w:textAlignment w:val="baseline"/>
        <w:rPr>
          <w:rFonts w:ascii="Times New Roman" w:hAnsi="Times New Roman"/>
          <w:kern w:val="3"/>
          <w:lang w:eastAsia="ar-SA"/>
        </w:rPr>
      </w:pPr>
    </w:p>
    <w:p w14:paraId="2A4E4481" w14:textId="77777777" w:rsidR="00A16BB6" w:rsidRPr="007416FF" w:rsidRDefault="00A16BB6" w:rsidP="00582D36">
      <w:pPr>
        <w:widowControl w:val="0"/>
        <w:numPr>
          <w:ilvl w:val="0"/>
          <w:numId w:val="4"/>
        </w:numPr>
        <w:tabs>
          <w:tab w:val="left" w:pos="851"/>
          <w:tab w:val="left" w:pos="1134"/>
        </w:tabs>
        <w:autoSpaceDE w:val="0"/>
        <w:autoSpaceDN w:val="0"/>
        <w:spacing w:after="0"/>
        <w:ind w:left="851" w:hanging="426"/>
        <w:textAlignment w:val="baseline"/>
        <w:rPr>
          <w:rFonts w:ascii="Times New Roman" w:hAnsi="Times New Roman"/>
          <w:kern w:val="3"/>
          <w:lang w:eastAsia="ar-SA"/>
        </w:rPr>
      </w:pPr>
      <w:r w:rsidRPr="007416FF">
        <w:rPr>
          <w:rFonts w:ascii="Times New Roman" w:hAnsi="Times New Roman"/>
          <w:kern w:val="3"/>
          <w:lang w:eastAsia="ar-SA"/>
        </w:rPr>
        <w:t>sytuacji ekonomicznej lub finansowej:</w:t>
      </w:r>
    </w:p>
    <w:p w14:paraId="17A6E39B" w14:textId="77777777" w:rsidR="00A16BB6" w:rsidRPr="007416FF" w:rsidRDefault="00A16BB6" w:rsidP="00010708">
      <w:pPr>
        <w:tabs>
          <w:tab w:val="left" w:pos="851"/>
          <w:tab w:val="left" w:pos="1134"/>
        </w:tabs>
        <w:suppressAutoHyphens/>
        <w:autoSpaceDN w:val="0"/>
        <w:spacing w:after="0"/>
        <w:ind w:left="851" w:hanging="426"/>
        <w:textAlignment w:val="baseline"/>
        <w:rPr>
          <w:rFonts w:ascii="Times New Roman" w:hAnsi="Times New Roman"/>
          <w:kern w:val="3"/>
          <w:lang w:eastAsia="ar-SA"/>
        </w:rPr>
      </w:pPr>
    </w:p>
    <w:p w14:paraId="78766382" w14:textId="77777777" w:rsidR="00A16BB6" w:rsidRPr="007416FF" w:rsidRDefault="00CC7B1D" w:rsidP="00010708">
      <w:pPr>
        <w:tabs>
          <w:tab w:val="left" w:pos="851"/>
          <w:tab w:val="left" w:pos="1134"/>
        </w:tabs>
        <w:suppressAutoHyphens/>
        <w:autoSpaceDN w:val="0"/>
        <w:spacing w:after="0"/>
        <w:ind w:left="851" w:hanging="426"/>
        <w:textAlignment w:val="baseline"/>
        <w:rPr>
          <w:rFonts w:ascii="Times New Roman" w:hAnsi="Times New Roman"/>
          <w:kern w:val="3"/>
          <w:lang w:eastAsia="ar-SA"/>
        </w:rPr>
      </w:pPr>
      <w:r w:rsidRPr="007416FF">
        <w:rPr>
          <w:rFonts w:ascii="Times New Roman" w:hAnsi="Times New Roman"/>
          <w:kern w:val="3"/>
          <w:lang w:eastAsia="ar-SA"/>
        </w:rPr>
        <w:tab/>
      </w:r>
      <w:r w:rsidR="00A16BB6" w:rsidRPr="007416FF">
        <w:rPr>
          <w:rFonts w:ascii="Times New Roman" w:hAnsi="Times New Roman"/>
          <w:kern w:val="3"/>
          <w:lang w:eastAsia="ar-SA"/>
        </w:rPr>
        <w:t>Zamawiający nie precyzuje w tym zakresie szczegółowych warunków.</w:t>
      </w:r>
    </w:p>
    <w:p w14:paraId="70D466E3" w14:textId="77777777" w:rsidR="00A16BB6" w:rsidRPr="007416FF" w:rsidRDefault="00A16BB6" w:rsidP="00010708">
      <w:pPr>
        <w:tabs>
          <w:tab w:val="left" w:pos="851"/>
          <w:tab w:val="left" w:pos="1134"/>
        </w:tabs>
        <w:suppressAutoHyphens/>
        <w:autoSpaceDN w:val="0"/>
        <w:spacing w:after="0"/>
        <w:ind w:left="851" w:hanging="426"/>
        <w:textAlignment w:val="baseline"/>
        <w:rPr>
          <w:rFonts w:ascii="Times New Roman" w:hAnsi="Times New Roman"/>
          <w:kern w:val="3"/>
          <w:lang w:eastAsia="ar-SA"/>
        </w:rPr>
      </w:pPr>
    </w:p>
    <w:p w14:paraId="1F7C0BA0" w14:textId="77777777" w:rsidR="00A16BB6" w:rsidRPr="007416FF" w:rsidRDefault="00A16BB6" w:rsidP="00582D36">
      <w:pPr>
        <w:widowControl w:val="0"/>
        <w:numPr>
          <w:ilvl w:val="0"/>
          <w:numId w:val="4"/>
        </w:numPr>
        <w:tabs>
          <w:tab w:val="left" w:pos="851"/>
          <w:tab w:val="left" w:pos="1134"/>
        </w:tabs>
        <w:autoSpaceDE w:val="0"/>
        <w:autoSpaceDN w:val="0"/>
        <w:spacing w:after="0"/>
        <w:ind w:left="851" w:hanging="426"/>
        <w:textAlignment w:val="baseline"/>
        <w:rPr>
          <w:rFonts w:ascii="Times New Roman" w:hAnsi="Times New Roman"/>
          <w:kern w:val="3"/>
          <w:lang w:eastAsia="ar-SA"/>
        </w:rPr>
      </w:pPr>
      <w:r w:rsidRPr="007416FF">
        <w:rPr>
          <w:rFonts w:ascii="Times New Roman" w:hAnsi="Times New Roman"/>
          <w:kern w:val="3"/>
          <w:lang w:eastAsia="ar-SA"/>
        </w:rPr>
        <w:t>wiedzy i doświadczenia:</w:t>
      </w:r>
    </w:p>
    <w:p w14:paraId="74D6C806" w14:textId="77777777" w:rsidR="00A16BB6" w:rsidRPr="007416FF" w:rsidRDefault="00A16BB6" w:rsidP="00010708">
      <w:pPr>
        <w:tabs>
          <w:tab w:val="left" w:pos="851"/>
        </w:tabs>
        <w:autoSpaceDN w:val="0"/>
        <w:spacing w:after="0"/>
        <w:ind w:left="851" w:hanging="426"/>
        <w:textAlignment w:val="baseline"/>
        <w:rPr>
          <w:rFonts w:ascii="Times New Roman" w:hAnsi="Times New Roman"/>
          <w:kern w:val="3"/>
          <w:lang w:eastAsia="ar-SA"/>
        </w:rPr>
      </w:pPr>
    </w:p>
    <w:p w14:paraId="6EC47248" w14:textId="77777777" w:rsidR="00CC7B1D" w:rsidRPr="007416FF" w:rsidRDefault="007416FF" w:rsidP="00CC7B1D">
      <w:pPr>
        <w:tabs>
          <w:tab w:val="left" w:pos="1134"/>
        </w:tabs>
        <w:spacing w:after="0"/>
        <w:ind w:left="851" w:right="1"/>
        <w:jc w:val="both"/>
        <w:rPr>
          <w:rFonts w:ascii="Times New Roman" w:hAnsi="Times New Roman"/>
          <w:kern w:val="3"/>
          <w:lang w:eastAsia="ar-SA"/>
        </w:rPr>
      </w:pPr>
      <w:r w:rsidRPr="007416FF">
        <w:rPr>
          <w:rFonts w:ascii="Times New Roman" w:hAnsi="Times New Roman"/>
          <w:kern w:val="3"/>
          <w:lang w:eastAsia="ar-SA"/>
        </w:rPr>
        <w:t>Zamawiający nie precyzuje w tym zakresie szczegółowych warunków.</w:t>
      </w:r>
    </w:p>
    <w:p w14:paraId="073F94E6" w14:textId="77777777" w:rsidR="00A16BB6" w:rsidRPr="007416FF" w:rsidRDefault="00A16BB6" w:rsidP="00582D36">
      <w:pPr>
        <w:widowControl w:val="0"/>
        <w:numPr>
          <w:ilvl w:val="0"/>
          <w:numId w:val="4"/>
        </w:numPr>
        <w:tabs>
          <w:tab w:val="left" w:pos="851"/>
          <w:tab w:val="left" w:pos="1134"/>
        </w:tabs>
        <w:autoSpaceDE w:val="0"/>
        <w:autoSpaceDN w:val="0"/>
        <w:spacing w:after="0"/>
        <w:ind w:left="851" w:hanging="426"/>
        <w:textAlignment w:val="baseline"/>
        <w:rPr>
          <w:rFonts w:ascii="Times New Roman" w:hAnsi="Times New Roman"/>
          <w:kern w:val="3"/>
          <w:lang w:eastAsia="ar-SA"/>
        </w:rPr>
      </w:pPr>
      <w:r w:rsidRPr="007416FF">
        <w:rPr>
          <w:rFonts w:ascii="Times New Roman" w:hAnsi="Times New Roman"/>
          <w:kern w:val="3"/>
          <w:lang w:eastAsia="ar-SA"/>
        </w:rPr>
        <w:t>potencjału technicznego lub osób zdolnych do wykonania zamówienia:</w:t>
      </w:r>
    </w:p>
    <w:p w14:paraId="2D3FF75A" w14:textId="77777777" w:rsidR="00A16BB6" w:rsidRPr="007416FF" w:rsidRDefault="00A16BB6" w:rsidP="00010708">
      <w:pPr>
        <w:widowControl w:val="0"/>
        <w:tabs>
          <w:tab w:val="left" w:pos="851"/>
          <w:tab w:val="left" w:pos="1134"/>
        </w:tabs>
        <w:autoSpaceDE w:val="0"/>
        <w:autoSpaceDN w:val="0"/>
        <w:spacing w:after="0"/>
        <w:textAlignment w:val="baseline"/>
        <w:rPr>
          <w:rFonts w:ascii="Times New Roman" w:hAnsi="Times New Roman"/>
          <w:kern w:val="3"/>
          <w:lang w:eastAsia="ar-SA"/>
        </w:rPr>
      </w:pPr>
    </w:p>
    <w:p w14:paraId="0A00F4BA" w14:textId="77777777" w:rsidR="00CC7B1D" w:rsidRPr="007416FF" w:rsidRDefault="00CC7B1D" w:rsidP="00CC7B1D">
      <w:pPr>
        <w:widowControl w:val="0"/>
        <w:tabs>
          <w:tab w:val="left" w:pos="851"/>
          <w:tab w:val="left" w:pos="1134"/>
        </w:tabs>
        <w:autoSpaceDE w:val="0"/>
        <w:autoSpaceDN w:val="0"/>
        <w:spacing w:after="0"/>
        <w:jc w:val="both"/>
        <w:textAlignment w:val="baseline"/>
        <w:rPr>
          <w:rFonts w:ascii="Times New Roman" w:hAnsi="Times New Roman"/>
          <w:kern w:val="3"/>
          <w:lang w:eastAsia="ar-SA"/>
        </w:rPr>
      </w:pPr>
      <w:r w:rsidRPr="007416FF">
        <w:rPr>
          <w:rFonts w:ascii="Times New Roman" w:hAnsi="Times New Roman"/>
          <w:kern w:val="3"/>
          <w:lang w:eastAsia="ar-SA"/>
        </w:rPr>
        <w:tab/>
        <w:t>Zamawiający nie precyzuje w tym zakresie szczegółowych warunków.</w:t>
      </w:r>
    </w:p>
    <w:p w14:paraId="61B9482A" w14:textId="77777777" w:rsidR="003E2231" w:rsidRPr="007416FF" w:rsidRDefault="003E2231" w:rsidP="003E2231">
      <w:pPr>
        <w:widowControl w:val="0"/>
        <w:tabs>
          <w:tab w:val="left" w:pos="851"/>
          <w:tab w:val="left" w:pos="1134"/>
        </w:tabs>
        <w:autoSpaceDE w:val="0"/>
        <w:autoSpaceDN w:val="0"/>
        <w:spacing w:after="0"/>
        <w:ind w:left="720"/>
        <w:jc w:val="both"/>
        <w:textAlignment w:val="baseline"/>
        <w:rPr>
          <w:rFonts w:ascii="Times New Roman" w:hAnsi="Times New Roman"/>
          <w:kern w:val="3"/>
          <w:lang w:eastAsia="ar-SA"/>
        </w:rPr>
      </w:pPr>
    </w:p>
    <w:p w14:paraId="1C126B7C" w14:textId="77777777" w:rsidR="00A16BB6" w:rsidRPr="007416FF" w:rsidRDefault="00A16BB6" w:rsidP="00412A67">
      <w:pPr>
        <w:widowControl w:val="0"/>
        <w:tabs>
          <w:tab w:val="left" w:pos="851"/>
        </w:tabs>
        <w:suppressAutoHyphens/>
        <w:autoSpaceDE w:val="0"/>
        <w:autoSpaceDN w:val="0"/>
        <w:spacing w:after="0"/>
        <w:ind w:left="434" w:hanging="434"/>
        <w:jc w:val="both"/>
        <w:textAlignment w:val="baseline"/>
        <w:rPr>
          <w:rFonts w:ascii="Times New Roman" w:hAnsi="Times New Roman"/>
        </w:rPr>
      </w:pPr>
      <w:r w:rsidRPr="007416FF">
        <w:rPr>
          <w:rFonts w:ascii="Times New Roman" w:hAnsi="Times New Roman"/>
          <w:kern w:val="3"/>
          <w:lang w:eastAsia="ar-SA"/>
        </w:rPr>
        <w:t xml:space="preserve">2)  </w:t>
      </w:r>
      <w:r w:rsidRPr="007416FF">
        <w:rPr>
          <w:rFonts w:ascii="Times New Roman" w:hAnsi="Times New Roman"/>
          <w:kern w:val="3"/>
          <w:lang w:eastAsia="ar-SA"/>
        </w:rPr>
        <w:tab/>
        <w:t>W postępowaniu mogą brać udział Wykonawcy, którzy nie podlegają wykluczeniu z postępowania</w:t>
      </w:r>
      <w:r w:rsidRPr="007416FF">
        <w:rPr>
          <w:rFonts w:ascii="Times New Roman" w:hAnsi="Times New Roman"/>
        </w:rPr>
        <w:t>:</w:t>
      </w:r>
    </w:p>
    <w:p w14:paraId="09B2255A" w14:textId="77777777" w:rsidR="00CC7B1D" w:rsidRPr="007416FF" w:rsidRDefault="00CC7B1D" w:rsidP="00412A67">
      <w:pPr>
        <w:widowControl w:val="0"/>
        <w:tabs>
          <w:tab w:val="left" w:pos="851"/>
        </w:tabs>
        <w:suppressAutoHyphens/>
        <w:autoSpaceDE w:val="0"/>
        <w:autoSpaceDN w:val="0"/>
        <w:spacing w:after="0"/>
        <w:ind w:left="434" w:hanging="434"/>
        <w:jc w:val="both"/>
        <w:textAlignment w:val="baseline"/>
        <w:rPr>
          <w:rFonts w:ascii="Times New Roman" w:hAnsi="Times New Roman"/>
        </w:rPr>
      </w:pPr>
    </w:p>
    <w:p w14:paraId="1836A5AA" w14:textId="61C6824A" w:rsidR="00C70F5E" w:rsidRPr="00C70F5E" w:rsidRDefault="001D5AE8" w:rsidP="00540CB1">
      <w:pPr>
        <w:widowControl w:val="0"/>
        <w:tabs>
          <w:tab w:val="left" w:pos="851"/>
        </w:tabs>
        <w:suppressAutoHyphens/>
        <w:autoSpaceDE w:val="0"/>
        <w:autoSpaceDN w:val="0"/>
        <w:spacing w:after="0"/>
        <w:ind w:left="448"/>
        <w:jc w:val="both"/>
        <w:textAlignment w:val="baseline"/>
        <w:rPr>
          <w:rFonts w:ascii="Times New Roman" w:hAnsi="Times New Roman"/>
        </w:rPr>
      </w:pPr>
      <w:r>
        <w:rPr>
          <w:rFonts w:ascii="Times New Roman" w:hAnsi="Times New Roman"/>
        </w:rPr>
        <w:t>Z</w:t>
      </w:r>
      <w:r w:rsidR="00C70F5E" w:rsidRPr="00C70F5E">
        <w:rPr>
          <w:rFonts w:ascii="Times New Roman" w:hAnsi="Times New Roman"/>
        </w:rPr>
        <w:t xml:space="preserve">godnie z art. 7 ust. 1 ustawy z dnia 13 kwietnia 2022 r. </w:t>
      </w:r>
      <w:r w:rsidR="00A727F8" w:rsidRPr="00A727F8">
        <w:rPr>
          <w:rFonts w:ascii="Times New Roman" w:hAnsi="Times New Roman"/>
        </w:rPr>
        <w:t>o szczególnych rozwiązaniach w zakresie przeciwdziałania wspieraniu agresji na Ukrainę oraz służących ochronie bezpieczeństwa narodowego (</w:t>
      </w:r>
      <w:proofErr w:type="spellStart"/>
      <w:r w:rsidR="00A727F8" w:rsidRPr="00A727F8">
        <w:rPr>
          <w:rFonts w:ascii="Times New Roman" w:hAnsi="Times New Roman"/>
        </w:rPr>
        <w:t>t.j</w:t>
      </w:r>
      <w:proofErr w:type="spellEnd"/>
      <w:r w:rsidR="00A727F8" w:rsidRPr="00A727F8">
        <w:rPr>
          <w:rFonts w:ascii="Times New Roman" w:hAnsi="Times New Roman"/>
        </w:rPr>
        <w:t xml:space="preserve">. Dz. U. z 2023 r. poz. 1497 z </w:t>
      </w:r>
      <w:proofErr w:type="spellStart"/>
      <w:r w:rsidR="00A727F8" w:rsidRPr="00A727F8">
        <w:rPr>
          <w:rFonts w:ascii="Times New Roman" w:hAnsi="Times New Roman"/>
        </w:rPr>
        <w:t>późn</w:t>
      </w:r>
      <w:proofErr w:type="spellEnd"/>
      <w:r w:rsidR="00A727F8" w:rsidRPr="00A727F8">
        <w:rPr>
          <w:rFonts w:ascii="Times New Roman" w:hAnsi="Times New Roman"/>
        </w:rPr>
        <w:t>. zm.)</w:t>
      </w:r>
      <w:r w:rsidR="00C70F5E" w:rsidRPr="00C70F5E">
        <w:rPr>
          <w:rFonts w:ascii="Times New Roman" w:hAnsi="Times New Roman"/>
        </w:rPr>
        <w:t xml:space="preserve">, </w:t>
      </w:r>
      <w:r w:rsidR="00266D19">
        <w:rPr>
          <w:rFonts w:ascii="Times New Roman" w:hAnsi="Times New Roman"/>
        </w:rPr>
        <w:t>z</w:t>
      </w:r>
      <w:r w:rsidR="00C70F5E" w:rsidRPr="00C70F5E">
        <w:rPr>
          <w:rFonts w:ascii="Times New Roman" w:hAnsi="Times New Roman"/>
        </w:rPr>
        <w:t xml:space="preserve"> postępowania o udzielenie zamówienia wyklucza się:</w:t>
      </w:r>
    </w:p>
    <w:p w14:paraId="07E83A02" w14:textId="7D246936" w:rsidR="00040068" w:rsidRPr="00040068" w:rsidRDefault="00040068" w:rsidP="00040068">
      <w:pPr>
        <w:widowControl w:val="0"/>
        <w:numPr>
          <w:ilvl w:val="0"/>
          <w:numId w:val="23"/>
        </w:numPr>
        <w:tabs>
          <w:tab w:val="left" w:pos="851"/>
        </w:tabs>
        <w:suppressAutoHyphens/>
        <w:autoSpaceDE w:val="0"/>
        <w:autoSpaceDN w:val="0"/>
        <w:spacing w:after="0"/>
        <w:ind w:left="851" w:hanging="425"/>
        <w:jc w:val="both"/>
        <w:textAlignment w:val="baseline"/>
        <w:rPr>
          <w:rFonts w:ascii="Times New Roman" w:hAnsi="Times New Roman"/>
          <w:lang w:val="x-none"/>
        </w:rPr>
      </w:pPr>
      <w:r w:rsidRPr="00040068">
        <w:rPr>
          <w:rFonts w:ascii="Times New Roman" w:hAnsi="Times New Roman"/>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imes New Roman" w:hAnsi="Times New Roman"/>
        </w:rPr>
        <w:t xml:space="preserve"> </w:t>
      </w:r>
      <w:r w:rsidR="002F7C8B">
        <w:rPr>
          <w:rFonts w:ascii="Times New Roman" w:hAnsi="Times New Roman"/>
        </w:rPr>
        <w:t>powyższej ustawy</w:t>
      </w:r>
      <w:r w:rsidRPr="00040068">
        <w:rPr>
          <w:rFonts w:ascii="Times New Roman" w:hAnsi="Times New Roman"/>
          <w:lang w:val="x-none"/>
        </w:rPr>
        <w:t>;</w:t>
      </w:r>
    </w:p>
    <w:p w14:paraId="73061DE3" w14:textId="7C7218BE" w:rsidR="00040068" w:rsidRPr="00040068" w:rsidRDefault="00040068" w:rsidP="00040068">
      <w:pPr>
        <w:widowControl w:val="0"/>
        <w:numPr>
          <w:ilvl w:val="0"/>
          <w:numId w:val="23"/>
        </w:numPr>
        <w:tabs>
          <w:tab w:val="left" w:pos="851"/>
        </w:tabs>
        <w:suppressAutoHyphens/>
        <w:autoSpaceDE w:val="0"/>
        <w:autoSpaceDN w:val="0"/>
        <w:spacing w:after="0"/>
        <w:ind w:left="851" w:hanging="425"/>
        <w:jc w:val="both"/>
        <w:textAlignment w:val="baseline"/>
        <w:rPr>
          <w:rFonts w:ascii="Times New Roman" w:hAnsi="Times New Roman"/>
          <w:lang w:val="x-none"/>
        </w:rPr>
      </w:pPr>
      <w:r w:rsidRPr="00040068">
        <w:rPr>
          <w:rFonts w:ascii="Times New Roman" w:hAnsi="Times New Roman"/>
          <w:lang w:val="x-none"/>
        </w:rPr>
        <w:t xml:space="preserve">wykonawcę oraz uczestnika konkursu, którego beneficjentem rzeczywistym w rozumieniu ustawy z dnia 1 marca 2018 r. o przeciwdziałaniu praniu pieniędzy oraz finansowaniu terroryzmu (Dz. U. z 2022 r. poz. 593, z </w:t>
      </w:r>
      <w:proofErr w:type="spellStart"/>
      <w:r w:rsidRPr="00040068">
        <w:rPr>
          <w:rFonts w:ascii="Times New Roman" w:hAnsi="Times New Roman"/>
          <w:lang w:val="x-none"/>
        </w:rPr>
        <w:t>późn</w:t>
      </w:r>
      <w:proofErr w:type="spellEnd"/>
      <w:r w:rsidRPr="00040068">
        <w:rPr>
          <w:rFonts w:ascii="Times New Roman" w:hAnsi="Times New Roman"/>
          <w:lang w:val="x-none"/>
        </w:rPr>
        <w:t xml:space="preserve">.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w:t>
      </w:r>
      <w:r w:rsidRPr="00040068">
        <w:rPr>
          <w:rFonts w:ascii="Times New Roman" w:hAnsi="Times New Roman"/>
          <w:lang w:val="x-none"/>
        </w:rPr>
        <w:lastRenderedPageBreak/>
        <w:t>którym mowa w art. 1 pkt 3</w:t>
      </w:r>
      <w:r w:rsidR="002F7C8B">
        <w:rPr>
          <w:rFonts w:ascii="Times New Roman" w:hAnsi="Times New Roman"/>
        </w:rPr>
        <w:t xml:space="preserve"> powyższej ustawy</w:t>
      </w:r>
      <w:r w:rsidRPr="00040068">
        <w:rPr>
          <w:rFonts w:ascii="Times New Roman" w:hAnsi="Times New Roman"/>
          <w:lang w:val="x-none"/>
        </w:rPr>
        <w:t>;</w:t>
      </w:r>
    </w:p>
    <w:p w14:paraId="6A933EA9" w14:textId="76DA18E3" w:rsidR="00C70F5E" w:rsidRPr="00C70F5E" w:rsidRDefault="00040068" w:rsidP="00040068">
      <w:pPr>
        <w:widowControl w:val="0"/>
        <w:numPr>
          <w:ilvl w:val="0"/>
          <w:numId w:val="23"/>
        </w:numPr>
        <w:tabs>
          <w:tab w:val="left" w:pos="851"/>
        </w:tabs>
        <w:suppressAutoHyphens/>
        <w:autoSpaceDE w:val="0"/>
        <w:autoSpaceDN w:val="0"/>
        <w:spacing w:after="0"/>
        <w:ind w:left="851" w:hanging="425"/>
        <w:jc w:val="both"/>
        <w:textAlignment w:val="baseline"/>
        <w:rPr>
          <w:rFonts w:ascii="Times New Roman" w:hAnsi="Times New Roman"/>
          <w:lang w:val="x-none"/>
        </w:rPr>
      </w:pPr>
      <w:r w:rsidRPr="00040068">
        <w:rPr>
          <w:rFonts w:ascii="Times New Roman" w:hAnsi="Times New Roman"/>
          <w:lang w:val="x-none"/>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2F7C8B">
        <w:rPr>
          <w:rFonts w:ascii="Times New Roman" w:hAnsi="Times New Roman"/>
        </w:rPr>
        <w:t xml:space="preserve"> powyższej ustawy</w:t>
      </w:r>
      <w:r w:rsidRPr="00040068">
        <w:rPr>
          <w:rFonts w:ascii="Times New Roman" w:hAnsi="Times New Roman"/>
          <w:lang w:val="x-none"/>
        </w:rPr>
        <w:t>.</w:t>
      </w:r>
    </w:p>
    <w:p w14:paraId="3D99FFDA" w14:textId="77777777" w:rsidR="00D16824" w:rsidRPr="007416FF" w:rsidRDefault="00D16824" w:rsidP="00460410">
      <w:pPr>
        <w:widowControl w:val="0"/>
        <w:tabs>
          <w:tab w:val="left" w:pos="851"/>
        </w:tabs>
        <w:suppressAutoHyphens/>
        <w:autoSpaceDE w:val="0"/>
        <w:autoSpaceDN w:val="0"/>
        <w:spacing w:after="0"/>
        <w:jc w:val="both"/>
        <w:textAlignment w:val="baseline"/>
        <w:rPr>
          <w:rFonts w:ascii="Times New Roman" w:hAnsi="Times New Roman"/>
          <w:kern w:val="3"/>
          <w:lang w:eastAsia="ar-SA"/>
        </w:rPr>
      </w:pPr>
    </w:p>
    <w:p w14:paraId="57F92EA0" w14:textId="77777777" w:rsidR="00A16BB6" w:rsidRPr="007416FF" w:rsidRDefault="00A16BB6" w:rsidP="00460410">
      <w:pPr>
        <w:widowControl w:val="0"/>
        <w:tabs>
          <w:tab w:val="left" w:pos="851"/>
        </w:tabs>
        <w:suppressAutoHyphens/>
        <w:autoSpaceDE w:val="0"/>
        <w:autoSpaceDN w:val="0"/>
        <w:spacing w:after="0"/>
        <w:jc w:val="both"/>
        <w:textAlignment w:val="baseline"/>
        <w:rPr>
          <w:rFonts w:ascii="Times New Roman" w:hAnsi="Times New Roman"/>
          <w:b/>
          <w:bCs/>
        </w:rPr>
      </w:pPr>
      <w:r w:rsidRPr="007416FF">
        <w:rPr>
          <w:rFonts w:ascii="Times New Roman" w:hAnsi="Times New Roman"/>
          <w:b/>
          <w:bCs/>
          <w:highlight w:val="lightGray"/>
        </w:rPr>
        <w:t>5.</w:t>
      </w:r>
      <w:r w:rsidRPr="007416FF">
        <w:rPr>
          <w:rFonts w:ascii="Times New Roman" w:hAnsi="Times New Roman"/>
          <w:highlight w:val="lightGray"/>
        </w:rPr>
        <w:t xml:space="preserve"> </w:t>
      </w:r>
      <w:r w:rsidRPr="007416FF">
        <w:rPr>
          <w:rFonts w:ascii="Times New Roman" w:hAnsi="Times New Roman"/>
          <w:b/>
          <w:bCs/>
          <w:highlight w:val="lightGray"/>
        </w:rPr>
        <w:t>SPOSÓB PRZYGOTOWANIA OFERTY.</w:t>
      </w:r>
    </w:p>
    <w:p w14:paraId="0D7EA790" w14:textId="77777777" w:rsidR="00A16BB6" w:rsidRPr="007416FF" w:rsidRDefault="00A16BB6" w:rsidP="00460410">
      <w:pPr>
        <w:widowControl w:val="0"/>
        <w:tabs>
          <w:tab w:val="left" w:pos="851"/>
        </w:tabs>
        <w:suppressAutoHyphens/>
        <w:autoSpaceDE w:val="0"/>
        <w:autoSpaceDN w:val="0"/>
        <w:spacing w:after="0"/>
        <w:jc w:val="both"/>
        <w:textAlignment w:val="baseline"/>
        <w:rPr>
          <w:rFonts w:ascii="Times New Roman" w:hAnsi="Times New Roman"/>
          <w:b/>
          <w:bCs/>
        </w:rPr>
      </w:pPr>
    </w:p>
    <w:p w14:paraId="4EEF0751"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bCs/>
          <w:kern w:val="3"/>
          <w:lang w:eastAsia="ar-SA"/>
        </w:rPr>
        <w:t>Wykonawca może przedstawić tylko jedną ofertę.</w:t>
      </w:r>
      <w:r w:rsidR="007C3528" w:rsidRPr="007416FF">
        <w:rPr>
          <w:rFonts w:ascii="Times New Roman" w:hAnsi="Times New Roman"/>
          <w:bCs/>
          <w:kern w:val="3"/>
          <w:lang w:eastAsia="ar-SA"/>
        </w:rPr>
        <w:t xml:space="preserve"> </w:t>
      </w:r>
    </w:p>
    <w:p w14:paraId="42F89D9F"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 xml:space="preserve">Zamawiający </w:t>
      </w:r>
      <w:r w:rsidR="00791740" w:rsidRPr="007416FF">
        <w:rPr>
          <w:rFonts w:ascii="Times New Roman" w:hAnsi="Times New Roman"/>
          <w:kern w:val="3"/>
          <w:lang w:eastAsia="ar-SA"/>
        </w:rPr>
        <w:t xml:space="preserve">nie </w:t>
      </w:r>
      <w:r w:rsidRPr="007416FF">
        <w:rPr>
          <w:rFonts w:ascii="Times New Roman" w:hAnsi="Times New Roman"/>
          <w:kern w:val="3"/>
          <w:lang w:eastAsia="ar-SA"/>
        </w:rPr>
        <w:t xml:space="preserve">dopuszcza </w:t>
      </w:r>
      <w:r w:rsidR="00791740" w:rsidRPr="007416FF">
        <w:rPr>
          <w:rFonts w:ascii="Times New Roman" w:hAnsi="Times New Roman"/>
          <w:kern w:val="3"/>
          <w:lang w:eastAsia="ar-SA"/>
        </w:rPr>
        <w:t>możliwości</w:t>
      </w:r>
      <w:r w:rsidR="00CC7B1D" w:rsidRPr="007416FF">
        <w:rPr>
          <w:rFonts w:ascii="Times New Roman" w:hAnsi="Times New Roman"/>
          <w:kern w:val="3"/>
          <w:lang w:eastAsia="ar-SA"/>
        </w:rPr>
        <w:t xml:space="preserve"> </w:t>
      </w:r>
      <w:r w:rsidRPr="007416FF">
        <w:rPr>
          <w:rFonts w:ascii="Times New Roman" w:hAnsi="Times New Roman"/>
          <w:kern w:val="3"/>
          <w:lang w:eastAsia="ar-SA"/>
        </w:rPr>
        <w:t>składania ofert częściowych.</w:t>
      </w:r>
      <w:r w:rsidR="00CC7B1D" w:rsidRPr="007416FF">
        <w:rPr>
          <w:rFonts w:ascii="Times New Roman" w:hAnsi="Times New Roman"/>
          <w:kern w:val="3"/>
          <w:lang w:eastAsia="ar-SA"/>
        </w:rPr>
        <w:t xml:space="preserve"> </w:t>
      </w:r>
    </w:p>
    <w:p w14:paraId="56C3A584"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Zamawiający nie dopuszcza składania ofert wariantowych.</w:t>
      </w:r>
    </w:p>
    <w:p w14:paraId="2AB1A11B"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Ofertę należy sporządzić w języku polskim.</w:t>
      </w:r>
    </w:p>
    <w:p w14:paraId="7B7E4EB7"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Ofertę należy sporządzić na formularzu ofertowym, zgodnie ze wzorem stanowiącym załącznik nr 1</w:t>
      </w:r>
      <w:r w:rsidR="00791740" w:rsidRPr="007416FF">
        <w:rPr>
          <w:rFonts w:ascii="Times New Roman" w:hAnsi="Times New Roman"/>
          <w:kern w:val="3"/>
          <w:lang w:eastAsia="ar-SA"/>
        </w:rPr>
        <w:t xml:space="preserve"> </w:t>
      </w:r>
      <w:r w:rsidRPr="007416FF">
        <w:rPr>
          <w:rFonts w:ascii="Times New Roman" w:hAnsi="Times New Roman"/>
          <w:kern w:val="3"/>
          <w:lang w:eastAsia="ar-SA"/>
        </w:rPr>
        <w:t xml:space="preserve">do </w:t>
      </w:r>
      <w:r w:rsidR="00A52880">
        <w:rPr>
          <w:rFonts w:ascii="Times New Roman" w:hAnsi="Times New Roman"/>
          <w:kern w:val="3"/>
          <w:lang w:eastAsia="ar-SA"/>
        </w:rPr>
        <w:t>Zapytania</w:t>
      </w:r>
      <w:r w:rsidRPr="007416FF">
        <w:rPr>
          <w:rFonts w:ascii="Times New Roman" w:hAnsi="Times New Roman"/>
          <w:kern w:val="3"/>
          <w:lang w:eastAsia="ar-SA"/>
        </w:rPr>
        <w:t>.</w:t>
      </w:r>
    </w:p>
    <w:p w14:paraId="379EAE61" w14:textId="77777777" w:rsidR="00A16BB6" w:rsidRPr="007416FF" w:rsidRDefault="005D005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rPr>
        <w:t>Wykonawca poda cen</w:t>
      </w:r>
      <w:r w:rsidR="00A010B1">
        <w:rPr>
          <w:rFonts w:ascii="Times New Roman" w:hAnsi="Times New Roman"/>
        </w:rPr>
        <w:t>ę ofertową na formularzu oferty</w:t>
      </w:r>
      <w:r w:rsidRPr="007416FF">
        <w:rPr>
          <w:rFonts w:ascii="Times New Roman" w:hAnsi="Times New Roman"/>
        </w:rPr>
        <w:t xml:space="preserve">. </w:t>
      </w:r>
      <w:r w:rsidR="00A16BB6" w:rsidRPr="007416FF">
        <w:rPr>
          <w:rFonts w:ascii="Times New Roman" w:hAnsi="Times New Roman"/>
        </w:rPr>
        <w:t xml:space="preserve">Cena musi być wyrażona w złotych polskich. </w:t>
      </w:r>
      <w:r w:rsidR="00A16BB6" w:rsidRPr="007416FF">
        <w:rPr>
          <w:rFonts w:ascii="Times New Roman" w:hAnsi="Times New Roman"/>
          <w:kern w:val="3"/>
          <w:lang w:eastAsia="ar-SA"/>
        </w:rPr>
        <w:t>Wszystkie kwoty w formularzu ofertowym należy podać z dokładnością do dwóch miejsc po przecinku.</w:t>
      </w:r>
    </w:p>
    <w:p w14:paraId="5D94884B"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rPr>
        <w:t>Cena podana w ofercie, musi być ceną ostateczną, kompletną, jednoznaczną, nadto musi uwzględniać wszystkie wymagania stawiane przez Zamawiającego, wszelkie zobowiązania Wykonawcy oraz obejmować wszystkie ewentualne dodatkowe stanowiące ryzyko Wykonawcy koszty, jakie poniesie Wykonawca z tytułu należytej oraz zgodnej z obowiązującymi przepisami realizacji przedmiotu zamówienia.</w:t>
      </w:r>
    </w:p>
    <w:p w14:paraId="263D82E9" w14:textId="77777777" w:rsidR="007C3528" w:rsidRPr="007416FF" w:rsidRDefault="007C3528"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bCs/>
          <w:kern w:val="3"/>
          <w:lang w:eastAsia="ar-SA"/>
        </w:rPr>
        <w:t>Oferty niepodpisane lub nieprawidłowo sporządzone Zamawiający odrzuca, z zastrzeżeniem postanowień niniejszego zapytania.</w:t>
      </w:r>
    </w:p>
    <w:p w14:paraId="20D3DA12"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Kompletna oferta powinna zawierać następujące dokumenty:</w:t>
      </w:r>
    </w:p>
    <w:p w14:paraId="7A61AB91" w14:textId="77777777" w:rsidR="00A16BB6" w:rsidRPr="007416FF" w:rsidRDefault="00A16BB6" w:rsidP="00582D36">
      <w:pPr>
        <w:pStyle w:val="Akapitzlist"/>
        <w:widowControl w:val="0"/>
        <w:numPr>
          <w:ilvl w:val="0"/>
          <w:numId w:val="6"/>
        </w:numPr>
        <w:tabs>
          <w:tab w:val="left" w:pos="851"/>
        </w:tabs>
        <w:suppressAutoHyphens/>
        <w:autoSpaceDE w:val="0"/>
        <w:autoSpaceDN w:val="0"/>
        <w:spacing w:after="0"/>
        <w:ind w:left="851" w:hanging="425"/>
        <w:jc w:val="both"/>
        <w:textAlignment w:val="baseline"/>
        <w:rPr>
          <w:rFonts w:ascii="Times New Roman" w:hAnsi="Times New Roman"/>
          <w:kern w:val="3"/>
          <w:lang w:eastAsia="ar-SA"/>
        </w:rPr>
      </w:pPr>
      <w:r w:rsidRPr="007416FF">
        <w:rPr>
          <w:rFonts w:ascii="Times New Roman" w:hAnsi="Times New Roman"/>
          <w:kern w:val="3"/>
          <w:lang w:eastAsia="ar-SA"/>
        </w:rPr>
        <w:t>formularz ofertowy</w:t>
      </w:r>
      <w:r w:rsidR="00F54382" w:rsidRPr="007416FF">
        <w:rPr>
          <w:rFonts w:ascii="Times New Roman" w:hAnsi="Times New Roman"/>
          <w:kern w:val="3"/>
          <w:lang w:eastAsia="ar-SA"/>
        </w:rPr>
        <w:t>,</w:t>
      </w:r>
    </w:p>
    <w:p w14:paraId="0FFFE160" w14:textId="4424D7A0" w:rsidR="003E2231" w:rsidRPr="007416FF" w:rsidRDefault="00600F8A" w:rsidP="003E2231">
      <w:pPr>
        <w:pStyle w:val="Akapitzlist"/>
        <w:widowControl w:val="0"/>
        <w:numPr>
          <w:ilvl w:val="0"/>
          <w:numId w:val="6"/>
        </w:numPr>
        <w:tabs>
          <w:tab w:val="left" w:pos="851"/>
        </w:tabs>
        <w:suppressAutoHyphens/>
        <w:autoSpaceDE w:val="0"/>
        <w:autoSpaceDN w:val="0"/>
        <w:spacing w:after="0"/>
        <w:ind w:left="851" w:hanging="425"/>
        <w:jc w:val="both"/>
        <w:textAlignment w:val="baseline"/>
        <w:rPr>
          <w:rFonts w:ascii="Times New Roman" w:hAnsi="Times New Roman"/>
          <w:kern w:val="3"/>
          <w:lang w:eastAsia="ar-SA"/>
        </w:rPr>
      </w:pPr>
      <w:r w:rsidRPr="007416FF">
        <w:rPr>
          <w:rFonts w:ascii="Times New Roman" w:hAnsi="Times New Roman"/>
          <w:kern w:val="3"/>
          <w:lang w:eastAsia="ar-SA"/>
        </w:rPr>
        <w:t xml:space="preserve">oświadczenie o braku </w:t>
      </w:r>
      <w:r w:rsidR="004047E4">
        <w:rPr>
          <w:rFonts w:ascii="Times New Roman" w:hAnsi="Times New Roman"/>
          <w:kern w:val="3"/>
          <w:lang w:eastAsia="ar-SA"/>
        </w:rPr>
        <w:t>podstaw do wykluczenia</w:t>
      </w:r>
      <w:r w:rsidRPr="007416FF">
        <w:rPr>
          <w:rFonts w:ascii="Times New Roman" w:hAnsi="Times New Roman"/>
          <w:kern w:val="3"/>
          <w:lang w:eastAsia="ar-SA"/>
        </w:rPr>
        <w:t>, sporządzone wg w</w:t>
      </w:r>
      <w:r w:rsidR="00C51482" w:rsidRPr="007416FF">
        <w:rPr>
          <w:rFonts w:ascii="Times New Roman" w:hAnsi="Times New Roman"/>
          <w:kern w:val="3"/>
          <w:lang w:eastAsia="ar-SA"/>
        </w:rPr>
        <w:t xml:space="preserve">zoru stanowiącego załącznik nr </w:t>
      </w:r>
      <w:r w:rsidR="000A25D8">
        <w:rPr>
          <w:rFonts w:ascii="Times New Roman" w:hAnsi="Times New Roman"/>
          <w:kern w:val="3"/>
          <w:lang w:eastAsia="ar-SA"/>
        </w:rPr>
        <w:t>2</w:t>
      </w:r>
      <w:r w:rsidRPr="007416FF">
        <w:rPr>
          <w:rFonts w:ascii="Times New Roman" w:hAnsi="Times New Roman"/>
          <w:kern w:val="3"/>
          <w:lang w:eastAsia="ar-SA"/>
        </w:rPr>
        <w:t xml:space="preserve"> do </w:t>
      </w:r>
      <w:r w:rsidR="00A52880">
        <w:rPr>
          <w:rFonts w:ascii="Times New Roman" w:hAnsi="Times New Roman"/>
          <w:kern w:val="3"/>
          <w:lang w:eastAsia="ar-SA"/>
        </w:rPr>
        <w:t>Zapytania</w:t>
      </w:r>
      <w:r w:rsidR="007416FF" w:rsidRPr="007416FF">
        <w:rPr>
          <w:rFonts w:ascii="Times New Roman" w:hAnsi="Times New Roman"/>
          <w:kern w:val="3"/>
          <w:lang w:eastAsia="ar-SA"/>
        </w:rPr>
        <w:t>.</w:t>
      </w:r>
    </w:p>
    <w:p w14:paraId="6675D18D" w14:textId="77777777" w:rsidR="00A16BB6" w:rsidRPr="007416FF" w:rsidRDefault="00A16BB6"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Okres związania ofertą wynosi 30 dni.</w:t>
      </w:r>
    </w:p>
    <w:p w14:paraId="50F4F878" w14:textId="77777777" w:rsidR="007C3528" w:rsidRDefault="007C3528" w:rsidP="00582D36">
      <w:pPr>
        <w:pStyle w:val="Akapitzlist"/>
        <w:widowControl w:val="0"/>
        <w:numPr>
          <w:ilvl w:val="0"/>
          <w:numId w:val="5"/>
        </w:numPr>
        <w:tabs>
          <w:tab w:val="left" w:pos="426"/>
        </w:tabs>
        <w:suppressAutoHyphens/>
        <w:autoSpaceDE w:val="0"/>
        <w:autoSpaceDN w:val="0"/>
        <w:spacing w:after="0"/>
        <w:ind w:left="426" w:hanging="426"/>
        <w:jc w:val="both"/>
        <w:textAlignment w:val="baseline"/>
        <w:rPr>
          <w:rFonts w:ascii="Times New Roman" w:hAnsi="Times New Roman"/>
          <w:kern w:val="3"/>
          <w:lang w:eastAsia="ar-SA"/>
        </w:rPr>
      </w:pPr>
      <w:r w:rsidRPr="007416FF">
        <w:rPr>
          <w:rFonts w:ascii="Times New Roman" w:hAnsi="Times New Roman"/>
          <w:kern w:val="3"/>
          <w:lang w:eastAsia="ar-SA"/>
        </w:rPr>
        <w:t xml:space="preserve">W razie nieprzedłożenia przez Wykonawcę dokumentów wskazanych w </w:t>
      </w:r>
      <w:proofErr w:type="spellStart"/>
      <w:r w:rsidRPr="007416FF">
        <w:rPr>
          <w:rFonts w:ascii="Times New Roman" w:hAnsi="Times New Roman"/>
          <w:kern w:val="3"/>
          <w:lang w:eastAsia="ar-SA"/>
        </w:rPr>
        <w:t>ppkt</w:t>
      </w:r>
      <w:proofErr w:type="spellEnd"/>
      <w:r w:rsidRPr="007416FF">
        <w:rPr>
          <w:rFonts w:ascii="Times New Roman" w:hAnsi="Times New Roman"/>
          <w:kern w:val="3"/>
          <w:lang w:eastAsia="ar-SA"/>
        </w:rPr>
        <w:t xml:space="preserve"> </w:t>
      </w:r>
      <w:r w:rsidR="00322724" w:rsidRPr="007416FF">
        <w:rPr>
          <w:rFonts w:ascii="Times New Roman" w:hAnsi="Times New Roman"/>
          <w:kern w:val="3"/>
          <w:lang w:eastAsia="ar-SA"/>
        </w:rPr>
        <w:t>9</w:t>
      </w:r>
      <w:r w:rsidR="003E2231" w:rsidRPr="007416FF">
        <w:rPr>
          <w:rFonts w:ascii="Times New Roman" w:hAnsi="Times New Roman"/>
          <w:kern w:val="3"/>
          <w:lang w:eastAsia="ar-SA"/>
        </w:rPr>
        <w:t xml:space="preserve"> lit. </w:t>
      </w:r>
      <w:r w:rsidR="009847D2">
        <w:rPr>
          <w:rFonts w:ascii="Times New Roman" w:hAnsi="Times New Roman"/>
          <w:kern w:val="3"/>
          <w:lang w:eastAsia="ar-SA"/>
        </w:rPr>
        <w:t>b</w:t>
      </w:r>
      <w:r w:rsidR="003E2231" w:rsidRPr="007416FF">
        <w:rPr>
          <w:rFonts w:ascii="Times New Roman" w:hAnsi="Times New Roman"/>
          <w:kern w:val="3"/>
          <w:lang w:eastAsia="ar-SA"/>
        </w:rPr>
        <w:t xml:space="preserve">) </w:t>
      </w:r>
      <w:r w:rsidRPr="007416FF">
        <w:rPr>
          <w:rFonts w:ascii="Times New Roman" w:hAnsi="Times New Roman"/>
          <w:kern w:val="3"/>
          <w:lang w:eastAsia="ar-SA"/>
        </w:rPr>
        <w:t>zapytania lub przedłożenia dokumentów wypełnianych nieprawidłowo lub w sposób nie wykazujący spełnienie warunków udziału w postępowaniu albo braku powiązań z Zamawiającym, Zamawiający dopuszcza możliwość jednokrotnego wezwania Wykonawcy do uzupełnienia tych dokumentów w terminie wyznaczonym. W przypadku nieodpowiedzenia przez Wykonawcę na wezwanie lub przedłożenia ponownie nieprawidłowo wypełnionych dokumentów, Zamawiający odrzuci ofertę Wykonawcy.</w:t>
      </w:r>
    </w:p>
    <w:p w14:paraId="60ED0329" w14:textId="77777777" w:rsidR="00671AE4" w:rsidRPr="007416FF" w:rsidRDefault="00671AE4" w:rsidP="00671AE4">
      <w:pPr>
        <w:pStyle w:val="Akapitzlist"/>
        <w:widowControl w:val="0"/>
        <w:tabs>
          <w:tab w:val="left" w:pos="426"/>
        </w:tabs>
        <w:suppressAutoHyphens/>
        <w:autoSpaceDE w:val="0"/>
        <w:autoSpaceDN w:val="0"/>
        <w:spacing w:after="0"/>
        <w:ind w:left="426"/>
        <w:jc w:val="both"/>
        <w:textAlignment w:val="baseline"/>
        <w:rPr>
          <w:rFonts w:ascii="Times New Roman" w:hAnsi="Times New Roman"/>
          <w:kern w:val="3"/>
          <w:lang w:eastAsia="ar-SA"/>
        </w:rPr>
      </w:pPr>
    </w:p>
    <w:p w14:paraId="7F9F277D" w14:textId="77777777" w:rsidR="00A16BB6" w:rsidRPr="007416FF" w:rsidRDefault="00A16BB6" w:rsidP="00460410">
      <w:pPr>
        <w:spacing w:after="0"/>
        <w:jc w:val="both"/>
        <w:rPr>
          <w:rFonts w:ascii="Times New Roman" w:hAnsi="Times New Roman"/>
          <w:b/>
          <w:bCs/>
        </w:rPr>
      </w:pPr>
      <w:r w:rsidRPr="007416FF">
        <w:rPr>
          <w:rFonts w:ascii="Times New Roman" w:hAnsi="Times New Roman"/>
          <w:b/>
          <w:bCs/>
          <w:highlight w:val="lightGray"/>
        </w:rPr>
        <w:t>6.</w:t>
      </w:r>
      <w:r w:rsidRPr="007416FF">
        <w:rPr>
          <w:rFonts w:ascii="Times New Roman" w:hAnsi="Times New Roman"/>
          <w:highlight w:val="lightGray"/>
        </w:rPr>
        <w:t xml:space="preserve"> </w:t>
      </w:r>
      <w:r w:rsidRPr="007416FF">
        <w:rPr>
          <w:rFonts w:ascii="Times New Roman" w:hAnsi="Times New Roman"/>
          <w:b/>
          <w:bCs/>
          <w:highlight w:val="lightGray"/>
        </w:rPr>
        <w:t>KRYTERIA OCENY OFERT.</w:t>
      </w:r>
    </w:p>
    <w:p w14:paraId="17BAE052" w14:textId="77777777" w:rsidR="0044755B" w:rsidRPr="007416FF" w:rsidRDefault="0044755B" w:rsidP="005112C5">
      <w:pPr>
        <w:spacing w:after="0"/>
        <w:jc w:val="both"/>
        <w:rPr>
          <w:rFonts w:ascii="Times New Roman" w:hAnsi="Times New Roman"/>
          <w:b/>
        </w:rPr>
      </w:pPr>
    </w:p>
    <w:p w14:paraId="773C71A4" w14:textId="77777777" w:rsidR="005112C5" w:rsidRPr="007416FF" w:rsidRDefault="005112C5" w:rsidP="005112C5">
      <w:pPr>
        <w:widowControl w:val="0"/>
        <w:tabs>
          <w:tab w:val="left" w:pos="426"/>
        </w:tabs>
        <w:suppressAutoHyphens/>
        <w:spacing w:after="0"/>
        <w:ind w:left="426" w:hanging="426"/>
        <w:jc w:val="both"/>
        <w:rPr>
          <w:rFonts w:ascii="Times New Roman" w:hAnsi="Times New Roman"/>
          <w:kern w:val="1"/>
        </w:rPr>
      </w:pPr>
      <w:r w:rsidRPr="007416FF">
        <w:rPr>
          <w:rFonts w:ascii="Times New Roman" w:hAnsi="Times New Roman"/>
          <w:kern w:val="1"/>
        </w:rPr>
        <w:t xml:space="preserve">1) </w:t>
      </w:r>
      <w:r w:rsidRPr="007416FF">
        <w:rPr>
          <w:rFonts w:ascii="Times New Roman" w:hAnsi="Times New Roman"/>
          <w:kern w:val="1"/>
        </w:rPr>
        <w:tab/>
        <w:t>Oferty zostaną ocenione przez Zamawiającego w oparciu o następujące kryteria:</w:t>
      </w:r>
    </w:p>
    <w:p w14:paraId="64E0A832" w14:textId="77777777" w:rsidR="005112C5" w:rsidRPr="007416FF" w:rsidRDefault="005112C5" w:rsidP="005112C5">
      <w:pPr>
        <w:widowControl w:val="0"/>
        <w:tabs>
          <w:tab w:val="left" w:pos="851"/>
          <w:tab w:val="left" w:pos="1702"/>
          <w:tab w:val="left" w:pos="2651"/>
        </w:tabs>
        <w:suppressAutoHyphens/>
        <w:spacing w:after="0"/>
        <w:ind w:left="851" w:hanging="426"/>
        <w:jc w:val="both"/>
        <w:rPr>
          <w:rFonts w:ascii="Times New Roman" w:hAnsi="Times New Roman"/>
          <w:b/>
          <w:i/>
          <w:kern w:val="1"/>
        </w:rPr>
      </w:pPr>
      <w:r w:rsidRPr="007416FF">
        <w:rPr>
          <w:rFonts w:ascii="Times New Roman" w:hAnsi="Times New Roman"/>
          <w:kern w:val="1"/>
        </w:rPr>
        <w:t>a)</w:t>
      </w:r>
      <w:r w:rsidRPr="007416FF">
        <w:rPr>
          <w:rFonts w:ascii="Times New Roman" w:hAnsi="Times New Roman"/>
          <w:kern w:val="1"/>
        </w:rPr>
        <w:tab/>
      </w:r>
      <w:r w:rsidRPr="007416FF">
        <w:rPr>
          <w:rFonts w:ascii="Times New Roman" w:hAnsi="Times New Roman"/>
          <w:b/>
          <w:i/>
          <w:kern w:val="1"/>
        </w:rPr>
        <w:t>Najniższa Cena:</w:t>
      </w:r>
    </w:p>
    <w:p w14:paraId="19A17DAD" w14:textId="77777777" w:rsidR="005112C5" w:rsidRPr="007416FF" w:rsidRDefault="005112C5" w:rsidP="005112C5">
      <w:pPr>
        <w:widowControl w:val="0"/>
        <w:tabs>
          <w:tab w:val="left" w:pos="851"/>
        </w:tabs>
        <w:suppressAutoHyphens/>
        <w:spacing w:after="0"/>
        <w:ind w:left="851" w:hanging="426"/>
        <w:jc w:val="both"/>
        <w:rPr>
          <w:rFonts w:ascii="Times New Roman" w:hAnsi="Times New Roman"/>
          <w:kern w:val="1"/>
        </w:rPr>
      </w:pPr>
      <w:r w:rsidRPr="007416FF">
        <w:rPr>
          <w:rFonts w:ascii="Times New Roman" w:hAnsi="Times New Roman"/>
          <w:kern w:val="1"/>
        </w:rPr>
        <w:tab/>
        <w:t xml:space="preserve">Znaczenie procentowe kryterium: </w:t>
      </w:r>
      <w:r w:rsidRPr="007416FF">
        <w:rPr>
          <w:rFonts w:ascii="Times New Roman" w:hAnsi="Times New Roman"/>
          <w:b/>
          <w:i/>
          <w:kern w:val="1"/>
        </w:rPr>
        <w:t>Najniższa Cena</w:t>
      </w:r>
      <w:r w:rsidR="00D36BF2">
        <w:rPr>
          <w:rFonts w:ascii="Times New Roman" w:hAnsi="Times New Roman"/>
          <w:kern w:val="1"/>
        </w:rPr>
        <w:t xml:space="preserve"> – 9</w:t>
      </w:r>
      <w:r w:rsidRPr="007416FF">
        <w:rPr>
          <w:rFonts w:ascii="Times New Roman" w:hAnsi="Times New Roman"/>
          <w:kern w:val="1"/>
        </w:rPr>
        <w:t>0%.</w:t>
      </w:r>
    </w:p>
    <w:p w14:paraId="635F24D2" w14:textId="77777777" w:rsidR="005112C5" w:rsidRPr="007416FF" w:rsidRDefault="005112C5" w:rsidP="005112C5">
      <w:pPr>
        <w:widowControl w:val="0"/>
        <w:tabs>
          <w:tab w:val="left" w:pos="851"/>
        </w:tabs>
        <w:suppressAutoHyphens/>
        <w:spacing w:after="0"/>
        <w:ind w:left="851" w:hanging="426"/>
        <w:jc w:val="both"/>
        <w:rPr>
          <w:rFonts w:ascii="Times New Roman" w:hAnsi="Times New Roman"/>
          <w:kern w:val="1"/>
        </w:rPr>
      </w:pPr>
      <w:r w:rsidRPr="007416FF">
        <w:rPr>
          <w:rFonts w:ascii="Times New Roman" w:hAnsi="Times New Roman"/>
          <w:kern w:val="1"/>
        </w:rPr>
        <w:tab/>
        <w:t xml:space="preserve">Porównywaną ceną będzie każdorazowo cena brutto za wykonanie zamówienia, obejmująca wszelkie koszty związane z jego wykonaniem. </w:t>
      </w:r>
    </w:p>
    <w:p w14:paraId="5414775C" w14:textId="77777777" w:rsidR="005112C5" w:rsidRPr="007416FF" w:rsidRDefault="003F4B14" w:rsidP="005112C5">
      <w:pPr>
        <w:widowControl w:val="0"/>
        <w:tabs>
          <w:tab w:val="left" w:pos="851"/>
          <w:tab w:val="left" w:pos="1702"/>
        </w:tabs>
        <w:suppressAutoHyphens/>
        <w:spacing w:after="0"/>
        <w:ind w:left="851" w:hanging="426"/>
        <w:jc w:val="both"/>
        <w:rPr>
          <w:rFonts w:ascii="Times New Roman" w:hAnsi="Times New Roman"/>
          <w:b/>
          <w:i/>
          <w:kern w:val="1"/>
        </w:rPr>
      </w:pPr>
      <w:r w:rsidRPr="007416FF">
        <w:rPr>
          <w:rFonts w:ascii="Times New Roman" w:hAnsi="Times New Roman"/>
          <w:kern w:val="1"/>
        </w:rPr>
        <w:t>b</w:t>
      </w:r>
      <w:r w:rsidR="005112C5" w:rsidRPr="007416FF">
        <w:rPr>
          <w:rFonts w:ascii="Times New Roman" w:hAnsi="Times New Roman"/>
          <w:kern w:val="1"/>
        </w:rPr>
        <w:t xml:space="preserve">) </w:t>
      </w:r>
      <w:r w:rsidR="005112C5" w:rsidRPr="007416FF">
        <w:rPr>
          <w:rFonts w:ascii="Times New Roman" w:hAnsi="Times New Roman"/>
          <w:kern w:val="1"/>
        </w:rPr>
        <w:tab/>
      </w:r>
      <w:r w:rsidR="00D36BF2">
        <w:rPr>
          <w:rFonts w:ascii="Times New Roman" w:hAnsi="Times New Roman"/>
          <w:b/>
          <w:i/>
        </w:rPr>
        <w:t>Termin zapłaty</w:t>
      </w:r>
      <w:r w:rsidR="005112C5" w:rsidRPr="007416FF">
        <w:rPr>
          <w:rFonts w:ascii="Times New Roman" w:hAnsi="Times New Roman"/>
          <w:b/>
          <w:i/>
          <w:kern w:val="1"/>
        </w:rPr>
        <w:t>:</w:t>
      </w:r>
    </w:p>
    <w:p w14:paraId="3033F3EB" w14:textId="77777777" w:rsidR="00D36BF2" w:rsidRPr="005112C5" w:rsidRDefault="005112C5" w:rsidP="00D36BF2">
      <w:pPr>
        <w:widowControl w:val="0"/>
        <w:tabs>
          <w:tab w:val="left" w:pos="709"/>
          <w:tab w:val="left" w:pos="851"/>
          <w:tab w:val="left" w:pos="1702"/>
        </w:tabs>
        <w:suppressAutoHyphens/>
        <w:spacing w:after="0"/>
        <w:ind w:left="851" w:hanging="426"/>
        <w:jc w:val="both"/>
        <w:rPr>
          <w:rFonts w:ascii="Times New Roman" w:hAnsi="Times New Roman"/>
          <w:kern w:val="1"/>
          <w:szCs w:val="20"/>
        </w:rPr>
      </w:pPr>
      <w:r w:rsidRPr="007416FF">
        <w:rPr>
          <w:rFonts w:ascii="Times New Roman" w:hAnsi="Times New Roman"/>
          <w:kern w:val="1"/>
        </w:rPr>
        <w:tab/>
      </w:r>
      <w:r w:rsidRPr="007416FF">
        <w:rPr>
          <w:rFonts w:ascii="Times New Roman" w:hAnsi="Times New Roman"/>
          <w:kern w:val="1"/>
        </w:rPr>
        <w:tab/>
      </w:r>
      <w:r w:rsidR="00D36BF2" w:rsidRPr="005112C5">
        <w:rPr>
          <w:rFonts w:ascii="Times New Roman" w:hAnsi="Times New Roman"/>
          <w:kern w:val="1"/>
          <w:szCs w:val="20"/>
        </w:rPr>
        <w:t xml:space="preserve">Znaczenie procentowe kryterium: </w:t>
      </w:r>
      <w:r w:rsidR="00D36BF2" w:rsidRPr="005112C5">
        <w:rPr>
          <w:rFonts w:ascii="Times New Roman" w:hAnsi="Times New Roman"/>
          <w:b/>
          <w:i/>
          <w:kern w:val="1"/>
          <w:szCs w:val="20"/>
        </w:rPr>
        <w:t xml:space="preserve">Termin zapłaty </w:t>
      </w:r>
      <w:r w:rsidR="00D36BF2" w:rsidRPr="005112C5">
        <w:rPr>
          <w:rFonts w:ascii="Times New Roman" w:hAnsi="Times New Roman"/>
          <w:kern w:val="1"/>
          <w:szCs w:val="20"/>
        </w:rPr>
        <w:t>– 10%.</w:t>
      </w:r>
    </w:p>
    <w:p w14:paraId="54213CA3" w14:textId="77777777" w:rsidR="00D36BF2" w:rsidRPr="005112C5" w:rsidRDefault="00D36BF2" w:rsidP="00D36BF2">
      <w:pPr>
        <w:widowControl w:val="0"/>
        <w:tabs>
          <w:tab w:val="left" w:pos="709"/>
          <w:tab w:val="left" w:pos="851"/>
          <w:tab w:val="left" w:pos="1702"/>
        </w:tabs>
        <w:suppressAutoHyphens/>
        <w:spacing w:after="0"/>
        <w:ind w:left="851" w:hanging="426"/>
        <w:jc w:val="both"/>
        <w:rPr>
          <w:rFonts w:ascii="Times New Roman" w:hAnsi="Times New Roman"/>
          <w:kern w:val="1"/>
          <w:szCs w:val="20"/>
        </w:rPr>
      </w:pPr>
      <w:r w:rsidRPr="005112C5">
        <w:rPr>
          <w:rFonts w:ascii="Times New Roman" w:hAnsi="Times New Roman"/>
          <w:kern w:val="1"/>
          <w:szCs w:val="20"/>
        </w:rPr>
        <w:lastRenderedPageBreak/>
        <w:tab/>
      </w:r>
      <w:r w:rsidRPr="005112C5">
        <w:rPr>
          <w:rFonts w:ascii="Times New Roman" w:hAnsi="Times New Roman"/>
          <w:kern w:val="1"/>
          <w:szCs w:val="20"/>
        </w:rPr>
        <w:tab/>
        <w:t>Porównywany będzie t</w:t>
      </w:r>
      <w:r w:rsidRPr="005112C5">
        <w:rPr>
          <w:rFonts w:ascii="Times New Roman" w:hAnsi="Times New Roman"/>
          <w:szCs w:val="20"/>
        </w:rPr>
        <w:t>ermin płatności w jakim Wykonawca oczekiwać będzie zapłaty za wystawioną fakturę</w:t>
      </w:r>
      <w:r>
        <w:rPr>
          <w:rFonts w:ascii="Times New Roman" w:hAnsi="Times New Roman"/>
          <w:szCs w:val="20"/>
        </w:rPr>
        <w:t xml:space="preserve"> / rachunek</w:t>
      </w:r>
      <w:r w:rsidRPr="005112C5">
        <w:rPr>
          <w:rFonts w:ascii="Times New Roman" w:hAnsi="Times New Roman"/>
          <w:kern w:val="1"/>
          <w:szCs w:val="20"/>
        </w:rPr>
        <w:t xml:space="preserve">. </w:t>
      </w:r>
    </w:p>
    <w:p w14:paraId="1A2010E2" w14:textId="77777777" w:rsidR="00D36BF2" w:rsidRPr="005112C5" w:rsidRDefault="00D36BF2" w:rsidP="00D36BF2">
      <w:pPr>
        <w:widowControl w:val="0"/>
        <w:tabs>
          <w:tab w:val="left" w:pos="426"/>
        </w:tabs>
        <w:suppressAutoHyphens/>
        <w:spacing w:after="0"/>
        <w:ind w:left="426" w:hanging="426"/>
        <w:jc w:val="both"/>
        <w:rPr>
          <w:rFonts w:ascii="Times New Roman" w:hAnsi="Times New Roman"/>
          <w:i/>
          <w:kern w:val="1"/>
          <w:szCs w:val="20"/>
        </w:rPr>
      </w:pPr>
      <w:r w:rsidRPr="005112C5">
        <w:rPr>
          <w:rFonts w:ascii="Times New Roman" w:hAnsi="Times New Roman"/>
          <w:kern w:val="1"/>
          <w:szCs w:val="20"/>
        </w:rPr>
        <w:t xml:space="preserve">2) </w:t>
      </w:r>
      <w:r w:rsidRPr="005112C5">
        <w:rPr>
          <w:rFonts w:ascii="Times New Roman" w:hAnsi="Times New Roman"/>
          <w:kern w:val="1"/>
          <w:szCs w:val="20"/>
        </w:rPr>
        <w:tab/>
        <w:t xml:space="preserve">Zasady oceny kryterium </w:t>
      </w:r>
      <w:r w:rsidRPr="005112C5">
        <w:rPr>
          <w:rFonts w:ascii="Times New Roman" w:hAnsi="Times New Roman"/>
          <w:i/>
          <w:kern w:val="1"/>
          <w:szCs w:val="20"/>
        </w:rPr>
        <w:t>Najniższa Cena (C).</w:t>
      </w:r>
    </w:p>
    <w:p w14:paraId="5B347582" w14:textId="77777777" w:rsidR="00D36BF2" w:rsidRPr="005112C5" w:rsidRDefault="00D36BF2" w:rsidP="00D36BF2">
      <w:pPr>
        <w:widowControl w:val="0"/>
        <w:tabs>
          <w:tab w:val="left" w:pos="426"/>
        </w:tabs>
        <w:suppressAutoHyphens/>
        <w:spacing w:after="0"/>
        <w:ind w:left="426" w:hanging="426"/>
        <w:jc w:val="both"/>
        <w:rPr>
          <w:rFonts w:ascii="Times New Roman" w:hAnsi="Times New Roman"/>
          <w:kern w:val="1"/>
          <w:szCs w:val="20"/>
        </w:rPr>
      </w:pPr>
      <w:r w:rsidRPr="005112C5">
        <w:rPr>
          <w:rFonts w:ascii="Times New Roman" w:hAnsi="Times New Roman"/>
          <w:kern w:val="1"/>
          <w:szCs w:val="20"/>
        </w:rPr>
        <w:tab/>
        <w:t xml:space="preserve">W przypadku kryterium </w:t>
      </w:r>
      <w:r w:rsidRPr="005112C5">
        <w:rPr>
          <w:rFonts w:ascii="Times New Roman" w:hAnsi="Times New Roman"/>
          <w:i/>
          <w:kern w:val="1"/>
          <w:szCs w:val="20"/>
        </w:rPr>
        <w:t>Najniższa Cena</w:t>
      </w:r>
      <w:r w:rsidRPr="005112C5">
        <w:rPr>
          <w:rFonts w:ascii="Times New Roman" w:hAnsi="Times New Roman"/>
          <w:kern w:val="1"/>
          <w:szCs w:val="20"/>
        </w:rPr>
        <w:t xml:space="preserve"> oferta otrzyma zaokrągloną do dwóch miejsc po przecinku ilość punktów wynikającą z działania:</w:t>
      </w:r>
    </w:p>
    <w:p w14:paraId="068CDA0A" w14:textId="77777777" w:rsidR="00D36BF2" w:rsidRPr="005112C5" w:rsidRDefault="00D36BF2" w:rsidP="00D36BF2">
      <w:pPr>
        <w:widowControl w:val="0"/>
        <w:tabs>
          <w:tab w:val="left" w:pos="284"/>
          <w:tab w:val="left" w:pos="1704"/>
        </w:tabs>
        <w:suppressAutoHyphens/>
        <w:spacing w:after="0"/>
        <w:ind w:left="16" w:hanging="16"/>
        <w:jc w:val="both"/>
        <w:rPr>
          <w:rFonts w:ascii="Times New Roman" w:hAnsi="Times New Roman"/>
          <w:kern w:val="1"/>
          <w:szCs w:val="20"/>
        </w:rPr>
      </w:pPr>
    </w:p>
    <w:p w14:paraId="649574FE" w14:textId="77777777" w:rsidR="00D36BF2" w:rsidRPr="005112C5" w:rsidRDefault="00D36BF2" w:rsidP="00D36BF2">
      <w:pPr>
        <w:widowControl w:val="0"/>
        <w:tabs>
          <w:tab w:val="left" w:pos="284"/>
        </w:tabs>
        <w:suppressAutoHyphens/>
        <w:overflowPunct w:val="0"/>
        <w:autoSpaceDE w:val="0"/>
        <w:spacing w:after="0"/>
        <w:ind w:left="16" w:hanging="16"/>
        <w:jc w:val="center"/>
        <w:textAlignment w:val="baseline"/>
        <w:rPr>
          <w:rFonts w:ascii="Times New Roman" w:hAnsi="Times New Roman"/>
          <w:kern w:val="1"/>
          <w:szCs w:val="20"/>
        </w:rPr>
      </w:pPr>
      <w:r w:rsidRPr="005112C5">
        <w:rPr>
          <w:rFonts w:ascii="Times New Roman" w:hAnsi="Times New Roman"/>
          <w:kern w:val="1"/>
          <w:szCs w:val="20"/>
        </w:rPr>
        <w:t xml:space="preserve">Pi (C) =  </w:t>
      </w:r>
      <w:r w:rsidRPr="005112C5">
        <w:rPr>
          <w:rFonts w:ascii="Times New Roman" w:hAnsi="Times New Roman"/>
          <w:kern w:val="1"/>
          <w:position w:val="-24"/>
          <w:szCs w:val="20"/>
        </w:rPr>
        <w:object w:dxaOrig="700" w:dyaOrig="620" w14:anchorId="7B562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1.5pt" o:ole="" filled="t">
            <v:fill color2="black"/>
            <v:imagedata r:id="rId8" o:title=""/>
          </v:shape>
          <o:OLEObject Type="Embed" ProgID="Equation.3" ShapeID="_x0000_i1025" DrawAspect="Content" ObjectID="_1756637591" r:id="rId9"/>
        </w:object>
      </w:r>
      <w:r w:rsidRPr="005112C5">
        <w:rPr>
          <w:rFonts w:ascii="Times New Roman" w:hAnsi="Times New Roman"/>
          <w:kern w:val="1"/>
          <w:szCs w:val="20"/>
        </w:rPr>
        <w:t xml:space="preserve"> • Max  (C)</w:t>
      </w:r>
    </w:p>
    <w:p w14:paraId="54B6196D" w14:textId="77777777" w:rsidR="00D36BF2" w:rsidRPr="005112C5" w:rsidRDefault="00D36BF2" w:rsidP="00D36BF2">
      <w:pPr>
        <w:widowControl w:val="0"/>
        <w:tabs>
          <w:tab w:val="left" w:pos="284"/>
        </w:tabs>
        <w:suppressAutoHyphens/>
        <w:spacing w:after="0"/>
        <w:ind w:left="16" w:hanging="16"/>
        <w:jc w:val="both"/>
        <w:rPr>
          <w:rFonts w:ascii="Times New Roman" w:hAnsi="Times New Roman"/>
          <w:kern w:val="1"/>
          <w:szCs w:val="20"/>
        </w:rPr>
      </w:pPr>
      <w:r>
        <w:rPr>
          <w:rFonts w:ascii="Times New Roman" w:hAnsi="Times New Roman"/>
          <w:kern w:val="1"/>
          <w:szCs w:val="20"/>
        </w:rPr>
        <w:tab/>
      </w:r>
      <w:r w:rsidRPr="005112C5">
        <w:rPr>
          <w:rFonts w:ascii="Times New Roman" w:hAnsi="Times New Roman"/>
          <w:kern w:val="1"/>
          <w:szCs w:val="20"/>
        </w:rPr>
        <w:t>gdzie:</w:t>
      </w:r>
    </w:p>
    <w:tbl>
      <w:tblPr>
        <w:tblW w:w="0" w:type="auto"/>
        <w:tblInd w:w="275" w:type="dxa"/>
        <w:tblLayout w:type="fixed"/>
        <w:tblCellMar>
          <w:left w:w="70" w:type="dxa"/>
          <w:right w:w="70" w:type="dxa"/>
        </w:tblCellMar>
        <w:tblLook w:val="0000" w:firstRow="0" w:lastRow="0" w:firstColumn="0" w:lastColumn="0" w:noHBand="0" w:noVBand="0"/>
      </w:tblPr>
      <w:tblGrid>
        <w:gridCol w:w="1260"/>
        <w:gridCol w:w="7832"/>
      </w:tblGrid>
      <w:tr w:rsidR="00D36BF2" w:rsidRPr="005112C5" w14:paraId="28AC78C9" w14:textId="77777777" w:rsidTr="007A3E57">
        <w:tc>
          <w:tcPr>
            <w:tcW w:w="1260" w:type="dxa"/>
            <w:tcBorders>
              <w:top w:val="single" w:sz="4" w:space="0" w:color="000000"/>
              <w:left w:val="single" w:sz="4" w:space="0" w:color="000000"/>
              <w:bottom w:val="single" w:sz="4" w:space="0" w:color="000000"/>
            </w:tcBorders>
          </w:tcPr>
          <w:p w14:paraId="68FA4CAD"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Pi(C)</w:t>
            </w:r>
          </w:p>
        </w:tc>
        <w:tc>
          <w:tcPr>
            <w:tcW w:w="7832" w:type="dxa"/>
            <w:tcBorders>
              <w:top w:val="single" w:sz="4" w:space="0" w:color="000000"/>
              <w:left w:val="single" w:sz="4" w:space="0" w:color="000000"/>
              <w:bottom w:val="single" w:sz="4" w:space="0" w:color="000000"/>
              <w:right w:val="single" w:sz="4" w:space="0" w:color="000000"/>
            </w:tcBorders>
          </w:tcPr>
          <w:p w14:paraId="655C8022"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ilość punktów, jakie otrzyma oferta "i" za kryterium "Najniższa Cena";</w:t>
            </w:r>
          </w:p>
        </w:tc>
      </w:tr>
      <w:tr w:rsidR="00D36BF2" w:rsidRPr="005112C5" w14:paraId="67605079" w14:textId="77777777" w:rsidTr="007A3E57">
        <w:tc>
          <w:tcPr>
            <w:tcW w:w="1260" w:type="dxa"/>
            <w:tcBorders>
              <w:top w:val="single" w:sz="4" w:space="0" w:color="000000"/>
              <w:left w:val="single" w:sz="4" w:space="0" w:color="000000"/>
              <w:bottom w:val="single" w:sz="4" w:space="0" w:color="000000"/>
            </w:tcBorders>
          </w:tcPr>
          <w:p w14:paraId="7BA28817"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proofErr w:type="spellStart"/>
            <w:r w:rsidRPr="005112C5">
              <w:rPr>
                <w:rFonts w:ascii="Times New Roman" w:hAnsi="Times New Roman"/>
                <w:kern w:val="1"/>
                <w:szCs w:val="20"/>
              </w:rPr>
              <w:t>Cmin</w:t>
            </w:r>
            <w:proofErr w:type="spellEnd"/>
          </w:p>
        </w:tc>
        <w:tc>
          <w:tcPr>
            <w:tcW w:w="7832" w:type="dxa"/>
            <w:tcBorders>
              <w:top w:val="single" w:sz="4" w:space="0" w:color="000000"/>
              <w:left w:val="single" w:sz="4" w:space="0" w:color="000000"/>
              <w:bottom w:val="single" w:sz="4" w:space="0" w:color="000000"/>
              <w:right w:val="single" w:sz="4" w:space="0" w:color="000000"/>
            </w:tcBorders>
          </w:tcPr>
          <w:p w14:paraId="254BC8BA"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najniższa cena spośród wszystkich ważnych i nieodrzuconych ofert;</w:t>
            </w:r>
          </w:p>
        </w:tc>
      </w:tr>
      <w:tr w:rsidR="00D36BF2" w:rsidRPr="005112C5" w14:paraId="73555CE6" w14:textId="77777777" w:rsidTr="007A3E57">
        <w:tc>
          <w:tcPr>
            <w:tcW w:w="1260" w:type="dxa"/>
            <w:tcBorders>
              <w:top w:val="single" w:sz="4" w:space="0" w:color="000000"/>
              <w:left w:val="single" w:sz="4" w:space="0" w:color="000000"/>
              <w:bottom w:val="single" w:sz="4" w:space="0" w:color="000000"/>
            </w:tcBorders>
          </w:tcPr>
          <w:p w14:paraId="74FC280B"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Ci</w:t>
            </w:r>
          </w:p>
        </w:tc>
        <w:tc>
          <w:tcPr>
            <w:tcW w:w="7832" w:type="dxa"/>
            <w:tcBorders>
              <w:top w:val="single" w:sz="4" w:space="0" w:color="000000"/>
              <w:left w:val="single" w:sz="4" w:space="0" w:color="000000"/>
              <w:bottom w:val="single" w:sz="4" w:space="0" w:color="000000"/>
              <w:right w:val="single" w:sz="4" w:space="0" w:color="000000"/>
            </w:tcBorders>
          </w:tcPr>
          <w:p w14:paraId="08991207"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cena oferty "i";</w:t>
            </w:r>
          </w:p>
        </w:tc>
      </w:tr>
      <w:tr w:rsidR="00D36BF2" w:rsidRPr="005112C5" w14:paraId="35EF488A" w14:textId="77777777" w:rsidTr="007A3E57">
        <w:tc>
          <w:tcPr>
            <w:tcW w:w="1260" w:type="dxa"/>
            <w:tcBorders>
              <w:top w:val="single" w:sz="4" w:space="0" w:color="000000"/>
              <w:left w:val="single" w:sz="4" w:space="0" w:color="000000"/>
              <w:bottom w:val="single" w:sz="4" w:space="0" w:color="000000"/>
            </w:tcBorders>
          </w:tcPr>
          <w:p w14:paraId="2CD9D2E6"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Max (C)</w:t>
            </w:r>
          </w:p>
        </w:tc>
        <w:tc>
          <w:tcPr>
            <w:tcW w:w="7832" w:type="dxa"/>
            <w:tcBorders>
              <w:top w:val="single" w:sz="4" w:space="0" w:color="000000"/>
              <w:left w:val="single" w:sz="4" w:space="0" w:color="000000"/>
              <w:bottom w:val="single" w:sz="4" w:space="0" w:color="000000"/>
              <w:right w:val="single" w:sz="4" w:space="0" w:color="000000"/>
            </w:tcBorders>
          </w:tcPr>
          <w:p w14:paraId="3B7C9866"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kern w:val="1"/>
                <w:szCs w:val="20"/>
              </w:rPr>
              <w:t>maksymalna ilość punktów, jakie może otrzymać oferta za kryterium "Najniższa Cena".</w:t>
            </w:r>
          </w:p>
        </w:tc>
      </w:tr>
    </w:tbl>
    <w:p w14:paraId="37BE948D" w14:textId="77777777" w:rsidR="00D36BF2" w:rsidRPr="005112C5" w:rsidRDefault="00D36BF2" w:rsidP="00D36BF2">
      <w:pPr>
        <w:widowControl w:val="0"/>
        <w:tabs>
          <w:tab w:val="left" w:pos="284"/>
          <w:tab w:val="left" w:pos="1704"/>
        </w:tabs>
        <w:suppressAutoHyphens/>
        <w:spacing w:after="0"/>
        <w:ind w:left="16" w:hanging="16"/>
        <w:rPr>
          <w:rFonts w:ascii="Times New Roman" w:hAnsi="Times New Roman"/>
          <w:kern w:val="1"/>
          <w:szCs w:val="20"/>
        </w:rPr>
      </w:pPr>
    </w:p>
    <w:p w14:paraId="2555A477" w14:textId="77777777" w:rsidR="00D36BF2" w:rsidRPr="005112C5" w:rsidRDefault="00D36BF2" w:rsidP="00D36BF2">
      <w:pPr>
        <w:widowControl w:val="0"/>
        <w:tabs>
          <w:tab w:val="left" w:pos="426"/>
          <w:tab w:val="num" w:pos="2340"/>
        </w:tabs>
        <w:suppressAutoHyphens/>
        <w:autoSpaceDE w:val="0"/>
        <w:autoSpaceDN w:val="0"/>
        <w:spacing w:after="0"/>
        <w:ind w:left="426" w:hanging="426"/>
        <w:jc w:val="both"/>
        <w:textAlignment w:val="baseline"/>
        <w:rPr>
          <w:rFonts w:ascii="Times New Roman" w:hAnsi="Times New Roman"/>
          <w:i/>
          <w:kern w:val="1"/>
          <w:szCs w:val="20"/>
        </w:rPr>
      </w:pPr>
      <w:r w:rsidRPr="005112C5">
        <w:rPr>
          <w:rFonts w:ascii="Times New Roman" w:hAnsi="Times New Roman"/>
          <w:kern w:val="1"/>
          <w:szCs w:val="20"/>
        </w:rPr>
        <w:t xml:space="preserve">3)  </w:t>
      </w:r>
      <w:r w:rsidRPr="005112C5">
        <w:rPr>
          <w:rFonts w:ascii="Times New Roman" w:hAnsi="Times New Roman"/>
          <w:kern w:val="1"/>
          <w:szCs w:val="20"/>
        </w:rPr>
        <w:tab/>
        <w:t xml:space="preserve">Zasady oceny kryterium </w:t>
      </w:r>
      <w:r w:rsidRPr="005112C5">
        <w:rPr>
          <w:rFonts w:ascii="Times New Roman" w:hAnsi="Times New Roman"/>
          <w:i/>
          <w:kern w:val="1"/>
          <w:szCs w:val="20"/>
        </w:rPr>
        <w:t>Termin zapłaty:</w:t>
      </w:r>
    </w:p>
    <w:p w14:paraId="61932865" w14:textId="77777777" w:rsidR="00D36BF2" w:rsidRPr="005112C5" w:rsidRDefault="00D36BF2" w:rsidP="00D36BF2">
      <w:pPr>
        <w:widowControl w:val="0"/>
        <w:tabs>
          <w:tab w:val="left" w:pos="426"/>
        </w:tabs>
        <w:autoSpaceDE w:val="0"/>
        <w:autoSpaceDN w:val="0"/>
        <w:spacing w:after="0"/>
        <w:ind w:left="426" w:hanging="426"/>
        <w:jc w:val="both"/>
        <w:rPr>
          <w:rFonts w:ascii="Times New Roman" w:hAnsi="Times New Roman"/>
          <w:szCs w:val="20"/>
        </w:rPr>
      </w:pPr>
      <w:r w:rsidRPr="005112C5">
        <w:rPr>
          <w:rFonts w:ascii="Times New Roman" w:hAnsi="Times New Roman"/>
          <w:szCs w:val="20"/>
        </w:rPr>
        <w:tab/>
        <w:t>Termin zapłaty w jakim Wykonawca oczekiwać będzie płatności za wystawioną fakturę</w:t>
      </w:r>
      <w:r>
        <w:rPr>
          <w:rFonts w:ascii="Times New Roman" w:hAnsi="Times New Roman"/>
          <w:szCs w:val="20"/>
        </w:rPr>
        <w:t xml:space="preserve"> / rachunek</w:t>
      </w:r>
      <w:r w:rsidRPr="005112C5">
        <w:rPr>
          <w:rFonts w:ascii="Times New Roman" w:hAnsi="Times New Roman"/>
          <w:szCs w:val="20"/>
        </w:rPr>
        <w:t xml:space="preserve">, przy czym minimalny termin zapłaty jaki może zaoferować Wykonawca to </w:t>
      </w:r>
      <w:r>
        <w:rPr>
          <w:rFonts w:ascii="Times New Roman" w:hAnsi="Times New Roman"/>
          <w:szCs w:val="20"/>
        </w:rPr>
        <w:t>14</w:t>
      </w:r>
      <w:r w:rsidRPr="005112C5">
        <w:rPr>
          <w:rFonts w:ascii="Times New Roman" w:hAnsi="Times New Roman"/>
          <w:szCs w:val="20"/>
        </w:rPr>
        <w:t xml:space="preserve"> dni, natomiast maksymalny </w:t>
      </w:r>
      <w:r>
        <w:rPr>
          <w:rFonts w:ascii="Times New Roman" w:hAnsi="Times New Roman"/>
          <w:szCs w:val="20"/>
        </w:rPr>
        <w:t xml:space="preserve">30 </w:t>
      </w:r>
      <w:r w:rsidRPr="005112C5">
        <w:rPr>
          <w:rFonts w:ascii="Times New Roman" w:hAnsi="Times New Roman"/>
          <w:szCs w:val="20"/>
        </w:rPr>
        <w:t>dni.</w:t>
      </w:r>
    </w:p>
    <w:p w14:paraId="65818940" w14:textId="77777777" w:rsidR="00D36BF2" w:rsidRPr="005112C5" w:rsidRDefault="00D36BF2" w:rsidP="00D36BF2">
      <w:pPr>
        <w:widowControl w:val="0"/>
        <w:tabs>
          <w:tab w:val="left" w:pos="426"/>
        </w:tabs>
        <w:autoSpaceDE w:val="0"/>
        <w:autoSpaceDN w:val="0"/>
        <w:spacing w:after="0"/>
        <w:ind w:left="426" w:hanging="426"/>
        <w:jc w:val="both"/>
        <w:rPr>
          <w:rFonts w:ascii="Times New Roman" w:hAnsi="Times New Roman"/>
          <w:szCs w:val="20"/>
        </w:rPr>
      </w:pPr>
      <w:r w:rsidRPr="005112C5">
        <w:rPr>
          <w:rFonts w:ascii="Times New Roman" w:hAnsi="Times New Roman"/>
          <w:szCs w:val="20"/>
        </w:rPr>
        <w:tab/>
        <w:t>Wykonawca ofer</w:t>
      </w:r>
      <w:r>
        <w:rPr>
          <w:rFonts w:ascii="Times New Roman" w:hAnsi="Times New Roman"/>
          <w:szCs w:val="20"/>
        </w:rPr>
        <w:t>ując 14</w:t>
      </w:r>
      <w:r w:rsidRPr="005112C5">
        <w:rPr>
          <w:rFonts w:ascii="Times New Roman" w:hAnsi="Times New Roman"/>
          <w:szCs w:val="20"/>
        </w:rPr>
        <w:t xml:space="preserve"> dniowy termin zapłaty otrzyma 0 pkt. Natomiast oferuj</w:t>
      </w:r>
      <w:r>
        <w:rPr>
          <w:rFonts w:ascii="Times New Roman" w:hAnsi="Times New Roman"/>
          <w:szCs w:val="20"/>
        </w:rPr>
        <w:t>ąc termin zapłaty dłuższy niż 30</w:t>
      </w:r>
      <w:r w:rsidRPr="005112C5">
        <w:rPr>
          <w:rFonts w:ascii="Times New Roman" w:hAnsi="Times New Roman"/>
          <w:szCs w:val="20"/>
        </w:rPr>
        <w:t xml:space="preserve"> dni, Za</w:t>
      </w:r>
      <w:r>
        <w:rPr>
          <w:rFonts w:ascii="Times New Roman" w:hAnsi="Times New Roman"/>
          <w:szCs w:val="20"/>
        </w:rPr>
        <w:t>maw</w:t>
      </w:r>
      <w:r w:rsidRPr="005112C5">
        <w:rPr>
          <w:rFonts w:ascii="Times New Roman" w:hAnsi="Times New Roman"/>
          <w:szCs w:val="20"/>
        </w:rPr>
        <w:t>iający b</w:t>
      </w:r>
      <w:r>
        <w:rPr>
          <w:rFonts w:ascii="Times New Roman" w:hAnsi="Times New Roman"/>
          <w:szCs w:val="20"/>
        </w:rPr>
        <w:t>ędzie uznawał ten termin jako 30</w:t>
      </w:r>
      <w:r w:rsidRPr="005112C5">
        <w:rPr>
          <w:rFonts w:ascii="Times New Roman" w:hAnsi="Times New Roman"/>
          <w:szCs w:val="20"/>
        </w:rPr>
        <w:t xml:space="preserve"> dniowy.</w:t>
      </w:r>
    </w:p>
    <w:p w14:paraId="357B3EEE" w14:textId="77777777" w:rsidR="00D36BF2" w:rsidRPr="005112C5" w:rsidRDefault="00D36BF2" w:rsidP="00D36BF2">
      <w:pPr>
        <w:widowControl w:val="0"/>
        <w:tabs>
          <w:tab w:val="left" w:pos="426"/>
        </w:tabs>
        <w:autoSpaceDE w:val="0"/>
        <w:autoSpaceDN w:val="0"/>
        <w:spacing w:after="0"/>
        <w:ind w:left="426" w:hanging="426"/>
        <w:jc w:val="both"/>
        <w:rPr>
          <w:rFonts w:ascii="Times New Roman" w:hAnsi="Times New Roman"/>
          <w:szCs w:val="20"/>
        </w:rPr>
      </w:pPr>
      <w:r w:rsidRPr="005112C5">
        <w:rPr>
          <w:rFonts w:ascii="Times New Roman" w:hAnsi="Times New Roman"/>
          <w:szCs w:val="20"/>
        </w:rPr>
        <w:tab/>
        <w:t>Obliczanie ilości punktów w kryterium termin zapłaty:</w:t>
      </w:r>
    </w:p>
    <w:p w14:paraId="542A12C4" w14:textId="77777777" w:rsidR="00D36BF2" w:rsidRPr="005112C5" w:rsidRDefault="00D36BF2" w:rsidP="00D36BF2">
      <w:pPr>
        <w:widowControl w:val="0"/>
        <w:autoSpaceDE w:val="0"/>
        <w:autoSpaceDN w:val="0"/>
        <w:spacing w:after="0"/>
        <w:ind w:left="1980"/>
        <w:rPr>
          <w:rFonts w:ascii="Times New Roman" w:hAnsi="Times New Roman"/>
          <w:szCs w:val="20"/>
        </w:rPr>
      </w:pPr>
    </w:p>
    <w:p w14:paraId="6D1ECF07" w14:textId="77777777" w:rsidR="00D36BF2" w:rsidRPr="005112C5" w:rsidRDefault="00D36BF2" w:rsidP="00D36BF2">
      <w:pPr>
        <w:widowControl w:val="0"/>
        <w:autoSpaceDE w:val="0"/>
        <w:autoSpaceDN w:val="0"/>
        <w:spacing w:after="0"/>
        <w:jc w:val="center"/>
        <w:rPr>
          <w:rFonts w:ascii="Times New Roman" w:hAnsi="Times New Roman"/>
          <w:szCs w:val="20"/>
        </w:rPr>
      </w:pPr>
      <w:r w:rsidRPr="005112C5">
        <w:rPr>
          <w:rFonts w:ascii="Times New Roman" w:hAnsi="Times New Roman"/>
          <w:szCs w:val="20"/>
        </w:rPr>
        <w:t xml:space="preserve">Pi (T) = </w:t>
      </w:r>
      <w:r>
        <w:rPr>
          <w:rFonts w:ascii="Times New Roman" w:hAnsi="Times New Roman"/>
          <w:kern w:val="1"/>
          <w:szCs w:val="20"/>
        </w:rPr>
        <w:t xml:space="preserve"> </w:t>
      </w:r>
      <m:oMath>
        <m:f>
          <m:fPr>
            <m:ctrlPr>
              <w:rPr>
                <w:rFonts w:ascii="Cambria Math" w:hAnsi="Cambria Math"/>
                <w:i/>
                <w:kern w:val="1"/>
                <w:sz w:val="32"/>
                <w:szCs w:val="20"/>
              </w:rPr>
            </m:ctrlPr>
          </m:fPr>
          <m:num>
            <m:r>
              <w:rPr>
                <w:rFonts w:ascii="Cambria Math" w:hAnsi="Cambria Math"/>
                <w:kern w:val="1"/>
                <w:sz w:val="32"/>
                <w:szCs w:val="20"/>
              </w:rPr>
              <m:t>Ti-14</m:t>
            </m:r>
          </m:num>
          <m:den>
            <m:r>
              <w:rPr>
                <w:rFonts w:ascii="Cambria Math" w:hAnsi="Cambria Math"/>
                <w:kern w:val="1"/>
                <w:sz w:val="32"/>
                <w:szCs w:val="20"/>
              </w:rPr>
              <m:t>16</m:t>
            </m:r>
          </m:den>
        </m:f>
      </m:oMath>
      <w:r>
        <w:rPr>
          <w:rFonts w:ascii="Times New Roman" w:hAnsi="Times New Roman"/>
          <w:kern w:val="1"/>
          <w:sz w:val="32"/>
          <w:szCs w:val="20"/>
        </w:rPr>
        <w:t xml:space="preserve"> </w:t>
      </w:r>
      <w:r w:rsidRPr="005112C5">
        <w:rPr>
          <w:rFonts w:ascii="Times New Roman" w:hAnsi="Times New Roman"/>
          <w:kern w:val="1"/>
          <w:szCs w:val="20"/>
        </w:rPr>
        <w:t>x 100 x 10%</w:t>
      </w:r>
      <w:r>
        <w:rPr>
          <w:rFonts w:ascii="Times New Roman" w:hAnsi="Times New Roman"/>
          <w:kern w:val="1"/>
          <w:szCs w:val="20"/>
        </w:rPr>
        <w:t xml:space="preserve">   </w:t>
      </w:r>
    </w:p>
    <w:p w14:paraId="51F939FA" w14:textId="77777777" w:rsidR="00D36BF2" w:rsidRPr="005112C5" w:rsidRDefault="00D36BF2" w:rsidP="00D36BF2">
      <w:pPr>
        <w:widowControl w:val="0"/>
        <w:autoSpaceDE w:val="0"/>
        <w:autoSpaceDN w:val="0"/>
        <w:spacing w:after="0"/>
        <w:rPr>
          <w:rFonts w:ascii="Times New Roman" w:hAnsi="Times New Roman"/>
          <w:szCs w:val="20"/>
        </w:rPr>
      </w:pPr>
      <w:r w:rsidRPr="005112C5">
        <w:rPr>
          <w:rFonts w:ascii="Times New Roman" w:hAnsi="Times New Roman"/>
          <w:szCs w:val="20"/>
        </w:rPr>
        <w:t>gdzie:</w:t>
      </w:r>
      <w:r w:rsidRPr="005112C5">
        <w:rPr>
          <w:rFonts w:ascii="Times New Roman" w:hAnsi="Times New Roman"/>
          <w:szCs w:val="20"/>
        </w:rPr>
        <w:tab/>
      </w:r>
    </w:p>
    <w:p w14:paraId="6131FE2A" w14:textId="77777777" w:rsidR="00D36BF2" w:rsidRPr="005112C5" w:rsidRDefault="00D36BF2" w:rsidP="00D36BF2">
      <w:pPr>
        <w:widowControl w:val="0"/>
        <w:autoSpaceDE w:val="0"/>
        <w:autoSpaceDN w:val="0"/>
        <w:spacing w:after="0"/>
        <w:rPr>
          <w:rFonts w:ascii="Times New Roman" w:hAnsi="Times New Roman"/>
          <w:szCs w:val="20"/>
        </w:rPr>
      </w:pPr>
    </w:p>
    <w:tbl>
      <w:tblPr>
        <w:tblW w:w="0" w:type="auto"/>
        <w:tblInd w:w="275" w:type="dxa"/>
        <w:tblLayout w:type="fixed"/>
        <w:tblCellMar>
          <w:left w:w="70" w:type="dxa"/>
          <w:right w:w="70" w:type="dxa"/>
        </w:tblCellMar>
        <w:tblLook w:val="0000" w:firstRow="0" w:lastRow="0" w:firstColumn="0" w:lastColumn="0" w:noHBand="0" w:noVBand="0"/>
      </w:tblPr>
      <w:tblGrid>
        <w:gridCol w:w="1260"/>
        <w:gridCol w:w="7832"/>
      </w:tblGrid>
      <w:tr w:rsidR="00D36BF2" w:rsidRPr="005112C5" w14:paraId="1D0F0BA0" w14:textId="77777777" w:rsidTr="007A3E57">
        <w:tc>
          <w:tcPr>
            <w:tcW w:w="1260" w:type="dxa"/>
            <w:tcBorders>
              <w:top w:val="single" w:sz="4" w:space="0" w:color="000000"/>
              <w:left w:val="single" w:sz="4" w:space="0" w:color="000000"/>
              <w:bottom w:val="single" w:sz="4" w:space="0" w:color="000000"/>
            </w:tcBorders>
          </w:tcPr>
          <w:p w14:paraId="55F082FF"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szCs w:val="20"/>
              </w:rPr>
              <w:t>T</w:t>
            </w:r>
            <w:r w:rsidRPr="005112C5">
              <w:rPr>
                <w:rFonts w:ascii="Times New Roman" w:hAnsi="Times New Roman"/>
                <w:szCs w:val="20"/>
                <w:vertAlign w:val="subscript"/>
              </w:rPr>
              <w:t>i</w:t>
            </w:r>
          </w:p>
        </w:tc>
        <w:tc>
          <w:tcPr>
            <w:tcW w:w="7832" w:type="dxa"/>
            <w:tcBorders>
              <w:top w:val="single" w:sz="4" w:space="0" w:color="000000"/>
              <w:left w:val="single" w:sz="4" w:space="0" w:color="000000"/>
              <w:bottom w:val="single" w:sz="4" w:space="0" w:color="000000"/>
              <w:right w:val="single" w:sz="4" w:space="0" w:color="000000"/>
            </w:tcBorders>
          </w:tcPr>
          <w:p w14:paraId="06DE6681"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szCs w:val="20"/>
              </w:rPr>
              <w:t>termin zapłaty badanej oferty</w:t>
            </w:r>
          </w:p>
        </w:tc>
      </w:tr>
      <w:tr w:rsidR="00D36BF2" w:rsidRPr="005112C5" w14:paraId="5700D64D" w14:textId="77777777" w:rsidTr="007A3E57">
        <w:tc>
          <w:tcPr>
            <w:tcW w:w="1260" w:type="dxa"/>
            <w:tcBorders>
              <w:top w:val="single" w:sz="4" w:space="0" w:color="000000"/>
              <w:left w:val="single" w:sz="4" w:space="0" w:color="000000"/>
              <w:bottom w:val="single" w:sz="4" w:space="0" w:color="000000"/>
            </w:tcBorders>
          </w:tcPr>
          <w:p w14:paraId="653DCBC5"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Pr>
                <w:rFonts w:ascii="Times New Roman" w:hAnsi="Times New Roman"/>
                <w:szCs w:val="20"/>
              </w:rPr>
              <w:t>16</w:t>
            </w:r>
          </w:p>
        </w:tc>
        <w:tc>
          <w:tcPr>
            <w:tcW w:w="7832" w:type="dxa"/>
            <w:tcBorders>
              <w:top w:val="single" w:sz="4" w:space="0" w:color="000000"/>
              <w:left w:val="single" w:sz="4" w:space="0" w:color="000000"/>
              <w:bottom w:val="single" w:sz="4" w:space="0" w:color="000000"/>
              <w:right w:val="single" w:sz="4" w:space="0" w:color="000000"/>
            </w:tcBorders>
          </w:tcPr>
          <w:p w14:paraId="0EBF2BD2"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szCs w:val="20"/>
              </w:rPr>
              <w:t>różnica pomiędzy maksymalnym a minimalnym terminem zapłaty</w:t>
            </w:r>
          </w:p>
        </w:tc>
      </w:tr>
      <w:tr w:rsidR="00D36BF2" w:rsidRPr="005112C5" w14:paraId="730E90A7" w14:textId="77777777" w:rsidTr="007A3E57">
        <w:tc>
          <w:tcPr>
            <w:tcW w:w="1260" w:type="dxa"/>
            <w:tcBorders>
              <w:top w:val="single" w:sz="4" w:space="0" w:color="000000"/>
              <w:left w:val="single" w:sz="4" w:space="0" w:color="000000"/>
              <w:bottom w:val="single" w:sz="4" w:space="0" w:color="000000"/>
            </w:tcBorders>
          </w:tcPr>
          <w:p w14:paraId="562A3EF5"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szCs w:val="20"/>
              </w:rPr>
              <w:t>Pi (T)</w:t>
            </w:r>
          </w:p>
        </w:tc>
        <w:tc>
          <w:tcPr>
            <w:tcW w:w="7832" w:type="dxa"/>
            <w:tcBorders>
              <w:top w:val="single" w:sz="4" w:space="0" w:color="000000"/>
              <w:left w:val="single" w:sz="4" w:space="0" w:color="000000"/>
              <w:bottom w:val="single" w:sz="4" w:space="0" w:color="000000"/>
              <w:right w:val="single" w:sz="4" w:space="0" w:color="000000"/>
            </w:tcBorders>
          </w:tcPr>
          <w:p w14:paraId="2DBE27EE" w14:textId="77777777" w:rsidR="00D36BF2" w:rsidRPr="005112C5" w:rsidRDefault="00D36BF2" w:rsidP="007A3E57">
            <w:pPr>
              <w:widowControl w:val="0"/>
              <w:tabs>
                <w:tab w:val="left" w:pos="284"/>
              </w:tabs>
              <w:suppressAutoHyphens/>
              <w:overflowPunct w:val="0"/>
              <w:autoSpaceDE w:val="0"/>
              <w:snapToGrid w:val="0"/>
              <w:spacing w:after="0"/>
              <w:ind w:left="16" w:hanging="16"/>
              <w:jc w:val="both"/>
              <w:textAlignment w:val="baseline"/>
              <w:rPr>
                <w:rFonts w:ascii="Times New Roman" w:hAnsi="Times New Roman"/>
                <w:kern w:val="1"/>
                <w:szCs w:val="20"/>
              </w:rPr>
            </w:pPr>
            <w:r w:rsidRPr="005112C5">
              <w:rPr>
                <w:rFonts w:ascii="Times New Roman" w:hAnsi="Times New Roman"/>
                <w:szCs w:val="20"/>
              </w:rPr>
              <w:t>liczba punktów, którą przyzna zamawiający ofercie „i” w kryterium „Termin zapłaty”</w:t>
            </w:r>
          </w:p>
        </w:tc>
      </w:tr>
    </w:tbl>
    <w:p w14:paraId="10D0438B" w14:textId="77777777" w:rsidR="00D36BF2" w:rsidRDefault="00D36BF2" w:rsidP="00D36BF2">
      <w:pPr>
        <w:widowControl w:val="0"/>
        <w:autoSpaceDE w:val="0"/>
        <w:autoSpaceDN w:val="0"/>
        <w:spacing w:after="0"/>
        <w:ind w:left="284"/>
        <w:jc w:val="both"/>
        <w:rPr>
          <w:rFonts w:ascii="Times New Roman" w:hAnsi="Times New Roman"/>
          <w:b/>
          <w:szCs w:val="20"/>
        </w:rPr>
      </w:pPr>
    </w:p>
    <w:p w14:paraId="20BBDC20" w14:textId="642931FA" w:rsidR="00D36BF2" w:rsidRPr="005112C5" w:rsidRDefault="00D36BF2" w:rsidP="00D36BF2">
      <w:pPr>
        <w:widowControl w:val="0"/>
        <w:autoSpaceDE w:val="0"/>
        <w:autoSpaceDN w:val="0"/>
        <w:spacing w:after="0"/>
        <w:ind w:left="284"/>
        <w:jc w:val="both"/>
        <w:rPr>
          <w:rFonts w:ascii="Times New Roman" w:hAnsi="Times New Roman"/>
          <w:b/>
          <w:szCs w:val="20"/>
        </w:rPr>
      </w:pPr>
      <w:r w:rsidRPr="005112C5">
        <w:rPr>
          <w:rFonts w:ascii="Times New Roman" w:hAnsi="Times New Roman"/>
          <w:b/>
          <w:szCs w:val="20"/>
        </w:rPr>
        <w:t xml:space="preserve">Uwaga: </w:t>
      </w:r>
      <w:r w:rsidR="00C33342" w:rsidRPr="005112C5">
        <w:rPr>
          <w:rFonts w:ascii="Times New Roman" w:hAnsi="Times New Roman"/>
          <w:b/>
          <w:szCs w:val="20"/>
        </w:rPr>
        <w:t>Nie</w:t>
      </w:r>
      <w:r w:rsidR="00C33342">
        <w:rPr>
          <w:rFonts w:ascii="Times New Roman" w:hAnsi="Times New Roman"/>
          <w:b/>
          <w:szCs w:val="20"/>
        </w:rPr>
        <w:t xml:space="preserve"> </w:t>
      </w:r>
      <w:r w:rsidR="00C33342" w:rsidRPr="005112C5">
        <w:rPr>
          <w:rFonts w:ascii="Times New Roman" w:hAnsi="Times New Roman"/>
          <w:b/>
          <w:szCs w:val="20"/>
        </w:rPr>
        <w:t>podanie</w:t>
      </w:r>
      <w:r w:rsidRPr="005112C5">
        <w:rPr>
          <w:rFonts w:ascii="Times New Roman" w:hAnsi="Times New Roman"/>
          <w:b/>
          <w:szCs w:val="20"/>
        </w:rPr>
        <w:t xml:space="preserve"> przez Wykonawcę w formularzu oferty długości terminu zapł</w:t>
      </w:r>
      <w:r>
        <w:rPr>
          <w:rFonts w:ascii="Times New Roman" w:hAnsi="Times New Roman"/>
          <w:b/>
          <w:szCs w:val="20"/>
        </w:rPr>
        <w:t>aty lub podanie krótszego niż 14</w:t>
      </w:r>
      <w:r w:rsidRPr="005112C5">
        <w:rPr>
          <w:rFonts w:ascii="Times New Roman" w:hAnsi="Times New Roman"/>
          <w:b/>
          <w:szCs w:val="20"/>
        </w:rPr>
        <w:t xml:space="preserve"> dni, skutkować będzie przyjęciem przez Zamawiającego najkrótsz</w:t>
      </w:r>
      <w:r>
        <w:rPr>
          <w:rFonts w:ascii="Times New Roman" w:hAnsi="Times New Roman"/>
          <w:b/>
          <w:szCs w:val="20"/>
        </w:rPr>
        <w:t>ego z możliwych terminów, tj. 14</w:t>
      </w:r>
      <w:r w:rsidRPr="005112C5">
        <w:rPr>
          <w:rFonts w:ascii="Times New Roman" w:hAnsi="Times New Roman"/>
          <w:b/>
          <w:szCs w:val="20"/>
        </w:rPr>
        <w:t xml:space="preserve"> dni.</w:t>
      </w:r>
    </w:p>
    <w:p w14:paraId="61F88D0B" w14:textId="77777777" w:rsidR="00D36BF2" w:rsidRPr="005112C5" w:rsidRDefault="00D36BF2" w:rsidP="00D36BF2">
      <w:pPr>
        <w:widowControl w:val="0"/>
        <w:autoSpaceDE w:val="0"/>
        <w:autoSpaceDN w:val="0"/>
        <w:spacing w:after="0"/>
        <w:ind w:left="284"/>
        <w:jc w:val="both"/>
        <w:rPr>
          <w:rFonts w:ascii="Times New Roman" w:hAnsi="Times New Roman"/>
          <w:b/>
          <w:szCs w:val="20"/>
        </w:rPr>
      </w:pPr>
    </w:p>
    <w:p w14:paraId="1747BB89" w14:textId="77777777" w:rsidR="00D36BF2" w:rsidRPr="005112C5" w:rsidRDefault="00D36BF2" w:rsidP="009E4B8D">
      <w:pPr>
        <w:widowControl w:val="0"/>
        <w:numPr>
          <w:ilvl w:val="0"/>
          <w:numId w:val="18"/>
        </w:numPr>
        <w:tabs>
          <w:tab w:val="left" w:pos="426"/>
        </w:tabs>
        <w:suppressAutoHyphens/>
        <w:autoSpaceDE w:val="0"/>
        <w:autoSpaceDN w:val="0"/>
        <w:spacing w:after="0"/>
        <w:ind w:left="426" w:hanging="426"/>
        <w:jc w:val="both"/>
        <w:rPr>
          <w:rFonts w:ascii="Times New Roman" w:hAnsi="Times New Roman"/>
          <w:kern w:val="1"/>
          <w:szCs w:val="20"/>
          <w:lang w:eastAsia="hi-IN" w:bidi="hi-IN"/>
        </w:rPr>
      </w:pPr>
      <w:r w:rsidRPr="005112C5">
        <w:rPr>
          <w:rFonts w:ascii="Times New Roman" w:hAnsi="Times New Roman"/>
          <w:kern w:val="1"/>
          <w:szCs w:val="20"/>
          <w:lang w:eastAsia="hi-IN" w:bidi="hi-IN"/>
        </w:rPr>
        <w:t xml:space="preserve">Ocenę końcową będzie stanowić suma punktów uzyskanych za najniższą cenę i termin </w:t>
      </w:r>
      <w:r w:rsidRPr="005112C5">
        <w:rPr>
          <w:rFonts w:ascii="Times New Roman" w:hAnsi="Times New Roman"/>
          <w:szCs w:val="20"/>
        </w:rPr>
        <w:t>zapłaty</w:t>
      </w:r>
      <w:r w:rsidRPr="005112C5">
        <w:rPr>
          <w:rFonts w:ascii="Times New Roman" w:hAnsi="Times New Roman"/>
          <w:kern w:val="1"/>
          <w:szCs w:val="20"/>
          <w:lang w:eastAsia="hi-IN" w:bidi="hi-IN"/>
        </w:rPr>
        <w:t xml:space="preserve">, wyliczonych zgodnie ze wzorami określonymi w </w:t>
      </w:r>
      <w:proofErr w:type="spellStart"/>
      <w:r w:rsidRPr="005112C5">
        <w:rPr>
          <w:rFonts w:ascii="Times New Roman" w:hAnsi="Times New Roman"/>
          <w:kern w:val="1"/>
          <w:szCs w:val="20"/>
          <w:lang w:eastAsia="hi-IN" w:bidi="hi-IN"/>
        </w:rPr>
        <w:t>ppkt</w:t>
      </w:r>
      <w:proofErr w:type="spellEnd"/>
      <w:r w:rsidRPr="005112C5">
        <w:rPr>
          <w:rFonts w:ascii="Times New Roman" w:hAnsi="Times New Roman"/>
          <w:kern w:val="1"/>
          <w:szCs w:val="20"/>
          <w:lang w:eastAsia="hi-IN" w:bidi="hi-IN"/>
        </w:rPr>
        <w:t xml:space="preserve"> 2 i 3.</w:t>
      </w:r>
    </w:p>
    <w:p w14:paraId="35F236C2" w14:textId="77777777" w:rsidR="00D36BF2" w:rsidRPr="005112C5" w:rsidRDefault="00D36BF2" w:rsidP="009E4B8D">
      <w:pPr>
        <w:widowControl w:val="0"/>
        <w:numPr>
          <w:ilvl w:val="0"/>
          <w:numId w:val="18"/>
        </w:numPr>
        <w:tabs>
          <w:tab w:val="left" w:pos="426"/>
        </w:tabs>
        <w:suppressAutoHyphens/>
        <w:autoSpaceDE w:val="0"/>
        <w:autoSpaceDN w:val="0"/>
        <w:spacing w:after="0"/>
        <w:ind w:left="426" w:hanging="426"/>
        <w:jc w:val="both"/>
        <w:rPr>
          <w:rFonts w:ascii="Times New Roman" w:hAnsi="Times New Roman"/>
          <w:kern w:val="1"/>
          <w:szCs w:val="20"/>
          <w:lang w:eastAsia="hi-IN" w:bidi="hi-IN"/>
        </w:rPr>
      </w:pPr>
      <w:r w:rsidRPr="005112C5">
        <w:rPr>
          <w:rFonts w:ascii="Times New Roman" w:hAnsi="Times New Roman"/>
          <w:kern w:val="1"/>
          <w:szCs w:val="20"/>
          <w:lang w:eastAsia="hi-IN" w:bidi="hi-IN"/>
        </w:rPr>
        <w:t>Maksymalna ilość przyznanych punktów, w ramach obu kryteriów, wynosi 100.</w:t>
      </w:r>
    </w:p>
    <w:p w14:paraId="282B8EF7" w14:textId="77777777" w:rsidR="00D36BF2" w:rsidRPr="005112C5" w:rsidRDefault="00D36BF2" w:rsidP="009E4B8D">
      <w:pPr>
        <w:widowControl w:val="0"/>
        <w:numPr>
          <w:ilvl w:val="0"/>
          <w:numId w:val="18"/>
        </w:numPr>
        <w:tabs>
          <w:tab w:val="left" w:pos="426"/>
        </w:tabs>
        <w:suppressAutoHyphens/>
        <w:autoSpaceDE w:val="0"/>
        <w:autoSpaceDN w:val="0"/>
        <w:spacing w:after="0"/>
        <w:ind w:left="426" w:hanging="426"/>
        <w:jc w:val="both"/>
        <w:rPr>
          <w:rFonts w:ascii="Times New Roman" w:hAnsi="Times New Roman"/>
          <w:kern w:val="1"/>
          <w:szCs w:val="20"/>
          <w:lang w:eastAsia="hi-IN" w:bidi="hi-IN"/>
        </w:rPr>
      </w:pPr>
      <w:r w:rsidRPr="005112C5">
        <w:rPr>
          <w:rFonts w:ascii="Times New Roman" w:hAnsi="Times New Roman"/>
          <w:kern w:val="1"/>
          <w:szCs w:val="20"/>
          <w:lang w:eastAsia="hi-IN" w:bidi="hi-IN"/>
        </w:rPr>
        <w:t>Zamawiający udzieli zamówienia temu Wykonawcy, którego oferta odpowiada wszystkim wymaganiom przedstawionym w niniejszym zapytaniu i zostanie oceniona jako najkorzystniejsza w oparciu o podane kryteria wyboru.</w:t>
      </w:r>
    </w:p>
    <w:p w14:paraId="2A184F15" w14:textId="3AAA1038" w:rsidR="00D36BF2" w:rsidRPr="004F0485" w:rsidRDefault="00D36BF2" w:rsidP="009E4B8D">
      <w:pPr>
        <w:numPr>
          <w:ilvl w:val="0"/>
          <w:numId w:val="18"/>
        </w:numPr>
        <w:tabs>
          <w:tab w:val="left" w:pos="426"/>
        </w:tabs>
        <w:spacing w:after="0"/>
        <w:ind w:left="426" w:hanging="426"/>
        <w:jc w:val="both"/>
        <w:rPr>
          <w:rFonts w:ascii="Times New Roman" w:hAnsi="Times New Roman"/>
          <w:sz w:val="24"/>
        </w:rPr>
      </w:pPr>
      <w:r w:rsidRPr="005112C5">
        <w:rPr>
          <w:rFonts w:ascii="Times New Roman" w:hAnsi="Times New Roman"/>
          <w:kern w:val="1"/>
          <w:szCs w:val="20"/>
        </w:rPr>
        <w:t>Jeżeli Zamawiający nie będzie mógł dokonać wyboru oferty najkorzystniejszej ze względu na to, że dwie lub więcej ofert przedstawią taki sam bilans w/w kryteriów, Zamawiający spośród tych ofert wybierze ofertę z niższą ceną.</w:t>
      </w:r>
    </w:p>
    <w:p w14:paraId="088CDE78" w14:textId="77777777" w:rsidR="00C33342" w:rsidRPr="005112C5" w:rsidRDefault="00C33342" w:rsidP="004F0485">
      <w:pPr>
        <w:tabs>
          <w:tab w:val="left" w:pos="426"/>
        </w:tabs>
        <w:spacing w:after="0"/>
        <w:ind w:left="426"/>
        <w:jc w:val="both"/>
        <w:rPr>
          <w:rFonts w:ascii="Times New Roman" w:hAnsi="Times New Roman"/>
          <w:sz w:val="24"/>
        </w:rPr>
      </w:pPr>
    </w:p>
    <w:p w14:paraId="3C54A3C1" w14:textId="77777777" w:rsidR="00A16BB6" w:rsidRPr="007416FF" w:rsidRDefault="00A16BB6" w:rsidP="00460410">
      <w:pPr>
        <w:spacing w:after="0"/>
        <w:ind w:left="426" w:hanging="426"/>
        <w:jc w:val="both"/>
        <w:rPr>
          <w:rFonts w:ascii="Times New Roman" w:hAnsi="Times New Roman"/>
          <w:b/>
        </w:rPr>
      </w:pPr>
      <w:r w:rsidRPr="007416FF">
        <w:rPr>
          <w:rFonts w:ascii="Times New Roman" w:hAnsi="Times New Roman"/>
          <w:b/>
          <w:bCs/>
          <w:highlight w:val="lightGray"/>
        </w:rPr>
        <w:t>7.</w:t>
      </w:r>
      <w:r w:rsidRPr="007416FF">
        <w:rPr>
          <w:rFonts w:ascii="Times New Roman" w:hAnsi="Times New Roman"/>
          <w:highlight w:val="lightGray"/>
        </w:rPr>
        <w:t xml:space="preserve"> </w:t>
      </w:r>
      <w:r w:rsidRPr="007416FF">
        <w:rPr>
          <w:rFonts w:ascii="Times New Roman" w:hAnsi="Times New Roman"/>
          <w:b/>
          <w:bCs/>
          <w:highlight w:val="lightGray"/>
        </w:rPr>
        <w:t>TERMIN SKŁADANIA OFERT.</w:t>
      </w:r>
    </w:p>
    <w:p w14:paraId="161AFAB5" w14:textId="77777777" w:rsidR="007416FF" w:rsidRPr="00356E48" w:rsidRDefault="007416FF" w:rsidP="007416FF">
      <w:pPr>
        <w:spacing w:after="0"/>
        <w:jc w:val="both"/>
        <w:rPr>
          <w:rFonts w:ascii="Times New Roman" w:hAnsi="Times New Roman"/>
        </w:rPr>
      </w:pPr>
    </w:p>
    <w:p w14:paraId="2410BDA9" w14:textId="5A416BB6" w:rsidR="007416FF" w:rsidRPr="004D0680" w:rsidRDefault="007416FF" w:rsidP="007416FF">
      <w:pPr>
        <w:pStyle w:val="Akapitzlist"/>
        <w:numPr>
          <w:ilvl w:val="0"/>
          <w:numId w:val="7"/>
        </w:numPr>
        <w:spacing w:after="0"/>
        <w:ind w:left="426" w:hanging="426"/>
        <w:jc w:val="both"/>
        <w:rPr>
          <w:rFonts w:ascii="Times New Roman" w:hAnsi="Times New Roman"/>
          <w:b/>
        </w:rPr>
      </w:pPr>
      <w:r w:rsidRPr="004D0680">
        <w:rPr>
          <w:rFonts w:ascii="Times New Roman" w:hAnsi="Times New Roman"/>
          <w:b/>
        </w:rPr>
        <w:lastRenderedPageBreak/>
        <w:t xml:space="preserve">Oferty należy składać w nieprzekraczalnym terminie do dnia </w:t>
      </w:r>
      <w:r w:rsidR="002F7C8B">
        <w:rPr>
          <w:rFonts w:ascii="Times New Roman" w:hAnsi="Times New Roman"/>
          <w:b/>
        </w:rPr>
        <w:t>2</w:t>
      </w:r>
      <w:r w:rsidR="005238D2">
        <w:rPr>
          <w:rFonts w:ascii="Times New Roman" w:hAnsi="Times New Roman"/>
          <w:b/>
        </w:rPr>
        <w:t>7</w:t>
      </w:r>
      <w:r w:rsidR="002F7C8B">
        <w:rPr>
          <w:rFonts w:ascii="Times New Roman" w:hAnsi="Times New Roman"/>
          <w:b/>
        </w:rPr>
        <w:t>.09.2023</w:t>
      </w:r>
      <w:r w:rsidRPr="004D0680">
        <w:rPr>
          <w:rFonts w:ascii="Times New Roman" w:hAnsi="Times New Roman"/>
          <w:b/>
        </w:rPr>
        <w:t xml:space="preserve"> roku do godz. </w:t>
      </w:r>
      <w:r w:rsidR="00A52880">
        <w:rPr>
          <w:rFonts w:ascii="Times New Roman" w:hAnsi="Times New Roman"/>
          <w:b/>
        </w:rPr>
        <w:t>9</w:t>
      </w:r>
      <w:r w:rsidRPr="004D0680">
        <w:rPr>
          <w:rFonts w:ascii="Times New Roman" w:hAnsi="Times New Roman"/>
          <w:b/>
        </w:rPr>
        <w:t>:00.</w:t>
      </w:r>
      <w:r>
        <w:rPr>
          <w:rFonts w:ascii="Times New Roman" w:hAnsi="Times New Roman"/>
          <w:b/>
        </w:rPr>
        <w:t xml:space="preserve"> </w:t>
      </w:r>
      <w:r w:rsidRPr="00AD624B">
        <w:rPr>
          <w:rFonts w:ascii="Times New Roman" w:hAnsi="Times New Roman"/>
        </w:rPr>
        <w:t>Oferty złożone po wyznaczonym terminie podlegają odrzuceniu.</w:t>
      </w:r>
    </w:p>
    <w:p w14:paraId="3148AFF2" w14:textId="35476FBA" w:rsidR="007416FF" w:rsidRDefault="00E96D2C" w:rsidP="00A52880">
      <w:pPr>
        <w:pStyle w:val="Akapitzlist"/>
        <w:numPr>
          <w:ilvl w:val="0"/>
          <w:numId w:val="7"/>
        </w:numPr>
        <w:spacing w:after="0"/>
        <w:ind w:left="426" w:hanging="426"/>
        <w:jc w:val="both"/>
        <w:rPr>
          <w:rFonts w:ascii="Times New Roman" w:hAnsi="Times New Roman"/>
        </w:rPr>
      </w:pPr>
      <w:r w:rsidRPr="00E96D2C">
        <w:rPr>
          <w:rFonts w:ascii="Times New Roman" w:hAnsi="Times New Roman"/>
        </w:rPr>
        <w:t xml:space="preserve">Oferty </w:t>
      </w:r>
      <w:r w:rsidR="009273B5">
        <w:rPr>
          <w:rFonts w:ascii="Times New Roman" w:hAnsi="Times New Roman"/>
        </w:rPr>
        <w:t>powinny</w:t>
      </w:r>
      <w:r w:rsidRPr="00E96D2C">
        <w:rPr>
          <w:rFonts w:ascii="Times New Roman" w:hAnsi="Times New Roman"/>
        </w:rPr>
        <w:t xml:space="preserve"> być składane drogą elektroniczną na adres wskazany przez Zamawiającego, tj. </w:t>
      </w:r>
      <w:r w:rsidR="005238D2" w:rsidRPr="005238D2">
        <w:rPr>
          <w:rFonts w:ascii="Times New Roman" w:hAnsi="Times New Roman"/>
          <w:b/>
          <w:bCs/>
          <w:iCs/>
        </w:rPr>
        <w:t>zsaio@moszczanica.pl</w:t>
      </w:r>
      <w:r w:rsidRPr="00E96D2C">
        <w:rPr>
          <w:rFonts w:ascii="Times New Roman" w:hAnsi="Times New Roman"/>
          <w:iCs/>
        </w:rPr>
        <w:t>.</w:t>
      </w:r>
    </w:p>
    <w:p w14:paraId="2E69C642" w14:textId="7049DA2B" w:rsidR="007416FF" w:rsidRPr="00D36BF2" w:rsidRDefault="007416FF" w:rsidP="007416FF">
      <w:pPr>
        <w:pStyle w:val="Akapitzlist"/>
        <w:numPr>
          <w:ilvl w:val="0"/>
          <w:numId w:val="7"/>
        </w:numPr>
        <w:spacing w:after="0"/>
        <w:ind w:left="426" w:hanging="426"/>
        <w:jc w:val="both"/>
        <w:rPr>
          <w:rFonts w:ascii="Times New Roman" w:hAnsi="Times New Roman"/>
        </w:rPr>
      </w:pPr>
      <w:r w:rsidRPr="00D36BF2">
        <w:rPr>
          <w:rFonts w:ascii="Times New Roman" w:hAnsi="Times New Roman"/>
        </w:rPr>
        <w:t xml:space="preserve">Otwarcie Ofert nastąpi w dniu </w:t>
      </w:r>
      <w:r w:rsidR="00D8537E">
        <w:rPr>
          <w:rFonts w:ascii="Times New Roman" w:hAnsi="Times New Roman"/>
          <w:b/>
        </w:rPr>
        <w:t>2</w:t>
      </w:r>
      <w:r w:rsidR="005238D2">
        <w:rPr>
          <w:rFonts w:ascii="Times New Roman" w:hAnsi="Times New Roman"/>
          <w:b/>
        </w:rPr>
        <w:t>7</w:t>
      </w:r>
      <w:r w:rsidR="00D8537E">
        <w:rPr>
          <w:rFonts w:ascii="Times New Roman" w:hAnsi="Times New Roman"/>
          <w:b/>
        </w:rPr>
        <w:t>.09.2023</w:t>
      </w:r>
      <w:r w:rsidR="00A52880">
        <w:rPr>
          <w:rFonts w:ascii="Times New Roman" w:hAnsi="Times New Roman"/>
          <w:b/>
        </w:rPr>
        <w:t xml:space="preserve"> roku o godz. 09</w:t>
      </w:r>
      <w:r w:rsidRPr="00D36BF2">
        <w:rPr>
          <w:rFonts w:ascii="Times New Roman" w:hAnsi="Times New Roman"/>
          <w:b/>
        </w:rPr>
        <w:t>:15</w:t>
      </w:r>
      <w:r w:rsidR="009273B5">
        <w:rPr>
          <w:rFonts w:ascii="Times New Roman" w:hAnsi="Times New Roman"/>
        </w:rPr>
        <w:t xml:space="preserve">, poprzez otworzenie dokumentów złożonych drogą elektroniczną. </w:t>
      </w:r>
    </w:p>
    <w:p w14:paraId="2AE7A958" w14:textId="77777777" w:rsidR="007416FF" w:rsidRDefault="007416FF" w:rsidP="007416FF">
      <w:pPr>
        <w:pStyle w:val="Akapitzlist"/>
        <w:spacing w:after="0"/>
        <w:ind w:left="426"/>
        <w:jc w:val="both"/>
        <w:rPr>
          <w:rFonts w:ascii="Times New Roman" w:hAnsi="Times New Roman"/>
        </w:rPr>
      </w:pPr>
    </w:p>
    <w:p w14:paraId="145866DE" w14:textId="77777777" w:rsidR="00A16BB6" w:rsidRPr="007416FF" w:rsidRDefault="00A16BB6" w:rsidP="004D0680">
      <w:pPr>
        <w:spacing w:after="0"/>
        <w:jc w:val="both"/>
        <w:rPr>
          <w:rFonts w:ascii="Times New Roman" w:hAnsi="Times New Roman"/>
        </w:rPr>
      </w:pPr>
      <w:r w:rsidRPr="007416FF">
        <w:rPr>
          <w:rFonts w:ascii="Times New Roman" w:hAnsi="Times New Roman"/>
          <w:b/>
          <w:bCs/>
          <w:highlight w:val="lightGray"/>
        </w:rPr>
        <w:t>8.</w:t>
      </w:r>
      <w:r w:rsidRPr="007416FF">
        <w:rPr>
          <w:rFonts w:ascii="Times New Roman" w:hAnsi="Times New Roman"/>
          <w:highlight w:val="lightGray"/>
        </w:rPr>
        <w:t xml:space="preserve"> </w:t>
      </w:r>
      <w:r w:rsidRPr="007416FF">
        <w:rPr>
          <w:rFonts w:ascii="Times New Roman" w:hAnsi="Times New Roman"/>
          <w:b/>
          <w:bCs/>
          <w:highlight w:val="lightGray"/>
        </w:rPr>
        <w:t>OSOBY UPOWAŻNIONE DO KONTAKTU Z WYKONAWCAMI.</w:t>
      </w:r>
    </w:p>
    <w:p w14:paraId="1E6F1A95" w14:textId="77777777" w:rsidR="00A16BB6" w:rsidRPr="007416FF" w:rsidRDefault="00A16BB6" w:rsidP="004D0680">
      <w:pPr>
        <w:spacing w:after="0"/>
        <w:jc w:val="both"/>
        <w:rPr>
          <w:rFonts w:ascii="Times New Roman" w:hAnsi="Times New Roman"/>
        </w:rPr>
      </w:pPr>
    </w:p>
    <w:p w14:paraId="275B87FE" w14:textId="77777777" w:rsidR="00A16BB6" w:rsidRPr="007416FF" w:rsidRDefault="00A16BB6" w:rsidP="00582D36">
      <w:pPr>
        <w:widowControl w:val="0"/>
        <w:numPr>
          <w:ilvl w:val="0"/>
          <w:numId w:val="8"/>
        </w:numPr>
        <w:suppressAutoHyphens/>
        <w:autoSpaceDE w:val="0"/>
        <w:autoSpaceDN w:val="0"/>
        <w:snapToGrid w:val="0"/>
        <w:spacing w:after="0"/>
        <w:ind w:left="426" w:hanging="426"/>
        <w:jc w:val="both"/>
        <w:rPr>
          <w:rFonts w:ascii="Times New Roman" w:hAnsi="Times New Roman"/>
          <w:lang w:eastAsia="ar-SA"/>
        </w:rPr>
      </w:pPr>
      <w:r w:rsidRPr="007416FF">
        <w:rPr>
          <w:rFonts w:ascii="Times New Roman" w:hAnsi="Times New Roman"/>
          <w:lang w:eastAsia="ar-SA"/>
        </w:rPr>
        <w:t>Do porozumiewania się z wykonawcami upoważnione są następujące osoby:</w:t>
      </w:r>
    </w:p>
    <w:p w14:paraId="7D7CE825" w14:textId="34A0B150" w:rsidR="003E0457" w:rsidRPr="00D36BF2" w:rsidRDefault="00A16BB6" w:rsidP="003E0457">
      <w:pPr>
        <w:widowControl w:val="0"/>
        <w:autoSpaceDE w:val="0"/>
        <w:autoSpaceDN w:val="0"/>
        <w:spacing w:after="0"/>
        <w:ind w:left="851" w:hanging="426"/>
        <w:jc w:val="both"/>
        <w:rPr>
          <w:rFonts w:ascii="Times New Roman" w:hAnsi="Times New Roman"/>
        </w:rPr>
      </w:pPr>
      <w:r w:rsidRPr="007416FF">
        <w:rPr>
          <w:rFonts w:ascii="Times New Roman" w:hAnsi="Times New Roman"/>
        </w:rPr>
        <w:t>a)</w:t>
      </w:r>
      <w:r w:rsidRPr="007416FF">
        <w:rPr>
          <w:rFonts w:ascii="Times New Roman" w:hAnsi="Times New Roman"/>
        </w:rPr>
        <w:tab/>
      </w:r>
      <w:r w:rsidR="003E0457" w:rsidRPr="007416FF">
        <w:rPr>
          <w:rFonts w:ascii="Times New Roman" w:hAnsi="Times New Roman"/>
        </w:rPr>
        <w:t xml:space="preserve">W sprawach </w:t>
      </w:r>
      <w:r w:rsidR="003E0457" w:rsidRPr="00D36BF2">
        <w:rPr>
          <w:rFonts w:ascii="Times New Roman" w:hAnsi="Times New Roman"/>
        </w:rPr>
        <w:t xml:space="preserve">merytorycznych – </w:t>
      </w:r>
      <w:r w:rsidR="00E80E86">
        <w:rPr>
          <w:rFonts w:ascii="Times New Roman" w:hAnsi="Times New Roman"/>
          <w:szCs w:val="20"/>
        </w:rPr>
        <w:t xml:space="preserve">Pan </w:t>
      </w:r>
      <w:r w:rsidR="001D5AE8">
        <w:rPr>
          <w:rFonts w:ascii="Times New Roman" w:hAnsi="Times New Roman"/>
          <w:szCs w:val="20"/>
        </w:rPr>
        <w:t xml:space="preserve">Mirosław </w:t>
      </w:r>
      <w:proofErr w:type="spellStart"/>
      <w:r w:rsidR="001D5AE8">
        <w:rPr>
          <w:rFonts w:ascii="Times New Roman" w:hAnsi="Times New Roman"/>
          <w:szCs w:val="20"/>
        </w:rPr>
        <w:t>Staszzkiewicz</w:t>
      </w:r>
      <w:proofErr w:type="spellEnd"/>
      <w:r w:rsidR="003E0457" w:rsidRPr="00D36BF2">
        <w:rPr>
          <w:rFonts w:ascii="Times New Roman" w:hAnsi="Times New Roman"/>
        </w:rPr>
        <w:t>;</w:t>
      </w:r>
    </w:p>
    <w:p w14:paraId="3BE2E195" w14:textId="74F2513E" w:rsidR="00A16BB6" w:rsidRPr="007416FF" w:rsidRDefault="00BC79BA" w:rsidP="003E0457">
      <w:pPr>
        <w:widowControl w:val="0"/>
        <w:autoSpaceDE w:val="0"/>
        <w:autoSpaceDN w:val="0"/>
        <w:spacing w:after="0"/>
        <w:ind w:left="851" w:hanging="426"/>
        <w:jc w:val="both"/>
        <w:rPr>
          <w:rFonts w:ascii="Times New Roman" w:hAnsi="Times New Roman"/>
        </w:rPr>
      </w:pPr>
      <w:r w:rsidRPr="007416FF">
        <w:rPr>
          <w:rFonts w:ascii="Times New Roman" w:hAnsi="Times New Roman"/>
        </w:rPr>
        <w:t>b</w:t>
      </w:r>
      <w:r w:rsidR="003E0457" w:rsidRPr="007416FF">
        <w:rPr>
          <w:rFonts w:ascii="Times New Roman" w:hAnsi="Times New Roman"/>
        </w:rPr>
        <w:t xml:space="preserve">) </w:t>
      </w:r>
      <w:r w:rsidR="003E0457" w:rsidRPr="007416FF">
        <w:rPr>
          <w:rFonts w:ascii="Times New Roman" w:hAnsi="Times New Roman"/>
        </w:rPr>
        <w:tab/>
        <w:t>W sprawach proceduralnych – Pan Bartłomiej Kruszyński</w:t>
      </w:r>
      <w:r w:rsidR="00A16BB6" w:rsidRPr="007416FF">
        <w:rPr>
          <w:rFonts w:ascii="Times New Roman" w:hAnsi="Times New Roman"/>
        </w:rPr>
        <w:t>.</w:t>
      </w:r>
    </w:p>
    <w:p w14:paraId="09F4DAA3" w14:textId="661C2DF5" w:rsidR="00A16BB6" w:rsidRPr="007416FF" w:rsidRDefault="00E96D2C" w:rsidP="00582D36">
      <w:pPr>
        <w:pStyle w:val="Akapitzlist"/>
        <w:widowControl w:val="0"/>
        <w:numPr>
          <w:ilvl w:val="0"/>
          <w:numId w:val="8"/>
        </w:numPr>
        <w:tabs>
          <w:tab w:val="left" w:pos="426"/>
        </w:tabs>
        <w:autoSpaceDE w:val="0"/>
        <w:autoSpaceDN w:val="0"/>
        <w:spacing w:after="0"/>
        <w:ind w:left="426" w:hanging="426"/>
        <w:jc w:val="both"/>
        <w:rPr>
          <w:rFonts w:ascii="Times New Roman" w:hAnsi="Times New Roman"/>
        </w:rPr>
      </w:pPr>
      <w:r w:rsidRPr="00E96D2C">
        <w:rPr>
          <w:rFonts w:ascii="Times New Roman" w:hAnsi="Times New Roman"/>
        </w:rPr>
        <w:t xml:space="preserve">Ewentualne pytania dotyczące przedmiotu niniejszego zapytania ofertowego należy kierować na adres e-mail: </w:t>
      </w:r>
      <w:r w:rsidR="005238D2" w:rsidRPr="005238D2">
        <w:rPr>
          <w:rFonts w:ascii="Times New Roman" w:hAnsi="Times New Roman"/>
          <w:iCs/>
        </w:rPr>
        <w:t>zsaio@moszczanica.pl</w:t>
      </w:r>
      <w:r w:rsidR="00A16BB6" w:rsidRPr="007416FF">
        <w:rPr>
          <w:rFonts w:ascii="Times New Roman" w:hAnsi="Times New Roman"/>
        </w:rPr>
        <w:t>.</w:t>
      </w:r>
    </w:p>
    <w:p w14:paraId="25A4A1D2" w14:textId="77777777" w:rsidR="001D0DC7" w:rsidRPr="007416FF" w:rsidRDefault="001D0DC7" w:rsidP="00834AF6">
      <w:pPr>
        <w:pStyle w:val="Akapitzlist"/>
        <w:widowControl w:val="0"/>
        <w:tabs>
          <w:tab w:val="left" w:pos="426"/>
        </w:tabs>
        <w:autoSpaceDE w:val="0"/>
        <w:autoSpaceDN w:val="0"/>
        <w:spacing w:after="0"/>
        <w:ind w:left="426"/>
        <w:jc w:val="both"/>
        <w:rPr>
          <w:rFonts w:ascii="Times New Roman" w:hAnsi="Times New Roman"/>
        </w:rPr>
      </w:pPr>
    </w:p>
    <w:p w14:paraId="37ABF56E" w14:textId="77777777" w:rsidR="00A16BB6" w:rsidRPr="007416FF" w:rsidRDefault="00A16BB6" w:rsidP="007A7B7F">
      <w:pPr>
        <w:widowControl w:val="0"/>
        <w:autoSpaceDE w:val="0"/>
        <w:autoSpaceDN w:val="0"/>
        <w:spacing w:after="0"/>
        <w:jc w:val="both"/>
        <w:rPr>
          <w:rFonts w:ascii="Times New Roman" w:hAnsi="Times New Roman"/>
          <w:b/>
          <w:bCs/>
        </w:rPr>
      </w:pPr>
      <w:r w:rsidRPr="007416FF">
        <w:rPr>
          <w:rFonts w:ascii="Times New Roman" w:hAnsi="Times New Roman"/>
          <w:b/>
          <w:bCs/>
          <w:highlight w:val="lightGray"/>
        </w:rPr>
        <w:t>9.</w:t>
      </w:r>
      <w:r w:rsidRPr="007416FF">
        <w:rPr>
          <w:rFonts w:ascii="Times New Roman" w:hAnsi="Times New Roman"/>
          <w:highlight w:val="lightGray"/>
        </w:rPr>
        <w:t xml:space="preserve"> </w:t>
      </w:r>
      <w:r w:rsidRPr="007416FF">
        <w:rPr>
          <w:rFonts w:ascii="Times New Roman" w:hAnsi="Times New Roman"/>
          <w:b/>
          <w:bCs/>
          <w:highlight w:val="lightGray"/>
        </w:rPr>
        <w:t>ISTOTNE POSTANOWIENIA UMOWY.</w:t>
      </w:r>
    </w:p>
    <w:p w14:paraId="5AF3463D" w14:textId="77777777" w:rsidR="00A16BB6" w:rsidRPr="007416FF" w:rsidRDefault="00A16BB6" w:rsidP="007A7B7F">
      <w:pPr>
        <w:widowControl w:val="0"/>
        <w:autoSpaceDE w:val="0"/>
        <w:autoSpaceDN w:val="0"/>
        <w:spacing w:after="0"/>
        <w:jc w:val="both"/>
        <w:rPr>
          <w:rFonts w:ascii="Times New Roman" w:hAnsi="Times New Roman"/>
          <w:b/>
          <w:bCs/>
        </w:rPr>
      </w:pPr>
    </w:p>
    <w:p w14:paraId="41DA84BA" w14:textId="65A18139" w:rsidR="00A16BB6" w:rsidRPr="007416FF" w:rsidRDefault="00A16BB6" w:rsidP="00582D36">
      <w:pPr>
        <w:pStyle w:val="Akapitzlist"/>
        <w:widowControl w:val="0"/>
        <w:numPr>
          <w:ilvl w:val="0"/>
          <w:numId w:val="9"/>
        </w:numPr>
        <w:autoSpaceDE w:val="0"/>
        <w:autoSpaceDN w:val="0"/>
        <w:spacing w:after="0"/>
        <w:ind w:left="426" w:hanging="426"/>
        <w:jc w:val="both"/>
        <w:rPr>
          <w:rFonts w:ascii="Times New Roman" w:hAnsi="Times New Roman"/>
        </w:rPr>
      </w:pPr>
      <w:r w:rsidRPr="007416FF">
        <w:rPr>
          <w:rFonts w:ascii="Times New Roman" w:hAnsi="Times New Roman"/>
        </w:rPr>
        <w:t>Istotne postanowienia umowne, w tym w szczególności zapisy dotyczące wa</w:t>
      </w:r>
      <w:r w:rsidR="003E2231" w:rsidRPr="007416FF">
        <w:rPr>
          <w:rFonts w:ascii="Times New Roman" w:hAnsi="Times New Roman"/>
        </w:rPr>
        <w:t xml:space="preserve">runków płatności, kar umownych </w:t>
      </w:r>
      <w:r w:rsidRPr="007416FF">
        <w:rPr>
          <w:rFonts w:ascii="Times New Roman" w:hAnsi="Times New Roman"/>
        </w:rPr>
        <w:t>i innych warunków realizacji niniejszego zamówienia, określone zostały w załączniku</w:t>
      </w:r>
      <w:r w:rsidR="003E0457" w:rsidRPr="007416FF">
        <w:rPr>
          <w:rFonts w:ascii="Times New Roman" w:hAnsi="Times New Roman"/>
        </w:rPr>
        <w:t xml:space="preserve"> nr </w:t>
      </w:r>
      <w:r w:rsidR="005238D2">
        <w:rPr>
          <w:rFonts w:ascii="Times New Roman" w:hAnsi="Times New Roman"/>
        </w:rPr>
        <w:t>3</w:t>
      </w:r>
      <w:r w:rsidRPr="007416FF">
        <w:rPr>
          <w:rFonts w:ascii="Times New Roman" w:hAnsi="Times New Roman"/>
        </w:rPr>
        <w:t xml:space="preserve"> do niniejszego zapytania – Projekcie Umowy.</w:t>
      </w:r>
    </w:p>
    <w:p w14:paraId="7722A2FE" w14:textId="6859CC0B" w:rsidR="00A16BB6" w:rsidRDefault="00A16BB6" w:rsidP="00582D36">
      <w:pPr>
        <w:pStyle w:val="Akapitzlist"/>
        <w:widowControl w:val="0"/>
        <w:numPr>
          <w:ilvl w:val="0"/>
          <w:numId w:val="9"/>
        </w:numPr>
        <w:autoSpaceDE w:val="0"/>
        <w:autoSpaceDN w:val="0"/>
        <w:spacing w:after="0"/>
        <w:ind w:left="426" w:hanging="426"/>
        <w:jc w:val="both"/>
        <w:rPr>
          <w:rFonts w:ascii="Times New Roman" w:hAnsi="Times New Roman"/>
        </w:rPr>
      </w:pPr>
      <w:r w:rsidRPr="007416FF">
        <w:rPr>
          <w:rFonts w:ascii="Times New Roman" w:hAnsi="Times New Roman"/>
        </w:rPr>
        <w:t>Zamawiający dopuszcza możliwość zmiany umowy w zakresie i zadach ustalonych w załączniku</w:t>
      </w:r>
      <w:r w:rsidR="00C941FF" w:rsidRPr="007416FF">
        <w:rPr>
          <w:rFonts w:ascii="Times New Roman" w:hAnsi="Times New Roman"/>
        </w:rPr>
        <w:t xml:space="preserve"> nr </w:t>
      </w:r>
      <w:r w:rsidR="005238D2">
        <w:rPr>
          <w:rFonts w:ascii="Times New Roman" w:hAnsi="Times New Roman"/>
        </w:rPr>
        <w:t>3</w:t>
      </w:r>
      <w:r w:rsidRPr="007416FF">
        <w:rPr>
          <w:rFonts w:ascii="Times New Roman" w:hAnsi="Times New Roman"/>
        </w:rPr>
        <w:t xml:space="preserve"> do niniejszego zapytania – Projekcie Umowy.</w:t>
      </w:r>
    </w:p>
    <w:p w14:paraId="06D3D8CC" w14:textId="77777777" w:rsidR="007416FF" w:rsidRPr="007416FF" w:rsidRDefault="007416FF" w:rsidP="007416FF">
      <w:pPr>
        <w:pStyle w:val="Akapitzlist"/>
        <w:widowControl w:val="0"/>
        <w:autoSpaceDE w:val="0"/>
        <w:autoSpaceDN w:val="0"/>
        <w:spacing w:after="0"/>
        <w:ind w:left="426"/>
        <w:jc w:val="both"/>
        <w:rPr>
          <w:rFonts w:ascii="Times New Roman" w:hAnsi="Times New Roman"/>
        </w:rPr>
      </w:pPr>
    </w:p>
    <w:p w14:paraId="0830BA97" w14:textId="77777777" w:rsidR="00BC1E37" w:rsidRPr="007416FF" w:rsidRDefault="00BC1E37" w:rsidP="00BC1E37">
      <w:pPr>
        <w:widowControl w:val="0"/>
        <w:autoSpaceDE w:val="0"/>
        <w:autoSpaceDN w:val="0"/>
        <w:spacing w:after="0"/>
        <w:jc w:val="both"/>
        <w:rPr>
          <w:rFonts w:ascii="Times New Roman" w:hAnsi="Times New Roman"/>
          <w:b/>
          <w:bCs/>
        </w:rPr>
      </w:pPr>
      <w:r w:rsidRPr="007416FF">
        <w:rPr>
          <w:rFonts w:ascii="Times New Roman" w:hAnsi="Times New Roman"/>
          <w:b/>
          <w:bCs/>
          <w:highlight w:val="lightGray"/>
        </w:rPr>
        <w:t>1</w:t>
      </w:r>
      <w:r w:rsidR="007416FF">
        <w:rPr>
          <w:rFonts w:ascii="Times New Roman" w:hAnsi="Times New Roman"/>
          <w:b/>
          <w:bCs/>
          <w:highlight w:val="lightGray"/>
        </w:rPr>
        <w:t>0</w:t>
      </w:r>
      <w:r w:rsidRPr="007416FF">
        <w:rPr>
          <w:rFonts w:ascii="Times New Roman" w:hAnsi="Times New Roman"/>
          <w:b/>
          <w:bCs/>
          <w:highlight w:val="lightGray"/>
        </w:rPr>
        <w:t>.</w:t>
      </w:r>
      <w:r w:rsidRPr="007416FF">
        <w:rPr>
          <w:rFonts w:ascii="Times New Roman" w:hAnsi="Times New Roman"/>
          <w:highlight w:val="lightGray"/>
        </w:rPr>
        <w:t xml:space="preserve"> </w:t>
      </w:r>
      <w:r w:rsidRPr="007416FF">
        <w:rPr>
          <w:rFonts w:ascii="Times New Roman" w:hAnsi="Times New Roman"/>
          <w:b/>
          <w:bCs/>
          <w:highlight w:val="lightGray"/>
        </w:rPr>
        <w:t>OBOWIĄZKI W ZAKRESIE PRZETWARZANIA DANYCH OSOBOWYCH ZGODNIE Z RODO.</w:t>
      </w:r>
    </w:p>
    <w:p w14:paraId="5072FA56" w14:textId="77777777" w:rsidR="00BC1E37" w:rsidRPr="007416FF" w:rsidRDefault="00BC1E37" w:rsidP="00BC1E37">
      <w:pPr>
        <w:tabs>
          <w:tab w:val="left" w:pos="360"/>
        </w:tabs>
        <w:autoSpaceDE w:val="0"/>
        <w:autoSpaceDN w:val="0"/>
        <w:spacing w:after="0"/>
        <w:jc w:val="both"/>
        <w:rPr>
          <w:rFonts w:ascii="Times New Roman" w:hAnsi="Times New Roman"/>
          <w:b/>
        </w:rPr>
      </w:pPr>
    </w:p>
    <w:p w14:paraId="65FA9A05" w14:textId="77777777" w:rsidR="00BC1E37" w:rsidRPr="007416FF" w:rsidRDefault="00BC1E37" w:rsidP="009E4B8D">
      <w:pPr>
        <w:widowControl w:val="0"/>
        <w:numPr>
          <w:ilvl w:val="0"/>
          <w:numId w:val="17"/>
        </w:numPr>
        <w:tabs>
          <w:tab w:val="left" w:pos="426"/>
        </w:tabs>
        <w:autoSpaceDE w:val="0"/>
        <w:autoSpaceDN w:val="0"/>
        <w:spacing w:after="0"/>
        <w:ind w:left="426" w:hanging="426"/>
        <w:jc w:val="both"/>
        <w:rPr>
          <w:rFonts w:ascii="Times New Roman" w:hAnsi="Times New Roman"/>
        </w:rPr>
      </w:pPr>
      <w:r w:rsidRPr="007416FF">
        <w:rPr>
          <w:rFonts w:ascii="Times New Roman" w:hAnsi="Times New Roman"/>
        </w:rPr>
        <w:t>Wykonawca ubiegając się o udzielenie niniejszego zamówienia publicznego jest zobowiązany do wypełnienia wszystkich obowiązków formalno-prawnych związanych z udziałem w postępowaniu. 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w:t>
      </w:r>
    </w:p>
    <w:p w14:paraId="59F3976B" w14:textId="77777777" w:rsidR="00BC1E37" w:rsidRPr="007416FF" w:rsidRDefault="00BC1E37" w:rsidP="009E4B8D">
      <w:pPr>
        <w:widowControl w:val="0"/>
        <w:numPr>
          <w:ilvl w:val="0"/>
          <w:numId w:val="17"/>
        </w:numPr>
        <w:tabs>
          <w:tab w:val="left" w:pos="426"/>
        </w:tabs>
        <w:autoSpaceDE w:val="0"/>
        <w:autoSpaceDN w:val="0"/>
        <w:spacing w:after="0"/>
        <w:ind w:left="426" w:hanging="426"/>
        <w:jc w:val="both"/>
        <w:rPr>
          <w:rFonts w:ascii="Times New Roman" w:hAnsi="Times New Roman"/>
        </w:rPr>
      </w:pPr>
      <w:r w:rsidRPr="007416FF">
        <w:rPr>
          <w:rFonts w:ascii="Times New Roman" w:hAnsi="Times New Roman"/>
        </w:rPr>
        <w:t xml:space="preserve">Ponadto, Wykonawca zobowiązany jest wypełnić obowiązek informacyjny wynikający z art. 14 RODO względem osób fizycznych, których dane przekazuje Zamawiającemu i których dane bezpośrednio pozyskał, chyba że ma zastosowanie co najmniej jedno z </w:t>
      </w:r>
      <w:proofErr w:type="spellStart"/>
      <w:r w:rsidRPr="007416FF">
        <w:rPr>
          <w:rFonts w:ascii="Times New Roman" w:hAnsi="Times New Roman"/>
        </w:rPr>
        <w:t>wyłączeń</w:t>
      </w:r>
      <w:proofErr w:type="spellEnd"/>
      <w:r w:rsidRPr="007416FF">
        <w:rPr>
          <w:rFonts w:ascii="Times New Roman" w:hAnsi="Times New Roman"/>
        </w:rPr>
        <w:t xml:space="preserve">, o których mowa w art. 14 ust. 5 RODO. </w:t>
      </w:r>
    </w:p>
    <w:p w14:paraId="5FAF2C9D" w14:textId="77777777" w:rsidR="00210624" w:rsidRPr="007416FF" w:rsidRDefault="00210624" w:rsidP="00F9311F">
      <w:pPr>
        <w:pStyle w:val="Akapitzlist"/>
        <w:widowControl w:val="0"/>
        <w:autoSpaceDE w:val="0"/>
        <w:autoSpaceDN w:val="0"/>
        <w:spacing w:after="0"/>
        <w:ind w:left="0"/>
        <w:jc w:val="both"/>
        <w:rPr>
          <w:rFonts w:ascii="Times New Roman" w:hAnsi="Times New Roman"/>
        </w:rPr>
      </w:pPr>
    </w:p>
    <w:p w14:paraId="5E4F65DD" w14:textId="77777777" w:rsidR="00A16BB6" w:rsidRPr="007416FF" w:rsidRDefault="00BC1E37" w:rsidP="007A7B7F">
      <w:pPr>
        <w:widowControl w:val="0"/>
        <w:autoSpaceDE w:val="0"/>
        <w:autoSpaceDN w:val="0"/>
        <w:spacing w:after="0"/>
        <w:jc w:val="both"/>
        <w:rPr>
          <w:rFonts w:ascii="Times New Roman" w:hAnsi="Times New Roman"/>
          <w:b/>
          <w:bCs/>
        </w:rPr>
      </w:pPr>
      <w:r w:rsidRPr="007416FF">
        <w:rPr>
          <w:rFonts w:ascii="Times New Roman" w:hAnsi="Times New Roman"/>
          <w:b/>
          <w:bCs/>
          <w:highlight w:val="lightGray"/>
        </w:rPr>
        <w:t>1</w:t>
      </w:r>
      <w:r w:rsidR="00F34756" w:rsidRPr="007416FF">
        <w:rPr>
          <w:rFonts w:ascii="Times New Roman" w:hAnsi="Times New Roman"/>
          <w:b/>
          <w:bCs/>
          <w:highlight w:val="lightGray"/>
        </w:rPr>
        <w:t>2</w:t>
      </w:r>
      <w:r w:rsidR="00A16BB6" w:rsidRPr="007416FF">
        <w:rPr>
          <w:rFonts w:ascii="Times New Roman" w:hAnsi="Times New Roman"/>
          <w:b/>
          <w:bCs/>
          <w:highlight w:val="lightGray"/>
        </w:rPr>
        <w:t>.</w:t>
      </w:r>
      <w:r w:rsidR="00A16BB6" w:rsidRPr="007416FF">
        <w:rPr>
          <w:rFonts w:ascii="Times New Roman" w:hAnsi="Times New Roman"/>
          <w:highlight w:val="lightGray"/>
        </w:rPr>
        <w:t xml:space="preserve"> </w:t>
      </w:r>
      <w:r w:rsidR="00A16BB6" w:rsidRPr="007416FF">
        <w:rPr>
          <w:rFonts w:ascii="Times New Roman" w:hAnsi="Times New Roman"/>
          <w:b/>
          <w:bCs/>
          <w:highlight w:val="lightGray"/>
        </w:rPr>
        <w:t>ZAŁĄCZNIKI DO ZAPYTANIA.</w:t>
      </w:r>
    </w:p>
    <w:p w14:paraId="2703BF88" w14:textId="77777777" w:rsidR="00A16BB6" w:rsidRPr="007416FF" w:rsidRDefault="00A16BB6" w:rsidP="007A7B7F">
      <w:pPr>
        <w:widowControl w:val="0"/>
        <w:autoSpaceDE w:val="0"/>
        <w:autoSpaceDN w:val="0"/>
        <w:spacing w:after="0"/>
        <w:jc w:val="both"/>
        <w:rPr>
          <w:rFonts w:ascii="Times New Roman" w:hAnsi="Times New Roman"/>
          <w:b/>
          <w:bCs/>
        </w:rPr>
      </w:pPr>
    </w:p>
    <w:p w14:paraId="55D77BA1" w14:textId="77777777" w:rsidR="00A16BB6" w:rsidRPr="007416FF" w:rsidRDefault="00A16BB6" w:rsidP="00582D36">
      <w:pPr>
        <w:pStyle w:val="Akapitzlist"/>
        <w:widowControl w:val="0"/>
        <w:numPr>
          <w:ilvl w:val="0"/>
          <w:numId w:val="10"/>
        </w:numPr>
        <w:autoSpaceDE w:val="0"/>
        <w:autoSpaceDN w:val="0"/>
        <w:spacing w:after="0"/>
        <w:ind w:left="426" w:hanging="426"/>
        <w:jc w:val="both"/>
        <w:rPr>
          <w:rFonts w:ascii="Times New Roman" w:hAnsi="Times New Roman"/>
        </w:rPr>
      </w:pPr>
      <w:r w:rsidRPr="007416FF">
        <w:rPr>
          <w:rFonts w:ascii="Times New Roman" w:hAnsi="Times New Roman"/>
        </w:rPr>
        <w:t>Załącznikami do niniejszego zapytania, stanowiącymi jego integralną część, są:</w:t>
      </w:r>
    </w:p>
    <w:p w14:paraId="46AEA44F" w14:textId="77777777" w:rsidR="00A16BB6" w:rsidRPr="007416FF" w:rsidRDefault="00A16BB6" w:rsidP="00582D36">
      <w:pPr>
        <w:pStyle w:val="Akapitzlist"/>
        <w:widowControl w:val="0"/>
        <w:numPr>
          <w:ilvl w:val="0"/>
          <w:numId w:val="11"/>
        </w:numPr>
        <w:autoSpaceDE w:val="0"/>
        <w:autoSpaceDN w:val="0"/>
        <w:spacing w:after="0"/>
        <w:ind w:left="851" w:hanging="425"/>
        <w:jc w:val="both"/>
        <w:rPr>
          <w:rFonts w:ascii="Times New Roman" w:hAnsi="Times New Roman"/>
        </w:rPr>
      </w:pPr>
      <w:r w:rsidRPr="007416FF">
        <w:rPr>
          <w:rFonts w:ascii="Times New Roman" w:hAnsi="Times New Roman"/>
        </w:rPr>
        <w:t>załącznik nr 1</w:t>
      </w:r>
      <w:r w:rsidR="00C941FF" w:rsidRPr="007416FF">
        <w:rPr>
          <w:rFonts w:ascii="Times New Roman" w:hAnsi="Times New Roman"/>
        </w:rPr>
        <w:t xml:space="preserve"> </w:t>
      </w:r>
      <w:r w:rsidR="00823C51" w:rsidRPr="007416FF">
        <w:rPr>
          <w:rFonts w:ascii="Times New Roman" w:hAnsi="Times New Roman"/>
        </w:rPr>
        <w:t>– Formularz O</w:t>
      </w:r>
      <w:r w:rsidR="00791740" w:rsidRPr="007416FF">
        <w:rPr>
          <w:rFonts w:ascii="Times New Roman" w:hAnsi="Times New Roman"/>
        </w:rPr>
        <w:t>fertowy</w:t>
      </w:r>
      <w:r w:rsidR="001240FF" w:rsidRPr="007416FF">
        <w:rPr>
          <w:rFonts w:ascii="Times New Roman" w:hAnsi="Times New Roman"/>
        </w:rPr>
        <w:t>,</w:t>
      </w:r>
    </w:p>
    <w:p w14:paraId="6538CD27" w14:textId="0748114F" w:rsidR="00A16BB6" w:rsidRDefault="00600F8A" w:rsidP="00460410">
      <w:pPr>
        <w:pStyle w:val="Akapitzlist"/>
        <w:widowControl w:val="0"/>
        <w:numPr>
          <w:ilvl w:val="0"/>
          <w:numId w:val="11"/>
        </w:numPr>
        <w:autoSpaceDE w:val="0"/>
        <w:autoSpaceDN w:val="0"/>
        <w:spacing w:after="0"/>
        <w:ind w:left="851" w:hanging="425"/>
        <w:jc w:val="both"/>
        <w:rPr>
          <w:rFonts w:ascii="Times New Roman" w:hAnsi="Times New Roman"/>
        </w:rPr>
      </w:pPr>
      <w:r w:rsidRPr="007416FF">
        <w:rPr>
          <w:rFonts w:ascii="Times New Roman" w:hAnsi="Times New Roman"/>
        </w:rPr>
        <w:t xml:space="preserve">załącznik nr </w:t>
      </w:r>
      <w:r w:rsidR="005238D2">
        <w:rPr>
          <w:rFonts w:ascii="Times New Roman" w:hAnsi="Times New Roman"/>
        </w:rPr>
        <w:t>2</w:t>
      </w:r>
      <w:r w:rsidRPr="007416FF">
        <w:rPr>
          <w:rFonts w:ascii="Times New Roman" w:hAnsi="Times New Roman"/>
        </w:rPr>
        <w:t xml:space="preserve"> – </w:t>
      </w:r>
      <w:r w:rsidRPr="007416FF">
        <w:rPr>
          <w:rFonts w:ascii="Times New Roman" w:hAnsi="Times New Roman"/>
          <w:kern w:val="3"/>
          <w:lang w:eastAsia="ar-SA"/>
        </w:rPr>
        <w:t xml:space="preserve">Oświadczenie </w:t>
      </w:r>
      <w:r w:rsidRPr="007416FF">
        <w:rPr>
          <w:rFonts w:ascii="Times New Roman" w:hAnsi="Times New Roman"/>
        </w:rPr>
        <w:t xml:space="preserve">o braku </w:t>
      </w:r>
      <w:r w:rsidR="004047E4">
        <w:rPr>
          <w:rFonts w:ascii="Times New Roman" w:hAnsi="Times New Roman"/>
        </w:rPr>
        <w:t>podstaw do wykluczenia</w:t>
      </w:r>
      <w:r w:rsidR="00A52880">
        <w:rPr>
          <w:rFonts w:ascii="Times New Roman" w:hAnsi="Times New Roman"/>
        </w:rPr>
        <w:t>,</w:t>
      </w:r>
    </w:p>
    <w:p w14:paraId="4F232CA8" w14:textId="356AAAB0" w:rsidR="00A52880" w:rsidRPr="00CF36D7" w:rsidRDefault="00001371" w:rsidP="00460410">
      <w:pPr>
        <w:pStyle w:val="Akapitzlist"/>
        <w:widowControl w:val="0"/>
        <w:numPr>
          <w:ilvl w:val="0"/>
          <w:numId w:val="11"/>
        </w:numPr>
        <w:autoSpaceDE w:val="0"/>
        <w:autoSpaceDN w:val="0"/>
        <w:spacing w:after="0"/>
        <w:ind w:left="851" w:hanging="425"/>
        <w:jc w:val="both"/>
        <w:rPr>
          <w:rFonts w:ascii="Times New Roman" w:hAnsi="Times New Roman"/>
        </w:rPr>
      </w:pPr>
      <w:r>
        <w:rPr>
          <w:rFonts w:ascii="Times New Roman" w:hAnsi="Times New Roman"/>
        </w:rPr>
        <w:t xml:space="preserve">załącznik nr </w:t>
      </w:r>
      <w:r w:rsidR="005238D2">
        <w:rPr>
          <w:rFonts w:ascii="Times New Roman" w:hAnsi="Times New Roman"/>
        </w:rPr>
        <w:t>3</w:t>
      </w:r>
      <w:r w:rsidRPr="007416FF">
        <w:rPr>
          <w:rFonts w:ascii="Times New Roman" w:hAnsi="Times New Roman"/>
        </w:rPr>
        <w:t xml:space="preserve"> – Projekt Umowy</w:t>
      </w:r>
      <w:r w:rsidR="00A52880">
        <w:rPr>
          <w:rFonts w:ascii="Times New Roman" w:hAnsi="Times New Roman"/>
        </w:rPr>
        <w:t>.</w:t>
      </w:r>
    </w:p>
    <w:p w14:paraId="5CEFECA4" w14:textId="77777777" w:rsidR="003E2231" w:rsidRPr="007416FF" w:rsidRDefault="003E2231" w:rsidP="00460410">
      <w:pPr>
        <w:spacing w:after="0"/>
        <w:jc w:val="right"/>
        <w:rPr>
          <w:rFonts w:ascii="Times New Roman" w:hAnsi="Times New Roman"/>
        </w:rPr>
      </w:pPr>
    </w:p>
    <w:sectPr w:rsidR="003E2231" w:rsidRPr="007416FF" w:rsidSect="00A52880">
      <w:headerReference w:type="default" r:id="rId10"/>
      <w:footerReference w:type="default" r:id="rId11"/>
      <w:footerReference w:type="first" r:id="rId12"/>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76EC" w14:textId="77777777" w:rsidR="002A4E3D" w:rsidRDefault="002A4E3D" w:rsidP="0051280E">
      <w:pPr>
        <w:spacing w:after="0" w:line="240" w:lineRule="auto"/>
      </w:pPr>
      <w:r>
        <w:separator/>
      </w:r>
    </w:p>
  </w:endnote>
  <w:endnote w:type="continuationSeparator" w:id="0">
    <w:p w14:paraId="44A4A8BF" w14:textId="77777777" w:rsidR="002A4E3D" w:rsidRDefault="002A4E3D" w:rsidP="0051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C71F" w14:textId="77777777" w:rsidR="0094315E" w:rsidRDefault="0094315E" w:rsidP="0094315E">
    <w:pPr>
      <w:pStyle w:val="Nagwek"/>
      <w:tabs>
        <w:tab w:val="clear" w:pos="4536"/>
        <w:tab w:val="clear" w:pos="9072"/>
        <w:tab w:val="left" w:pos="6705"/>
      </w:tabs>
      <w:rPr>
        <w:rFonts w:ascii="Arial" w:hAnsi="Arial"/>
        <w:sz w:val="14"/>
        <w:szCs w:val="14"/>
      </w:rPr>
    </w:pPr>
  </w:p>
  <w:p w14:paraId="4E31D005" w14:textId="77777777" w:rsidR="0094315E" w:rsidRPr="00721D29" w:rsidRDefault="004D53A1" w:rsidP="0094315E">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0094315E"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A52880">
      <w:rPr>
        <w:rStyle w:val="Numerstrony"/>
        <w:rFonts w:ascii="Trebuchet MS" w:hAnsi="Trebuchet MS"/>
        <w:b/>
        <w:noProof/>
        <w:sz w:val="16"/>
        <w:szCs w:val="16"/>
      </w:rPr>
      <w:t>10</w:t>
    </w:r>
    <w:r w:rsidRPr="00721D29">
      <w:rPr>
        <w:rStyle w:val="Numerstrony"/>
        <w:rFonts w:ascii="Trebuchet MS" w:hAnsi="Trebuchet MS"/>
        <w:b/>
        <w:sz w:val="16"/>
        <w:szCs w:val="16"/>
      </w:rPr>
      <w:fldChar w:fldCharType="end"/>
    </w:r>
  </w:p>
  <w:p w14:paraId="68062EE6" w14:textId="77777777" w:rsidR="0094315E" w:rsidRPr="00791740" w:rsidRDefault="0094315E" w:rsidP="007416FF">
    <w:pPr>
      <w:keepNext/>
      <w:pBdr>
        <w:bottom w:val="single" w:sz="6" w:space="1" w:color="auto"/>
      </w:pBdr>
      <w:shd w:val="clear" w:color="auto" w:fill="FFFFFF"/>
      <w:textAlignment w:val="baseline"/>
      <w:outlineLvl w:val="1"/>
      <w:rPr>
        <w:rFonts w:ascii="Trebuchet MS" w:hAnsi="Trebuchet MS"/>
        <w:sz w:val="8"/>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CCB0" w14:textId="6D30F996" w:rsidR="0094315E" w:rsidRDefault="0094315E">
    <w:pPr>
      <w:pStyle w:val="Stopka"/>
      <w:jc w:val="center"/>
    </w:pPr>
  </w:p>
  <w:p w14:paraId="75CE30FC" w14:textId="77777777" w:rsidR="0094315E" w:rsidRDefault="009431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4CFF" w14:textId="77777777" w:rsidR="002A4E3D" w:rsidRDefault="002A4E3D" w:rsidP="0051280E">
      <w:pPr>
        <w:spacing w:after="0" w:line="240" w:lineRule="auto"/>
      </w:pPr>
      <w:r>
        <w:separator/>
      </w:r>
    </w:p>
  </w:footnote>
  <w:footnote w:type="continuationSeparator" w:id="0">
    <w:p w14:paraId="3A776226" w14:textId="77777777" w:rsidR="002A4E3D" w:rsidRDefault="002A4E3D" w:rsidP="0051280E">
      <w:pPr>
        <w:spacing w:after="0" w:line="240" w:lineRule="auto"/>
      </w:pPr>
      <w:r>
        <w:continuationSeparator/>
      </w:r>
    </w:p>
  </w:footnote>
  <w:footnote w:id="1">
    <w:p w14:paraId="6A7A9952" w14:textId="77777777" w:rsidR="00786BCC" w:rsidRPr="00786BCC" w:rsidRDefault="00786BCC" w:rsidP="00786BCC">
      <w:pPr>
        <w:pStyle w:val="Tekstprzypisudolnego"/>
        <w:jc w:val="both"/>
        <w:rPr>
          <w:rFonts w:ascii="Times New Roman" w:hAnsi="Times New Roman" w:cs="Times New Roman"/>
          <w:lang w:val="pl-PL"/>
        </w:rPr>
      </w:pPr>
      <w:r w:rsidRPr="00786BCC">
        <w:rPr>
          <w:rStyle w:val="Odwoanieprzypisudolnego"/>
          <w:rFonts w:ascii="Times New Roman" w:hAnsi="Times New Roman"/>
          <w:lang w:val="pl-PL"/>
        </w:rPr>
        <w:footnoteRef/>
      </w:r>
      <w:r w:rsidRPr="00786BCC">
        <w:rPr>
          <w:rFonts w:ascii="Times New Roman" w:hAnsi="Times New Roman" w:cs="Times New Roman"/>
          <w:lang w:val="pl-PL"/>
        </w:rPr>
        <w:t xml:space="preserve"> </w:t>
      </w:r>
      <w:r w:rsidRPr="00786BCC">
        <w:rPr>
          <w:rFonts w:ascii="Times New Roman" w:hAnsi="Times New Roman" w:cs="Times New Roman"/>
          <w:b/>
          <w:lang w:val="pl-PL"/>
        </w:rPr>
        <w:t xml:space="preserve">Wyjaśnienie: </w:t>
      </w:r>
      <w:r w:rsidRPr="00786BCC">
        <w:rPr>
          <w:rFonts w:ascii="Times New Roman" w:hAnsi="Times New Roman" w:cs="Times New Roman"/>
          <w:lang w:val="pl-PL"/>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C58BCD2" w14:textId="77777777" w:rsidR="00786BCC" w:rsidRDefault="00786BCC" w:rsidP="00786BCC">
      <w:pPr>
        <w:pStyle w:val="Tekstprzypisudolnego"/>
        <w:jc w:val="both"/>
        <w:rPr>
          <w:color w:val="FF0000"/>
        </w:rPr>
      </w:pPr>
      <w:r w:rsidRPr="00786BCC">
        <w:rPr>
          <w:rStyle w:val="Odwoanieprzypisudolnego"/>
          <w:rFonts w:ascii="Times New Roman" w:hAnsi="Times New Roman"/>
          <w:lang w:val="pl-PL"/>
        </w:rPr>
        <w:footnoteRef/>
      </w:r>
      <w:r w:rsidRPr="00786BCC">
        <w:rPr>
          <w:rFonts w:ascii="Times New Roman" w:hAnsi="Times New Roman" w:cs="Times New Roman"/>
          <w:lang w:val="pl-PL"/>
        </w:rPr>
        <w:t xml:space="preserve"> </w:t>
      </w:r>
      <w:r w:rsidRPr="00786BCC">
        <w:rPr>
          <w:rFonts w:ascii="Times New Roman" w:hAnsi="Times New Roman" w:cs="Times New Roman"/>
          <w:b/>
          <w:lang w:val="pl-PL"/>
        </w:rPr>
        <w:t xml:space="preserve">Wyjaśnienie: </w:t>
      </w:r>
      <w:r w:rsidRPr="00786BCC">
        <w:rPr>
          <w:rFonts w:ascii="Times New Roman" w:hAnsi="Times New Roman" w:cs="Times New Roman"/>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774F" w14:textId="77777777" w:rsidR="0094315E" w:rsidRDefault="0094315E" w:rsidP="0094315E">
    <w:pPr>
      <w:pStyle w:val="Nagwek"/>
      <w:ind w:right="-425"/>
      <w:jc w:val="center"/>
      <w:rPr>
        <w:rFonts w:ascii="Arial" w:hAnsi="Arial"/>
        <w:sz w:val="14"/>
        <w:szCs w:val="14"/>
      </w:rPr>
    </w:pPr>
  </w:p>
  <w:p w14:paraId="2AACEE89" w14:textId="77777777" w:rsidR="0094315E" w:rsidRDefault="0094315E" w:rsidP="0094315E">
    <w:pPr>
      <w:pStyle w:val="Nagwek"/>
      <w:pBdr>
        <w:bottom w:val="single" w:sz="6" w:space="1" w:color="auto"/>
      </w:pBdr>
      <w:ind w:right="-425"/>
      <w:rPr>
        <w:rFonts w:ascii="Arial" w:hAnsi="Arial"/>
        <w:sz w:val="14"/>
        <w:szCs w:val="14"/>
      </w:rPr>
    </w:pPr>
  </w:p>
  <w:p w14:paraId="4747D9A2" w14:textId="77777777" w:rsidR="0094315E" w:rsidRPr="00A6189F" w:rsidRDefault="0094315E" w:rsidP="0094315E">
    <w:pPr>
      <w:pStyle w:val="Nagwek"/>
      <w:jc w:val="center"/>
    </w:pPr>
  </w:p>
  <w:p w14:paraId="2A74E9DB" w14:textId="77777777" w:rsidR="0094315E" w:rsidRPr="00C13A85" w:rsidRDefault="0094315E" w:rsidP="009431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67453"/>
    <w:multiLevelType w:val="hybridMultilevel"/>
    <w:tmpl w:val="E76005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DF5F55"/>
    <w:multiLevelType w:val="hybridMultilevel"/>
    <w:tmpl w:val="3ED4C63A"/>
    <w:lvl w:ilvl="0" w:tplc="04150017">
      <w:start w:val="1"/>
      <w:numFmt w:val="lowerLetter"/>
      <w:lvlText w:val="%1)"/>
      <w:lvlJc w:val="left"/>
      <w:pPr>
        <w:ind w:left="1850" w:hanging="360"/>
      </w:pPr>
      <w:rPr>
        <w:rFonts w:cs="Times New Roman"/>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 w15:restartNumberingAfterBreak="0">
    <w:nsid w:val="072E120D"/>
    <w:multiLevelType w:val="hybridMultilevel"/>
    <w:tmpl w:val="E30607DC"/>
    <w:lvl w:ilvl="0" w:tplc="8A402C7A">
      <w:start w:val="1"/>
      <w:numFmt w:val="bullet"/>
      <w:lvlText w:val="-"/>
      <w:lvlJc w:val="left"/>
      <w:pPr>
        <w:ind w:left="720" w:hanging="360"/>
      </w:pPr>
      <w:rPr>
        <w:rFonts w:ascii="Times New Roman" w:hAnsi="Times New Roman"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75F08C4"/>
    <w:multiLevelType w:val="hybridMultilevel"/>
    <w:tmpl w:val="4BB85868"/>
    <w:lvl w:ilvl="0" w:tplc="0415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0C6B223F"/>
    <w:multiLevelType w:val="hybridMultilevel"/>
    <w:tmpl w:val="CDDE60A8"/>
    <w:lvl w:ilvl="0" w:tplc="0234B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37B41"/>
    <w:multiLevelType w:val="hybridMultilevel"/>
    <w:tmpl w:val="41F23010"/>
    <w:lvl w:ilvl="0" w:tplc="04150017">
      <w:start w:val="1"/>
      <w:numFmt w:val="lowerLetter"/>
      <w:lvlText w:val="%1)"/>
      <w:lvlJc w:val="left"/>
      <w:pPr>
        <w:ind w:left="1146" w:hanging="360"/>
      </w:pPr>
      <w:rPr>
        <w:rFonts w:cs="Times New Roman"/>
      </w:rPr>
    </w:lvl>
    <w:lvl w:ilvl="1" w:tplc="04150017">
      <w:start w:val="1"/>
      <w:numFmt w:val="lowerLetter"/>
      <w:lvlText w:val="%2)"/>
      <w:lvlJc w:val="left"/>
      <w:pPr>
        <w:tabs>
          <w:tab w:val="num" w:pos="1146"/>
        </w:tabs>
        <w:ind w:left="114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15:restartNumberingAfterBreak="0">
    <w:nsid w:val="11132BDC"/>
    <w:multiLevelType w:val="hybridMultilevel"/>
    <w:tmpl w:val="D47646FE"/>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F3FA3D10">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E294DBE"/>
    <w:multiLevelType w:val="hybridMultilevel"/>
    <w:tmpl w:val="9B4A0766"/>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0" w15:restartNumberingAfterBreak="0">
    <w:nsid w:val="218776B8"/>
    <w:multiLevelType w:val="hybridMultilevel"/>
    <w:tmpl w:val="9970D6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C95E42"/>
    <w:multiLevelType w:val="hybridMultilevel"/>
    <w:tmpl w:val="4A6ED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DE4418"/>
    <w:multiLevelType w:val="hybridMultilevel"/>
    <w:tmpl w:val="12BAA6FA"/>
    <w:lvl w:ilvl="0" w:tplc="1BC24ECC">
      <w:start w:val="4"/>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44DCF"/>
    <w:multiLevelType w:val="hybridMultilevel"/>
    <w:tmpl w:val="3ED4C63A"/>
    <w:lvl w:ilvl="0" w:tplc="04150017">
      <w:start w:val="1"/>
      <w:numFmt w:val="lowerLetter"/>
      <w:lvlText w:val="%1)"/>
      <w:lvlJc w:val="left"/>
      <w:pPr>
        <w:ind w:left="1850" w:hanging="360"/>
      </w:pPr>
      <w:rPr>
        <w:rFonts w:cs="Times New Roman"/>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14" w15:restartNumberingAfterBreak="0">
    <w:nsid w:val="33A21284"/>
    <w:multiLevelType w:val="hybridMultilevel"/>
    <w:tmpl w:val="D13807C8"/>
    <w:lvl w:ilvl="0" w:tplc="8A402C7A">
      <w:start w:val="1"/>
      <w:numFmt w:val="bullet"/>
      <w:lvlText w:val="-"/>
      <w:lvlJc w:val="left"/>
      <w:pPr>
        <w:ind w:left="720" w:hanging="360"/>
      </w:pPr>
      <w:rPr>
        <w:rFonts w:ascii="Times New Roman" w:hAnsi="Times New Roman"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A6B633B"/>
    <w:multiLevelType w:val="hybridMultilevel"/>
    <w:tmpl w:val="63F8ACEA"/>
    <w:lvl w:ilvl="0" w:tplc="07746C7C">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7541CB"/>
    <w:multiLevelType w:val="hybridMultilevel"/>
    <w:tmpl w:val="AF8E58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0A4128A"/>
    <w:multiLevelType w:val="hybridMultilevel"/>
    <w:tmpl w:val="B4F2470E"/>
    <w:lvl w:ilvl="0" w:tplc="04150017">
      <w:start w:val="1"/>
      <w:numFmt w:val="lowerLetter"/>
      <w:lvlText w:val="%1)"/>
      <w:lvlJc w:val="left"/>
      <w:pPr>
        <w:ind w:left="1800" w:hanging="360"/>
      </w:pPr>
    </w:lvl>
    <w:lvl w:ilvl="1" w:tplc="04150003">
      <w:numFmt w:val="decimal"/>
      <w:lvlText w:val="o"/>
      <w:lvlJc w:val="left"/>
      <w:pPr>
        <w:ind w:left="2520" w:hanging="360"/>
      </w:pPr>
      <w:rPr>
        <w:rFonts w:ascii="Courier New" w:hAnsi="Courier New" w:cs="Courier New" w:hint="default"/>
      </w:rPr>
    </w:lvl>
    <w:lvl w:ilvl="2" w:tplc="04150005">
      <w:numFmt w:val="decimal"/>
      <w:lvlText w:val=""/>
      <w:lvlJc w:val="left"/>
      <w:pPr>
        <w:ind w:left="3240" w:hanging="360"/>
      </w:pPr>
      <w:rPr>
        <w:rFonts w:ascii="Wingdings" w:hAnsi="Wingdings" w:cs="Wingdings" w:hint="default"/>
      </w:rPr>
    </w:lvl>
    <w:lvl w:ilvl="3" w:tplc="04150001">
      <w:numFmt w:val="decimal"/>
      <w:lvlText w:val=""/>
      <w:lvlJc w:val="left"/>
      <w:pPr>
        <w:ind w:left="3960" w:hanging="360"/>
      </w:pPr>
      <w:rPr>
        <w:rFonts w:ascii="Symbol" w:hAnsi="Symbol" w:cs="Symbol" w:hint="default"/>
      </w:rPr>
    </w:lvl>
    <w:lvl w:ilvl="4" w:tplc="04150003">
      <w:numFmt w:val="decimal"/>
      <w:lvlText w:val="o"/>
      <w:lvlJc w:val="left"/>
      <w:pPr>
        <w:ind w:left="4680" w:hanging="360"/>
      </w:pPr>
      <w:rPr>
        <w:rFonts w:ascii="Courier New" w:hAnsi="Courier New" w:cs="Courier New" w:hint="default"/>
      </w:rPr>
    </w:lvl>
    <w:lvl w:ilvl="5" w:tplc="04150005">
      <w:numFmt w:val="decimal"/>
      <w:lvlText w:val=""/>
      <w:lvlJc w:val="left"/>
      <w:pPr>
        <w:ind w:left="5400" w:hanging="360"/>
      </w:pPr>
      <w:rPr>
        <w:rFonts w:ascii="Wingdings" w:hAnsi="Wingdings" w:cs="Wingdings" w:hint="default"/>
      </w:rPr>
    </w:lvl>
    <w:lvl w:ilvl="6" w:tplc="04150001">
      <w:numFmt w:val="decimal"/>
      <w:lvlText w:val=""/>
      <w:lvlJc w:val="left"/>
      <w:pPr>
        <w:ind w:left="6120" w:hanging="360"/>
      </w:pPr>
      <w:rPr>
        <w:rFonts w:ascii="Symbol" w:hAnsi="Symbol" w:cs="Symbol" w:hint="default"/>
      </w:rPr>
    </w:lvl>
    <w:lvl w:ilvl="7" w:tplc="04150003">
      <w:numFmt w:val="decimal"/>
      <w:lvlText w:val="o"/>
      <w:lvlJc w:val="left"/>
      <w:pPr>
        <w:ind w:left="6840" w:hanging="360"/>
      </w:pPr>
      <w:rPr>
        <w:rFonts w:ascii="Courier New" w:hAnsi="Courier New" w:cs="Courier New" w:hint="default"/>
      </w:rPr>
    </w:lvl>
    <w:lvl w:ilvl="8" w:tplc="04150005">
      <w:numFmt w:val="decimal"/>
      <w:lvlText w:val=""/>
      <w:lvlJc w:val="left"/>
      <w:pPr>
        <w:ind w:left="7560" w:hanging="360"/>
      </w:pPr>
      <w:rPr>
        <w:rFonts w:ascii="Wingdings" w:hAnsi="Wingdings" w:cs="Wingdings" w:hint="default"/>
      </w:rPr>
    </w:lvl>
  </w:abstractNum>
  <w:abstractNum w:abstractNumId="18" w15:restartNumberingAfterBreak="0">
    <w:nsid w:val="42253EA8"/>
    <w:multiLevelType w:val="hybridMultilevel"/>
    <w:tmpl w:val="F106F6F6"/>
    <w:lvl w:ilvl="0" w:tplc="061828C8">
      <w:start w:val="1"/>
      <w:numFmt w:val="lowerLetter"/>
      <w:lvlText w:val="%1)"/>
      <w:lvlJc w:val="left"/>
      <w:pPr>
        <w:ind w:left="1440" w:hanging="360"/>
      </w:pPr>
      <w:rPr>
        <w:rFonts w:ascii="Times New Roman" w:eastAsia="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55C3088"/>
    <w:multiLevelType w:val="hybridMultilevel"/>
    <w:tmpl w:val="AFB8CD84"/>
    <w:lvl w:ilvl="0" w:tplc="FFFFFFFF">
      <w:start w:val="1"/>
      <w:numFmt w:val="bullet"/>
      <w:pStyle w:val="Stylpunktowanie10ptDolewej"/>
      <w:lvlText w:val=""/>
      <w:lvlJc w:val="left"/>
      <w:pPr>
        <w:tabs>
          <w:tab w:val="num" w:pos="1413"/>
        </w:tabs>
        <w:ind w:left="1413" w:hanging="283"/>
      </w:pPr>
      <w:rPr>
        <w:rFonts w:ascii="Symbol" w:hAnsi="Symbol" w:cs="Symbol" w:hint="default"/>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AD50395"/>
    <w:multiLevelType w:val="hybridMultilevel"/>
    <w:tmpl w:val="BBDC9188"/>
    <w:lvl w:ilvl="0" w:tplc="ADFE904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FA1F55"/>
    <w:multiLevelType w:val="hybridMultilevel"/>
    <w:tmpl w:val="8CAC410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4B3A3B74"/>
    <w:multiLevelType w:val="hybridMultilevel"/>
    <w:tmpl w:val="3BB87A8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832620"/>
    <w:multiLevelType w:val="hybridMultilevel"/>
    <w:tmpl w:val="5DFE6038"/>
    <w:lvl w:ilvl="0" w:tplc="CE46E99C">
      <w:start w:val="1"/>
      <w:numFmt w:val="lowerLetter"/>
      <w:lvlText w:val="%1)"/>
      <w:lvlJc w:val="left"/>
      <w:pPr>
        <w:ind w:left="1440" w:hanging="360"/>
      </w:pPr>
      <w:rPr>
        <w:rFonts w:ascii="Times New Roman" w:eastAsia="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21D6868"/>
    <w:multiLevelType w:val="hybridMultilevel"/>
    <w:tmpl w:val="D7A8F56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25257D3"/>
    <w:multiLevelType w:val="hybridMultilevel"/>
    <w:tmpl w:val="7330988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40C0757"/>
    <w:multiLevelType w:val="hybridMultilevel"/>
    <w:tmpl w:val="28103DF6"/>
    <w:lvl w:ilvl="0" w:tplc="80CCB056">
      <w:start w:val="1"/>
      <w:numFmt w:val="lowerLetter"/>
      <w:lvlText w:val="%1)"/>
      <w:lvlJc w:val="left"/>
      <w:pPr>
        <w:ind w:left="1080" w:hanging="360"/>
      </w:pPr>
      <w:rPr>
        <w:rFonts w:hint="default"/>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A43A36"/>
    <w:multiLevelType w:val="hybridMultilevel"/>
    <w:tmpl w:val="EF8EB3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9421DC"/>
    <w:multiLevelType w:val="hybridMultilevel"/>
    <w:tmpl w:val="4FCE27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6096283F"/>
    <w:multiLevelType w:val="hybridMultilevel"/>
    <w:tmpl w:val="BD96A3AE"/>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639C1AF8"/>
    <w:multiLevelType w:val="hybridMultilevel"/>
    <w:tmpl w:val="BBC89F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FDB7353"/>
    <w:multiLevelType w:val="hybridMultilevel"/>
    <w:tmpl w:val="260AA9B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3F8359C"/>
    <w:multiLevelType w:val="hybridMultilevel"/>
    <w:tmpl w:val="BBC62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456E1D"/>
    <w:multiLevelType w:val="multilevel"/>
    <w:tmpl w:val="74B0240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31"/>
  </w:num>
  <w:num w:numId="3">
    <w:abstractNumId w:val="29"/>
  </w:num>
  <w:num w:numId="4">
    <w:abstractNumId w:val="13"/>
  </w:num>
  <w:num w:numId="5">
    <w:abstractNumId w:val="9"/>
  </w:num>
  <w:num w:numId="6">
    <w:abstractNumId w:val="2"/>
  </w:num>
  <w:num w:numId="7">
    <w:abstractNumId w:val="20"/>
  </w:num>
  <w:num w:numId="8">
    <w:abstractNumId w:val="22"/>
  </w:num>
  <w:num w:numId="9">
    <w:abstractNumId w:val="27"/>
  </w:num>
  <w:num w:numId="10">
    <w:abstractNumId w:val="10"/>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5"/>
  </w:num>
  <w:num w:numId="16">
    <w:abstractNumId w:val="26"/>
  </w:num>
  <w:num w:numId="17">
    <w:abstractNumId w:val="33"/>
  </w:num>
  <w:num w:numId="18">
    <w:abstractNumId w:val="1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
  </w:num>
  <w:num w:numId="22">
    <w:abstractNumId w:val="8"/>
  </w:num>
  <w:num w:numId="23">
    <w:abstractNumId w:val="4"/>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28"/>
  </w:num>
  <w:num w:numId="31">
    <w:abstractNumId w:val="3"/>
  </w:num>
  <w:num w:numId="32">
    <w:abstractNumId w:val="14"/>
  </w:num>
  <w:num w:numId="33">
    <w:abstractNumId w:val="24"/>
  </w:num>
  <w:num w:numId="3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3E"/>
    <w:rsid w:val="00001371"/>
    <w:rsid w:val="00005FAB"/>
    <w:rsid w:val="00010708"/>
    <w:rsid w:val="00013AC1"/>
    <w:rsid w:val="0002531A"/>
    <w:rsid w:val="000318D7"/>
    <w:rsid w:val="00040068"/>
    <w:rsid w:val="00041113"/>
    <w:rsid w:val="00044F59"/>
    <w:rsid w:val="00046596"/>
    <w:rsid w:val="000507CF"/>
    <w:rsid w:val="00053F79"/>
    <w:rsid w:val="00061D51"/>
    <w:rsid w:val="00062952"/>
    <w:rsid w:val="0007759D"/>
    <w:rsid w:val="00077AAF"/>
    <w:rsid w:val="00087017"/>
    <w:rsid w:val="00090B90"/>
    <w:rsid w:val="000934D4"/>
    <w:rsid w:val="00096A97"/>
    <w:rsid w:val="00097AAE"/>
    <w:rsid w:val="000A03D6"/>
    <w:rsid w:val="000A25D8"/>
    <w:rsid w:val="000A7BA4"/>
    <w:rsid w:val="000B1AE2"/>
    <w:rsid w:val="000B3CAE"/>
    <w:rsid w:val="000B7A9F"/>
    <w:rsid w:val="000C38C2"/>
    <w:rsid w:val="001006E6"/>
    <w:rsid w:val="0010070B"/>
    <w:rsid w:val="00112FA1"/>
    <w:rsid w:val="001175FE"/>
    <w:rsid w:val="00120C4A"/>
    <w:rsid w:val="00121E93"/>
    <w:rsid w:val="001240FF"/>
    <w:rsid w:val="001358DB"/>
    <w:rsid w:val="001410A5"/>
    <w:rsid w:val="00141EF5"/>
    <w:rsid w:val="001461C6"/>
    <w:rsid w:val="00155484"/>
    <w:rsid w:val="0015625F"/>
    <w:rsid w:val="00172FB7"/>
    <w:rsid w:val="00173FC2"/>
    <w:rsid w:val="0017434D"/>
    <w:rsid w:val="0019287A"/>
    <w:rsid w:val="001A2141"/>
    <w:rsid w:val="001A3C07"/>
    <w:rsid w:val="001C168B"/>
    <w:rsid w:val="001C7F0E"/>
    <w:rsid w:val="001D0DC7"/>
    <w:rsid w:val="001D592D"/>
    <w:rsid w:val="001D5AE8"/>
    <w:rsid w:val="001F104C"/>
    <w:rsid w:val="001F3897"/>
    <w:rsid w:val="001F6580"/>
    <w:rsid w:val="00202154"/>
    <w:rsid w:val="00204F64"/>
    <w:rsid w:val="0020601B"/>
    <w:rsid w:val="00210624"/>
    <w:rsid w:val="0021168C"/>
    <w:rsid w:val="0022683D"/>
    <w:rsid w:val="00235273"/>
    <w:rsid w:val="00236C59"/>
    <w:rsid w:val="00237545"/>
    <w:rsid w:val="002407A1"/>
    <w:rsid w:val="00251D58"/>
    <w:rsid w:val="002541F9"/>
    <w:rsid w:val="00261C33"/>
    <w:rsid w:val="00265EA7"/>
    <w:rsid w:val="00266D19"/>
    <w:rsid w:val="00270314"/>
    <w:rsid w:val="00272523"/>
    <w:rsid w:val="00286843"/>
    <w:rsid w:val="00293B62"/>
    <w:rsid w:val="002A4E3D"/>
    <w:rsid w:val="002A78F3"/>
    <w:rsid w:val="002B137D"/>
    <w:rsid w:val="002B1C33"/>
    <w:rsid w:val="002B58F3"/>
    <w:rsid w:val="002B7436"/>
    <w:rsid w:val="002C0750"/>
    <w:rsid w:val="002D5A3B"/>
    <w:rsid w:val="002D5BE5"/>
    <w:rsid w:val="002E06D9"/>
    <w:rsid w:val="002E14A3"/>
    <w:rsid w:val="002E5DC1"/>
    <w:rsid w:val="002E5E42"/>
    <w:rsid w:val="002E7463"/>
    <w:rsid w:val="002F5D8E"/>
    <w:rsid w:val="002F7C8B"/>
    <w:rsid w:val="0030217C"/>
    <w:rsid w:val="00310FA1"/>
    <w:rsid w:val="00322724"/>
    <w:rsid w:val="00323FEE"/>
    <w:rsid w:val="00326341"/>
    <w:rsid w:val="00332649"/>
    <w:rsid w:val="0034604F"/>
    <w:rsid w:val="00354499"/>
    <w:rsid w:val="00356E48"/>
    <w:rsid w:val="00361FEA"/>
    <w:rsid w:val="0036721D"/>
    <w:rsid w:val="003767D5"/>
    <w:rsid w:val="003842D9"/>
    <w:rsid w:val="0038717F"/>
    <w:rsid w:val="00394694"/>
    <w:rsid w:val="00395721"/>
    <w:rsid w:val="003A71FC"/>
    <w:rsid w:val="003B65F4"/>
    <w:rsid w:val="003C7267"/>
    <w:rsid w:val="003D2D7D"/>
    <w:rsid w:val="003E0457"/>
    <w:rsid w:val="003E04EC"/>
    <w:rsid w:val="003E0553"/>
    <w:rsid w:val="003E2231"/>
    <w:rsid w:val="003E5426"/>
    <w:rsid w:val="003F4B14"/>
    <w:rsid w:val="003F5EEB"/>
    <w:rsid w:val="004047E4"/>
    <w:rsid w:val="00407B09"/>
    <w:rsid w:val="00410955"/>
    <w:rsid w:val="00412A67"/>
    <w:rsid w:val="004162AA"/>
    <w:rsid w:val="004211AF"/>
    <w:rsid w:val="00424C01"/>
    <w:rsid w:val="00426E9F"/>
    <w:rsid w:val="0043354B"/>
    <w:rsid w:val="00440E23"/>
    <w:rsid w:val="00444710"/>
    <w:rsid w:val="00445752"/>
    <w:rsid w:val="0044755B"/>
    <w:rsid w:val="00450B2F"/>
    <w:rsid w:val="00451D80"/>
    <w:rsid w:val="00460410"/>
    <w:rsid w:val="00461A56"/>
    <w:rsid w:val="0046279E"/>
    <w:rsid w:val="00464E5A"/>
    <w:rsid w:val="00467A5A"/>
    <w:rsid w:val="004709A1"/>
    <w:rsid w:val="00470B54"/>
    <w:rsid w:val="004754E4"/>
    <w:rsid w:val="00482917"/>
    <w:rsid w:val="00484480"/>
    <w:rsid w:val="00485549"/>
    <w:rsid w:val="00487889"/>
    <w:rsid w:val="00493E62"/>
    <w:rsid w:val="00495E0F"/>
    <w:rsid w:val="0049639D"/>
    <w:rsid w:val="00496977"/>
    <w:rsid w:val="004A22E8"/>
    <w:rsid w:val="004A26A7"/>
    <w:rsid w:val="004B54F1"/>
    <w:rsid w:val="004B6B42"/>
    <w:rsid w:val="004C52D8"/>
    <w:rsid w:val="004D0680"/>
    <w:rsid w:val="004D53A1"/>
    <w:rsid w:val="004E2150"/>
    <w:rsid w:val="004E478A"/>
    <w:rsid w:val="004F0485"/>
    <w:rsid w:val="004F0856"/>
    <w:rsid w:val="00505B3E"/>
    <w:rsid w:val="00505CBC"/>
    <w:rsid w:val="00510B23"/>
    <w:rsid w:val="005112C5"/>
    <w:rsid w:val="00511B18"/>
    <w:rsid w:val="0051280E"/>
    <w:rsid w:val="005169B7"/>
    <w:rsid w:val="005238D2"/>
    <w:rsid w:val="00525B80"/>
    <w:rsid w:val="00526444"/>
    <w:rsid w:val="0052669A"/>
    <w:rsid w:val="00530946"/>
    <w:rsid w:val="00535A1E"/>
    <w:rsid w:val="005407F6"/>
    <w:rsid w:val="00540CB1"/>
    <w:rsid w:val="00552035"/>
    <w:rsid w:val="005725E1"/>
    <w:rsid w:val="00574692"/>
    <w:rsid w:val="00576263"/>
    <w:rsid w:val="00582D36"/>
    <w:rsid w:val="005841F6"/>
    <w:rsid w:val="0059097E"/>
    <w:rsid w:val="00593432"/>
    <w:rsid w:val="00596A2C"/>
    <w:rsid w:val="00597EB8"/>
    <w:rsid w:val="005A2359"/>
    <w:rsid w:val="005A37E4"/>
    <w:rsid w:val="005A4EDD"/>
    <w:rsid w:val="005B582B"/>
    <w:rsid w:val="005C485D"/>
    <w:rsid w:val="005D0056"/>
    <w:rsid w:val="005F2118"/>
    <w:rsid w:val="005F2EC5"/>
    <w:rsid w:val="005F3ACA"/>
    <w:rsid w:val="00600F8A"/>
    <w:rsid w:val="00605342"/>
    <w:rsid w:val="006055DE"/>
    <w:rsid w:val="00607D61"/>
    <w:rsid w:val="0061196B"/>
    <w:rsid w:val="006169AC"/>
    <w:rsid w:val="00617831"/>
    <w:rsid w:val="00623497"/>
    <w:rsid w:val="00634805"/>
    <w:rsid w:val="00634F3C"/>
    <w:rsid w:val="00643D8E"/>
    <w:rsid w:val="00654638"/>
    <w:rsid w:val="00671AE4"/>
    <w:rsid w:val="00681BD9"/>
    <w:rsid w:val="0068400A"/>
    <w:rsid w:val="00697CAA"/>
    <w:rsid w:val="006A0E96"/>
    <w:rsid w:val="006A558C"/>
    <w:rsid w:val="006A5C08"/>
    <w:rsid w:val="006B0294"/>
    <w:rsid w:val="006B1511"/>
    <w:rsid w:val="006B401F"/>
    <w:rsid w:val="006B6953"/>
    <w:rsid w:val="006B6C84"/>
    <w:rsid w:val="006C60A8"/>
    <w:rsid w:val="006D1304"/>
    <w:rsid w:val="006D4A2E"/>
    <w:rsid w:val="006F6242"/>
    <w:rsid w:val="006F7394"/>
    <w:rsid w:val="00701E48"/>
    <w:rsid w:val="00702636"/>
    <w:rsid w:val="007078E0"/>
    <w:rsid w:val="00716D42"/>
    <w:rsid w:val="007261CF"/>
    <w:rsid w:val="00727BA2"/>
    <w:rsid w:val="007416FF"/>
    <w:rsid w:val="007456E0"/>
    <w:rsid w:val="00760714"/>
    <w:rsid w:val="00763131"/>
    <w:rsid w:val="00764BEE"/>
    <w:rsid w:val="00773F2A"/>
    <w:rsid w:val="0077470C"/>
    <w:rsid w:val="00774B76"/>
    <w:rsid w:val="007812BC"/>
    <w:rsid w:val="00786BCC"/>
    <w:rsid w:val="00791740"/>
    <w:rsid w:val="00792C85"/>
    <w:rsid w:val="007A21C8"/>
    <w:rsid w:val="007A4446"/>
    <w:rsid w:val="007A5965"/>
    <w:rsid w:val="007A7B7F"/>
    <w:rsid w:val="007B1203"/>
    <w:rsid w:val="007B7016"/>
    <w:rsid w:val="007C3528"/>
    <w:rsid w:val="007D5FC3"/>
    <w:rsid w:val="007E65C0"/>
    <w:rsid w:val="00803758"/>
    <w:rsid w:val="00804146"/>
    <w:rsid w:val="00805CEA"/>
    <w:rsid w:val="00816C6A"/>
    <w:rsid w:val="008239FF"/>
    <w:rsid w:val="00823C51"/>
    <w:rsid w:val="00823E5D"/>
    <w:rsid w:val="0082494F"/>
    <w:rsid w:val="00825707"/>
    <w:rsid w:val="00833E91"/>
    <w:rsid w:val="00834AF6"/>
    <w:rsid w:val="008444EC"/>
    <w:rsid w:val="00846D66"/>
    <w:rsid w:val="00851E93"/>
    <w:rsid w:val="00854C98"/>
    <w:rsid w:val="00857789"/>
    <w:rsid w:val="00863605"/>
    <w:rsid w:val="008719C5"/>
    <w:rsid w:val="00874038"/>
    <w:rsid w:val="00874439"/>
    <w:rsid w:val="00880530"/>
    <w:rsid w:val="00884B0B"/>
    <w:rsid w:val="008863FE"/>
    <w:rsid w:val="00894E4F"/>
    <w:rsid w:val="008A7E7C"/>
    <w:rsid w:val="008B785E"/>
    <w:rsid w:val="008B7D79"/>
    <w:rsid w:val="008C1033"/>
    <w:rsid w:val="008C5AF1"/>
    <w:rsid w:val="008C7C1C"/>
    <w:rsid w:val="008D60B2"/>
    <w:rsid w:val="008D7CA9"/>
    <w:rsid w:val="008E10A8"/>
    <w:rsid w:val="008E1D2D"/>
    <w:rsid w:val="008E4272"/>
    <w:rsid w:val="008F4295"/>
    <w:rsid w:val="009052A1"/>
    <w:rsid w:val="009115FF"/>
    <w:rsid w:val="00913792"/>
    <w:rsid w:val="0092263D"/>
    <w:rsid w:val="00924824"/>
    <w:rsid w:val="009273B5"/>
    <w:rsid w:val="00935FA3"/>
    <w:rsid w:val="009370DB"/>
    <w:rsid w:val="00937C24"/>
    <w:rsid w:val="0094315E"/>
    <w:rsid w:val="00962C10"/>
    <w:rsid w:val="009724A1"/>
    <w:rsid w:val="00980BAE"/>
    <w:rsid w:val="009847D2"/>
    <w:rsid w:val="00985D89"/>
    <w:rsid w:val="009A08EB"/>
    <w:rsid w:val="009A3434"/>
    <w:rsid w:val="009A4C6E"/>
    <w:rsid w:val="009A5618"/>
    <w:rsid w:val="009A5B18"/>
    <w:rsid w:val="009C2617"/>
    <w:rsid w:val="009C709D"/>
    <w:rsid w:val="009D0642"/>
    <w:rsid w:val="009D4A09"/>
    <w:rsid w:val="009E3112"/>
    <w:rsid w:val="009E4B8D"/>
    <w:rsid w:val="009E5989"/>
    <w:rsid w:val="009E5DB3"/>
    <w:rsid w:val="009F74D1"/>
    <w:rsid w:val="00A010B1"/>
    <w:rsid w:val="00A05652"/>
    <w:rsid w:val="00A0593A"/>
    <w:rsid w:val="00A16BB6"/>
    <w:rsid w:val="00A1718B"/>
    <w:rsid w:val="00A20470"/>
    <w:rsid w:val="00A432C8"/>
    <w:rsid w:val="00A4479F"/>
    <w:rsid w:val="00A51F0E"/>
    <w:rsid w:val="00A52147"/>
    <w:rsid w:val="00A52880"/>
    <w:rsid w:val="00A56B86"/>
    <w:rsid w:val="00A727F8"/>
    <w:rsid w:val="00A74A5C"/>
    <w:rsid w:val="00A76E02"/>
    <w:rsid w:val="00A81F72"/>
    <w:rsid w:val="00A91488"/>
    <w:rsid w:val="00AA7A28"/>
    <w:rsid w:val="00AC0AB6"/>
    <w:rsid w:val="00AC3574"/>
    <w:rsid w:val="00AC7367"/>
    <w:rsid w:val="00AD0A13"/>
    <w:rsid w:val="00AD2377"/>
    <w:rsid w:val="00AD57F1"/>
    <w:rsid w:val="00AD624B"/>
    <w:rsid w:val="00AE14E4"/>
    <w:rsid w:val="00AE1A15"/>
    <w:rsid w:val="00AE6524"/>
    <w:rsid w:val="00AE772D"/>
    <w:rsid w:val="00B032D4"/>
    <w:rsid w:val="00B079BB"/>
    <w:rsid w:val="00B109D1"/>
    <w:rsid w:val="00B10FD1"/>
    <w:rsid w:val="00B117B1"/>
    <w:rsid w:val="00B2272B"/>
    <w:rsid w:val="00B24098"/>
    <w:rsid w:val="00B25B59"/>
    <w:rsid w:val="00B50A19"/>
    <w:rsid w:val="00B540D5"/>
    <w:rsid w:val="00B66771"/>
    <w:rsid w:val="00B76FED"/>
    <w:rsid w:val="00B7746C"/>
    <w:rsid w:val="00B81E13"/>
    <w:rsid w:val="00B81E45"/>
    <w:rsid w:val="00B8648A"/>
    <w:rsid w:val="00B92CE1"/>
    <w:rsid w:val="00B939EE"/>
    <w:rsid w:val="00BC0A22"/>
    <w:rsid w:val="00BC1E37"/>
    <w:rsid w:val="00BC4893"/>
    <w:rsid w:val="00BC79BA"/>
    <w:rsid w:val="00BC7F87"/>
    <w:rsid w:val="00BD0517"/>
    <w:rsid w:val="00BD203A"/>
    <w:rsid w:val="00BE0502"/>
    <w:rsid w:val="00BE0E5E"/>
    <w:rsid w:val="00BE224A"/>
    <w:rsid w:val="00BF12AE"/>
    <w:rsid w:val="00BF1718"/>
    <w:rsid w:val="00C03421"/>
    <w:rsid w:val="00C04A53"/>
    <w:rsid w:val="00C12364"/>
    <w:rsid w:val="00C153B8"/>
    <w:rsid w:val="00C33342"/>
    <w:rsid w:val="00C371AB"/>
    <w:rsid w:val="00C40782"/>
    <w:rsid w:val="00C40CD5"/>
    <w:rsid w:val="00C413B4"/>
    <w:rsid w:val="00C41408"/>
    <w:rsid w:val="00C42250"/>
    <w:rsid w:val="00C47BAC"/>
    <w:rsid w:val="00C51482"/>
    <w:rsid w:val="00C545BB"/>
    <w:rsid w:val="00C62FE6"/>
    <w:rsid w:val="00C70F5E"/>
    <w:rsid w:val="00C941FF"/>
    <w:rsid w:val="00C94BE5"/>
    <w:rsid w:val="00C968F4"/>
    <w:rsid w:val="00CA35C5"/>
    <w:rsid w:val="00CA785A"/>
    <w:rsid w:val="00CA7B39"/>
    <w:rsid w:val="00CC7B1D"/>
    <w:rsid w:val="00CD0BE7"/>
    <w:rsid w:val="00CD0F44"/>
    <w:rsid w:val="00CD5AC3"/>
    <w:rsid w:val="00CE4278"/>
    <w:rsid w:val="00CE4F73"/>
    <w:rsid w:val="00CF36D7"/>
    <w:rsid w:val="00CF5AFB"/>
    <w:rsid w:val="00CF6F8A"/>
    <w:rsid w:val="00CF709E"/>
    <w:rsid w:val="00CF7200"/>
    <w:rsid w:val="00D0216E"/>
    <w:rsid w:val="00D029D8"/>
    <w:rsid w:val="00D1145F"/>
    <w:rsid w:val="00D16824"/>
    <w:rsid w:val="00D266D1"/>
    <w:rsid w:val="00D34320"/>
    <w:rsid w:val="00D361C9"/>
    <w:rsid w:val="00D36BF2"/>
    <w:rsid w:val="00D44B89"/>
    <w:rsid w:val="00D46794"/>
    <w:rsid w:val="00D47772"/>
    <w:rsid w:val="00D47C96"/>
    <w:rsid w:val="00D502CC"/>
    <w:rsid w:val="00D571CA"/>
    <w:rsid w:val="00D66A0E"/>
    <w:rsid w:val="00D67992"/>
    <w:rsid w:val="00D73F29"/>
    <w:rsid w:val="00D746EE"/>
    <w:rsid w:val="00D830C6"/>
    <w:rsid w:val="00D8537E"/>
    <w:rsid w:val="00D972C4"/>
    <w:rsid w:val="00DA14D0"/>
    <w:rsid w:val="00DA3CCF"/>
    <w:rsid w:val="00DB0A58"/>
    <w:rsid w:val="00DB6AF7"/>
    <w:rsid w:val="00DC072D"/>
    <w:rsid w:val="00DC3F3B"/>
    <w:rsid w:val="00DC7AB8"/>
    <w:rsid w:val="00DD46D2"/>
    <w:rsid w:val="00DD57D7"/>
    <w:rsid w:val="00DE16A7"/>
    <w:rsid w:val="00DE316C"/>
    <w:rsid w:val="00DE48C6"/>
    <w:rsid w:val="00DE4ACE"/>
    <w:rsid w:val="00DE5F05"/>
    <w:rsid w:val="00DE717A"/>
    <w:rsid w:val="00DE79AA"/>
    <w:rsid w:val="00DF527C"/>
    <w:rsid w:val="00E00573"/>
    <w:rsid w:val="00E014F7"/>
    <w:rsid w:val="00E07E87"/>
    <w:rsid w:val="00E17615"/>
    <w:rsid w:val="00E2711F"/>
    <w:rsid w:val="00E34578"/>
    <w:rsid w:val="00E35890"/>
    <w:rsid w:val="00E35DA5"/>
    <w:rsid w:val="00E42B93"/>
    <w:rsid w:val="00E42CED"/>
    <w:rsid w:val="00E43847"/>
    <w:rsid w:val="00E53FE1"/>
    <w:rsid w:val="00E63696"/>
    <w:rsid w:val="00E63A5F"/>
    <w:rsid w:val="00E65508"/>
    <w:rsid w:val="00E66AB7"/>
    <w:rsid w:val="00E714CB"/>
    <w:rsid w:val="00E71C12"/>
    <w:rsid w:val="00E76229"/>
    <w:rsid w:val="00E80E86"/>
    <w:rsid w:val="00E82755"/>
    <w:rsid w:val="00E913EE"/>
    <w:rsid w:val="00E96D2C"/>
    <w:rsid w:val="00EA1A5C"/>
    <w:rsid w:val="00EC70C2"/>
    <w:rsid w:val="00ED1351"/>
    <w:rsid w:val="00ED3272"/>
    <w:rsid w:val="00EE5882"/>
    <w:rsid w:val="00EE6CF6"/>
    <w:rsid w:val="00EF266E"/>
    <w:rsid w:val="00EF5C6C"/>
    <w:rsid w:val="00EF67DC"/>
    <w:rsid w:val="00F03E70"/>
    <w:rsid w:val="00F13020"/>
    <w:rsid w:val="00F14954"/>
    <w:rsid w:val="00F23569"/>
    <w:rsid w:val="00F24B83"/>
    <w:rsid w:val="00F34756"/>
    <w:rsid w:val="00F35BAE"/>
    <w:rsid w:val="00F45A29"/>
    <w:rsid w:val="00F45C29"/>
    <w:rsid w:val="00F54382"/>
    <w:rsid w:val="00F5691E"/>
    <w:rsid w:val="00F61AB8"/>
    <w:rsid w:val="00F65553"/>
    <w:rsid w:val="00F66F4E"/>
    <w:rsid w:val="00F70B6B"/>
    <w:rsid w:val="00F77634"/>
    <w:rsid w:val="00F801CA"/>
    <w:rsid w:val="00F821B8"/>
    <w:rsid w:val="00F8304B"/>
    <w:rsid w:val="00F8642C"/>
    <w:rsid w:val="00F92366"/>
    <w:rsid w:val="00F9311F"/>
    <w:rsid w:val="00F945BD"/>
    <w:rsid w:val="00F94B80"/>
    <w:rsid w:val="00FA1085"/>
    <w:rsid w:val="00FA5915"/>
    <w:rsid w:val="00FB3440"/>
    <w:rsid w:val="00FC1B2C"/>
    <w:rsid w:val="00FC5686"/>
    <w:rsid w:val="00FC62F6"/>
    <w:rsid w:val="00FD1029"/>
    <w:rsid w:val="00FE07D9"/>
    <w:rsid w:val="00FE4637"/>
    <w:rsid w:val="00FE5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AAAD79"/>
  <w15:docId w15:val="{A1796CDE-A9D7-4710-9A34-B2F47CB7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6524"/>
    <w:pPr>
      <w:spacing w:after="200" w:line="276" w:lineRule="auto"/>
    </w:pPr>
  </w:style>
  <w:style w:type="paragraph" w:styleId="Nagwek3">
    <w:name w:val="heading 3"/>
    <w:basedOn w:val="Normalny"/>
    <w:link w:val="Nagwek3Znak"/>
    <w:uiPriority w:val="99"/>
    <w:qFormat/>
    <w:rsid w:val="00AD2377"/>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AD2377"/>
    <w:rPr>
      <w:rFonts w:ascii="Times New Roman" w:hAnsi="Times New Roman" w:cs="Times New Roman"/>
      <w:b/>
      <w:bCs/>
      <w:sz w:val="27"/>
      <w:szCs w:val="27"/>
      <w:lang w:eastAsia="pl-PL"/>
    </w:rPr>
  </w:style>
  <w:style w:type="paragraph" w:styleId="Akapitzlist">
    <w:name w:val="List Paragraph"/>
    <w:aliases w:val="Akapit z listą BS,Obiekt,List Paragraph1,normalny tekst"/>
    <w:basedOn w:val="Normalny"/>
    <w:link w:val="AkapitzlistZnak"/>
    <w:uiPriority w:val="99"/>
    <w:qFormat/>
    <w:rsid w:val="00985D89"/>
    <w:pPr>
      <w:ind w:left="720"/>
      <w:contextualSpacing/>
    </w:pPr>
  </w:style>
  <w:style w:type="paragraph" w:styleId="Nagwek">
    <w:name w:val="header"/>
    <w:aliases w:val="Nagłówek strony,Nagłówek strony nieparzystej,Nagłówek strony Znak Znak"/>
    <w:basedOn w:val="Normalny"/>
    <w:link w:val="NagwekZnak"/>
    <w:rsid w:val="0051280E"/>
    <w:pPr>
      <w:tabs>
        <w:tab w:val="center" w:pos="4536"/>
        <w:tab w:val="right" w:pos="9072"/>
      </w:tabs>
      <w:spacing w:after="0" w:line="240" w:lineRule="auto"/>
    </w:pPr>
  </w:style>
  <w:style w:type="character" w:customStyle="1" w:styleId="NagwekZnak">
    <w:name w:val="Nagłówek Znak"/>
    <w:aliases w:val="Nagłówek strony Znak,Nagłówek strony nieparzystej Znak,Nagłówek strony Znak Znak Znak"/>
    <w:basedOn w:val="Domylnaczcionkaakapitu"/>
    <w:link w:val="Nagwek"/>
    <w:locked/>
    <w:rsid w:val="0051280E"/>
    <w:rPr>
      <w:rFonts w:cs="Times New Roman"/>
    </w:rPr>
  </w:style>
  <w:style w:type="paragraph" w:styleId="Stopka">
    <w:name w:val="footer"/>
    <w:aliases w:val="Stopka Znak1 Znak,Stopka Znak Znak Znak"/>
    <w:basedOn w:val="Normalny"/>
    <w:link w:val="StopkaZnak"/>
    <w:rsid w:val="0051280E"/>
    <w:pPr>
      <w:tabs>
        <w:tab w:val="center" w:pos="4536"/>
        <w:tab w:val="right" w:pos="9072"/>
      </w:tabs>
      <w:spacing w:after="0" w:line="240" w:lineRule="auto"/>
    </w:pPr>
  </w:style>
  <w:style w:type="character" w:customStyle="1" w:styleId="StopkaZnak">
    <w:name w:val="Stopka Znak"/>
    <w:aliases w:val="Stopka Znak1 Znak Znak,Stopka Znak Znak Znak Znak"/>
    <w:basedOn w:val="Domylnaczcionkaakapitu"/>
    <w:link w:val="Stopka"/>
    <w:uiPriority w:val="99"/>
    <w:locked/>
    <w:rsid w:val="0051280E"/>
    <w:rPr>
      <w:rFonts w:cs="Times New Roman"/>
    </w:rPr>
  </w:style>
  <w:style w:type="table" w:styleId="Tabela-Siatka">
    <w:name w:val="Table Grid"/>
    <w:basedOn w:val="Standardowy"/>
    <w:uiPriority w:val="99"/>
    <w:rsid w:val="006546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827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82755"/>
    <w:rPr>
      <w:rFonts w:ascii="Tahoma" w:hAnsi="Tahoma" w:cs="Tahoma"/>
      <w:sz w:val="16"/>
      <w:szCs w:val="16"/>
    </w:rPr>
  </w:style>
  <w:style w:type="character" w:customStyle="1" w:styleId="Domylnaczcionkaakapitu1">
    <w:name w:val="Domyślna czcionka akapitu1"/>
    <w:uiPriority w:val="99"/>
    <w:rsid w:val="000A7BA4"/>
  </w:style>
  <w:style w:type="paragraph" w:customStyle="1" w:styleId="Normalny1">
    <w:name w:val="Normalny1"/>
    <w:uiPriority w:val="99"/>
    <w:rsid w:val="000A7BA4"/>
    <w:pPr>
      <w:suppressAutoHyphens/>
      <w:spacing w:line="100" w:lineRule="atLeast"/>
      <w:textAlignment w:val="baseline"/>
    </w:pPr>
    <w:rPr>
      <w:lang w:eastAsia="ar-SA"/>
    </w:rPr>
  </w:style>
  <w:style w:type="character" w:styleId="Pogrubienie">
    <w:name w:val="Strong"/>
    <w:basedOn w:val="Domylnaczcionkaakapitu"/>
    <w:uiPriority w:val="22"/>
    <w:qFormat/>
    <w:rsid w:val="00764BEE"/>
    <w:rPr>
      <w:rFonts w:cs="Times New Roman"/>
      <w:b/>
      <w:bCs/>
    </w:rPr>
  </w:style>
  <w:style w:type="character" w:styleId="Hipercze">
    <w:name w:val="Hyperlink"/>
    <w:basedOn w:val="Domylnaczcionkaakapitu"/>
    <w:uiPriority w:val="99"/>
    <w:semiHidden/>
    <w:rsid w:val="00AD2377"/>
    <w:rPr>
      <w:rFonts w:cs="Times New Roman"/>
      <w:color w:val="0000FF"/>
      <w:u w:val="single"/>
    </w:rPr>
  </w:style>
  <w:style w:type="paragraph" w:styleId="Tekstpodstawowy3">
    <w:name w:val="Body Text 3"/>
    <w:basedOn w:val="Normalny"/>
    <w:link w:val="Tekstpodstawowy3Znak"/>
    <w:uiPriority w:val="99"/>
    <w:rsid w:val="00697CAA"/>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697CAA"/>
    <w:rPr>
      <w:rFonts w:ascii="Times New Roman" w:hAnsi="Times New Roman" w:cs="Times New Roman"/>
      <w:sz w:val="16"/>
      <w:szCs w:val="16"/>
      <w:lang w:eastAsia="pl-PL"/>
    </w:rPr>
  </w:style>
  <w:style w:type="paragraph" w:styleId="Tekstpodstawowy">
    <w:name w:val="Body Text"/>
    <w:basedOn w:val="Normalny"/>
    <w:link w:val="TekstpodstawowyZnak"/>
    <w:uiPriority w:val="99"/>
    <w:semiHidden/>
    <w:rsid w:val="004E478A"/>
    <w:pPr>
      <w:spacing w:after="120"/>
    </w:pPr>
  </w:style>
  <w:style w:type="character" w:customStyle="1" w:styleId="TekstpodstawowyZnak">
    <w:name w:val="Tekst podstawowy Znak"/>
    <w:basedOn w:val="Domylnaczcionkaakapitu"/>
    <w:link w:val="Tekstpodstawowy"/>
    <w:uiPriority w:val="99"/>
    <w:semiHidden/>
    <w:locked/>
    <w:rsid w:val="004E478A"/>
    <w:rPr>
      <w:rFonts w:cs="Times New Roman"/>
    </w:rPr>
  </w:style>
  <w:style w:type="paragraph" w:styleId="Tekstpodstawowywcity">
    <w:name w:val="Body Text Indent"/>
    <w:basedOn w:val="Normalny"/>
    <w:link w:val="TekstpodstawowywcityZnak"/>
    <w:uiPriority w:val="99"/>
    <w:semiHidden/>
    <w:rsid w:val="004E478A"/>
    <w:pPr>
      <w:spacing w:after="120"/>
      <w:ind w:left="283"/>
    </w:pPr>
  </w:style>
  <w:style w:type="character" w:customStyle="1" w:styleId="TekstpodstawowywcityZnak">
    <w:name w:val="Tekst podstawowy wcięty Znak"/>
    <w:basedOn w:val="Domylnaczcionkaakapitu"/>
    <w:link w:val="Tekstpodstawowywcity"/>
    <w:uiPriority w:val="99"/>
    <w:semiHidden/>
    <w:locked/>
    <w:rsid w:val="004E478A"/>
    <w:rPr>
      <w:rFonts w:cs="Times New Roman"/>
    </w:rPr>
  </w:style>
  <w:style w:type="paragraph" w:styleId="Adresnakopercie">
    <w:name w:val="envelope address"/>
    <w:basedOn w:val="Normalny"/>
    <w:uiPriority w:val="99"/>
    <w:semiHidden/>
    <w:rsid w:val="004D0680"/>
    <w:pPr>
      <w:framePr w:w="7920" w:h="1980" w:hRule="exact" w:hSpace="141" w:wrap="auto" w:hAnchor="page" w:xAlign="center" w:yAlign="bottom"/>
      <w:spacing w:after="0" w:line="240" w:lineRule="auto"/>
      <w:ind w:left="2880"/>
    </w:pPr>
    <w:rPr>
      <w:rFonts w:ascii="Cambria" w:hAnsi="Cambria"/>
      <w:sz w:val="24"/>
      <w:szCs w:val="24"/>
    </w:rPr>
  </w:style>
  <w:style w:type="paragraph" w:styleId="Tekstprzypisudolnego">
    <w:name w:val="footnote text"/>
    <w:aliases w:val="Tekst przypisu,Znak Znak Znak,Footnote,Podrozdzia3,Znak2, Znak Znak Znak"/>
    <w:basedOn w:val="Normalny"/>
    <w:link w:val="TekstprzypisudolnegoZnak"/>
    <w:rsid w:val="002E5DC1"/>
    <w:pPr>
      <w:spacing w:after="0" w:line="240" w:lineRule="auto"/>
    </w:pPr>
    <w:rPr>
      <w:rFonts w:ascii="Arial" w:hAnsi="Arial" w:cs="Arial"/>
      <w:color w:val="000000"/>
      <w:sz w:val="20"/>
      <w:szCs w:val="20"/>
      <w:lang w:val="en-GB"/>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locked/>
    <w:rsid w:val="002E5DC1"/>
    <w:rPr>
      <w:rFonts w:ascii="Arial" w:hAnsi="Arial" w:cs="Arial"/>
      <w:color w:val="000000"/>
      <w:sz w:val="20"/>
      <w:szCs w:val="20"/>
      <w:lang w:val="en-GB" w:eastAsia="pl-PL"/>
    </w:rPr>
  </w:style>
  <w:style w:type="character" w:styleId="Odwoanieprzypisudolnego">
    <w:name w:val="footnote reference"/>
    <w:aliases w:val="Odwołanie przypisu"/>
    <w:basedOn w:val="Domylnaczcionkaakapitu"/>
    <w:uiPriority w:val="99"/>
    <w:rsid w:val="002E5DC1"/>
    <w:rPr>
      <w:rFonts w:cs="Times New Roman"/>
      <w:vertAlign w:val="superscript"/>
    </w:rPr>
  </w:style>
  <w:style w:type="character" w:styleId="Tekstzastpczy">
    <w:name w:val="Placeholder Text"/>
    <w:basedOn w:val="Domylnaczcionkaakapitu"/>
    <w:uiPriority w:val="99"/>
    <w:semiHidden/>
    <w:rsid w:val="0082494F"/>
    <w:rPr>
      <w:color w:val="808080"/>
    </w:rPr>
  </w:style>
  <w:style w:type="paragraph" w:styleId="Adreszwrotnynakopercie">
    <w:name w:val="envelope return"/>
    <w:basedOn w:val="Normalny"/>
    <w:uiPriority w:val="99"/>
    <w:semiHidden/>
    <w:unhideWhenUsed/>
    <w:rsid w:val="0092263D"/>
    <w:pPr>
      <w:spacing w:after="0" w:line="240" w:lineRule="auto"/>
    </w:pPr>
    <w:rPr>
      <w:rFonts w:asciiTheme="majorHAnsi" w:eastAsiaTheme="majorEastAsia" w:hAnsiTheme="majorHAnsi" w:cstheme="majorBidi"/>
      <w:sz w:val="20"/>
      <w:szCs w:val="20"/>
    </w:rPr>
  </w:style>
  <w:style w:type="paragraph" w:customStyle="1" w:styleId="Stylpunktowanie10ptDolewej">
    <w:name w:val="Styl punktowanie + 10 pt Do lewej"/>
    <w:basedOn w:val="Normalny"/>
    <w:rsid w:val="0092263D"/>
    <w:pPr>
      <w:numPr>
        <w:numId w:val="19"/>
      </w:numPr>
      <w:spacing w:after="0" w:line="240" w:lineRule="auto"/>
    </w:pPr>
    <w:rPr>
      <w:rFonts w:ascii="Times New Roman" w:hAnsi="Times New Roman"/>
      <w:sz w:val="20"/>
      <w:szCs w:val="20"/>
    </w:rPr>
  </w:style>
  <w:style w:type="paragraph" w:customStyle="1" w:styleId="Tekstpodstawowywciety3">
    <w:name w:val="Tekst podstawowy wciety 3"/>
    <w:basedOn w:val="Normalny"/>
    <w:rsid w:val="00062952"/>
    <w:pPr>
      <w:widowControl w:val="0"/>
      <w:autoSpaceDE w:val="0"/>
      <w:autoSpaceDN w:val="0"/>
      <w:spacing w:after="0" w:line="240" w:lineRule="auto"/>
      <w:ind w:left="426" w:hanging="426"/>
      <w:jc w:val="both"/>
    </w:pPr>
    <w:rPr>
      <w:rFonts w:ascii="Times New Roman" w:hAnsi="Times New Roman"/>
      <w:sz w:val="28"/>
      <w:szCs w:val="28"/>
    </w:rPr>
  </w:style>
  <w:style w:type="paragraph" w:customStyle="1" w:styleId="1">
    <w:name w:val="1."/>
    <w:basedOn w:val="Normalny"/>
    <w:rsid w:val="00062952"/>
    <w:pPr>
      <w:suppressAutoHyphens/>
      <w:snapToGrid w:val="0"/>
      <w:spacing w:after="0" w:line="258" w:lineRule="atLeast"/>
      <w:ind w:left="227" w:hanging="227"/>
      <w:jc w:val="both"/>
    </w:pPr>
    <w:rPr>
      <w:rFonts w:ascii="FrankfurtGothic" w:hAnsi="FrankfurtGothic" w:cs="FrankfurtGothic"/>
      <w:color w:val="000000"/>
      <w:sz w:val="19"/>
      <w:szCs w:val="19"/>
      <w:lang w:eastAsia="ar-SA"/>
    </w:rPr>
  </w:style>
  <w:style w:type="character" w:styleId="Numerstrony">
    <w:name w:val="page number"/>
    <w:basedOn w:val="Domylnaczcionkaakapitu"/>
    <w:rsid w:val="007D5FC3"/>
  </w:style>
  <w:style w:type="numbering" w:customStyle="1" w:styleId="List11">
    <w:name w:val="List 11"/>
    <w:basedOn w:val="Bezlisty"/>
    <w:rsid w:val="007D5FC3"/>
    <w:pPr>
      <w:numPr>
        <w:numId w:val="20"/>
      </w:numPr>
    </w:pPr>
  </w:style>
  <w:style w:type="character" w:customStyle="1" w:styleId="AkapitzlistZnak">
    <w:name w:val="Akapit z listą Znak"/>
    <w:aliases w:val="Akapit z listą BS Znak,Obiekt Znak,List Paragraph1 Znak,normalny tekst Znak"/>
    <w:link w:val="Akapitzlist"/>
    <w:locked/>
    <w:rsid w:val="007D5FC3"/>
  </w:style>
  <w:style w:type="character" w:styleId="Nierozpoznanawzmianka">
    <w:name w:val="Unresolved Mention"/>
    <w:basedOn w:val="Domylnaczcionkaakapitu"/>
    <w:uiPriority w:val="99"/>
    <w:semiHidden/>
    <w:unhideWhenUsed/>
    <w:rsid w:val="00D8537E"/>
    <w:rPr>
      <w:color w:val="605E5C"/>
      <w:shd w:val="clear" w:color="auto" w:fill="E1DFDD"/>
    </w:rPr>
  </w:style>
  <w:style w:type="paragraph" w:styleId="Tytu">
    <w:name w:val="Title"/>
    <w:basedOn w:val="Normalny"/>
    <w:next w:val="Normalny"/>
    <w:link w:val="TytuZnak"/>
    <w:qFormat/>
    <w:locked/>
    <w:rsid w:val="005C4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C48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3422">
      <w:bodyDiv w:val="1"/>
      <w:marLeft w:val="0"/>
      <w:marRight w:val="0"/>
      <w:marTop w:val="0"/>
      <w:marBottom w:val="0"/>
      <w:divBdr>
        <w:top w:val="none" w:sz="0" w:space="0" w:color="auto"/>
        <w:left w:val="none" w:sz="0" w:space="0" w:color="auto"/>
        <w:bottom w:val="none" w:sz="0" w:space="0" w:color="auto"/>
        <w:right w:val="none" w:sz="0" w:space="0" w:color="auto"/>
      </w:divBdr>
    </w:div>
    <w:div w:id="422722547">
      <w:marLeft w:val="0"/>
      <w:marRight w:val="0"/>
      <w:marTop w:val="0"/>
      <w:marBottom w:val="0"/>
      <w:divBdr>
        <w:top w:val="none" w:sz="0" w:space="0" w:color="auto"/>
        <w:left w:val="none" w:sz="0" w:space="0" w:color="auto"/>
        <w:bottom w:val="none" w:sz="0" w:space="0" w:color="auto"/>
        <w:right w:val="none" w:sz="0" w:space="0" w:color="auto"/>
      </w:divBdr>
    </w:div>
    <w:div w:id="422722548">
      <w:marLeft w:val="0"/>
      <w:marRight w:val="0"/>
      <w:marTop w:val="0"/>
      <w:marBottom w:val="0"/>
      <w:divBdr>
        <w:top w:val="none" w:sz="0" w:space="0" w:color="auto"/>
        <w:left w:val="none" w:sz="0" w:space="0" w:color="auto"/>
        <w:bottom w:val="none" w:sz="0" w:space="0" w:color="auto"/>
        <w:right w:val="none" w:sz="0" w:space="0" w:color="auto"/>
      </w:divBdr>
    </w:div>
    <w:div w:id="422722552">
      <w:marLeft w:val="0"/>
      <w:marRight w:val="0"/>
      <w:marTop w:val="0"/>
      <w:marBottom w:val="0"/>
      <w:divBdr>
        <w:top w:val="none" w:sz="0" w:space="0" w:color="auto"/>
        <w:left w:val="none" w:sz="0" w:space="0" w:color="auto"/>
        <w:bottom w:val="none" w:sz="0" w:space="0" w:color="auto"/>
        <w:right w:val="none" w:sz="0" w:space="0" w:color="auto"/>
      </w:divBdr>
      <w:divsChild>
        <w:div w:id="422722539">
          <w:marLeft w:val="0"/>
          <w:marRight w:val="0"/>
          <w:marTop w:val="0"/>
          <w:marBottom w:val="0"/>
          <w:divBdr>
            <w:top w:val="none" w:sz="0" w:space="0" w:color="auto"/>
            <w:left w:val="none" w:sz="0" w:space="0" w:color="auto"/>
            <w:bottom w:val="none" w:sz="0" w:space="0" w:color="auto"/>
            <w:right w:val="none" w:sz="0" w:space="0" w:color="auto"/>
          </w:divBdr>
        </w:div>
        <w:div w:id="422722540">
          <w:marLeft w:val="0"/>
          <w:marRight w:val="0"/>
          <w:marTop w:val="0"/>
          <w:marBottom w:val="0"/>
          <w:divBdr>
            <w:top w:val="none" w:sz="0" w:space="0" w:color="auto"/>
            <w:left w:val="none" w:sz="0" w:space="0" w:color="auto"/>
            <w:bottom w:val="none" w:sz="0" w:space="0" w:color="auto"/>
            <w:right w:val="none" w:sz="0" w:space="0" w:color="auto"/>
          </w:divBdr>
        </w:div>
        <w:div w:id="422722541">
          <w:marLeft w:val="0"/>
          <w:marRight w:val="0"/>
          <w:marTop w:val="0"/>
          <w:marBottom w:val="0"/>
          <w:divBdr>
            <w:top w:val="none" w:sz="0" w:space="0" w:color="auto"/>
            <w:left w:val="none" w:sz="0" w:space="0" w:color="auto"/>
            <w:bottom w:val="none" w:sz="0" w:space="0" w:color="auto"/>
            <w:right w:val="none" w:sz="0" w:space="0" w:color="auto"/>
          </w:divBdr>
        </w:div>
        <w:div w:id="422722542">
          <w:marLeft w:val="0"/>
          <w:marRight w:val="0"/>
          <w:marTop w:val="0"/>
          <w:marBottom w:val="0"/>
          <w:divBdr>
            <w:top w:val="none" w:sz="0" w:space="0" w:color="auto"/>
            <w:left w:val="none" w:sz="0" w:space="0" w:color="auto"/>
            <w:bottom w:val="none" w:sz="0" w:space="0" w:color="auto"/>
            <w:right w:val="none" w:sz="0" w:space="0" w:color="auto"/>
          </w:divBdr>
        </w:div>
        <w:div w:id="422722543">
          <w:marLeft w:val="0"/>
          <w:marRight w:val="0"/>
          <w:marTop w:val="0"/>
          <w:marBottom w:val="0"/>
          <w:divBdr>
            <w:top w:val="none" w:sz="0" w:space="0" w:color="auto"/>
            <w:left w:val="none" w:sz="0" w:space="0" w:color="auto"/>
            <w:bottom w:val="none" w:sz="0" w:space="0" w:color="auto"/>
            <w:right w:val="none" w:sz="0" w:space="0" w:color="auto"/>
          </w:divBdr>
        </w:div>
        <w:div w:id="422722544">
          <w:marLeft w:val="0"/>
          <w:marRight w:val="0"/>
          <w:marTop w:val="0"/>
          <w:marBottom w:val="0"/>
          <w:divBdr>
            <w:top w:val="none" w:sz="0" w:space="0" w:color="auto"/>
            <w:left w:val="none" w:sz="0" w:space="0" w:color="auto"/>
            <w:bottom w:val="none" w:sz="0" w:space="0" w:color="auto"/>
            <w:right w:val="none" w:sz="0" w:space="0" w:color="auto"/>
          </w:divBdr>
        </w:div>
        <w:div w:id="422722545">
          <w:marLeft w:val="0"/>
          <w:marRight w:val="0"/>
          <w:marTop w:val="0"/>
          <w:marBottom w:val="0"/>
          <w:divBdr>
            <w:top w:val="none" w:sz="0" w:space="0" w:color="auto"/>
            <w:left w:val="none" w:sz="0" w:space="0" w:color="auto"/>
            <w:bottom w:val="none" w:sz="0" w:space="0" w:color="auto"/>
            <w:right w:val="none" w:sz="0" w:space="0" w:color="auto"/>
          </w:divBdr>
        </w:div>
        <w:div w:id="422722546">
          <w:marLeft w:val="0"/>
          <w:marRight w:val="0"/>
          <w:marTop w:val="0"/>
          <w:marBottom w:val="0"/>
          <w:divBdr>
            <w:top w:val="none" w:sz="0" w:space="0" w:color="auto"/>
            <w:left w:val="none" w:sz="0" w:space="0" w:color="auto"/>
            <w:bottom w:val="none" w:sz="0" w:space="0" w:color="auto"/>
            <w:right w:val="none" w:sz="0" w:space="0" w:color="auto"/>
          </w:divBdr>
        </w:div>
        <w:div w:id="422722549">
          <w:marLeft w:val="0"/>
          <w:marRight w:val="0"/>
          <w:marTop w:val="0"/>
          <w:marBottom w:val="0"/>
          <w:divBdr>
            <w:top w:val="none" w:sz="0" w:space="0" w:color="auto"/>
            <w:left w:val="none" w:sz="0" w:space="0" w:color="auto"/>
            <w:bottom w:val="none" w:sz="0" w:space="0" w:color="auto"/>
            <w:right w:val="none" w:sz="0" w:space="0" w:color="auto"/>
          </w:divBdr>
        </w:div>
        <w:div w:id="422722550">
          <w:marLeft w:val="0"/>
          <w:marRight w:val="0"/>
          <w:marTop w:val="0"/>
          <w:marBottom w:val="0"/>
          <w:divBdr>
            <w:top w:val="none" w:sz="0" w:space="0" w:color="auto"/>
            <w:left w:val="none" w:sz="0" w:space="0" w:color="auto"/>
            <w:bottom w:val="none" w:sz="0" w:space="0" w:color="auto"/>
            <w:right w:val="none" w:sz="0" w:space="0" w:color="auto"/>
          </w:divBdr>
        </w:div>
        <w:div w:id="422722551">
          <w:marLeft w:val="0"/>
          <w:marRight w:val="0"/>
          <w:marTop w:val="0"/>
          <w:marBottom w:val="0"/>
          <w:divBdr>
            <w:top w:val="none" w:sz="0" w:space="0" w:color="auto"/>
            <w:left w:val="none" w:sz="0" w:space="0" w:color="auto"/>
            <w:bottom w:val="none" w:sz="0" w:space="0" w:color="auto"/>
            <w:right w:val="none" w:sz="0" w:space="0" w:color="auto"/>
          </w:divBdr>
        </w:div>
        <w:div w:id="422722553">
          <w:marLeft w:val="0"/>
          <w:marRight w:val="0"/>
          <w:marTop w:val="0"/>
          <w:marBottom w:val="0"/>
          <w:divBdr>
            <w:top w:val="none" w:sz="0" w:space="0" w:color="auto"/>
            <w:left w:val="none" w:sz="0" w:space="0" w:color="auto"/>
            <w:bottom w:val="none" w:sz="0" w:space="0" w:color="auto"/>
            <w:right w:val="none" w:sz="0" w:space="0" w:color="auto"/>
          </w:divBdr>
        </w:div>
        <w:div w:id="422722554">
          <w:marLeft w:val="0"/>
          <w:marRight w:val="0"/>
          <w:marTop w:val="0"/>
          <w:marBottom w:val="0"/>
          <w:divBdr>
            <w:top w:val="none" w:sz="0" w:space="0" w:color="auto"/>
            <w:left w:val="none" w:sz="0" w:space="0" w:color="auto"/>
            <w:bottom w:val="none" w:sz="0" w:space="0" w:color="auto"/>
            <w:right w:val="none" w:sz="0" w:space="0" w:color="auto"/>
          </w:divBdr>
        </w:div>
        <w:div w:id="422722555">
          <w:marLeft w:val="0"/>
          <w:marRight w:val="0"/>
          <w:marTop w:val="0"/>
          <w:marBottom w:val="0"/>
          <w:divBdr>
            <w:top w:val="none" w:sz="0" w:space="0" w:color="auto"/>
            <w:left w:val="none" w:sz="0" w:space="0" w:color="auto"/>
            <w:bottom w:val="none" w:sz="0" w:space="0" w:color="auto"/>
            <w:right w:val="none" w:sz="0" w:space="0" w:color="auto"/>
          </w:divBdr>
        </w:div>
        <w:div w:id="422722556">
          <w:marLeft w:val="0"/>
          <w:marRight w:val="0"/>
          <w:marTop w:val="0"/>
          <w:marBottom w:val="0"/>
          <w:divBdr>
            <w:top w:val="none" w:sz="0" w:space="0" w:color="auto"/>
            <w:left w:val="none" w:sz="0" w:space="0" w:color="auto"/>
            <w:bottom w:val="none" w:sz="0" w:space="0" w:color="auto"/>
            <w:right w:val="none" w:sz="0" w:space="0" w:color="auto"/>
          </w:divBdr>
        </w:div>
        <w:div w:id="422722557">
          <w:marLeft w:val="0"/>
          <w:marRight w:val="0"/>
          <w:marTop w:val="0"/>
          <w:marBottom w:val="0"/>
          <w:divBdr>
            <w:top w:val="none" w:sz="0" w:space="0" w:color="auto"/>
            <w:left w:val="none" w:sz="0" w:space="0" w:color="auto"/>
            <w:bottom w:val="none" w:sz="0" w:space="0" w:color="auto"/>
            <w:right w:val="none" w:sz="0" w:space="0" w:color="auto"/>
          </w:divBdr>
        </w:div>
        <w:div w:id="422722558">
          <w:marLeft w:val="0"/>
          <w:marRight w:val="0"/>
          <w:marTop w:val="0"/>
          <w:marBottom w:val="0"/>
          <w:divBdr>
            <w:top w:val="none" w:sz="0" w:space="0" w:color="auto"/>
            <w:left w:val="none" w:sz="0" w:space="0" w:color="auto"/>
            <w:bottom w:val="none" w:sz="0" w:space="0" w:color="auto"/>
            <w:right w:val="none" w:sz="0" w:space="0" w:color="auto"/>
          </w:divBdr>
        </w:div>
      </w:divsChild>
    </w:div>
    <w:div w:id="14229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06AAC-D9E4-4C28-BBFC-F5C157F7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18947</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OP</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c:title>
  <dc:creator>s8343</dc:creator>
  <cp:lastModifiedBy>Monika Baron</cp:lastModifiedBy>
  <cp:revision>3</cp:revision>
  <cp:lastPrinted>2017-02-14T13:04:00Z</cp:lastPrinted>
  <dcterms:created xsi:type="dcterms:W3CDTF">2023-09-19T12:05:00Z</dcterms:created>
  <dcterms:modified xsi:type="dcterms:W3CDTF">2023-09-19T12:07:00Z</dcterms:modified>
</cp:coreProperties>
</file>