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763ED" w14:textId="4FF4C193" w:rsidR="004D33E7" w:rsidRDefault="004D33E7" w:rsidP="004D33E7">
      <w:pPr>
        <w:spacing w:after="120" w:line="360" w:lineRule="auto"/>
        <w:ind w:left="360"/>
        <w:jc w:val="center"/>
        <w:rPr>
          <w:rFonts w:ascii="Times New Roman" w:eastAsia="verdana, geneva" w:hAnsi="Times New Roman" w:cs="Calibri"/>
          <w:b/>
          <w:color w:val="000000"/>
          <w:sz w:val="24"/>
          <w:szCs w:val="24"/>
          <w:lang w:eastAsia="pl-PL"/>
        </w:rPr>
      </w:pPr>
      <w:r>
        <w:rPr>
          <w:b/>
          <w:sz w:val="28"/>
          <w:szCs w:val="28"/>
          <w:u w:val="single"/>
          <w:lang w:eastAsia="pl-PL"/>
        </w:rPr>
        <w:t>Klauzula Informacyjna</w:t>
      </w:r>
    </w:p>
    <w:p w14:paraId="2CBED42D" w14:textId="54E7E8ED" w:rsidR="002E7B15" w:rsidRPr="006F3070" w:rsidRDefault="002E7B15" w:rsidP="00505A70">
      <w:pPr>
        <w:pStyle w:val="Akapitzlist"/>
        <w:numPr>
          <w:ilvl w:val="0"/>
          <w:numId w:val="1"/>
        </w:numPr>
        <w:spacing w:before="100" w:beforeAutospacing="1" w:after="120" w:line="360" w:lineRule="auto"/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</w:pPr>
      <w:r w:rsidRPr="006F3070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Administratorem danych osobowych ucznia i jego rodziców/prawnych opiekunów jest </w:t>
      </w:r>
      <w:r w:rsidR="00505A70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Szkoła Podstawowa im. Księdza Stanisława Sudoła w Wiązownicy </w:t>
      </w:r>
      <w:r w:rsidRPr="006F3070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reprezentowan</w:t>
      </w:r>
      <w:r w:rsidR="00505A70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a</w:t>
      </w:r>
      <w:r w:rsidRPr="006F3070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przez dyrektora</w:t>
      </w:r>
      <w:r w:rsidR="00505A70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</w:t>
      </w:r>
      <w:r w:rsidR="00CD6903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- </w:t>
      </w:r>
      <w:r w:rsidR="00505A70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Panią Agnieszkę Kukułkę</w:t>
      </w:r>
      <w:r w:rsidR="00CD6903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.</w:t>
      </w:r>
    </w:p>
    <w:p w14:paraId="2FDE85A2" w14:textId="15F780FD" w:rsidR="002E7B15" w:rsidRPr="005F047C" w:rsidRDefault="006F3070" w:rsidP="00617D03">
      <w:pPr>
        <w:pStyle w:val="Akapitzlist"/>
        <w:numPr>
          <w:ilvl w:val="0"/>
          <w:numId w:val="1"/>
        </w:numPr>
        <w:spacing w:before="100" w:beforeAutospacing="1"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wyznaczony Inspektor Ochrony Danych </w:t>
      </w:r>
      <w:r w:rsidR="005F047C"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Pani </w:t>
      </w:r>
      <w:r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047C"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>Ewa Gawron</w:t>
      </w:r>
      <w:r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047C"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F047C"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F047C"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F047C"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>tel:</w:t>
      </w:r>
      <w:r w:rsidR="005F047C"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502 575 101</w:t>
      </w:r>
      <w:r w:rsidRP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</w:t>
      </w:r>
      <w:r w:rsidR="005F0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165831" w:rsidRPr="00EC502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merit.inspektor.rodo@gmail.com</w:t>
        </w:r>
      </w:hyperlink>
      <w:r w:rsidR="001658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58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58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58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58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7B15" w:rsidRPr="005F047C"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  <w:t xml:space="preserve"> </w:t>
      </w:r>
      <w:r w:rsidR="002E7B15" w:rsidRPr="005F047C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Dane osobowe przetwarzane s</w:t>
      </w:r>
      <w:r w:rsidR="002E7B15" w:rsidRPr="005F047C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5F047C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w nast</w:t>
      </w:r>
      <w:r w:rsidR="002E7B15" w:rsidRPr="005F047C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5F047C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puj</w:t>
      </w:r>
      <w:r w:rsidR="002E7B15" w:rsidRPr="005F047C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5F047C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cych celach:</w:t>
      </w:r>
    </w:p>
    <w:p w14:paraId="06B9760A" w14:textId="77777777" w:rsidR="002E7B15" w:rsidRPr="002E7B15" w:rsidRDefault="002E7B15" w:rsidP="002E7B15">
      <w:pPr>
        <w:spacing w:after="120" w:line="36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B15">
        <w:rPr>
          <w:rFonts w:ascii="Times New Roman" w:eastAsia="Calibri" w:hAnsi="Times New Roman" w:cs="Calibri"/>
          <w:sz w:val="24"/>
          <w:szCs w:val="24"/>
          <w:lang w:eastAsia="pl-PL"/>
        </w:rPr>
        <w:t>a)</w:t>
      </w:r>
      <w:r w:rsidRPr="002E7B15">
        <w:rPr>
          <w:rFonts w:ascii="Times New Roman" w:eastAsia="Calibri" w:hAnsi="Times New Roman" w:cs="Times New Roman"/>
          <w:sz w:val="14"/>
          <w:szCs w:val="14"/>
          <w:lang w:eastAsia="pl-PL"/>
        </w:rPr>
        <w:t xml:space="preserve">      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dane osobowe ucznia wraz z powi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zanymi z nim danymi rodzica / prawnego opiekuna w celu realizacji zada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ń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dydaktycznych, wychowawczych i opieku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ń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czych, zgodnie z:</w:t>
      </w:r>
    </w:p>
    <w:p w14:paraId="13F21D7A" w14:textId="77777777" w:rsidR="002E7B15" w:rsidRPr="002E7B15" w:rsidRDefault="002E7B15" w:rsidP="002E7B15">
      <w:pPr>
        <w:spacing w:after="120" w:line="36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B15">
        <w:rPr>
          <w:rFonts w:ascii="Symbol" w:eastAsia="Symbol" w:hAnsi="Symbol" w:cs="Symbol"/>
          <w:sz w:val="24"/>
          <w:szCs w:val="24"/>
          <w:lang w:eastAsia="pl-PL"/>
        </w:rPr>
        <w:t></w:t>
      </w:r>
      <w:r w:rsidRPr="002E7B15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 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Ustaw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z dnia 7 wrze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nia 1991 r. o systemie o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wiaty, Ustaw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z dnia 14 grudnia 2016 r. – Prawo o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wiatowe i wydanymi na ich podstawie rozporz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dzeniami odpowiednich ministr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w, </w:t>
      </w:r>
    </w:p>
    <w:p w14:paraId="4A617B81" w14:textId="77777777" w:rsidR="002E7B15" w:rsidRPr="002E7B15" w:rsidRDefault="002E7B15" w:rsidP="002E7B15">
      <w:pPr>
        <w:spacing w:after="120" w:line="360" w:lineRule="auto"/>
        <w:ind w:left="142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B15">
        <w:rPr>
          <w:rFonts w:ascii="Symbol" w:eastAsia="Symbol" w:hAnsi="Symbol" w:cs="Symbol"/>
          <w:sz w:val="24"/>
          <w:szCs w:val="24"/>
          <w:lang w:eastAsia="pl-PL"/>
        </w:rPr>
        <w:t></w:t>
      </w:r>
      <w:r w:rsidRPr="002E7B15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 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Ustaw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z dnia 10 maja 2018r. o ochronie danych osobowych oraz na podstawie art. 6 ust. 1 lit. c og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lnego rozporz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dzenia  o ochronie danych osobowych z dnia 27 kwietnia 2016r. 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–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RODO;</w:t>
      </w:r>
    </w:p>
    <w:p w14:paraId="18CBE7D2" w14:textId="77777777" w:rsidR="002E7B15" w:rsidRPr="002E7B15" w:rsidRDefault="002E7B15" w:rsidP="002E7B15">
      <w:pPr>
        <w:spacing w:after="120" w:line="36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B15">
        <w:rPr>
          <w:rFonts w:ascii="Times New Roman" w:eastAsia="Calibri" w:hAnsi="Times New Roman" w:cs="Calibri"/>
          <w:sz w:val="24"/>
          <w:szCs w:val="24"/>
          <w:lang w:eastAsia="pl-PL"/>
        </w:rPr>
        <w:t>b)</w:t>
      </w:r>
      <w:r w:rsidRPr="002E7B15">
        <w:rPr>
          <w:rFonts w:ascii="Times New Roman" w:eastAsia="Calibri" w:hAnsi="Times New Roman" w:cs="Times New Roman"/>
          <w:sz w:val="14"/>
          <w:szCs w:val="14"/>
          <w:lang w:eastAsia="pl-PL"/>
        </w:rPr>
        <w:t xml:space="preserve">     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dane osobowe ucznia zwi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zane z udzia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em dziecka w konkursach, wycieczkach i zawodach organizowanych w szkole i poza ni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na podstawie podpisanej zgody, zgodnie z art. 6 ust. 1 lit. A og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lnego rozporz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dzenia o ochronie danych osobowych z dnia 27 kwietnia 2016r. 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–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RODO; </w:t>
      </w:r>
    </w:p>
    <w:p w14:paraId="6189229A" w14:textId="77777777" w:rsidR="002E7B15" w:rsidRPr="002E7B15" w:rsidRDefault="002E7B15" w:rsidP="002E7B15">
      <w:pPr>
        <w:spacing w:after="120" w:line="36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B15">
        <w:rPr>
          <w:rFonts w:ascii="Times New Roman" w:eastAsia="Calibri" w:hAnsi="Times New Roman" w:cs="Calibri"/>
          <w:sz w:val="24"/>
          <w:szCs w:val="24"/>
          <w:lang w:eastAsia="pl-PL"/>
        </w:rPr>
        <w:t>c)</w:t>
      </w:r>
      <w:r w:rsidRPr="002E7B15">
        <w:rPr>
          <w:rFonts w:ascii="Times New Roman" w:eastAsia="Calibri" w:hAnsi="Times New Roman" w:cs="Times New Roman"/>
          <w:sz w:val="14"/>
          <w:szCs w:val="14"/>
          <w:lang w:eastAsia="pl-PL"/>
        </w:rPr>
        <w:t xml:space="preserve">      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wizerunek oraz osi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gni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cia dziecka w celu publikacji w materia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ach publikowanych lub autoryzowanych przez szko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łę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 w prasie lokalnej oraz na stronie internetowej szko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y, Facebooku szkolnym na podstawie podpisanej zgody, zgodnie z art. 6 ust. 1 lit. a og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lnego rozporz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dzenia o ochronie danych osobowych z dnia 27 kwietnia 2016 r. 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–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RODO;</w:t>
      </w:r>
    </w:p>
    <w:p w14:paraId="65015A71" w14:textId="77777777" w:rsidR="002E7B15" w:rsidRPr="002E7B15" w:rsidRDefault="002E7B15" w:rsidP="002E7B15">
      <w:pPr>
        <w:spacing w:after="120" w:line="36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d)</w:t>
      </w:r>
      <w:r w:rsidRPr="002E7B15"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  <w:t xml:space="preserve">     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dane osobowe osoby nieb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cej rodzicem / prawnym opiekunem odbieraj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cej dziecko ze 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wietlicy szkolnej na podstawie podpisanej zgody, zgodnie z art. 6 ust. 1 lit. a og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lnego rozporz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dzenia o ochronie danych osobowych z dnia 27 kwietnia 2016 r. 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–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RODO.</w:t>
      </w:r>
    </w:p>
    <w:p w14:paraId="7FF77B7C" w14:textId="32750403" w:rsidR="002E7B15" w:rsidRPr="002E7B15" w:rsidRDefault="006F3070" w:rsidP="002E7B15">
      <w:pPr>
        <w:spacing w:before="100" w:beforeAutospacing="1"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lastRenderedPageBreak/>
        <w:t>4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.</w:t>
      </w:r>
      <w:r w:rsidR="002E7B15" w:rsidRPr="002E7B15"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Odbiorcami danych osobowych b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wy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cznie podmioty uprawnione do uzyskania danych osobowych na podstawie przepis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w prawa w tym m. in.: Ministerstwo Edukacji Narodowej 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–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System Informacji O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wiatowej, Kuratorium O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wiaty, Okr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gowa Komisja Egzaminacyjna, Urz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d 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Gminy</w:t>
      </w:r>
      <w:r w:rsidR="00CC080C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 xml:space="preserve"> w ….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, ubezpieczyciel na podstawie wniosku zg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oszenia szkody, firma </w:t>
      </w:r>
      <w:r w:rsidR="00CC080C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(np.: 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Librus</w:t>
      </w:r>
      <w:r w:rsidR="00CC080C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)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na podstawie umowy powierzenia danych i inne na wniosek np. s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du, OPS, PPP.</w:t>
      </w:r>
    </w:p>
    <w:p w14:paraId="54494D77" w14:textId="62C5C2CD" w:rsidR="002E7B15" w:rsidRPr="002E7B15" w:rsidRDefault="006F3070" w:rsidP="002E7B15">
      <w:pPr>
        <w:spacing w:before="100" w:beforeAutospacing="1"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5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.</w:t>
      </w:r>
      <w:r w:rsidR="002E7B15" w:rsidRPr="002E7B15"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Dane osobowe ucznia i jego rodziców / prawnych opiekunów nie b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przekazywane do pa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ń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stwa trzeciego / organizacji mi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dzynarodowej poza obszar dzia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ania RODO.</w:t>
      </w:r>
    </w:p>
    <w:p w14:paraId="1B2DAD2B" w14:textId="3DB6439F" w:rsidR="002E7B15" w:rsidRPr="002E7B15" w:rsidRDefault="006F3070" w:rsidP="002E7B15">
      <w:pPr>
        <w:spacing w:before="100" w:beforeAutospacing="1"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6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.</w:t>
      </w:r>
      <w:r w:rsidR="002E7B15" w:rsidRPr="002E7B15"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Przekazane dane osobowe b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przechowywane w r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óż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nych okresach czasu w oparciu o  Instrukcj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Kancelaryjn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na podstawie: Ustawy z dnia 14 lipca 1983r. o narodowym zasobie archiwalnym i archiwach oraz Rozporz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dzenia Ministra Kultury z dnia 16 wrze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nia 2002r. w sprawie post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powania z dokumentacj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, zasad jej klasyfikowania i kwalifikowania oraz zasad i trybu przekazywania materia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łó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 archiwalnych do archiw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 pa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ń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stwowych.</w:t>
      </w:r>
    </w:p>
    <w:p w14:paraId="4259036B" w14:textId="6A2C3450" w:rsidR="002E7B15" w:rsidRPr="002E7B15" w:rsidRDefault="006F3070" w:rsidP="002E7B15">
      <w:pPr>
        <w:spacing w:before="100" w:beforeAutospacing="1"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7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.</w:t>
      </w:r>
      <w:r w:rsidR="002E7B15" w:rsidRPr="002E7B15"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Posiada Pani/Pan prawo dost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pu do tre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ci danych dziecka i powi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zanych z nimi danych rodzica / prawnego opiekuna oraz prawo ich sprostowania, usuni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cia, ograniczenia przetwarzania, prawo do przenoszenia danych, prawo wniesienia sprzeciwu, prawo do cofni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cia zgody (je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ż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eli przetwarzanie odbywa si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na podstawie zgody) w dowolnym momencie bez wp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ywu na zgodno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ść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z prawem przetwarzania, kt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rego dokonano na podstawie zgody przed jej cofni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ciem. Wszystkie wymienione prawa wymagaj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pisemnej formy (np. zgody, o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wiadczenia, itp.).</w:t>
      </w:r>
    </w:p>
    <w:p w14:paraId="6BE4ED92" w14:textId="548A268B" w:rsidR="002E7B15" w:rsidRPr="002E7B15" w:rsidRDefault="006F3070" w:rsidP="002E7B15">
      <w:pPr>
        <w:spacing w:before="100" w:beforeAutospacing="1"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8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.</w:t>
      </w:r>
      <w:r w:rsidR="002E7B15" w:rsidRPr="002E7B15"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  <w:t>     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Ma Pani/Pan prawo wniesienia skargi do organu nadzorczego, gdy uzna Pani/Pan, </w:t>
      </w:r>
      <w:r w:rsidR="00453E97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br/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ż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przetwarzanie danych osobowych dotycz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cych ucznia i jego rodzic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 lub os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b odbieraj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cych dzieci ze 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wietlicy narusza przepisy og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lnego rozporz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dzenia   o ochronie danych osobowych z dnia 27 kwietnia 2016 r. </w:t>
      </w:r>
    </w:p>
    <w:p w14:paraId="487AE1BD" w14:textId="693236C9" w:rsidR="002E7B15" w:rsidRPr="002E7B15" w:rsidRDefault="006F3070" w:rsidP="002E7B15">
      <w:pPr>
        <w:spacing w:before="100" w:beforeAutospacing="1"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9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.</w:t>
      </w:r>
      <w:r w:rsidR="002E7B15" w:rsidRPr="002E7B15"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Podanie przez Pani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/Pana danych osobowych wymienionych w pkt. </w:t>
      </w:r>
      <w:r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3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a jest wymogiem ustawowym. Jest Pani/Pan zobowi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zana(y) do ich podania a konsekwencj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niepodania danych osobowych b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dzie niewpisanie ucznia do Ewidencji Uczni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 szko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y (czyli nieprzyj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cie ucznia). Podanie danych wymienionych w punktach </w:t>
      </w:r>
      <w:r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3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b-</w:t>
      </w:r>
      <w:r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3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d wymaga pisemnej zgody </w:t>
      </w:r>
      <w:r w:rsidR="00453E97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br/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a konsekwencją braku zgody lub jej niewyra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ż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enia skutkuje: brakiem publikacji osi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gni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ęć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ucznia, zakazem udzia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ł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u w konkursach, wycieczkach i zawodach oraz brakiem mo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ż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liwo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ci odebrania dziecka ze 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wietlicy przez osob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inn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ni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ż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rodzice.</w:t>
      </w:r>
    </w:p>
    <w:p w14:paraId="2D32F87C" w14:textId="54C766FC" w:rsidR="002E7B15" w:rsidRPr="002E7B15" w:rsidRDefault="006F3070" w:rsidP="002E7B15">
      <w:pPr>
        <w:spacing w:before="100" w:beforeAutospacing="1"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lastRenderedPageBreak/>
        <w:t>10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.</w:t>
      </w:r>
      <w:r w:rsidR="002E7B15" w:rsidRPr="002E7B15"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Przekazane przez Pani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/Pana dane nie b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ą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przetwarzane w spos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b zautomatyzowany w tym r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ó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wnie</w:t>
      </w:r>
      <w:r w:rsidR="002E7B15"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ż</w:t>
      </w:r>
      <w:r w:rsidR="002E7B15"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w formie profilowania.</w:t>
      </w:r>
    </w:p>
    <w:p w14:paraId="17738B4F" w14:textId="41F4D8E9" w:rsidR="002E7B15" w:rsidRPr="002E7B15" w:rsidRDefault="002E7B15" w:rsidP="002E7B15">
      <w:pPr>
        <w:spacing w:before="100" w:beforeAutospacing="1" w:after="100" w:afterAutospacing="1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1</w:t>
      </w:r>
      <w:r w:rsidR="006F3070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1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.</w:t>
      </w:r>
      <w:r w:rsidRPr="002E7B15">
        <w:rPr>
          <w:rFonts w:ascii="Times New Roman" w:eastAsia="Calibri" w:hAnsi="Times New Roman" w:cs="Times New Roman"/>
          <w:color w:val="000000"/>
          <w:sz w:val="14"/>
          <w:szCs w:val="14"/>
          <w:lang w:eastAsia="pl-PL"/>
        </w:rPr>
        <w:t>  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Tre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ść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 powy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ż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szej klauzuli informacyjnej b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dzie dost</w:t>
      </w:r>
      <w:r w:rsidRPr="002E7B15"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  <w:t>ę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pna na stronie </w:t>
      </w:r>
      <w:r w:rsidR="00453E97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 xml:space="preserve">zswiazownica.superszkolna.pl, w  </w:t>
      </w:r>
      <w:r w:rsidRPr="002E7B15">
        <w:rPr>
          <w:rFonts w:ascii="Times New Roman" w:eastAsia="verdana, geneva" w:hAnsi="Times New Roman" w:cs="Calibri"/>
          <w:color w:val="000000"/>
          <w:sz w:val="24"/>
          <w:szCs w:val="24"/>
          <w:lang w:eastAsia="pl-PL"/>
        </w:rPr>
        <w:t> bibliotece i sekretariacie szkoły</w:t>
      </w:r>
    </w:p>
    <w:p w14:paraId="25EB53C8" w14:textId="77777777" w:rsidR="00B608B1" w:rsidRDefault="00453E97"/>
    <w:sectPr w:rsidR="00B6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, genev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5159B"/>
    <w:multiLevelType w:val="hybridMultilevel"/>
    <w:tmpl w:val="7A661000"/>
    <w:lvl w:ilvl="0" w:tplc="365CC6A6">
      <w:start w:val="1"/>
      <w:numFmt w:val="decimal"/>
      <w:lvlText w:val="%1."/>
      <w:lvlJc w:val="left"/>
      <w:pPr>
        <w:ind w:left="105" w:hanging="465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7E94D5F"/>
    <w:multiLevelType w:val="hybridMultilevel"/>
    <w:tmpl w:val="43465532"/>
    <w:lvl w:ilvl="0" w:tplc="DE3E9A60">
      <w:start w:val="1"/>
      <w:numFmt w:val="decimal"/>
      <w:lvlText w:val="%1."/>
      <w:lvlJc w:val="left"/>
      <w:pPr>
        <w:ind w:left="86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24"/>
    <w:rsid w:val="00147790"/>
    <w:rsid w:val="00165831"/>
    <w:rsid w:val="002E7B15"/>
    <w:rsid w:val="00453E97"/>
    <w:rsid w:val="004D33E7"/>
    <w:rsid w:val="00505A70"/>
    <w:rsid w:val="005F047C"/>
    <w:rsid w:val="006F3070"/>
    <w:rsid w:val="007F5DDB"/>
    <w:rsid w:val="00C263FF"/>
    <w:rsid w:val="00CC080C"/>
    <w:rsid w:val="00CD6903"/>
    <w:rsid w:val="00F9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D735"/>
  <w15:chartTrackingRefBased/>
  <w15:docId w15:val="{B2B600FF-3313-4633-899F-A119624E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0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8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5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t.inspektor.ro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Kasprzyca</dc:creator>
  <cp:keywords/>
  <dc:description/>
  <cp:lastModifiedBy>user</cp:lastModifiedBy>
  <cp:revision>11</cp:revision>
  <dcterms:created xsi:type="dcterms:W3CDTF">2019-08-02T08:20:00Z</dcterms:created>
  <dcterms:modified xsi:type="dcterms:W3CDTF">2020-10-06T08:26:00Z</dcterms:modified>
</cp:coreProperties>
</file>