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92CE2" w14:textId="7D7B7DEA" w:rsidR="004C5FDC" w:rsidRPr="004C5FDC" w:rsidRDefault="004C5FDC" w:rsidP="004C5FDC">
      <w:pPr>
        <w:widowControl w:val="0"/>
        <w:autoSpaceDE w:val="0"/>
        <w:spacing w:after="120"/>
        <w:ind w:left="480" w:hanging="500"/>
        <w:rPr>
          <w:rFonts w:ascii="Cambria" w:eastAsia="Times New Roman" w:hAnsi="Cambria" w:cs="Calibri"/>
          <w:b/>
          <w:color w:val="000000"/>
          <w:lang w:bidi="pl-PL"/>
        </w:rPr>
      </w:pPr>
      <w:r w:rsidRPr="004C5FDC">
        <w:rPr>
          <w:rFonts w:ascii="Cambria" w:hAnsi="Cambria" w:cstheme="minorHAnsi"/>
          <w:noProof/>
          <w:lang w:eastAsia="pl-PL" w:bidi="ar-SA"/>
        </w:rPr>
        <w:drawing>
          <wp:inline distT="0" distB="0" distL="0" distR="0" wp14:anchorId="059A7378" wp14:editId="6C04EBAE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A7A01" w14:textId="4C6F864A" w:rsidR="004C5FDC" w:rsidRPr="004C5FDC" w:rsidRDefault="004C5FDC" w:rsidP="004C5FDC">
      <w:pPr>
        <w:widowControl w:val="0"/>
        <w:autoSpaceDE w:val="0"/>
        <w:spacing w:after="120"/>
        <w:ind w:left="480" w:hanging="500"/>
        <w:rPr>
          <w:rFonts w:ascii="Cambria" w:eastAsia="Times New Roman" w:hAnsi="Cambria" w:cs="Calibri"/>
          <w:color w:val="000000"/>
          <w:lang w:bidi="pl-PL"/>
        </w:rPr>
      </w:pPr>
      <w:r w:rsidRPr="004C5FDC">
        <w:rPr>
          <w:rFonts w:ascii="Cambria" w:eastAsia="Times New Roman" w:hAnsi="Cambria" w:cs="Calibri"/>
          <w:b/>
          <w:color w:val="000000"/>
          <w:lang w:bidi="pl-PL"/>
        </w:rPr>
        <w:t>Znak postępowania</w:t>
      </w:r>
      <w:r w:rsidRPr="00440AF9">
        <w:rPr>
          <w:rFonts w:ascii="Cambria" w:eastAsia="Times New Roman" w:hAnsi="Cambria" w:cs="Calibri"/>
          <w:b/>
          <w:color w:val="000000"/>
          <w:lang w:bidi="pl-PL"/>
        </w:rPr>
        <w:t xml:space="preserve">: </w:t>
      </w:r>
      <w:r w:rsidR="00855E13">
        <w:rPr>
          <w:rFonts w:ascii="Cambria" w:hAnsi="Cambria"/>
        </w:rPr>
        <w:t>55</w:t>
      </w:r>
      <w:bookmarkStart w:id="0" w:name="_GoBack"/>
      <w:bookmarkEnd w:id="0"/>
      <w:r w:rsidR="00440AF9" w:rsidRPr="00440AF9">
        <w:rPr>
          <w:rFonts w:ascii="Cambria" w:hAnsi="Cambria"/>
        </w:rPr>
        <w:t>/Z0/2025</w:t>
      </w:r>
    </w:p>
    <w:p w14:paraId="7D3724B8" w14:textId="77777777" w:rsidR="004C5FDC" w:rsidRPr="004C5FDC" w:rsidRDefault="004C5FDC" w:rsidP="004C5FDC">
      <w:pPr>
        <w:spacing w:after="120"/>
        <w:jc w:val="center"/>
        <w:rPr>
          <w:rFonts w:ascii="Cambria" w:eastAsia="Calibri" w:hAnsi="Cambria" w:cs="Calibri"/>
          <w:b/>
          <w:bCs/>
          <w:lang w:eastAsia="en-US"/>
        </w:rPr>
      </w:pPr>
    </w:p>
    <w:p w14:paraId="47889510" w14:textId="6C3CBF9B" w:rsidR="004C5FDC" w:rsidRPr="004C5FDC" w:rsidRDefault="004C5FDC" w:rsidP="004C5FDC">
      <w:pPr>
        <w:spacing w:after="120"/>
        <w:jc w:val="center"/>
        <w:rPr>
          <w:rFonts w:ascii="Cambria" w:eastAsia="Calibri" w:hAnsi="Cambria" w:cs="Calibri"/>
          <w:b/>
          <w:bCs/>
          <w:lang w:eastAsia="en-US"/>
        </w:rPr>
      </w:pPr>
      <w:r w:rsidRPr="004C5FDC">
        <w:rPr>
          <w:rFonts w:ascii="Cambria" w:eastAsia="Calibri" w:hAnsi="Cambria" w:cs="Calibri"/>
          <w:b/>
          <w:bCs/>
          <w:lang w:eastAsia="en-US"/>
        </w:rPr>
        <w:t>UMOWA</w:t>
      </w:r>
      <w:r w:rsidR="00722051">
        <w:rPr>
          <w:rFonts w:ascii="Cambria" w:eastAsia="Calibri" w:hAnsi="Cambria" w:cs="Calibri"/>
          <w:b/>
          <w:bCs/>
          <w:lang w:eastAsia="en-US"/>
        </w:rPr>
        <w:t>………….</w:t>
      </w:r>
    </w:p>
    <w:p w14:paraId="5DCB6825" w14:textId="77777777" w:rsidR="004C5FDC" w:rsidRPr="004C5FDC" w:rsidRDefault="004C5FDC" w:rsidP="00440AF9">
      <w:pPr>
        <w:spacing w:after="120" w:line="276" w:lineRule="auto"/>
        <w:jc w:val="center"/>
        <w:rPr>
          <w:rFonts w:ascii="Cambria" w:eastAsia="Calibri" w:hAnsi="Cambria" w:cs="Calibri"/>
          <w:b/>
          <w:lang w:eastAsia="en-US"/>
        </w:rPr>
      </w:pPr>
    </w:p>
    <w:p w14:paraId="35BDC7DA" w14:textId="24B2CFBE" w:rsid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>zawarta w dniu …</w:t>
      </w:r>
      <w:r w:rsidRPr="004C5FDC">
        <w:rPr>
          <w:rFonts w:ascii="Cambria" w:eastAsia="Calibri" w:hAnsi="Cambria" w:cs="Calibri"/>
          <w:i/>
          <w:iCs/>
          <w:lang w:eastAsia="en-US"/>
        </w:rPr>
        <w:t xml:space="preserve"> </w:t>
      </w:r>
    </w:p>
    <w:p w14:paraId="5F672B68" w14:textId="5B94EEFF" w:rsidR="004C5FDC" w:rsidRP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 xml:space="preserve">pomiędzy: </w:t>
      </w:r>
    </w:p>
    <w:p w14:paraId="6F1F98A9" w14:textId="77777777" w:rsidR="004C5FDC" w:rsidRPr="00990F31" w:rsidRDefault="004C5FDC" w:rsidP="00440AF9">
      <w:pPr>
        <w:spacing w:line="276" w:lineRule="auto"/>
        <w:contextualSpacing/>
        <w:jc w:val="both"/>
        <w:rPr>
          <w:rFonts w:ascii="Cambria" w:hAnsi="Cambria" w:cstheme="minorHAnsi"/>
          <w:lang w:bidi="ar-SA"/>
        </w:rPr>
      </w:pPr>
      <w:r w:rsidRPr="00990F31">
        <w:rPr>
          <w:rFonts w:ascii="Cambria" w:hAnsi="Cambria" w:cstheme="minorHAnsi"/>
          <w:b/>
          <w:lang w:bidi="ar-SA"/>
        </w:rPr>
        <w:t xml:space="preserve">Zespołem Szkół Centrum Kształcenia Rolniczego im. Augusta Zamoyskiego w </w:t>
      </w:r>
      <w:proofErr w:type="spellStart"/>
      <w:r w:rsidRPr="00990F31">
        <w:rPr>
          <w:rFonts w:ascii="Cambria" w:hAnsi="Cambria" w:cstheme="minorHAnsi"/>
          <w:b/>
          <w:lang w:bidi="ar-SA"/>
        </w:rPr>
        <w:t>Jabłoniu</w:t>
      </w:r>
      <w:proofErr w:type="spellEnd"/>
      <w:r w:rsidRPr="00990F31">
        <w:rPr>
          <w:rFonts w:ascii="Cambria" w:hAnsi="Cambria" w:cstheme="minorHAnsi"/>
          <w:b/>
          <w:lang w:bidi="ar-SA"/>
        </w:rPr>
        <w:t xml:space="preserve"> </w:t>
      </w:r>
      <w:r w:rsidRPr="00990F31">
        <w:rPr>
          <w:rFonts w:ascii="Cambria" w:hAnsi="Cambria" w:cstheme="minorHAnsi"/>
          <w:lang w:bidi="ar-SA"/>
        </w:rPr>
        <w:t xml:space="preserve"> z siedzibą przy </w:t>
      </w:r>
      <w:r w:rsidRPr="00990F31">
        <w:rPr>
          <w:rFonts w:ascii="Cambria" w:eastAsia="Times New Roman" w:hAnsi="Cambria" w:cstheme="minorHAnsi"/>
          <w:bCs/>
          <w:lang w:bidi="ar-SA"/>
        </w:rPr>
        <w:t>ul. Augusta Zamoyskiego 4, 21-205  Jabłoń</w:t>
      </w:r>
    </w:p>
    <w:p w14:paraId="2A306C0E" w14:textId="77777777" w:rsidR="004C5FDC" w:rsidRPr="00990F31" w:rsidRDefault="004C5FDC" w:rsidP="00440AF9">
      <w:pPr>
        <w:spacing w:line="276" w:lineRule="auto"/>
        <w:jc w:val="both"/>
        <w:outlineLvl w:val="3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Times New Roman" w:hAnsi="Cambria" w:cstheme="minorHAnsi"/>
          <w:bCs/>
          <w:lang w:bidi="ar-SA"/>
        </w:rPr>
        <w:t>NIP:</w:t>
      </w:r>
      <w:r>
        <w:rPr>
          <w:rFonts w:ascii="Cambria" w:eastAsia="Times New Roman" w:hAnsi="Cambria" w:cstheme="minorHAnsi"/>
          <w:bCs/>
          <w:lang w:bidi="ar-SA"/>
        </w:rPr>
        <w:t xml:space="preserve"> </w:t>
      </w:r>
      <w:r w:rsidRPr="00990F31">
        <w:rPr>
          <w:rFonts w:ascii="Cambria" w:eastAsia="Times New Roman" w:hAnsi="Cambria" w:cstheme="minorHAnsi"/>
          <w:bCs/>
          <w:lang w:bidi="ar-SA"/>
        </w:rPr>
        <w:t>539117</w:t>
      </w:r>
      <w:r>
        <w:rPr>
          <w:rFonts w:ascii="Cambria" w:eastAsia="Times New Roman" w:hAnsi="Cambria" w:cstheme="minorHAnsi"/>
          <w:bCs/>
          <w:lang w:bidi="ar-SA"/>
        </w:rPr>
        <w:t>1</w:t>
      </w:r>
      <w:r w:rsidRPr="00990F31">
        <w:rPr>
          <w:rFonts w:ascii="Cambria" w:eastAsia="Times New Roman" w:hAnsi="Cambria" w:cstheme="minorHAnsi"/>
          <w:bCs/>
          <w:lang w:bidi="ar-SA"/>
        </w:rPr>
        <w:t>546, REGON:</w:t>
      </w:r>
      <w:r>
        <w:rPr>
          <w:rFonts w:ascii="Cambria" w:eastAsia="Times New Roman" w:hAnsi="Cambria" w:cstheme="minorHAnsi"/>
          <w:bCs/>
          <w:lang w:bidi="ar-SA"/>
        </w:rPr>
        <w:t xml:space="preserve"> </w:t>
      </w:r>
      <w:r w:rsidRPr="00990F31">
        <w:rPr>
          <w:rFonts w:ascii="Cambria" w:eastAsia="Times New Roman" w:hAnsi="Cambria" w:cstheme="minorHAnsi"/>
          <w:bCs/>
          <w:lang w:bidi="ar-SA"/>
        </w:rPr>
        <w:t>000094455</w:t>
      </w:r>
      <w:r>
        <w:rPr>
          <w:rFonts w:ascii="Cambria" w:eastAsia="Times New Roman" w:hAnsi="Cambria" w:cstheme="minorHAnsi"/>
          <w:bCs/>
          <w:lang w:bidi="ar-SA"/>
        </w:rPr>
        <w:t xml:space="preserve">, </w:t>
      </w:r>
      <w:r w:rsidRPr="00990F31">
        <w:rPr>
          <w:rFonts w:ascii="Cambria" w:eastAsia="Calibri" w:hAnsi="Cambria" w:cstheme="minorHAnsi"/>
          <w:bCs/>
          <w:lang w:eastAsia="en-US" w:bidi="ar-SA"/>
        </w:rPr>
        <w:t>reprezentowan</w:t>
      </w:r>
      <w:r>
        <w:rPr>
          <w:rFonts w:ascii="Cambria" w:eastAsia="Calibri" w:hAnsi="Cambria" w:cstheme="minorHAnsi"/>
          <w:bCs/>
          <w:lang w:eastAsia="en-US" w:bidi="ar-SA"/>
        </w:rPr>
        <w:t>ym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przez: </w:t>
      </w:r>
    </w:p>
    <w:p w14:paraId="1EAE14DA" w14:textId="77777777" w:rsidR="004C5FDC" w:rsidRPr="00990F31" w:rsidRDefault="004C5FDC" w:rsidP="00440AF9">
      <w:pPr>
        <w:spacing w:line="276" w:lineRule="auto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Calibri" w:hAnsi="Cambria" w:cstheme="minorHAnsi"/>
          <w:bCs/>
          <w:lang w:eastAsia="en-US" w:bidi="ar-SA"/>
        </w:rPr>
        <w:t>Panią Agnieszkę Piekarską– Dyrektora Zespołu Szkół Centrum Kształcenia Rolniczego</w:t>
      </w:r>
      <w:r w:rsidRPr="00990F31">
        <w:rPr>
          <w:rFonts w:ascii="Cambria" w:hAnsi="Cambria" w:cstheme="minorHAnsi"/>
          <w:b/>
          <w:lang w:bidi="ar-SA"/>
        </w:rPr>
        <w:t xml:space="preserve"> </w:t>
      </w:r>
      <w:r w:rsidRPr="00990F31">
        <w:rPr>
          <w:rFonts w:ascii="Cambria" w:hAnsi="Cambria" w:cstheme="minorHAnsi"/>
          <w:bCs/>
          <w:lang w:bidi="ar-SA"/>
        </w:rPr>
        <w:t>im. Augusta Zamoyskiego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w </w:t>
      </w:r>
      <w:proofErr w:type="spellStart"/>
      <w:r w:rsidRPr="00990F31">
        <w:rPr>
          <w:rFonts w:ascii="Cambria" w:eastAsia="Calibri" w:hAnsi="Cambria" w:cstheme="minorHAnsi"/>
          <w:bCs/>
          <w:lang w:eastAsia="en-US" w:bidi="ar-SA"/>
        </w:rPr>
        <w:t>Jabłoniu</w:t>
      </w:r>
      <w:proofErr w:type="spellEnd"/>
    </w:p>
    <w:p w14:paraId="1762B8C7" w14:textId="77777777" w:rsidR="004C5FDC" w:rsidRPr="00990F31" w:rsidRDefault="004C5FDC" w:rsidP="00440AF9">
      <w:pPr>
        <w:adjustRightInd w:val="0"/>
        <w:spacing w:line="276" w:lineRule="auto"/>
        <w:jc w:val="both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Calibri" w:hAnsi="Cambria" w:cstheme="minorHAnsi"/>
          <w:bCs/>
          <w:lang w:eastAsia="en-US" w:bidi="ar-SA"/>
        </w:rPr>
        <w:t>zwan</w:t>
      </w:r>
      <w:r>
        <w:rPr>
          <w:rFonts w:ascii="Cambria" w:eastAsia="Calibri" w:hAnsi="Cambria" w:cstheme="minorHAnsi"/>
          <w:bCs/>
          <w:lang w:eastAsia="en-US" w:bidi="ar-SA"/>
        </w:rPr>
        <w:t>ym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w dalszej części umowy dalej „Zamawiającym”, </w:t>
      </w:r>
    </w:p>
    <w:p w14:paraId="6E133640" w14:textId="77777777" w:rsidR="004C5FDC" w:rsidRP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 xml:space="preserve">a: </w:t>
      </w:r>
    </w:p>
    <w:p w14:paraId="721537FF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>*gdy wykonawcą jest spółka prawa handlowego:</w:t>
      </w:r>
    </w:p>
    <w:p w14:paraId="3312307E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4C5FDC">
        <w:rPr>
          <w:rFonts w:ascii="Cambria" w:hAnsi="Cambria" w:cs="Calibri"/>
          <w:b/>
          <w:bCs/>
          <w:color w:val="000000"/>
        </w:rPr>
        <w:t>„Wykonawcą”</w:t>
      </w:r>
      <w:r w:rsidRPr="004C5FDC">
        <w:rPr>
          <w:rFonts w:ascii="Cambria" w:hAnsi="Cambria" w:cs="Calibri"/>
          <w:color w:val="000000"/>
        </w:rPr>
        <w:t xml:space="preserve"> reprezentowaną przez […]</w:t>
      </w:r>
    </w:p>
    <w:p w14:paraId="7F61D785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>*gdy wykonawcą jest osoba fizyczna prowadząca działalność gospodarczą:</w:t>
      </w:r>
    </w:p>
    <w:p w14:paraId="6795F30A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>Panią/Panem […] o numerze PESEL […], prowadzącą/-</w:t>
      </w:r>
      <w:proofErr w:type="spellStart"/>
      <w:r w:rsidRPr="004C5FDC">
        <w:rPr>
          <w:rFonts w:ascii="Cambria" w:hAnsi="Cambria" w:cs="Calibri"/>
          <w:color w:val="000000"/>
        </w:rPr>
        <w:t>ym</w:t>
      </w:r>
      <w:proofErr w:type="spellEnd"/>
      <w:r w:rsidRPr="004C5FDC">
        <w:rPr>
          <w:rFonts w:ascii="Cambria" w:hAnsi="Cambria" w:cs="Calibri"/>
          <w:color w:val="000000"/>
        </w:rPr>
        <w:t xml:space="preserve"> działalność gospodarczą pod firmą […] z siedzibą w [..], NIP: […], zwaną/-</w:t>
      </w:r>
      <w:proofErr w:type="spellStart"/>
      <w:r w:rsidRPr="004C5FDC">
        <w:rPr>
          <w:rFonts w:ascii="Cambria" w:hAnsi="Cambria" w:cs="Calibri"/>
          <w:color w:val="000000"/>
        </w:rPr>
        <w:t>ym</w:t>
      </w:r>
      <w:proofErr w:type="spellEnd"/>
      <w:r w:rsidRPr="004C5FDC">
        <w:rPr>
          <w:rFonts w:ascii="Cambria" w:hAnsi="Cambria" w:cs="Calibri"/>
          <w:color w:val="000000"/>
        </w:rPr>
        <w:t xml:space="preserve"> dalej </w:t>
      </w:r>
      <w:r w:rsidRPr="004C5FDC">
        <w:rPr>
          <w:rFonts w:ascii="Cambria" w:hAnsi="Cambria" w:cs="Calibri"/>
          <w:b/>
          <w:bCs/>
          <w:color w:val="000000"/>
        </w:rPr>
        <w:t>„Wykonawcą”</w:t>
      </w:r>
      <w:r w:rsidRPr="004C5FDC">
        <w:rPr>
          <w:rFonts w:ascii="Cambria" w:hAnsi="Cambria" w:cs="Calibri"/>
          <w:color w:val="000000"/>
        </w:rPr>
        <w:t>, reprezentowaną/-</w:t>
      </w:r>
      <w:proofErr w:type="spellStart"/>
      <w:r w:rsidRPr="004C5FDC">
        <w:rPr>
          <w:rFonts w:ascii="Cambria" w:hAnsi="Cambria" w:cs="Calibri"/>
          <w:color w:val="000000"/>
        </w:rPr>
        <w:t>ym</w:t>
      </w:r>
      <w:proofErr w:type="spellEnd"/>
      <w:r w:rsidRPr="004C5FDC">
        <w:rPr>
          <w:rFonts w:ascii="Cambria" w:hAnsi="Cambria" w:cs="Calibri"/>
          <w:color w:val="000000"/>
        </w:rPr>
        <w:t xml:space="preserve"> przez […]</w:t>
      </w:r>
    </w:p>
    <w:p w14:paraId="7E99ABDC" w14:textId="77777777" w:rsidR="004C5FDC" w:rsidRPr="004C5FDC" w:rsidRDefault="004C5FDC" w:rsidP="00440AF9">
      <w:pPr>
        <w:pStyle w:val="Tekstpodstawowy"/>
        <w:spacing w:after="120"/>
        <w:ind w:hanging="11"/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4C5FDC">
        <w:rPr>
          <w:rFonts w:ascii="Cambria" w:hAnsi="Cambria" w:cs="Calibri"/>
          <w:color w:val="000000" w:themeColor="text1"/>
          <w:sz w:val="24"/>
          <w:szCs w:val="24"/>
        </w:rPr>
        <w:t>dalej łącznie nazywane „</w:t>
      </w:r>
      <w:r w:rsidRPr="004C5FDC">
        <w:rPr>
          <w:rFonts w:ascii="Cambria" w:hAnsi="Cambria" w:cs="Calibri"/>
          <w:b/>
          <w:bCs/>
          <w:color w:val="000000" w:themeColor="text1"/>
          <w:sz w:val="24"/>
          <w:szCs w:val="24"/>
        </w:rPr>
        <w:t>Stronami</w:t>
      </w:r>
      <w:r w:rsidRPr="004C5FDC">
        <w:rPr>
          <w:rFonts w:ascii="Cambria" w:hAnsi="Cambria" w:cs="Calibri"/>
          <w:color w:val="000000" w:themeColor="text1"/>
          <w:sz w:val="24"/>
          <w:szCs w:val="24"/>
        </w:rPr>
        <w:t>”, zaś osobno „</w:t>
      </w:r>
      <w:r w:rsidRPr="004C5FDC">
        <w:rPr>
          <w:rFonts w:ascii="Cambria" w:hAnsi="Cambria" w:cs="Calibri"/>
          <w:b/>
          <w:bCs/>
          <w:color w:val="000000" w:themeColor="text1"/>
          <w:sz w:val="24"/>
          <w:szCs w:val="24"/>
        </w:rPr>
        <w:t>Stroną</w:t>
      </w:r>
      <w:r w:rsidRPr="004C5FDC">
        <w:rPr>
          <w:rFonts w:ascii="Cambria" w:hAnsi="Cambria" w:cs="Calibri"/>
          <w:color w:val="000000" w:themeColor="text1"/>
          <w:sz w:val="24"/>
          <w:szCs w:val="24"/>
        </w:rPr>
        <w:t>”,</w:t>
      </w:r>
    </w:p>
    <w:p w14:paraId="6862FFF8" w14:textId="492C3AD0" w:rsidR="004C5FDC" w:rsidRDefault="004C5FDC" w:rsidP="00440AF9">
      <w:pPr>
        <w:pStyle w:val="Tekstpodstawowy"/>
        <w:spacing w:after="120"/>
        <w:ind w:hanging="11"/>
        <w:jc w:val="both"/>
        <w:rPr>
          <w:rFonts w:ascii="Cambria" w:hAnsi="Cambria" w:cs="Calibri"/>
          <w:color w:val="000000" w:themeColor="text1"/>
          <w:sz w:val="24"/>
          <w:szCs w:val="24"/>
        </w:rPr>
      </w:pPr>
    </w:p>
    <w:p w14:paraId="61BFEEF8" w14:textId="4EA26556" w:rsidR="0046785D" w:rsidRPr="0046785D" w:rsidRDefault="0046785D" w:rsidP="0046785D">
      <w:pPr>
        <w:tabs>
          <w:tab w:val="left" w:pos="426"/>
        </w:tabs>
        <w:autoSpaceDE w:val="0"/>
        <w:spacing w:line="276" w:lineRule="auto"/>
        <w:contextualSpacing/>
        <w:jc w:val="both"/>
        <w:rPr>
          <w:rFonts w:ascii="Cambria" w:eastAsia="Times New Roman" w:hAnsi="Cambria" w:cstheme="minorHAnsi"/>
          <w:lang w:eastAsia="ar-SA" w:bidi="ar-SA"/>
        </w:rPr>
      </w:pPr>
      <w:r>
        <w:rPr>
          <w:rFonts w:ascii="Cambria" w:eastAsia="Calibri" w:hAnsi="Cambria" w:cstheme="minorHAnsi"/>
          <w:lang w:eastAsia="en-US" w:bidi="ar-SA"/>
        </w:rPr>
        <w:t xml:space="preserve">Niniejsza umowa zawierana </w:t>
      </w:r>
      <w:r w:rsidRPr="0046785D">
        <w:rPr>
          <w:rFonts w:ascii="Cambria" w:eastAsia="Times New Roman" w:hAnsi="Cambria" w:cstheme="minorHAnsi"/>
          <w:lang w:eastAsia="ar-SA" w:bidi="ar-SA"/>
        </w:rPr>
        <w:t>w ramach  konkursu-Utworzenie i wsparcie funkcjonowania 120 branżowych centrów umiejętności(BCU) realizujących koncepcję centrów doskonałości zawodowej(</w:t>
      </w:r>
      <w:proofErr w:type="spellStart"/>
      <w:r w:rsidRPr="0046785D">
        <w:rPr>
          <w:rFonts w:ascii="Cambria" w:eastAsia="Times New Roman" w:hAnsi="Cambria" w:cstheme="minorHAnsi"/>
          <w:lang w:eastAsia="ar-SA" w:bidi="ar-SA"/>
        </w:rPr>
        <w:t>CoVEs</w:t>
      </w:r>
      <w:proofErr w:type="spellEnd"/>
      <w:r w:rsidRPr="0046785D">
        <w:rPr>
          <w:rFonts w:ascii="Cambria" w:eastAsia="Times New Roman" w:hAnsi="Cambria" w:cstheme="minorHAnsi"/>
          <w:lang w:eastAsia="ar-SA" w:bidi="ar-SA"/>
        </w:rPr>
        <w:t>) z Krajowego Planu Odbudowy i Zwiększania Odporności Nr umowy o przyznaniu pomocy Nr KPO/23/1/BCU/U/0018.</w:t>
      </w:r>
    </w:p>
    <w:p w14:paraId="3902C069" w14:textId="424AB025" w:rsidR="004C5FDC" w:rsidRPr="004C5FDC" w:rsidRDefault="0046785D" w:rsidP="00440AF9">
      <w:pPr>
        <w:spacing w:after="12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W</w:t>
      </w:r>
      <w:r w:rsidR="004C5FDC" w:rsidRPr="004C5FDC">
        <w:rPr>
          <w:rFonts w:ascii="Cambria" w:hAnsi="Cambria" w:cstheme="minorHAnsi"/>
        </w:rPr>
        <w:t xml:space="preserve"> wyniku postępowania o udzielenie zamówienia publicznego prowadzonego bez zastosowania przepisów </w:t>
      </w:r>
      <w:r w:rsidR="004C5FDC" w:rsidRPr="004C5FDC">
        <w:rPr>
          <w:rFonts w:ascii="Cambria" w:hAnsi="Cambria" w:cstheme="minorHAnsi"/>
          <w:color w:val="000000"/>
        </w:rPr>
        <w:t xml:space="preserve">ustawy </w:t>
      </w:r>
      <w:r w:rsidR="004C5FDC" w:rsidRPr="004C5FDC">
        <w:rPr>
          <w:rFonts w:ascii="Cambria" w:hAnsi="Cambria" w:cstheme="minorHAnsi"/>
        </w:rPr>
        <w:t>z dnia 11 września 2019 r. Prawo zamówień publicznych pn</w:t>
      </w:r>
      <w:r w:rsidR="004C5FDC" w:rsidRPr="004C5FDC">
        <w:rPr>
          <w:rFonts w:ascii="Cambria" w:hAnsi="Cambria" w:cstheme="minorHAnsi"/>
          <w:b/>
        </w:rPr>
        <w:t>.</w:t>
      </w:r>
      <w:r w:rsidR="004C5FDC" w:rsidRPr="004C5FDC">
        <w:rPr>
          <w:rFonts w:ascii="Cambria" w:hAnsi="Cambria" w:cstheme="minorHAnsi"/>
        </w:rPr>
        <w:t xml:space="preserve"> </w:t>
      </w:r>
      <w:r w:rsidR="004C5FDC">
        <w:rPr>
          <w:rFonts w:ascii="Cambria" w:hAnsi="Cambria" w:cstheme="minorHAnsi"/>
        </w:rPr>
        <w:t>„</w:t>
      </w:r>
      <w:r w:rsidR="004C5FDC" w:rsidRPr="004C5FDC">
        <w:rPr>
          <w:rFonts w:ascii="Cambria" w:hAnsi="Cambria" w:cstheme="minorHAnsi"/>
        </w:rPr>
        <w:t xml:space="preserve">Dostawa zestawów komputerów stacjonarnych, komputerów przenośnych oraz oprogramowania na potrzeby Branżowego Centrum Umiejętności w dziedzinie Energetyka Odnawialna -BIOENERGETYKA w Zespole Szkół Centrum Kształcenia Rolniczego w </w:t>
      </w:r>
      <w:proofErr w:type="spellStart"/>
      <w:r w:rsidR="004C5FDC" w:rsidRPr="004C5FDC">
        <w:rPr>
          <w:rFonts w:ascii="Cambria" w:hAnsi="Cambria" w:cstheme="minorHAnsi"/>
        </w:rPr>
        <w:t>Jabłoniu</w:t>
      </w:r>
      <w:proofErr w:type="spellEnd"/>
      <w:r w:rsidR="004C5FDC">
        <w:rPr>
          <w:rFonts w:ascii="Cambria" w:hAnsi="Cambria" w:cstheme="minorHAnsi"/>
        </w:rPr>
        <w:t>”,</w:t>
      </w:r>
      <w:r w:rsidR="004C5FDC" w:rsidRPr="004C5FDC">
        <w:rPr>
          <w:rFonts w:ascii="Cambria" w:eastAsia="Cambria" w:hAnsi="Cambria" w:cstheme="minorHAnsi"/>
        </w:rPr>
        <w:t xml:space="preserve"> znak: </w:t>
      </w:r>
      <w:r w:rsidR="00440AF9" w:rsidRPr="00440AF9">
        <w:rPr>
          <w:rFonts w:ascii="Cambria" w:hAnsi="Cambria"/>
        </w:rPr>
        <w:t>51/Z0/2025</w:t>
      </w:r>
      <w:r w:rsidR="00440AF9">
        <w:rPr>
          <w:rFonts w:ascii="Cambria" w:hAnsi="Cambria"/>
        </w:rPr>
        <w:t xml:space="preserve"> </w:t>
      </w:r>
      <w:r w:rsidR="004C5FDC" w:rsidRPr="004C5FDC">
        <w:rPr>
          <w:rFonts w:ascii="Cambria" w:hAnsi="Cambria" w:cstheme="minorHAnsi"/>
        </w:rPr>
        <w:t>została zawarta umowa o następującej treści:</w:t>
      </w:r>
    </w:p>
    <w:p w14:paraId="2E5DE58D" w14:textId="77777777" w:rsidR="0046785D" w:rsidRDefault="0046785D" w:rsidP="00440AF9">
      <w:pPr>
        <w:spacing w:after="120" w:line="276" w:lineRule="auto"/>
        <w:jc w:val="center"/>
        <w:rPr>
          <w:rFonts w:ascii="Cambria" w:eastAsia="Calibri" w:hAnsi="Cambria" w:cs="Calibri"/>
          <w:b/>
          <w:bCs/>
          <w:lang w:eastAsia="en-US"/>
        </w:rPr>
      </w:pPr>
      <w:bookmarkStart w:id="1" w:name="_Hlk175909777"/>
    </w:p>
    <w:p w14:paraId="3AFDB45A" w14:textId="465462C4" w:rsidR="004C5FDC" w:rsidRPr="004C5FDC" w:rsidRDefault="004C5FDC" w:rsidP="00440AF9">
      <w:pPr>
        <w:spacing w:after="120" w:line="276" w:lineRule="auto"/>
        <w:jc w:val="center"/>
        <w:rPr>
          <w:rFonts w:ascii="Cambria" w:eastAsia="Calibri" w:hAnsi="Cambria" w:cs="Calibri"/>
          <w:b/>
          <w:bCs/>
          <w:lang w:eastAsia="en-US"/>
        </w:rPr>
      </w:pPr>
      <w:r w:rsidRPr="004C5FDC">
        <w:rPr>
          <w:rFonts w:ascii="Cambria" w:eastAsia="Calibri" w:hAnsi="Cambria" w:cs="Calibri"/>
          <w:b/>
          <w:bCs/>
          <w:lang w:eastAsia="en-US"/>
        </w:rPr>
        <w:lastRenderedPageBreak/>
        <w:t>§ 1</w:t>
      </w:r>
    </w:p>
    <w:bookmarkEnd w:id="1"/>
    <w:p w14:paraId="31FCBB36" w14:textId="6586F219" w:rsidR="004C5FDC" w:rsidRPr="004C5FDC" w:rsidRDefault="004C5FDC" w:rsidP="00440AF9">
      <w:pPr>
        <w:pStyle w:val="Akapitzlist"/>
        <w:widowControl w:val="0"/>
        <w:numPr>
          <w:ilvl w:val="0"/>
          <w:numId w:val="1"/>
        </w:numPr>
        <w:autoSpaceDE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  <w:b/>
        </w:rPr>
      </w:pPr>
      <w:r>
        <w:rPr>
          <w:rFonts w:ascii="Cambria" w:hAnsi="Cambria" w:cs="Calibri"/>
        </w:rPr>
        <w:t xml:space="preserve">Na mocy niniejszej Umowy Wykonawca sprzedaje Zamawiającemu komputery wraz z oprogramowaniem, objęte Zapytaniem ofertowym znak </w:t>
      </w:r>
      <w:r w:rsidR="00440AF9" w:rsidRPr="00440AF9">
        <w:rPr>
          <w:rFonts w:ascii="Cambria" w:hAnsi="Cambria"/>
        </w:rPr>
        <w:t>51/Z0/2025</w:t>
      </w:r>
      <w:r w:rsidR="00440AF9">
        <w:rPr>
          <w:rFonts w:ascii="Cambria" w:hAnsi="Cambria"/>
        </w:rPr>
        <w:t>.</w:t>
      </w:r>
    </w:p>
    <w:p w14:paraId="77D28A30" w14:textId="77777777" w:rsidR="0046785D" w:rsidRDefault="004C5FDC" w:rsidP="0046785D">
      <w:pPr>
        <w:pStyle w:val="Akapitzlist"/>
        <w:numPr>
          <w:ilvl w:val="0"/>
          <w:numId w:val="1"/>
        </w:numPr>
        <w:suppressAutoHyphens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</w:rPr>
      </w:pPr>
      <w:r w:rsidRPr="004C5FDC">
        <w:rPr>
          <w:rFonts w:ascii="Cambria" w:hAnsi="Cambria" w:cs="Calibri"/>
        </w:rPr>
        <w:t xml:space="preserve">Szczegółowy zakres przedmiotu umowy określa </w:t>
      </w:r>
      <w:r w:rsidRPr="004C5FDC">
        <w:rPr>
          <w:rFonts w:ascii="Cambria" w:hAnsi="Cambria" w:cs="Calibri"/>
          <w:b/>
          <w:bCs/>
        </w:rPr>
        <w:t>załącznik nr 1 do umowy</w:t>
      </w:r>
      <w:r w:rsidRPr="004C5FDC">
        <w:rPr>
          <w:rFonts w:ascii="Cambria" w:hAnsi="Cambria" w:cs="Calibri"/>
        </w:rPr>
        <w:t xml:space="preserve"> – opis przedmiotu zamówienia. Wykonawca zobowiązuje się do wykonania umowy zgodnie z ofertą stanowiącą </w:t>
      </w:r>
      <w:r w:rsidRPr="004C5FDC">
        <w:rPr>
          <w:rFonts w:ascii="Cambria" w:hAnsi="Cambria" w:cs="Calibri"/>
          <w:b/>
          <w:bCs/>
        </w:rPr>
        <w:t>załącznik nr 2 do umowy</w:t>
      </w:r>
      <w:r w:rsidRPr="004C5FDC">
        <w:rPr>
          <w:rFonts w:ascii="Cambria" w:hAnsi="Cambria" w:cs="Calibri"/>
        </w:rPr>
        <w:t>.</w:t>
      </w:r>
    </w:p>
    <w:p w14:paraId="2F9554E6" w14:textId="71A9C1BF" w:rsidR="0046785D" w:rsidRPr="0046785D" w:rsidRDefault="0046785D" w:rsidP="0046785D">
      <w:pPr>
        <w:pStyle w:val="Akapitzlist"/>
        <w:numPr>
          <w:ilvl w:val="0"/>
          <w:numId w:val="1"/>
        </w:numPr>
        <w:suppressAutoHyphens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</w:rPr>
      </w:pPr>
      <w:r>
        <w:rPr>
          <w:rFonts w:ascii="Cambria" w:hAnsi="Cambria" w:cstheme="minorHAnsi"/>
        </w:rPr>
        <w:t>Zapytanie ofertowe</w:t>
      </w:r>
      <w:r w:rsidRPr="0046785D">
        <w:rPr>
          <w:rFonts w:ascii="Cambria" w:hAnsi="Cambria" w:cstheme="minorHAnsi"/>
        </w:rPr>
        <w:t xml:space="preserve"> oraz Oferta Wykonawcy stanowią integralną część niniejszej Umowy oraz kształtują prawa i obowiązki Stron.</w:t>
      </w:r>
    </w:p>
    <w:p w14:paraId="64AAE074" w14:textId="77777777" w:rsidR="004C5FDC" w:rsidRPr="004C5FDC" w:rsidRDefault="004C5FDC" w:rsidP="00440AF9">
      <w:pPr>
        <w:pStyle w:val="Akapitzlist"/>
        <w:suppressAutoHyphens w:val="0"/>
        <w:spacing w:after="120" w:line="276" w:lineRule="auto"/>
        <w:ind w:left="357"/>
        <w:contextualSpacing/>
        <w:jc w:val="both"/>
        <w:rPr>
          <w:rFonts w:ascii="Cambria" w:hAnsi="Cambria" w:cs="Calibri"/>
        </w:rPr>
      </w:pPr>
    </w:p>
    <w:p w14:paraId="0A71BA1B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2" w:name="_Hlk172554774"/>
      <w:r w:rsidRPr="004C5FDC">
        <w:rPr>
          <w:rFonts w:ascii="Cambria" w:hAnsi="Cambria"/>
          <w:color w:val="000000" w:themeColor="text1"/>
          <w:szCs w:val="24"/>
        </w:rPr>
        <w:t>§</w:t>
      </w:r>
      <w:bookmarkEnd w:id="2"/>
      <w:r w:rsidRPr="004C5FDC">
        <w:rPr>
          <w:rFonts w:ascii="Cambria" w:hAnsi="Cambria"/>
          <w:color w:val="000000" w:themeColor="text1"/>
          <w:szCs w:val="24"/>
        </w:rPr>
        <w:t xml:space="preserve"> 2 Wynagrodzenie</w:t>
      </w:r>
    </w:p>
    <w:p w14:paraId="47FD49DE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Wynagrodzenie należne Wykonawcy z tytułu realizacji umowy wynosi zgodnie z ofertą Wykonawcy, która stanowi </w:t>
      </w:r>
      <w:r w:rsidRPr="004C5FDC">
        <w:rPr>
          <w:rFonts w:ascii="Cambria" w:hAnsi="Cambria" w:cs="Calibri"/>
          <w:b/>
          <w:color w:val="000000" w:themeColor="text1"/>
          <w:lang w:bidi="he-IL"/>
        </w:rPr>
        <w:t>załącznik nr 2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 do umowy, wynosi […] zł netto,</w:t>
      </w:r>
      <w:r w:rsidRPr="004C5FDC">
        <w:rPr>
          <w:rFonts w:ascii="Cambria" w:hAnsi="Cambria" w:cs="Calibri"/>
          <w:b/>
          <w:color w:val="000000" w:themeColor="text1"/>
          <w:lang w:bidi="he-IL"/>
        </w:rPr>
        <w:t xml:space="preserve"> 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co powiększone o wartość podatku VAT w stawce […]% wynosi […] zł brutto.</w:t>
      </w:r>
    </w:p>
    <w:p w14:paraId="5B079BFE" w14:textId="34F22EDA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Płatność wynagrodzenia, o którym mowa w ust. 1 zostanie dokonana na podstawie faktury za wykonanie przedmiotu umowy w oparciu o </w:t>
      </w:r>
      <w:r w:rsidRPr="00466AFE">
        <w:rPr>
          <w:rFonts w:ascii="Cambria" w:hAnsi="Cambria" w:cs="Calibri"/>
          <w:bCs/>
          <w:color w:val="000000" w:themeColor="text1"/>
          <w:lang w:bidi="he-IL"/>
        </w:rPr>
        <w:t>protokół odbioru końcowego podpisany przez Zamawiającego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 sporządzony zgodnie z zapisami niniejszej umowy. </w:t>
      </w:r>
    </w:p>
    <w:p w14:paraId="4DF85104" w14:textId="10BD3CA9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4A48D5F4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Wynagrodzenie płatne będzie na podstawie prawidłowo wystawionej faktury VAT, na rachunek bankowy […], w terminie do 30 dni od dnia otrzymania przez Zamawiającego prawidłowo wystawionej faktury VAT. Zmiana rachunku bankowego nie wymaga aneksu do umowy, lecz powiadomienia Zamawiającego w postaci elektronicznej.</w:t>
      </w:r>
    </w:p>
    <w:p w14:paraId="6744C0C3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4C5FDC">
        <w:rPr>
          <w:rFonts w:ascii="Cambria" w:hAnsi="Cambria" w:cs="Calibri"/>
          <w:u w:color="000000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</w:t>
      </w:r>
      <w:r w:rsidRPr="004C5FDC">
        <w:rPr>
          <w:rFonts w:ascii="Cambria" w:hAnsi="Cambria" w:cstheme="minorHAnsi"/>
          <w:u w:color="000000"/>
        </w:rPr>
        <w:t>podstawy do naliczania odsetek za nieterminową płatność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.</w:t>
      </w:r>
    </w:p>
    <w:p w14:paraId="53A3F1D9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5381F915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nie może dokonać zastawienia lub przeniesienia, w szczególności cesji wierzytelności, przekazu, sprzedaży, jakiejkolwiek wierzytelności wynikającej z 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lastRenderedPageBreak/>
        <w:t>umowy lub jej części, na osoby trzecie bez uprzedniej, pisemnej zgody Zamawiającego pod rygorem nieważności.</w:t>
      </w:r>
    </w:p>
    <w:p w14:paraId="3C3D8002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1E649D5A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4C5FDC">
        <w:rPr>
          <w:rFonts w:ascii="Cambria" w:hAnsi="Cambria" w:cs="Calibri"/>
          <w:bCs/>
          <w:lang w:bidi="he-IL"/>
        </w:rPr>
        <w:t>[…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].</w:t>
      </w:r>
    </w:p>
    <w:p w14:paraId="14F54A42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Za dzień płatności uważa się dzień obciążenia rachunku bankowego Zamawiającego.</w:t>
      </w:r>
    </w:p>
    <w:p w14:paraId="212E812C" w14:textId="77777777" w:rsidR="004C5FDC" w:rsidRPr="004C5FDC" w:rsidRDefault="004C5FDC" w:rsidP="00440AF9">
      <w:pPr>
        <w:pStyle w:val="Akapitzlist"/>
        <w:suppressAutoHyphens w:val="0"/>
        <w:spacing w:after="120" w:line="276" w:lineRule="auto"/>
        <w:ind w:left="360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</w:p>
    <w:p w14:paraId="101E3B7F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3" w:name="page52"/>
      <w:bookmarkEnd w:id="3"/>
      <w:r w:rsidRPr="004C5FDC">
        <w:rPr>
          <w:rFonts w:ascii="Cambria" w:hAnsi="Cambria"/>
          <w:color w:val="000000" w:themeColor="text1"/>
          <w:szCs w:val="24"/>
        </w:rPr>
        <w:t>§ 3 Termin realizacji</w:t>
      </w:r>
    </w:p>
    <w:p w14:paraId="72DD27B0" w14:textId="67463D29" w:rsidR="004C5FDC" w:rsidRPr="004C5FDC" w:rsidRDefault="004C5FDC" w:rsidP="00440AF9">
      <w:pPr>
        <w:numPr>
          <w:ilvl w:val="0"/>
          <w:numId w:val="5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zobowiązuje się do wykonania przedmiotu umowy w terminie </w:t>
      </w:r>
      <w:r w:rsidR="00466AFE">
        <w:rPr>
          <w:rFonts w:ascii="Cambria" w:hAnsi="Cambria" w:cs="Calibri"/>
          <w:bCs/>
          <w:color w:val="000000" w:themeColor="text1"/>
          <w:lang w:bidi="he-IL"/>
        </w:rPr>
        <w:t xml:space="preserve">do dnia 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[…].</w:t>
      </w:r>
    </w:p>
    <w:p w14:paraId="29487FC1" w14:textId="77777777" w:rsidR="004C5FDC" w:rsidRPr="00466AFE" w:rsidRDefault="004C5FDC" w:rsidP="00440AF9">
      <w:pPr>
        <w:numPr>
          <w:ilvl w:val="0"/>
          <w:numId w:val="5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t>Terminem końcowym realizacji umowy jest termin dokonania odbioru końcowego przez Zamawiającego.</w:t>
      </w:r>
    </w:p>
    <w:p w14:paraId="5D59C97B" w14:textId="77777777" w:rsidR="004C5FDC" w:rsidRPr="004C5FDC" w:rsidRDefault="004C5FDC" w:rsidP="00440AF9">
      <w:pPr>
        <w:spacing w:after="120" w:line="276" w:lineRule="auto"/>
        <w:ind w:left="399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89360A1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4" w:name="_Hlk141438546"/>
      <w:r w:rsidRPr="004C5FDC">
        <w:rPr>
          <w:rFonts w:ascii="Cambria" w:hAnsi="Cambria"/>
          <w:color w:val="000000" w:themeColor="text1"/>
          <w:szCs w:val="24"/>
        </w:rPr>
        <w:t>§</w:t>
      </w:r>
      <w:bookmarkEnd w:id="4"/>
      <w:r w:rsidRPr="004C5FDC">
        <w:rPr>
          <w:rFonts w:ascii="Cambria" w:hAnsi="Cambria"/>
          <w:color w:val="000000" w:themeColor="text1"/>
          <w:szCs w:val="24"/>
        </w:rPr>
        <w:t xml:space="preserve"> 4 Sposób realizacji</w:t>
      </w:r>
    </w:p>
    <w:p w14:paraId="28EEDE60" w14:textId="77777777" w:rsidR="004C5FDC" w:rsidRP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6ED5D334" w14:textId="77777777" w:rsidR="004C5FDC" w:rsidRP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Wykonawca zobowiązuje się wykonać umowę z należytą starannością, przy uwzględnieniu zawodowego charakteru prowadzonej działalności.</w:t>
      </w:r>
    </w:p>
    <w:p w14:paraId="1C1452ED" w14:textId="749E7CFB" w:rsid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Wykonawca przy realizacji umowy zobowiązuje się do:</w:t>
      </w:r>
    </w:p>
    <w:p w14:paraId="52EEDE03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współpracy z Zamawiającym w celu terminowego wykonania zobowiązań wynikających z Umowy, niezwłocznego informowania Zamawiającego zdarzeniach, które mogłyby wpłynąć na wykonanie lub termin wykonania przedmiotu Umowy, oraz udzielania Zamawiającemu szczegółowych informacji i wyjaśnień dotyczących realizacji przedmiotu umowy, na każde jego żądanie,</w:t>
      </w:r>
    </w:p>
    <w:p w14:paraId="30C80523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firstLine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terminowej realizacji przedmiotu Umowy,</w:t>
      </w:r>
    </w:p>
    <w:p w14:paraId="0479E6B6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przestrzegania praw patentowych i licencji, oraz nienaruszania praw osób trzecich, w tym autorskich praw majątkowych,</w:t>
      </w:r>
    </w:p>
    <w:p w14:paraId="5394832C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firstLine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zgłoszenia przedmiotu umowy do odbioru,</w:t>
      </w:r>
    </w:p>
    <w:p w14:paraId="03790B86" w14:textId="52B35E85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przekazani</w:t>
      </w:r>
      <w:r>
        <w:rPr>
          <w:rFonts w:ascii="Cambria" w:hAnsi="Cambria" w:cstheme="minorHAnsi"/>
        </w:rPr>
        <w:t>a</w:t>
      </w:r>
      <w:r w:rsidRPr="00AB2DD9">
        <w:rPr>
          <w:rFonts w:ascii="Cambria" w:hAnsi="Cambria" w:cstheme="minorHAnsi"/>
        </w:rPr>
        <w:t xml:space="preserve"> dokumentacji </w:t>
      </w:r>
      <w:r>
        <w:rPr>
          <w:rFonts w:ascii="Cambria" w:hAnsi="Cambria" w:cstheme="minorHAnsi"/>
        </w:rPr>
        <w:t>niezbędnej do odbioru końcowego</w:t>
      </w:r>
      <w:r w:rsidRPr="00AB2DD9">
        <w:rPr>
          <w:rFonts w:ascii="Cambria" w:hAnsi="Cambria" w:cstheme="minorHAnsi"/>
        </w:rPr>
        <w:t xml:space="preserve"> i uczestniczenia w odbiorze przedmiotu umowy</w:t>
      </w:r>
      <w:r>
        <w:rPr>
          <w:rFonts w:ascii="Cambria" w:hAnsi="Cambria" w:cstheme="minorHAnsi"/>
        </w:rPr>
        <w:t>.</w:t>
      </w:r>
    </w:p>
    <w:p w14:paraId="255CA80D" w14:textId="77777777" w:rsidR="00466AFE" w:rsidRDefault="00466AFE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t>Wykonawca oświadcza, że dostarczony przez niego przedmiot umowy spełnia wszelkie normy wymagane obowiązującymi przepisami prawa oraz, że jest dopuszczony do użytkowania na terenie Unii Europejskiej.</w:t>
      </w:r>
      <w:r>
        <w:rPr>
          <w:rFonts w:ascii="Cambria" w:hAnsi="Cambria" w:cs="Calibri"/>
          <w:bCs/>
          <w:color w:val="000000" w:themeColor="text1"/>
          <w:lang w:bidi="he-IL"/>
        </w:rPr>
        <w:t xml:space="preserve"> </w:t>
      </w:r>
    </w:p>
    <w:p w14:paraId="49F9CAA6" w14:textId="74D06F5A" w:rsidR="00466AFE" w:rsidRDefault="00466AFE" w:rsidP="00440AF9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lastRenderedPageBreak/>
        <w:t>Wykonawca oświadcza, że dostarczony przez niego sprzęt spełnia wymagania techniczne opisane w OPZ, jest fabrycznie nowy, kompletny i gotowy do użytku bez żadnych dodatkowych zakupów i inwestycji (poza materiałami eksploatacyjnymi) oraz gwarantuje bezpieczeństwo ich użytkowników.</w:t>
      </w:r>
    </w:p>
    <w:p w14:paraId="7B4CD8F6" w14:textId="347CDE04" w:rsidR="00246B34" w:rsidRPr="00466AFE" w:rsidRDefault="00246B34" w:rsidP="00440AF9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>
        <w:rPr>
          <w:rFonts w:ascii="Cambria" w:hAnsi="Cambria" w:cs="Calibri"/>
          <w:bCs/>
          <w:color w:val="000000" w:themeColor="text1"/>
          <w:lang w:bidi="he-IL"/>
        </w:rPr>
        <w:t>Wykonawca oświadcza, że dostarczane przez niego oprogramowanie spełnia wymagania opisane w OPZ, jest legalne (nie narusza niczyich praw), jest nowe i nie było uprzednio instalowane przez jakiegokolwiek innego użytkownika.</w:t>
      </w:r>
    </w:p>
    <w:p w14:paraId="33ABAF3E" w14:textId="77777777" w:rsidR="004C5FDC" w:rsidRPr="00466AFE" w:rsidRDefault="004C5FDC" w:rsidP="00440AF9">
      <w:pPr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C6EB184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5" w:name="_Hlk141441304"/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bookmarkEnd w:id="5"/>
      <w:r w:rsidRPr="004C5FDC">
        <w:rPr>
          <w:rFonts w:ascii="Cambria" w:hAnsi="Cambria"/>
          <w:color w:val="000000" w:themeColor="text1"/>
          <w:szCs w:val="24"/>
        </w:rPr>
        <w:t>5 Odbiory</w:t>
      </w:r>
    </w:p>
    <w:p w14:paraId="5AD1365A" w14:textId="5C243548" w:rsidR="00466AFE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Przedmiot</w:t>
      </w:r>
      <w:r w:rsidRPr="00AB2DD9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Umowy</w:t>
      </w:r>
      <w:r w:rsidRPr="00AB2DD9">
        <w:rPr>
          <w:rFonts w:ascii="Cambria" w:hAnsi="Cambria" w:cstheme="minorHAnsi"/>
        </w:rPr>
        <w:t xml:space="preserve"> musi zostać przedstawion</w:t>
      </w:r>
      <w:r>
        <w:rPr>
          <w:rFonts w:ascii="Cambria" w:hAnsi="Cambria" w:cstheme="minorHAnsi"/>
        </w:rPr>
        <w:t>y</w:t>
      </w:r>
      <w:r w:rsidRPr="00AB2DD9">
        <w:rPr>
          <w:rFonts w:ascii="Cambria" w:hAnsi="Cambria" w:cstheme="minorHAnsi"/>
        </w:rPr>
        <w:t xml:space="preserve"> do odbioru przez Wykonawcę w całości – Zamawiający nie dopuszcza prowadzenia odbioru poszczególnych </w:t>
      </w:r>
      <w:r>
        <w:rPr>
          <w:rFonts w:ascii="Cambria" w:hAnsi="Cambria" w:cstheme="minorHAnsi"/>
        </w:rPr>
        <w:t>urządzeń</w:t>
      </w:r>
      <w:r w:rsidRPr="00AB2DD9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i elementów </w:t>
      </w:r>
      <w:r w:rsidRPr="00AB2DD9">
        <w:rPr>
          <w:rFonts w:ascii="Cambria" w:hAnsi="Cambria" w:cstheme="minorHAnsi"/>
        </w:rPr>
        <w:t>wchodzących w skład</w:t>
      </w:r>
      <w:r>
        <w:rPr>
          <w:rFonts w:ascii="Cambria" w:hAnsi="Cambria" w:cstheme="minorHAnsi"/>
        </w:rPr>
        <w:t xml:space="preserve"> Przedmiotu Umowy</w:t>
      </w:r>
      <w:r w:rsidRPr="00AB2DD9">
        <w:rPr>
          <w:rFonts w:ascii="Cambria" w:hAnsi="Cambria" w:cstheme="minorHAnsi"/>
        </w:rPr>
        <w:t>.</w:t>
      </w:r>
    </w:p>
    <w:p w14:paraId="741CFA46" w14:textId="42E8F2CA" w:rsidR="0046785D" w:rsidRPr="0046785D" w:rsidRDefault="0046785D" w:rsidP="0046785D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99" w:hanging="36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Przedmiot Umowy zostanie dostarczony przez Wykonawcę do siedziby Zamawiającego</w:t>
      </w:r>
      <w:r>
        <w:rPr>
          <w:rFonts w:ascii="Cambria" w:hAnsi="Cambria" w:cstheme="minorHAnsi"/>
        </w:rPr>
        <w:t>.</w:t>
      </w:r>
    </w:p>
    <w:p w14:paraId="271EFA02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Wykonawca zgłosi pisemnie Zamawiającemu gotowość do odbioru </w:t>
      </w:r>
      <w:r>
        <w:rPr>
          <w:rFonts w:ascii="Cambria" w:hAnsi="Cambria" w:cstheme="minorHAnsi"/>
        </w:rPr>
        <w:t>Przedmiotu Umowy</w:t>
      </w:r>
      <w:r w:rsidRPr="00AB2DD9">
        <w:rPr>
          <w:rFonts w:ascii="Cambria" w:hAnsi="Cambria" w:cstheme="minorHAnsi"/>
        </w:rPr>
        <w:t xml:space="preserve"> z wyprzedzeniem co najmniej 3 dni roboczych przed terminem jej dostarczenia do siedziby Zamawiającego.</w:t>
      </w:r>
    </w:p>
    <w:p w14:paraId="6A69D400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Wykonawca najpóźniej w dniu odbioru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rzedmiotu </w:t>
      </w:r>
      <w:r>
        <w:rPr>
          <w:rFonts w:ascii="Cambria" w:hAnsi="Cambria" w:cstheme="minorHAnsi"/>
        </w:rPr>
        <w:t>U</w:t>
      </w:r>
      <w:r w:rsidRPr="00AB2DD9">
        <w:rPr>
          <w:rFonts w:ascii="Cambria" w:hAnsi="Cambria" w:cstheme="minorHAnsi"/>
        </w:rPr>
        <w:t xml:space="preserve">mowy jest zobowiązany przekazać Zamawiającemu dokumenty potwierdzające zgodność </w:t>
      </w:r>
      <w:r>
        <w:rPr>
          <w:rFonts w:ascii="Cambria" w:hAnsi="Cambria" w:cstheme="minorHAnsi"/>
        </w:rPr>
        <w:t>Przedmiotu Umowy</w:t>
      </w:r>
      <w:r w:rsidRPr="00AB2DD9">
        <w:rPr>
          <w:rFonts w:ascii="Cambria" w:hAnsi="Cambria" w:cstheme="minorHAnsi"/>
        </w:rPr>
        <w:t xml:space="preserve"> z </w:t>
      </w:r>
      <w:r>
        <w:rPr>
          <w:rFonts w:ascii="Cambria" w:hAnsi="Cambria" w:cstheme="minorHAnsi"/>
        </w:rPr>
        <w:t>Zaproszeniem</w:t>
      </w:r>
      <w:r w:rsidRPr="00AB2DD9">
        <w:rPr>
          <w:rFonts w:ascii="Cambria" w:hAnsi="Cambria" w:cstheme="minorHAnsi"/>
        </w:rPr>
        <w:t xml:space="preserve"> oraz Ofertą. Jeżeli dokument są udostępnione w formie elektronicznej na stronie internetowej, to obowiązkiem Wykonawcy jest jednoznacznie wskazanie stron, z których dokumenty te można pobrać.</w:t>
      </w:r>
    </w:p>
    <w:p w14:paraId="78F6E375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Dokumenty, o których mowa w ust. 3, muszą być sporządzone w języku polskim. W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>przypadku, gdy producent danego elementu nie udostępnia dokumentów w języku polskim, Wykonawca obowiązany jest przedstawić tłumaczenie takich dokumentów na język polski.</w:t>
      </w:r>
    </w:p>
    <w:p w14:paraId="3280E914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Odbiór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rzedmiotu Umowy odbędzie się w siedzibie Zamawiającego w obecności przedstawicieli obydwu Stron i polegać będzie na sprawdzeniu jego zgodności z wymaganiami </w:t>
      </w:r>
      <w:r>
        <w:rPr>
          <w:rFonts w:ascii="Cambria" w:hAnsi="Cambria" w:cstheme="minorHAnsi"/>
        </w:rPr>
        <w:t>Zaproszenia</w:t>
      </w:r>
      <w:r w:rsidRPr="00AB2DD9">
        <w:rPr>
          <w:rFonts w:ascii="Cambria" w:hAnsi="Cambria" w:cstheme="minorHAnsi"/>
        </w:rPr>
        <w:t xml:space="preserve"> oraz Ofertą.</w:t>
      </w:r>
    </w:p>
    <w:p w14:paraId="167A7B8F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 przypadku stwierdzenia wad w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rzedmiocie </w:t>
      </w:r>
      <w:r>
        <w:rPr>
          <w:rFonts w:ascii="Cambria" w:hAnsi="Cambria" w:cstheme="minorHAnsi"/>
        </w:rPr>
        <w:t xml:space="preserve">Umowy </w:t>
      </w:r>
      <w:r w:rsidRPr="00AB2DD9">
        <w:rPr>
          <w:rFonts w:ascii="Cambria" w:hAnsi="Cambria" w:cstheme="minorHAnsi"/>
        </w:rPr>
        <w:t>niemożliwych do usunięcia w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>czasie trwania czynności odbiorowych, Zamawiający przerwie czynności odbiorowe i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 xml:space="preserve">odmówi dokonania odbioru. Po usunięciu wad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 </w:t>
      </w:r>
      <w:r>
        <w:rPr>
          <w:rFonts w:ascii="Cambria" w:hAnsi="Cambria" w:cstheme="minorHAnsi"/>
        </w:rPr>
        <w:t xml:space="preserve">Umowy </w:t>
      </w:r>
      <w:r w:rsidRPr="00AB2DD9">
        <w:rPr>
          <w:rFonts w:ascii="Cambria" w:hAnsi="Cambria" w:cstheme="minorHAnsi"/>
        </w:rPr>
        <w:t>podlega ponownemu zgłoszeniu do odbioru.</w:t>
      </w:r>
    </w:p>
    <w:p w14:paraId="73E2E7E0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Z czynności odbioru jest sporządzany protokół w formie pisemnej w dwóch egzemplarzach, po jednym egzemplarzu dla każdej Strony.</w:t>
      </w:r>
    </w:p>
    <w:p w14:paraId="62E66ECA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Korzyści i ciężary związane z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rzedmiotem </w:t>
      </w:r>
      <w:r>
        <w:rPr>
          <w:rFonts w:ascii="Cambria" w:hAnsi="Cambria" w:cstheme="minorHAnsi"/>
        </w:rPr>
        <w:t>U</w:t>
      </w:r>
      <w:r w:rsidRPr="00AB2DD9">
        <w:rPr>
          <w:rFonts w:ascii="Cambria" w:hAnsi="Cambria" w:cstheme="minorHAnsi"/>
        </w:rPr>
        <w:t>mowy oraz niebezpieczeństwo przypadkowej utraty lub uszkodzenia przedmiotu umowy przechodzą na Zamawiającego z chwilą podpisania protokołu odbioru, o którym mowa w ust. 7.</w:t>
      </w:r>
    </w:p>
    <w:p w14:paraId="3D35234F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Podpisany protokół odbioru bez uwag, stanowi podstawę do wystawienia przez Wykonawcę faktury VAT.</w:t>
      </w:r>
    </w:p>
    <w:p w14:paraId="6D919F66" w14:textId="77777777" w:rsidR="004C5FDC" w:rsidRPr="004C5FDC" w:rsidRDefault="004C5FDC" w:rsidP="00440AF9">
      <w:pPr>
        <w:spacing w:after="120" w:line="276" w:lineRule="auto"/>
        <w:rPr>
          <w:rFonts w:ascii="Cambria" w:hAnsi="Cambria" w:cs="Calibri"/>
          <w:color w:val="000000" w:themeColor="text1"/>
        </w:rPr>
      </w:pPr>
    </w:p>
    <w:p w14:paraId="069CF449" w14:textId="0087732C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lastRenderedPageBreak/>
        <w:t>§ 6 Gwarancja i rękojmia</w:t>
      </w:r>
    </w:p>
    <w:p w14:paraId="4E543B1B" w14:textId="623E9A4C" w:rsidR="004C5FDC" w:rsidRDefault="004C5FDC" w:rsidP="00440AF9">
      <w:pPr>
        <w:pStyle w:val="Akapitzlist"/>
        <w:numPr>
          <w:ilvl w:val="0"/>
          <w:numId w:val="6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 ramach wynagrodzenia Wykonawca </w:t>
      </w:r>
      <w:bookmarkStart w:id="6" w:name="_Hlk103851019"/>
      <w:r w:rsidRPr="004C5FDC">
        <w:rPr>
          <w:rFonts w:ascii="Cambria" w:hAnsi="Cambria" w:cs="Calibri"/>
          <w:bCs/>
          <w:color w:val="000000" w:themeColor="text1"/>
          <w:lang w:bidi="he-IL"/>
        </w:rPr>
        <w:t>udziela gwarancji na</w:t>
      </w:r>
      <w:bookmarkEnd w:id="6"/>
      <w:r w:rsidR="00246B34">
        <w:rPr>
          <w:rFonts w:ascii="Cambria" w:hAnsi="Cambria" w:cs="Calibri"/>
          <w:bCs/>
          <w:color w:val="000000" w:themeColor="text1"/>
          <w:lang w:bidi="he-IL"/>
        </w:rPr>
        <w:t>:</w:t>
      </w:r>
    </w:p>
    <w:p w14:paraId="0BAB3054" w14:textId="77777777" w:rsidR="00246B34" w:rsidRDefault="00246B34" w:rsidP="00440AF9">
      <w:pPr>
        <w:pStyle w:val="Akapitzlist"/>
        <w:numPr>
          <w:ilvl w:val="0"/>
          <w:numId w:val="23"/>
        </w:numPr>
        <w:suppressAutoHyphens w:val="0"/>
        <w:spacing w:after="120" w:line="276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Jednostki centralne zestawów komputerów stacjonarnych o gwarancji o długości ……………………… miesięcy.</w:t>
      </w:r>
    </w:p>
    <w:p w14:paraId="4169CADA" w14:textId="77777777" w:rsidR="00246B34" w:rsidRDefault="00246B34" w:rsidP="00440AF9">
      <w:pPr>
        <w:pStyle w:val="Akapitzlist"/>
        <w:numPr>
          <w:ilvl w:val="0"/>
          <w:numId w:val="23"/>
        </w:numPr>
        <w:suppressAutoHyphens w:val="0"/>
        <w:spacing w:after="120" w:line="276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Monitory do zestawów komputerów stacjonarnych o gwarancji o długości ……………………… miesięcy.</w:t>
      </w:r>
    </w:p>
    <w:p w14:paraId="1297D9DA" w14:textId="77777777" w:rsidR="00246B34" w:rsidRPr="007547D2" w:rsidRDefault="00246B34" w:rsidP="00440AF9">
      <w:pPr>
        <w:pStyle w:val="Akapitzlist"/>
        <w:numPr>
          <w:ilvl w:val="0"/>
          <w:numId w:val="23"/>
        </w:numPr>
        <w:suppressAutoHyphens w:val="0"/>
        <w:spacing w:after="120" w:line="276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Komputery przenośne (laptopy) o gwarancji o długości ……………………… miesięcy.</w:t>
      </w:r>
    </w:p>
    <w:p w14:paraId="106C698E" w14:textId="7AE935E7" w:rsidR="004C5FDC" w:rsidRDefault="004C5FDC" w:rsidP="00440AF9">
      <w:pPr>
        <w:pStyle w:val="Akapitzlist"/>
        <w:numPr>
          <w:ilvl w:val="0"/>
          <w:numId w:val="6"/>
        </w:numPr>
        <w:suppressAutoHyphens w:val="0"/>
        <w:spacing w:line="276" w:lineRule="auto"/>
        <w:ind w:left="397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przekaże Zamawiającemu w trakcie odbioru końcowego </w:t>
      </w:r>
      <w:r w:rsidR="00246B34">
        <w:rPr>
          <w:rFonts w:ascii="Cambria" w:hAnsi="Cambria" w:cs="Calibri"/>
          <w:bCs/>
          <w:color w:val="000000" w:themeColor="text1"/>
          <w:lang w:bidi="he-IL"/>
        </w:rPr>
        <w:t>dokumenty umożliwiające Zamawiającemu korzystanie z gwarancji producenta na urządzenia wskazane w ust. 1.</w:t>
      </w:r>
    </w:p>
    <w:p w14:paraId="5FC5DF32" w14:textId="2C10233D" w:rsidR="00246B34" w:rsidRPr="00246B34" w:rsidRDefault="00246B34" w:rsidP="00440AF9">
      <w:pPr>
        <w:pStyle w:val="Akapitzlist"/>
        <w:numPr>
          <w:ilvl w:val="0"/>
          <w:numId w:val="6"/>
        </w:numPr>
        <w:spacing w:line="276" w:lineRule="auto"/>
        <w:ind w:left="397" w:hanging="357"/>
        <w:rPr>
          <w:rFonts w:ascii="Cambria" w:hAnsi="Cambria" w:cs="Calibri"/>
          <w:bCs/>
          <w:color w:val="000000" w:themeColor="text1"/>
          <w:lang w:bidi="he-IL"/>
        </w:rPr>
      </w:pPr>
      <w:r w:rsidRPr="00246B34">
        <w:rPr>
          <w:rFonts w:ascii="Cambria" w:hAnsi="Cambria" w:cs="Calibri"/>
          <w:bCs/>
          <w:color w:val="000000" w:themeColor="text1"/>
          <w:lang w:bidi="he-IL"/>
        </w:rPr>
        <w:t>Wykonawca ponosi wobec Zamawiającego odpowiedzialność za wady Przedmiotu Umowy z tytułu gwarancji jakości w terminie i na zasadach określonych w niniejszej umowie, a w sprawach nieuregulowanych niniejszą umową przyjmuje się jako wiążący Kodeks cywilny.</w:t>
      </w:r>
    </w:p>
    <w:p w14:paraId="4FDEEC2C" w14:textId="77777777" w:rsidR="004C5FDC" w:rsidRPr="004C5FDC" w:rsidRDefault="004C5FDC" w:rsidP="00440AF9">
      <w:pPr>
        <w:pStyle w:val="Akapitzlist"/>
        <w:numPr>
          <w:ilvl w:val="0"/>
          <w:numId w:val="6"/>
        </w:numPr>
        <w:suppressAutoHyphens w:val="0"/>
        <w:spacing w:line="276" w:lineRule="auto"/>
        <w:ind w:left="397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Termin rękojmi za wady jest równy terminowi udzielonej gwarancji określonej w ust. 1.</w:t>
      </w:r>
    </w:p>
    <w:p w14:paraId="310F574B" w14:textId="77777777" w:rsidR="004C5FDC" w:rsidRPr="004C5FDC" w:rsidRDefault="004C5FDC" w:rsidP="00440AF9">
      <w:pPr>
        <w:pStyle w:val="Akapitzlist"/>
        <w:suppressAutoHyphens w:val="0"/>
        <w:spacing w:after="120" w:line="276" w:lineRule="auto"/>
        <w:ind w:left="399"/>
        <w:jc w:val="both"/>
        <w:rPr>
          <w:rFonts w:ascii="Cambria" w:hAnsi="Cambria" w:cs="Calibri"/>
          <w:color w:val="000000" w:themeColor="text1"/>
        </w:rPr>
      </w:pPr>
    </w:p>
    <w:p w14:paraId="3494A25A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>§ 7 Kary umowne</w:t>
      </w:r>
    </w:p>
    <w:p w14:paraId="452522D3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zapłaci Zamawiającemu kary umowne: </w:t>
      </w:r>
    </w:p>
    <w:p w14:paraId="3CB5C11C" w14:textId="03474ED2" w:rsidR="004C5FDC" w:rsidRPr="004C5FDC" w:rsidRDefault="004C5FDC" w:rsidP="00440AF9">
      <w:pPr>
        <w:pStyle w:val="Akapitzlist"/>
        <w:numPr>
          <w:ilvl w:val="1"/>
          <w:numId w:val="8"/>
        </w:numPr>
        <w:suppressAutoHyphens w:val="0"/>
        <w:spacing w:line="276" w:lineRule="auto"/>
        <w:ind w:left="850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 razie zwłoki w realizacji umowy w stosunku do terminu określonego w § 3 ust 1 umowy w wysokości </w:t>
      </w:r>
      <w:r w:rsidR="00246B34">
        <w:rPr>
          <w:rFonts w:ascii="Cambria" w:hAnsi="Cambria" w:cs="Calibri"/>
          <w:bCs/>
          <w:color w:val="000000" w:themeColor="text1"/>
          <w:lang w:bidi="he-IL"/>
        </w:rPr>
        <w:t>0,2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% wynagrodzenia umownego brutto, o którym mowa w § 2 ust. 1 za każdy dzień zwłoki;</w:t>
      </w:r>
    </w:p>
    <w:p w14:paraId="4F2FE12B" w14:textId="77777777" w:rsidR="004C5FDC" w:rsidRPr="004C5FDC" w:rsidRDefault="004C5FDC" w:rsidP="00440AF9">
      <w:pPr>
        <w:pStyle w:val="Akapitzlist"/>
        <w:numPr>
          <w:ilvl w:val="1"/>
          <w:numId w:val="8"/>
        </w:numPr>
        <w:suppressAutoHyphens w:val="0"/>
        <w:spacing w:line="276" w:lineRule="auto"/>
        <w:ind w:left="851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7ADE1904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3572ABF6" w14:textId="429C630F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Kary naliczane są niezależnie od podstaw ich naliczenia wskazanych w ust. 1, a</w:t>
      </w:r>
      <w:r w:rsidR="00246B34">
        <w:rPr>
          <w:rFonts w:ascii="Cambria" w:hAnsi="Cambria" w:cs="Calibri"/>
          <w:bCs/>
          <w:color w:val="000000" w:themeColor="text1"/>
          <w:lang w:bidi="he-IL"/>
        </w:rPr>
        <w:t> 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odstąpienie od umowy nie wyklucza dochodzenia kar należnych na podstawie umowy.</w:t>
      </w:r>
    </w:p>
    <w:p w14:paraId="0B3BB970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Maksymalna wysokość kar umownych nie może przekroczyć 30% wynagrodzenia brutto Wykonawcy. </w:t>
      </w:r>
    </w:p>
    <w:p w14:paraId="6DA07360" w14:textId="7F767BE2" w:rsidR="004C5FDC" w:rsidRPr="00246B34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3F772E20" w14:textId="77777777" w:rsidR="004C5FDC" w:rsidRPr="004C5FDC" w:rsidRDefault="004C5FDC" w:rsidP="00440AF9">
      <w:pPr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A314C07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>§ 12 Dane osobowe</w:t>
      </w:r>
    </w:p>
    <w:p w14:paraId="303E908B" w14:textId="77777777" w:rsidR="004C5FDC" w:rsidRPr="004C5FDC" w:rsidRDefault="004C5FDC" w:rsidP="00440AF9">
      <w:pPr>
        <w:numPr>
          <w:ilvl w:val="0"/>
          <w:numId w:val="19"/>
        </w:numPr>
        <w:suppressAutoHyphens w:val="0"/>
        <w:spacing w:after="120" w:line="276" w:lineRule="auto"/>
        <w:jc w:val="both"/>
        <w:textAlignment w:val="auto"/>
        <w:rPr>
          <w:rFonts w:ascii="Cambria" w:hAnsi="Cambria"/>
        </w:rPr>
      </w:pPr>
      <w:r w:rsidRPr="004C5FDC">
        <w:rPr>
          <w:rFonts w:ascii="Cambria" w:hAnsi="Cambria" w:cs="Calibri"/>
          <w:bCs/>
          <w:color w:val="000000"/>
          <w:lang w:bidi="he-IL"/>
        </w:rPr>
        <w:t xml:space="preserve">Strony zobowiązują się przetwarzać dane osobowe - udostępnione na podstawie odpowiednich zgód lub innych podstaw prawnych - zgodnie z przepisami </w:t>
      </w:r>
      <w:r w:rsidRPr="004C5FDC">
        <w:rPr>
          <w:rFonts w:ascii="Cambria" w:hAnsi="Cambria" w:cs="Calibri"/>
          <w:bCs/>
          <w:color w:val="000000"/>
          <w:lang w:bidi="he-IL"/>
        </w:rPr>
        <w:lastRenderedPageBreak/>
        <w:t>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6B3C02D4" w14:textId="77777777" w:rsidR="004C5FDC" w:rsidRPr="004C5FDC" w:rsidRDefault="004C5FDC" w:rsidP="00440AF9">
      <w:pPr>
        <w:numPr>
          <w:ilvl w:val="0"/>
          <w:numId w:val="19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bCs/>
          <w:color w:val="00000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4C5FDC">
        <w:rPr>
          <w:rFonts w:ascii="Cambria" w:hAnsi="Cambria" w:cs="Calibri"/>
          <w:bCs/>
          <w:color w:val="000000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78457327" w14:textId="77777777" w:rsidR="004C5FDC" w:rsidRPr="004C5FDC" w:rsidRDefault="004C5FDC" w:rsidP="00440AF9">
      <w:pPr>
        <w:spacing w:after="120" w:line="276" w:lineRule="auto"/>
        <w:ind w:left="426"/>
        <w:jc w:val="both"/>
        <w:rPr>
          <w:rFonts w:ascii="Cambria" w:hAnsi="Cambria" w:cs="Calibri"/>
          <w:color w:val="000000" w:themeColor="text1"/>
        </w:rPr>
      </w:pPr>
    </w:p>
    <w:p w14:paraId="1B5F8DFD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>§ 13 Zmiany umowy</w:t>
      </w:r>
    </w:p>
    <w:p w14:paraId="3BD6EF43" w14:textId="77777777" w:rsidR="004C5FDC" w:rsidRPr="004C5FDC" w:rsidRDefault="004C5FDC" w:rsidP="00440AF9">
      <w:pPr>
        <w:pStyle w:val="Standard"/>
        <w:widowControl w:val="0"/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3FA5BAB3" w14:textId="77777777" w:rsidR="004C5FDC" w:rsidRPr="004C5FDC" w:rsidRDefault="004C5FDC" w:rsidP="00440AF9">
      <w:pPr>
        <w:spacing w:after="120" w:line="276" w:lineRule="auto"/>
        <w:rPr>
          <w:rFonts w:ascii="Cambria" w:hAnsi="Cambria" w:cs="Calibri"/>
          <w:b/>
          <w:color w:val="000000" w:themeColor="text1"/>
          <w:kern w:val="3"/>
        </w:rPr>
      </w:pPr>
    </w:p>
    <w:p w14:paraId="53F84B4E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>§ 14 Postanowienia końcowe</w:t>
      </w:r>
    </w:p>
    <w:p w14:paraId="776DC6D9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Prawem właściwym dla umowy jest prawo polskie.  </w:t>
      </w:r>
    </w:p>
    <w:p w14:paraId="49727907" w14:textId="050288C5" w:rsidR="004C5FDC" w:rsidRPr="00440AF9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40AF9">
        <w:rPr>
          <w:rFonts w:ascii="Cambria" w:hAnsi="Cambria" w:cs="Calibri"/>
          <w:color w:val="000000" w:themeColor="text1"/>
        </w:rPr>
        <w:t>Umowa została sporządzona w formie pisemnej w dwóch egzemplarzach w języku polskim, po jednym dla każdej ze Stron/ w formie elektronicznej w dniu złożenia podpisu przez ostatnią ze Stron.</w:t>
      </w:r>
    </w:p>
    <w:p w14:paraId="4799E7AC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Załącznikami do umowy są:</w:t>
      </w:r>
    </w:p>
    <w:p w14:paraId="76597B10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Załącznik nr 1 – opis przedmiotu zamówienia </w:t>
      </w:r>
    </w:p>
    <w:p w14:paraId="61D2FCE3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 nr 2 – oferta Wykonawcy</w:t>
      </w:r>
    </w:p>
    <w:p w14:paraId="763C75D7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 nr 3 – klauzule informacyjne RODO</w:t>
      </w:r>
    </w:p>
    <w:p w14:paraId="0881B018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724D4D47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Umowa wchodzi w życie z dniem zawarcia.</w:t>
      </w:r>
    </w:p>
    <w:p w14:paraId="1A9A7E5A" w14:textId="77777777" w:rsidR="004C5FDC" w:rsidRPr="004C5FDC" w:rsidRDefault="004C5FDC" w:rsidP="004C5FDC">
      <w:pPr>
        <w:spacing w:after="120"/>
        <w:rPr>
          <w:rFonts w:ascii="Cambria" w:hAnsi="Cambria" w:cs="Calibri"/>
          <w:color w:val="000000" w:themeColor="text1"/>
        </w:rPr>
      </w:pPr>
    </w:p>
    <w:p w14:paraId="33EE095B" w14:textId="77777777" w:rsidR="004C5FDC" w:rsidRPr="004C5FDC" w:rsidRDefault="004C5FDC" w:rsidP="004C5FDC">
      <w:pPr>
        <w:tabs>
          <w:tab w:val="left" w:pos="720"/>
        </w:tabs>
        <w:suppressAutoHyphens w:val="0"/>
        <w:spacing w:after="120"/>
        <w:textAlignment w:val="auto"/>
        <w:rPr>
          <w:rFonts w:ascii="Cambria" w:hAnsi="Cambria" w:cstheme="minorHAnsi"/>
        </w:rPr>
      </w:pPr>
      <w:r w:rsidRPr="004C5FDC">
        <w:rPr>
          <w:rFonts w:ascii="Cambria" w:eastAsia="Calibri" w:hAnsi="Cambria" w:cs="Calibri"/>
          <w:b/>
          <w:color w:val="000000" w:themeColor="text1"/>
        </w:rPr>
        <w:lastRenderedPageBreak/>
        <w:t xml:space="preserve">ZAMAWIAJĄCY                                                                                               </w:t>
      </w:r>
      <w:r w:rsidRPr="004C5FDC">
        <w:rPr>
          <w:rFonts w:ascii="Cambria" w:eastAsia="Calibri" w:hAnsi="Cambria" w:cs="Calibri"/>
          <w:b/>
          <w:color w:val="000000" w:themeColor="text1"/>
        </w:rPr>
        <w:tab/>
        <w:t>WYKONAWCA</w:t>
      </w:r>
    </w:p>
    <w:p w14:paraId="4A51F6D1" w14:textId="627A47A0" w:rsidR="00E10CFC" w:rsidRPr="004C5FDC" w:rsidRDefault="00E10CFC" w:rsidP="004C5FDC">
      <w:pPr>
        <w:suppressAutoHyphens w:val="0"/>
        <w:spacing w:after="120"/>
        <w:textAlignment w:val="auto"/>
        <w:rPr>
          <w:rFonts w:ascii="Cambria" w:hAnsi="Cambria" w:cstheme="minorHAnsi"/>
        </w:rPr>
      </w:pPr>
    </w:p>
    <w:sectPr w:rsidR="00E10CFC" w:rsidRPr="004C5F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16ECA" w14:textId="77777777" w:rsidR="00533A74" w:rsidRDefault="00533A74" w:rsidP="004C5FDC">
      <w:r>
        <w:separator/>
      </w:r>
    </w:p>
  </w:endnote>
  <w:endnote w:type="continuationSeparator" w:id="0">
    <w:p w14:paraId="0B2BE9CC" w14:textId="77777777" w:rsidR="00533A74" w:rsidRDefault="00533A74" w:rsidP="004C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219380"/>
      <w:docPartObj>
        <w:docPartGallery w:val="Page Numbers (Bottom of Page)"/>
        <w:docPartUnique/>
      </w:docPartObj>
    </w:sdtPr>
    <w:sdtEndPr/>
    <w:sdtContent>
      <w:p w14:paraId="2F23FE74" w14:textId="0232285D" w:rsidR="004C5FDC" w:rsidRDefault="004C5F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E13">
          <w:rPr>
            <w:noProof/>
          </w:rPr>
          <w:t>2</w:t>
        </w:r>
        <w:r>
          <w:fldChar w:fldCharType="end"/>
        </w:r>
      </w:p>
    </w:sdtContent>
  </w:sdt>
  <w:p w14:paraId="7F74D860" w14:textId="77777777" w:rsidR="004C5FDC" w:rsidRDefault="004C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BF13F" w14:textId="77777777" w:rsidR="00533A74" w:rsidRDefault="00533A74" w:rsidP="004C5FDC">
      <w:r>
        <w:separator/>
      </w:r>
    </w:p>
  </w:footnote>
  <w:footnote w:type="continuationSeparator" w:id="0">
    <w:p w14:paraId="6709EE70" w14:textId="77777777" w:rsidR="00533A74" w:rsidRDefault="00533A74" w:rsidP="004C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407"/>
    <w:multiLevelType w:val="multilevel"/>
    <w:tmpl w:val="99CA6BFA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18B872BD"/>
    <w:multiLevelType w:val="multilevel"/>
    <w:tmpl w:val="9D1EFC76"/>
    <w:lvl w:ilvl="0">
      <w:start w:val="1"/>
      <w:numFmt w:val="decimal"/>
      <w:lvlText w:val="%1)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C5356"/>
    <w:multiLevelType w:val="multilevel"/>
    <w:tmpl w:val="BF5A7AF2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B744F"/>
    <w:multiLevelType w:val="multilevel"/>
    <w:tmpl w:val="57CA6E54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3" w15:restartNumberingAfterBreak="0">
    <w:nsid w:val="477D4948"/>
    <w:multiLevelType w:val="multilevel"/>
    <w:tmpl w:val="2C1EC390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6" w15:restartNumberingAfterBreak="0">
    <w:nsid w:val="593A6125"/>
    <w:multiLevelType w:val="multilevel"/>
    <w:tmpl w:val="84647348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B34794"/>
    <w:multiLevelType w:val="hybridMultilevel"/>
    <w:tmpl w:val="8DC2D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4"/>
  </w:num>
  <w:num w:numId="5">
    <w:abstractNumId w:val="22"/>
  </w:num>
  <w:num w:numId="6">
    <w:abstractNumId w:val="7"/>
  </w:num>
  <w:num w:numId="7">
    <w:abstractNumId w:val="19"/>
  </w:num>
  <w:num w:numId="8">
    <w:abstractNumId w:val="5"/>
  </w:num>
  <w:num w:numId="9">
    <w:abstractNumId w:val="26"/>
  </w:num>
  <w:num w:numId="10">
    <w:abstractNumId w:val="23"/>
  </w:num>
  <w:num w:numId="11">
    <w:abstractNumId w:val="21"/>
  </w:num>
  <w:num w:numId="12">
    <w:abstractNumId w:val="15"/>
  </w:num>
  <w:num w:numId="13">
    <w:abstractNumId w:val="18"/>
  </w:num>
  <w:num w:numId="14">
    <w:abstractNumId w:val="6"/>
  </w:num>
  <w:num w:numId="15">
    <w:abstractNumId w:val="10"/>
  </w:num>
  <w:num w:numId="16">
    <w:abstractNumId w:val="12"/>
  </w:num>
  <w:num w:numId="17">
    <w:abstractNumId w:val="25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11"/>
  </w:num>
  <w:num w:numId="23">
    <w:abstractNumId w:val="2"/>
  </w:num>
  <w:num w:numId="24">
    <w:abstractNumId w:val="16"/>
  </w:num>
  <w:num w:numId="25">
    <w:abstractNumId w:val="17"/>
  </w:num>
  <w:num w:numId="26">
    <w:abstractNumId w:val="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DC"/>
    <w:rsid w:val="00246B34"/>
    <w:rsid w:val="00440AF9"/>
    <w:rsid w:val="00466AFE"/>
    <w:rsid w:val="0046785D"/>
    <w:rsid w:val="004C5FDC"/>
    <w:rsid w:val="00533A74"/>
    <w:rsid w:val="00722051"/>
    <w:rsid w:val="00855E13"/>
    <w:rsid w:val="00DC6FD0"/>
    <w:rsid w:val="00E10CFC"/>
    <w:rsid w:val="00F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7569"/>
  <w15:chartTrackingRefBased/>
  <w15:docId w15:val="{BD4C5FD5-FCED-4662-9643-42EE5C99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FDC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4C5FDC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4C5FDC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Standard">
    <w:name w:val="Standard"/>
    <w:qFormat/>
    <w:rsid w:val="004C5FDC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4C5FDC"/>
    <w:pPr>
      <w:ind w:left="720"/>
    </w:pPr>
  </w:style>
  <w:style w:type="paragraph" w:styleId="Tekstpodstawowy">
    <w:name w:val="Body Text"/>
    <w:basedOn w:val="Normalny"/>
    <w:link w:val="TekstpodstawowyZnak"/>
    <w:qFormat/>
    <w:rsid w:val="004C5FDC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C5FD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4C5FD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4C5FDC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4C5FD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4C5F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5FD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5FD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5F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5FD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link w:val="Teksttreci0"/>
    <w:rsid w:val="00466AFE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6AFE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Magdalena</cp:lastModifiedBy>
  <cp:revision>3</cp:revision>
  <dcterms:created xsi:type="dcterms:W3CDTF">2025-11-26T07:13:00Z</dcterms:created>
  <dcterms:modified xsi:type="dcterms:W3CDTF">2025-11-26T11:20:00Z</dcterms:modified>
</cp:coreProperties>
</file>