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7026C7" w:rsidP="007026C7">
      <w:r w:rsidRPr="007026C7">
        <w:rPr>
          <w:b/>
          <w:bCs/>
        </w:rPr>
        <w:t>Znak sprawy:</w:t>
      </w:r>
      <w:r w:rsidRPr="007026C7">
        <w:rPr>
          <w:b/>
          <w:i/>
        </w:rPr>
        <w:t xml:space="preserve"> </w:t>
      </w:r>
      <w:r w:rsidR="001C5DD5">
        <w:rPr>
          <w:b/>
          <w:bCs/>
          <w:i/>
        </w:rPr>
        <w:t>ZSCKR-34-340-03</w:t>
      </w:r>
      <w:r w:rsidR="00594B68">
        <w:rPr>
          <w:b/>
          <w:bCs/>
          <w:i/>
        </w:rPr>
        <w:t>-23</w:t>
      </w: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7026C7" w:rsidTr="003E4AD1">
        <w:tc>
          <w:tcPr>
            <w:tcW w:w="14905" w:type="dxa"/>
            <w:shd w:val="clear" w:color="auto" w:fill="auto"/>
          </w:tcPr>
          <w:p w:rsidR="007026C7" w:rsidRDefault="007026C7" w:rsidP="003E4AD1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7026C7" w:rsidTr="003E4AD1">
        <w:tc>
          <w:tcPr>
            <w:tcW w:w="14905" w:type="dxa"/>
            <w:shd w:val="clear" w:color="auto" w:fill="auto"/>
          </w:tcPr>
          <w:p w:rsidR="007026C7" w:rsidRPr="001C5DD5" w:rsidRDefault="007026C7" w:rsidP="001C5DD5">
            <w:pPr>
              <w:pStyle w:val="Tekstprzypisudolnego"/>
              <w:widowControl w:val="0"/>
              <w:numPr>
                <w:ilvl w:val="0"/>
                <w:numId w:val="1"/>
              </w:numPr>
              <w:spacing w:before="227" w:after="170"/>
              <w:rPr>
                <w:b/>
                <w:bCs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 </w:t>
            </w:r>
            <w:r w:rsidRPr="006645C4">
              <w:rPr>
                <w:rFonts w:hint="eastAsia"/>
                <w:b/>
                <w:sz w:val="22"/>
                <w:szCs w:val="22"/>
              </w:rPr>
              <w:t>„</w:t>
            </w:r>
            <w:r w:rsidR="001C5DD5" w:rsidRPr="001C5DD5">
              <w:rPr>
                <w:b/>
              </w:rPr>
              <w:t xml:space="preserve">Wymiana dachu wraz z ociepleniem stropodachu </w:t>
            </w:r>
            <w:r w:rsidR="001C5DD5">
              <w:rPr>
                <w:b/>
              </w:rPr>
              <w:t>na budynku warsztatów szkolnych</w:t>
            </w:r>
            <w:r w:rsidRPr="001C5DD5">
              <w:rPr>
                <w:rFonts w:hint="eastAsia"/>
                <w:b/>
                <w:sz w:val="22"/>
                <w:szCs w:val="22"/>
              </w:rPr>
              <w:t>”</w:t>
            </w:r>
          </w:p>
        </w:tc>
      </w:tr>
    </w:tbl>
    <w:p w:rsidR="007026C7" w:rsidRDefault="007026C7" w:rsidP="007026C7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:rsidR="00534678" w:rsidRPr="00594B68" w:rsidRDefault="007026C7" w:rsidP="00594B68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W POSTĘPOWANIU NA WEZWANIE ZAMAWIAJĄCEGO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21"/>
        <w:gridCol w:w="4592"/>
        <w:gridCol w:w="1692"/>
        <w:gridCol w:w="2301"/>
        <w:gridCol w:w="2046"/>
        <w:gridCol w:w="2172"/>
      </w:tblGrid>
      <w:tr w:rsidR="0053579C" w:rsidRPr="0053579C" w:rsidTr="0053579C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Wykaz osób, skierowanych przez w</w:t>
            </w:r>
            <w:bookmarkStart w:id="0" w:name="_GoBack"/>
            <w:bookmarkEnd w:id="0"/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53579C" w:rsidRPr="0053579C" w:rsidTr="0053579C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Doświadczenie zawodowe 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Informacja o podstawie do dysponowania osobami</w:t>
            </w:r>
          </w:p>
        </w:tc>
      </w:tr>
      <w:tr w:rsidR="0053579C" w:rsidRPr="0053579C" w:rsidTr="0053579C">
        <w:trPr>
          <w:cantSplit/>
          <w:trHeight w:val="210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94B68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>
              <w:rPr>
                <w:rFonts w:ascii="Liberation Sans" w:eastAsia="TimesNewRoman" w:hAnsi="Liberation Sans" w:cs="TimesNew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w specjalności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C5DD5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budowlanej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1C5DD5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 xml:space="preserve">Kierownik robót branży </w:t>
            </w:r>
            <w:r w:rsidR="001C5DD5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>budowlanej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</w:tbl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Uprawnienia powinny być wydane zgodnie z ustawą z dnia 7 lipca 1994 r. Prawo budowlane (j.t. Dz. U. z 2020 r. poz. 1333 z późn. zm.) albo odpowiadające im ważne uprawnienia budowlane, które zostały wydane na podstawie wcześniej obowiązujących przepisów. Zamawiający, określając wym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ogi dla każdej osoby w zakresie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posiadanych uprawnień budowlanych, dopuszcza odpowiadające im uprawnienia budowlane wydane obywatelom państw Europejsk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iego Obszaru Gospodarczego oraz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lastRenderedPageBreak/>
        <w:t xml:space="preserve">Pod pojęciem 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 xml:space="preserve">„dysponowania pośredniego”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należy rozumieć powoływanie się na osoby zdolne do wykona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nia zamówienia należące do innych podmiotów, tj. podmiotów, które dysponują takimi osobami, a na czas re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alizacji zamówienia w celu wykonania pracy związanej z wykonaniem tego zamówienia, np. oddelegują pra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cownika. W takim przypadku, Wykonawca zobowiązany jest udowodnić Zamawiającemu, iż będzie dyspono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wał zasobami niezbędnymi do realizacji zamówienia, w szczególności przedstawiając w tym celu pi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semne zobowiązanie tych podmiotów do oddania mu do dyspozycji niezbędne osoby na okres korzystania z nich przy wykonywaniu zamówienia.</w:t>
      </w: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Natomiast pod pojęciem „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dysponowania bezpośredniego”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należy rozumieć przypadek, gdy tytułem praw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 xml:space="preserve">zycznej prowadzącej działalność gospodarczą.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Podpis  osoby/osób upoważnionej/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ych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do występowania w imieniu Wykonawcy.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Oświadczenie należy podpisać kwalifikowanym podpisem elektronicznym lub podpisem zaufanym lub podpisem osobistym.</w:t>
      </w:r>
    </w:p>
    <w:p w:rsidR="0053579C" w:rsidRDefault="0053579C" w:rsidP="007026C7"/>
    <w:sectPr w:rsidR="0053579C" w:rsidSect="007026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92" w:rsidRDefault="005C0C92" w:rsidP="007026C7">
      <w:pPr>
        <w:spacing w:after="0" w:line="240" w:lineRule="auto"/>
      </w:pPr>
      <w:r>
        <w:separator/>
      </w:r>
    </w:p>
  </w:endnote>
  <w:end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92" w:rsidRDefault="005C0C92" w:rsidP="007026C7">
      <w:pPr>
        <w:spacing w:after="0" w:line="240" w:lineRule="auto"/>
      </w:pPr>
      <w:r>
        <w:separator/>
      </w:r>
    </w:p>
  </w:footnote>
  <w:foot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7" w:rsidRDefault="00594B68" w:rsidP="007026C7">
    <w:pPr>
      <w:pStyle w:val="Nagwek"/>
      <w:jc w:val="right"/>
    </w:pPr>
    <w:r>
      <w:t>Załącznik nr 5</w:t>
    </w:r>
    <w:r w:rsidR="007026C7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7EC"/>
    <w:multiLevelType w:val="multilevel"/>
    <w:tmpl w:val="9B80E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3"/>
    <w:rsid w:val="000C1DCD"/>
    <w:rsid w:val="000D7983"/>
    <w:rsid w:val="001C5DD5"/>
    <w:rsid w:val="0026527B"/>
    <w:rsid w:val="0040627F"/>
    <w:rsid w:val="00534678"/>
    <w:rsid w:val="0053579C"/>
    <w:rsid w:val="00594B68"/>
    <w:rsid w:val="005C0C92"/>
    <w:rsid w:val="007026C7"/>
    <w:rsid w:val="00B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6FB8-7682-4598-A80D-FEC118C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6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6C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C7"/>
  </w:style>
  <w:style w:type="paragraph" w:styleId="Stopka">
    <w:name w:val="footer"/>
    <w:basedOn w:val="Normalny"/>
    <w:link w:val="Stopka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C7"/>
  </w:style>
  <w:style w:type="character" w:customStyle="1" w:styleId="Nagwek1Znak">
    <w:name w:val="Nagłówek 1 Znak"/>
    <w:basedOn w:val="Domylnaczcionkaakapitu"/>
    <w:link w:val="Nagwek1"/>
    <w:uiPriority w:val="9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6C7"/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026C7"/>
    <w:rPr>
      <w:u w:val="single"/>
    </w:rPr>
  </w:style>
  <w:style w:type="paragraph" w:styleId="Tekstpodstawowy">
    <w:name w:val="Body Text"/>
    <w:basedOn w:val="Normalny"/>
    <w:link w:val="TekstpodstawowyZnak"/>
    <w:rsid w:val="007026C7"/>
    <w:pPr>
      <w:suppressAutoHyphens/>
      <w:spacing w:after="0" w:line="240" w:lineRule="auto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customStyle="1" w:styleId="Default">
    <w:name w:val="Default"/>
    <w:qFormat/>
    <w:rsid w:val="007026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026C7"/>
    <w:pPr>
      <w:suppressAutoHyphens/>
      <w:spacing w:after="0" w:line="240" w:lineRule="auto"/>
      <w:ind w:left="720"/>
    </w:pPr>
    <w:rPr>
      <w:rFonts w:ascii="Liberation Sans" w:eastAsia="Times New Roman" w:hAnsi="Liberation Sans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02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26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10</cp:revision>
  <dcterms:created xsi:type="dcterms:W3CDTF">2022-04-09T14:45:00Z</dcterms:created>
  <dcterms:modified xsi:type="dcterms:W3CDTF">2023-07-07T08:03:00Z</dcterms:modified>
</cp:coreProperties>
</file>