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="0040627F">
        <w:rPr>
          <w:b/>
          <w:bCs/>
          <w:i/>
        </w:rPr>
        <w:t>ZSCKR-34-340-04</w:t>
      </w:r>
      <w:bookmarkStart w:id="0" w:name="_GoBack"/>
      <w:bookmarkEnd w:id="0"/>
      <w:r w:rsidRPr="007026C7">
        <w:rPr>
          <w:b/>
          <w:bCs/>
          <w:i/>
        </w:rPr>
        <w:t>-22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7026C7" w:rsidRDefault="007026C7" w:rsidP="007026C7">
            <w:pPr>
              <w:pStyle w:val="Tekstprzypisudolnego"/>
              <w:widowControl w:val="0"/>
              <w:spacing w:before="227" w:after="170"/>
              <w:rPr>
                <w:b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Pr="007026C7">
              <w:rPr>
                <w:b/>
                <w:sz w:val="22"/>
                <w:szCs w:val="22"/>
              </w:rPr>
              <w:t>Rozbudowę dwóch budynków internatów w zakresie dostosowania do wymogów bezpieczeństwa na rzecz Zespołu Szkół Centrum Kształcenia Rolniczego im. Augusta Zamoyskiego w Jabłoniu</w:t>
            </w:r>
            <w:r w:rsidRPr="007026C7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7026C7" w:rsidRDefault="007026C7" w:rsidP="007026C7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p w:rsidR="007026C7" w:rsidRDefault="007026C7" w:rsidP="007026C7">
      <w:pPr>
        <w:pStyle w:val="Tekstpodstawowy"/>
        <w:jc w:val="center"/>
        <w:rPr>
          <w:sz w:val="22"/>
          <w:szCs w:val="22"/>
        </w:rPr>
      </w:pPr>
    </w:p>
    <w:tbl>
      <w:tblPr>
        <w:tblW w:w="14925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3"/>
        <w:gridCol w:w="2268"/>
        <w:gridCol w:w="2212"/>
        <w:gridCol w:w="1706"/>
        <w:gridCol w:w="5910"/>
      </w:tblGrid>
      <w:tr w:rsidR="007026C7" w:rsidTr="007026C7">
        <w:trPr>
          <w:trHeight w:val="627"/>
        </w:trPr>
        <w:tc>
          <w:tcPr>
            <w:tcW w:w="1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robót budowlanych wykonanych nie wcześniej niż w okresie ostatnich</w:t>
            </w:r>
            <w:r>
              <w:rPr>
                <w:b/>
              </w:rPr>
              <w:br/>
              <w:t>5 lat przed upływem terminu składania ofert, a jeżeli okres prowadzenia działalności jest krótszy – w tym okresie</w:t>
            </w:r>
          </w:p>
        </w:tc>
      </w:tr>
      <w:tr w:rsidR="007026C7" w:rsidTr="007026C7">
        <w:trPr>
          <w:trHeight w:val="74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pStyle w:val="Nagwek2"/>
              <w:widowControl w:val="0"/>
              <w:snapToGrid w:val="0"/>
            </w:pPr>
            <w:r>
              <w:t>Rodzaj robót</w:t>
            </w:r>
          </w:p>
          <w:p w:rsidR="007026C7" w:rsidRDefault="007026C7" w:rsidP="003E4AD1">
            <w:pPr>
              <w:widowControl w:val="0"/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Podmiot, na rzecz którego roboty zostały wykonane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</w:pPr>
            <w:r>
              <w:rPr>
                <w:b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7026C7" w:rsidRDefault="007026C7" w:rsidP="003E4AD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-mm-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:rsidR="007026C7" w:rsidRPr="007026C7" w:rsidRDefault="007026C7" w:rsidP="007026C7">
            <w:pPr>
              <w:widowControl w:val="0"/>
              <w:snapToGrid w:val="0"/>
              <w:jc w:val="center"/>
              <w:rPr>
                <w:rFonts w:eastAsia="ArialMT" w:cs="Liberation Serif"/>
                <w:color w:val="000000"/>
                <w:u w:val="single"/>
              </w:rPr>
            </w:pPr>
            <w:r>
              <w:t xml:space="preserve">(proszę podać wartość roboty dot. </w:t>
            </w:r>
            <w:r>
              <w:rPr>
                <w:rStyle w:val="czeinternetowe"/>
                <w:rFonts w:eastAsia="ArialMT" w:cs="Liberation Serif"/>
                <w:color w:val="000000"/>
              </w:rPr>
              <w:t xml:space="preserve">budowy lub/i rozbudowy lub/i przebudowy budynku, w zakresie której było wykonanie: </w:t>
            </w:r>
            <w:r w:rsidRPr="007026C7">
              <w:rPr>
                <w:rFonts w:eastAsia="ArialMT" w:cs="Liberation Serif"/>
                <w:color w:val="000000"/>
                <w:u w:val="single"/>
              </w:rPr>
              <w:t>budowa schodów, montaż stolarki drzwiowej o</w:t>
            </w:r>
            <w:r>
              <w:rPr>
                <w:rFonts w:eastAsia="ArialMT" w:cs="Liberation Serif"/>
                <w:color w:val="000000"/>
                <w:u w:val="single"/>
              </w:rPr>
              <w:t>raz wymiana lub/i remont dachu</w:t>
            </w:r>
          </w:p>
        </w:tc>
      </w:tr>
      <w:tr w:rsidR="007026C7" w:rsidTr="007026C7">
        <w:trPr>
          <w:trHeight w:val="15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</w:tr>
    </w:tbl>
    <w:p w:rsidR="007026C7" w:rsidRDefault="007026C7" w:rsidP="007026C7">
      <w:pPr>
        <w:jc w:val="center"/>
      </w:pPr>
    </w:p>
    <w:p w:rsidR="007026C7" w:rsidRDefault="007026C7" w:rsidP="007026C7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  <w:r>
        <w:rPr>
          <w:rFonts w:ascii="Liberation Sans" w:eastAsia="Times New Roman" w:hAnsi="Liberation Sans"/>
          <w:b/>
          <w:color w:val="auto"/>
          <w:sz w:val="20"/>
          <w:szCs w:val="20"/>
          <w:u w:val="single"/>
        </w:rPr>
        <w:t>UWAGA!</w:t>
      </w:r>
      <w:r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Do wykazu należy dołączyć dowody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określające czy te roboty budowlane zostały wykonane należycie.</w:t>
      </w:r>
    </w:p>
    <w:p w:rsidR="00534678" w:rsidRDefault="007026C7" w:rsidP="007026C7">
      <w:pPr>
        <w:rPr>
          <w:rFonts w:ascii="Liberation Sans" w:eastAsia="TimesNewRoman" w:hAnsi="Liberation Sans" w:cs="TimesNewRoman"/>
          <w:sz w:val="20"/>
          <w:szCs w:val="20"/>
        </w:rPr>
      </w:pPr>
      <w:r>
        <w:rPr>
          <w:rFonts w:ascii="Liberation Sans" w:eastAsia="TimesNewRoman" w:hAnsi="Liberation Sans" w:cs="TimesNewRoman"/>
          <w:sz w:val="20"/>
          <w:szCs w:val="20"/>
        </w:rPr>
        <w:t>Dowodami, o których mowa, są referencje bądź inne dokumenty sporządzone przez podmiot, na rzecz które</w:t>
      </w:r>
      <w:r>
        <w:rPr>
          <w:rFonts w:ascii="Liberation Sans" w:eastAsia="TimesNewRoman" w:hAnsi="Liberation Sans" w:cs="TimesNewRoman"/>
          <w:sz w:val="20"/>
          <w:szCs w:val="20"/>
        </w:rPr>
        <w:softHyphen/>
        <w:t>go roboty budowlane zostały wykonane, a jeżeli wykonawca z przyczyn niezależnych od niego nie jest w stanie uzyskać tych dokumentów - inne odpowiednie dokumenty.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lastRenderedPageBreak/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1931"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</w:rPr>
              <w:t>1.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  <w:lang w:bidi="pl-PL"/>
              </w:rPr>
              <w:t xml:space="preserve">w 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  <w:lang w:bidi="pl-PL"/>
              </w:rPr>
              <w:t>specjalności konstrukcyjno-budow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  <w:lang w:bidi="pl-PL"/>
              </w:rPr>
              <w:softHyphen/>
              <w:t>lanej.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Posiada ….....-letnie doświadczenie zawodowe  w kierowaniu robotami </w:t>
            </w: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robotami</w:t>
            </w:r>
            <w:proofErr w:type="spellEnd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 budowlanymi w specjalności konstrukcyjno-budowlanej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Kierownik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</w:rPr>
              <w:t>3.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instalacyjnej w 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zakresie </w:t>
            </w:r>
            <w:r w:rsidR="00B172AA"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>instalacj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i i urządzeń cieplnych, wentylacyjnych, </w:t>
            </w:r>
            <w:r w:rsidR="00B172AA"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>wodociągowych i kanalizacyjnych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Kierownik robót branży sanitarnej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Uprawnienia powinny być wydane zgodnie z ustawą z dnia 7 lipca 1994 r. Prawo budowlane (j.t. Dz. U. z 2020 r. poz. 1333 z 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późn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>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A" w:rsidRDefault="00B172AA" w:rsidP="007026C7">
      <w:pPr>
        <w:spacing w:after="0" w:line="240" w:lineRule="auto"/>
      </w:pPr>
      <w:r>
        <w:separator/>
      </w:r>
    </w:p>
  </w:endnote>
  <w:endnote w:type="continuationSeparator" w:id="0">
    <w:p w:rsidR="00B172AA" w:rsidRDefault="00B172AA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A" w:rsidRDefault="00B172AA" w:rsidP="007026C7">
      <w:pPr>
        <w:spacing w:after="0" w:line="240" w:lineRule="auto"/>
      </w:pPr>
      <w:r>
        <w:separator/>
      </w:r>
    </w:p>
  </w:footnote>
  <w:footnote w:type="continuationSeparator" w:id="0">
    <w:p w:rsidR="00B172AA" w:rsidRDefault="00B172AA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7026C7" w:rsidP="007026C7">
    <w:pPr>
      <w:pStyle w:val="Nagwek"/>
      <w:jc w:val="right"/>
    </w:pPr>
    <w:r>
      <w:t>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40627F"/>
    <w:rsid w:val="00534678"/>
    <w:rsid w:val="0053579C"/>
    <w:rsid w:val="007026C7"/>
    <w:rsid w:val="00B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4</cp:revision>
  <dcterms:created xsi:type="dcterms:W3CDTF">2022-04-09T14:45:00Z</dcterms:created>
  <dcterms:modified xsi:type="dcterms:W3CDTF">2022-04-28T08:46:00Z</dcterms:modified>
</cp:coreProperties>
</file>