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C6" w:rsidRPr="000567FE" w:rsidRDefault="004A56C6" w:rsidP="004A56C6">
      <w:pPr>
        <w:pStyle w:val="Z1-Zadozarzdzeniazdni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4A56C6" w:rsidRPr="000567FE" w:rsidRDefault="004A56C6" w:rsidP="004A56C6">
      <w:pPr>
        <w:pStyle w:val="Z1-Tytuzacznik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56C6" w:rsidRPr="000567FE" w:rsidRDefault="004A56C6" w:rsidP="004A56C6">
      <w:pPr>
        <w:pStyle w:val="Z1-Tytuzacznika"/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567FE">
        <w:rPr>
          <w:rFonts w:ascii="Times New Roman" w:hAnsi="Times New Roman" w:cs="Times New Roman"/>
          <w:sz w:val="28"/>
          <w:szCs w:val="24"/>
        </w:rPr>
        <w:t>Opis przedmiotu zamówienia</w:t>
      </w:r>
    </w:p>
    <w:p w:rsidR="004A56C6" w:rsidRPr="000567FE" w:rsidRDefault="004A56C6" w:rsidP="004A56C6">
      <w:pPr>
        <w:pStyle w:val="Z1-Tytuzacznik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56C6" w:rsidRPr="000567FE" w:rsidRDefault="004A56C6" w:rsidP="004A56C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19"/>
        <w:jc w:val="both"/>
      </w:pPr>
      <w:r w:rsidRPr="000567FE">
        <w:t>Przedmiotem zamówienia jest sukcesywna dostawa opału zamawianego na potrzeby Zespołu Szkół Centrum Kształcenia Rolniczego im. Augusta Zamoyskiego w Jabłoniu szczegółowo opisane poniżej.</w:t>
      </w:r>
    </w:p>
    <w:p w:rsidR="004A56C6" w:rsidRPr="000567FE" w:rsidRDefault="004A56C6" w:rsidP="004A56C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19"/>
        <w:jc w:val="both"/>
      </w:pPr>
      <w:r w:rsidRPr="000567FE">
        <w:t>Przedmiot zamówienia obejmuje sukcesywne dostawy (nie więcej niż 20 dostaw) niżej wymienionego opału w sezonie grzewczym 2021/2022, oplombowanym transportem samochodowym samowyładowczym na adres: ul.</w:t>
      </w:r>
      <w:r w:rsidRPr="000F6563">
        <w:t xml:space="preserve">Augusta </w:t>
      </w:r>
      <w:r w:rsidRPr="000567FE">
        <w:t>Zamoyskiego 4, 21-205 Jabłoń w godzinach: 7</w:t>
      </w:r>
      <w:r w:rsidRPr="000567FE">
        <w:rPr>
          <w:vertAlign w:val="superscript"/>
        </w:rPr>
        <w:t>30</w:t>
      </w:r>
      <w:r w:rsidRPr="000567FE">
        <w:t>-15</w:t>
      </w:r>
      <w:r w:rsidRPr="000567FE">
        <w:rPr>
          <w:vertAlign w:val="superscript"/>
        </w:rPr>
        <w:t>30</w:t>
      </w:r>
      <w:r w:rsidRPr="000567FE">
        <w:t>.</w:t>
      </w:r>
    </w:p>
    <w:p w:rsidR="004A56C6" w:rsidRPr="000567FE" w:rsidRDefault="004A56C6" w:rsidP="004A56C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17"/>
        <w:jc w:val="both"/>
      </w:pPr>
      <w:r w:rsidRPr="000567FE">
        <w:t xml:space="preserve">Szczegółowe warunki realizacji zostały określone w projekcie umowy. </w:t>
      </w:r>
    </w:p>
    <w:p w:rsidR="004A56C6" w:rsidRPr="000567FE" w:rsidRDefault="004A56C6" w:rsidP="004A56C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19"/>
        <w:jc w:val="both"/>
      </w:pPr>
      <w:r w:rsidRPr="000567FE">
        <w:t>Na przedmiot zamówienia składa</w:t>
      </w:r>
      <w:r w:rsidR="00C54C2B">
        <w:t xml:space="preserve"> się sukcesywna dostawa węgla kamiennego</w:t>
      </w:r>
      <w:bookmarkStart w:id="0" w:name="_GoBack"/>
      <w:bookmarkEnd w:id="0"/>
      <w:r w:rsidRPr="000567FE">
        <w:t xml:space="preserve"> w szacunkowej ilości do </w:t>
      </w:r>
      <w:r>
        <w:t>28</w:t>
      </w:r>
      <w:r w:rsidRPr="000567FE">
        <w:t>0 ton (</w:t>
      </w:r>
      <w:r>
        <w:t>28</w:t>
      </w:r>
      <w:r w:rsidRPr="000567FE">
        <w:t>0 000 kg) przeznaczony do kotłów UK/GSM 450 kW oraz 250 kW.</w:t>
      </w:r>
    </w:p>
    <w:p w:rsidR="004A56C6" w:rsidRPr="000567FE" w:rsidRDefault="00C54C2B" w:rsidP="004A56C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19"/>
        <w:jc w:val="both"/>
      </w:pPr>
      <w:r>
        <w:t xml:space="preserve">Specyfikacja techniczna </w:t>
      </w:r>
      <w:r w:rsidR="004A56C6" w:rsidRPr="000567FE">
        <w:t>:</w:t>
      </w:r>
    </w:p>
    <w:p w:rsidR="004A56C6" w:rsidRPr="000567FE" w:rsidRDefault="004A56C6" w:rsidP="004A56C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ind w:right="19"/>
        <w:jc w:val="both"/>
      </w:pPr>
      <w:r>
        <w:t>rodzaj paliwa – węgiel kamienny</w:t>
      </w:r>
      <w:r w:rsidRPr="000567FE">
        <w:t>,</w:t>
      </w:r>
    </w:p>
    <w:p w:rsidR="004A56C6" w:rsidRPr="000567FE" w:rsidRDefault="004A56C6" w:rsidP="004A56C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ind w:right="19"/>
        <w:jc w:val="both"/>
      </w:pPr>
      <w:r w:rsidRPr="000567FE">
        <w:t>kaloryczność nie mniejsza niż 25 MJ/kg,</w:t>
      </w:r>
    </w:p>
    <w:p w:rsidR="004A56C6" w:rsidRPr="000567FE" w:rsidRDefault="004A56C6" w:rsidP="004A56C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ind w:right="19"/>
        <w:jc w:val="both"/>
      </w:pPr>
      <w:r w:rsidRPr="000567FE">
        <w:t>popiół AR nie więcej niż 9%,</w:t>
      </w:r>
    </w:p>
    <w:p w:rsidR="004A56C6" w:rsidRPr="000567FE" w:rsidRDefault="004A56C6" w:rsidP="004A56C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0567FE">
        <w:t>siarka STR mniej niż 0,6%,</w:t>
      </w:r>
    </w:p>
    <w:p w:rsidR="004A56C6" w:rsidRPr="000567FE" w:rsidRDefault="004A56C6" w:rsidP="004A56C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0567FE">
        <w:t>wilgotność w przedziale – 10,5 – 16%,</w:t>
      </w:r>
    </w:p>
    <w:p w:rsidR="004A56C6" w:rsidRPr="000567FE" w:rsidRDefault="004A56C6" w:rsidP="004A56C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0567FE">
        <w:t>granulacja (uziarnienie) w przedziale 3- 31,5 mm (gramatura odpowiednia do rusztów w w.w. kotłach).</w:t>
      </w:r>
    </w:p>
    <w:p w:rsidR="004A56C6" w:rsidRPr="000567FE" w:rsidRDefault="004A56C6" w:rsidP="004A56C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19"/>
        <w:jc w:val="both"/>
      </w:pPr>
      <w:r w:rsidRPr="000567FE">
        <w:t xml:space="preserve">Wyżej wymienione parametry powinny mieć potwierdzenie w certyfikacie jakości lub deklaracji zgodności z PN (lub inna równoważną), który należy dostarczyć zamawiającemu przed podpisaniem umowy. . Dodatkowo na wezwanie Zamawiającego dostawca jest zobowiązany </w:t>
      </w:r>
      <w:r w:rsidR="00C54C2B">
        <w:t>dołączyć do dostawy węgla kamiennego</w:t>
      </w:r>
      <w:r w:rsidRPr="000567FE">
        <w:t xml:space="preserve"> atest energetyczny.</w:t>
      </w:r>
    </w:p>
    <w:p w:rsidR="004A56C6" w:rsidRPr="000567FE" w:rsidRDefault="004A56C6" w:rsidP="004A56C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19"/>
        <w:jc w:val="both"/>
      </w:pPr>
      <w:r w:rsidRPr="000567FE">
        <w:t xml:space="preserve">Zamawiający przed każdą dostawą zastrzega sobie prawo kontroli </w:t>
      </w:r>
      <w:r w:rsidR="00C54C2B">
        <w:t>ilości (wagi) i jakości węgla kamiennego</w:t>
      </w:r>
    </w:p>
    <w:p w:rsidR="004A56C6" w:rsidRPr="000567FE" w:rsidRDefault="004A56C6" w:rsidP="004A56C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17"/>
        <w:jc w:val="both"/>
      </w:pPr>
      <w:r w:rsidRPr="000567FE">
        <w:t>Dostawy należy realizować sukcesywnie w okresie od dnia podpisania umowy do</w:t>
      </w:r>
      <w:r>
        <w:t xml:space="preserve"> 31 października </w:t>
      </w:r>
      <w:r w:rsidRPr="000567FE">
        <w:t>2022 r., w dni robocze w godzinach od 7</w:t>
      </w:r>
      <w:r w:rsidRPr="000567FE">
        <w:rPr>
          <w:vertAlign w:val="superscript"/>
        </w:rPr>
        <w:t>30</w:t>
      </w:r>
      <w:r w:rsidRPr="000567FE">
        <w:t>-15</w:t>
      </w:r>
      <w:r w:rsidRPr="000567FE">
        <w:rPr>
          <w:vertAlign w:val="superscript"/>
        </w:rPr>
        <w:t>30</w:t>
      </w:r>
      <w:r w:rsidRPr="000567FE">
        <w:t xml:space="preserve"> lub do czasu wcześniejszego wyczerpania umownej szacunkowej ilości opału.</w:t>
      </w:r>
    </w:p>
    <w:p w:rsidR="004A56C6" w:rsidRPr="000567FE" w:rsidRDefault="004A56C6" w:rsidP="004A56C6">
      <w:pPr>
        <w:pStyle w:val="Z4-Tekst-rodkowy"/>
        <w:numPr>
          <w:ilvl w:val="0"/>
          <w:numId w:val="1"/>
        </w:numPr>
        <w:tabs>
          <w:tab w:val="clear" w:pos="9072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FE">
        <w:rPr>
          <w:rFonts w:ascii="Times New Roman" w:hAnsi="Times New Roman" w:cs="Times New Roman"/>
          <w:sz w:val="24"/>
          <w:szCs w:val="24"/>
        </w:rPr>
        <w:t xml:space="preserve">Wykonawca uwzględniając wszystkie wymogi niezbędne dla prawidłowego i pełnego wykonania przedmiotu zamówienia, powinien w cenie ofertowej ująć wszelkie koszty związane z wykonaniem przedmiotu zamówienia, solidnie i fachowo, zgodnie z przepisami i normami oraz z należytą starannością zgodnie z art. 355 §1 i §2 Kodeksu Cywilnego. </w:t>
      </w:r>
    </w:p>
    <w:p w:rsidR="004A56C6" w:rsidRPr="000567FE" w:rsidRDefault="004A56C6" w:rsidP="004A56C6">
      <w:pPr>
        <w:pStyle w:val="Tekstpodstawowy"/>
        <w:numPr>
          <w:ilvl w:val="0"/>
          <w:numId w:val="1"/>
        </w:numPr>
        <w:suppressAutoHyphens/>
        <w:spacing w:after="0"/>
        <w:jc w:val="both"/>
      </w:pPr>
      <w:r w:rsidRPr="000567FE">
        <w:t>Cena ofertowa powinna być wyrażona w złotych polskich niezależnie od wchodzących w jej skład elementów i powinna być skalkulowana w ten sposób, aby obejmowała wszystkie koszty związane z realizacją zamówienia, w tym podatek VAT ze stawką obowiązującą w dniu składania ofert, koszt transportu do siedziby Zamawiającego, rozładowanie i ważenie opału, udzielone w ofercie rabaty i upusty, Wymienione wartości w ofercie (brutto, kwota podatku VAT) należy podać w zaokrągleniu do dwóch miejsc po przecinku przy zachowaniu matematycznej zasady zaokrąglania liczb.</w:t>
      </w:r>
    </w:p>
    <w:p w:rsidR="004A56C6" w:rsidRDefault="004A56C6" w:rsidP="004A56C6">
      <w:pPr>
        <w:pStyle w:val="Z-podpispodkropkami"/>
        <w:tabs>
          <w:tab w:val="clear" w:pos="453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6C6" w:rsidRPr="000567FE" w:rsidRDefault="004A56C6" w:rsidP="004A56C6">
      <w:pPr>
        <w:pStyle w:val="Z-podpispodkropkami"/>
        <w:tabs>
          <w:tab w:val="clear" w:pos="453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1E5" w:rsidRDefault="00C921E5"/>
    <w:sectPr w:rsidR="00C921E5" w:rsidSect="00C459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512" w:rsidRDefault="008D6512" w:rsidP="004A56C6">
      <w:r>
        <w:separator/>
      </w:r>
    </w:p>
  </w:endnote>
  <w:endnote w:type="continuationSeparator" w:id="1">
    <w:p w:rsidR="008D6512" w:rsidRDefault="008D6512" w:rsidP="004A5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F87" w:rsidRPr="00111913" w:rsidRDefault="005817AF" w:rsidP="00111913">
    <w:pPr>
      <w:pStyle w:val="Nagwek"/>
      <w:jc w:val="center"/>
    </w:pPr>
    <w:r w:rsidRPr="00111913">
      <w:rPr>
        <w:sz w:val="20"/>
      </w:rPr>
      <w:t xml:space="preserve">Strona </w:t>
    </w:r>
    <w:r w:rsidR="00C4599E" w:rsidRPr="00111913">
      <w:rPr>
        <w:sz w:val="20"/>
      </w:rPr>
      <w:fldChar w:fldCharType="begin"/>
    </w:r>
    <w:r w:rsidRPr="00111913">
      <w:rPr>
        <w:sz w:val="20"/>
      </w:rPr>
      <w:instrText>PAGE</w:instrText>
    </w:r>
    <w:r w:rsidR="00C4599E" w:rsidRPr="00111913">
      <w:rPr>
        <w:sz w:val="20"/>
      </w:rPr>
      <w:fldChar w:fldCharType="separate"/>
    </w:r>
    <w:r w:rsidR="009E4C5C">
      <w:rPr>
        <w:noProof/>
        <w:sz w:val="20"/>
      </w:rPr>
      <w:t>1</w:t>
    </w:r>
    <w:r w:rsidR="00C4599E" w:rsidRPr="00111913">
      <w:rPr>
        <w:sz w:val="20"/>
      </w:rPr>
      <w:fldChar w:fldCharType="end"/>
    </w:r>
    <w:r w:rsidRPr="00111913">
      <w:rPr>
        <w:sz w:val="20"/>
      </w:rPr>
      <w:t xml:space="preserve"> z </w:t>
    </w:r>
    <w:r w:rsidR="00C4599E" w:rsidRPr="00111913">
      <w:rPr>
        <w:sz w:val="20"/>
      </w:rPr>
      <w:fldChar w:fldCharType="begin"/>
    </w:r>
    <w:r w:rsidRPr="00111913">
      <w:rPr>
        <w:sz w:val="20"/>
      </w:rPr>
      <w:instrText>NUMPAGES</w:instrText>
    </w:r>
    <w:r w:rsidR="00C4599E" w:rsidRPr="00111913">
      <w:rPr>
        <w:sz w:val="20"/>
      </w:rPr>
      <w:fldChar w:fldCharType="separate"/>
    </w:r>
    <w:r w:rsidR="009E4C5C">
      <w:rPr>
        <w:noProof/>
        <w:sz w:val="20"/>
      </w:rPr>
      <w:t>1</w:t>
    </w:r>
    <w:r w:rsidR="00C4599E" w:rsidRPr="00111913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512" w:rsidRDefault="008D6512" w:rsidP="004A56C6">
      <w:r>
        <w:separator/>
      </w:r>
    </w:p>
  </w:footnote>
  <w:footnote w:type="continuationSeparator" w:id="1">
    <w:p w:rsidR="008D6512" w:rsidRDefault="008D6512" w:rsidP="004A5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C6" w:rsidRDefault="005817AF" w:rsidP="004A56C6">
    <w:pPr>
      <w:pStyle w:val="Nagwek"/>
      <w:rPr>
        <w:sz w:val="20"/>
        <w:szCs w:val="20"/>
      </w:rPr>
    </w:pPr>
    <w:r w:rsidRPr="00463ED8">
      <w:rPr>
        <w:sz w:val="20"/>
        <w:szCs w:val="20"/>
      </w:rPr>
      <w:t xml:space="preserve">Zespół Szkół Centrum Kształcenia Rolniczego </w:t>
    </w:r>
    <w:r w:rsidR="004A56C6">
      <w:rPr>
        <w:sz w:val="20"/>
        <w:szCs w:val="20"/>
      </w:rPr>
      <w:tab/>
      <w:t xml:space="preserve">                                                                                    ZP/33/2021</w:t>
    </w:r>
  </w:p>
  <w:p w:rsidR="006B1F87" w:rsidRPr="0097663B" w:rsidRDefault="004A56C6" w:rsidP="004A56C6">
    <w:pPr>
      <w:pStyle w:val="Nagwek"/>
      <w:rPr>
        <w:sz w:val="20"/>
        <w:szCs w:val="20"/>
      </w:rPr>
    </w:pPr>
    <w:r>
      <w:rPr>
        <w:sz w:val="20"/>
        <w:szCs w:val="20"/>
      </w:rPr>
      <w:t>i</w:t>
    </w:r>
    <w:r w:rsidR="005817AF" w:rsidRPr="00463ED8">
      <w:rPr>
        <w:sz w:val="20"/>
        <w:szCs w:val="20"/>
      </w:rPr>
      <w:t>m. Augusta Zamoyskiego w Jabłoniu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6C6"/>
    <w:rsid w:val="003E75AA"/>
    <w:rsid w:val="004A56C6"/>
    <w:rsid w:val="005817AF"/>
    <w:rsid w:val="008D6512"/>
    <w:rsid w:val="009B1FD0"/>
    <w:rsid w:val="009C1076"/>
    <w:rsid w:val="009E4C5C"/>
    <w:rsid w:val="00C4599E"/>
    <w:rsid w:val="00C54C2B"/>
    <w:rsid w:val="00C9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4A56C6"/>
    <w:pPr>
      <w:ind w:left="720"/>
      <w:contextualSpacing/>
    </w:pPr>
  </w:style>
  <w:style w:type="paragraph" w:styleId="Nagwek">
    <w:name w:val="header"/>
    <w:aliases w:val="UNI-Nagłówek strony,Nagłówek strony nieparzystej,Nagłówek strony,Nagłówek strony1,Nagłówek strony11,Nagłówek strony11 Znak Znak,Nagłówek tabeli"/>
    <w:basedOn w:val="Normalny"/>
    <w:link w:val="NagwekZnak"/>
    <w:unhideWhenUsed/>
    <w:rsid w:val="004A56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basedOn w:val="Domylnaczcionkaakapitu"/>
    <w:link w:val="Nagwek"/>
    <w:rsid w:val="004A56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56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6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A56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56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56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4A56C6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4A56C6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4A56C6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4A56C6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Lenovo</cp:lastModifiedBy>
  <cp:revision>2</cp:revision>
  <dcterms:created xsi:type="dcterms:W3CDTF">2021-10-15T16:07:00Z</dcterms:created>
  <dcterms:modified xsi:type="dcterms:W3CDTF">2021-10-15T16:07:00Z</dcterms:modified>
</cp:coreProperties>
</file>