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21D00" w14:textId="7210BBF0" w:rsidR="00AA20BE" w:rsidRPr="009D774B" w:rsidRDefault="00AA20BE" w:rsidP="00AA20BE">
      <w:pPr>
        <w:pStyle w:val="Z1-Tytuzacznika"/>
        <w:tabs>
          <w:tab w:val="left" w:pos="4253"/>
        </w:tabs>
        <w:jc w:val="right"/>
        <w:rPr>
          <w:rFonts w:asciiTheme="majorHAnsi" w:hAnsiTheme="majorHAnsi" w:cstheme="majorHAnsi"/>
          <w:b w:val="0"/>
          <w:sz w:val="24"/>
          <w:szCs w:val="24"/>
        </w:rPr>
      </w:pPr>
      <w:r>
        <w:rPr>
          <w:rFonts w:asciiTheme="majorHAnsi" w:hAnsiTheme="majorHAnsi" w:cstheme="majorHAnsi"/>
          <w:b w:val="0"/>
          <w:sz w:val="24"/>
          <w:szCs w:val="24"/>
        </w:rPr>
        <w:t xml:space="preserve">Załącznik nr </w:t>
      </w:r>
      <w:r w:rsidR="0068128C">
        <w:rPr>
          <w:rFonts w:asciiTheme="majorHAnsi" w:hAnsiTheme="majorHAnsi" w:cstheme="majorHAnsi"/>
          <w:b w:val="0"/>
          <w:sz w:val="24"/>
          <w:szCs w:val="24"/>
        </w:rPr>
        <w:t>4</w:t>
      </w:r>
      <w:r w:rsidRPr="009D774B">
        <w:rPr>
          <w:rFonts w:asciiTheme="majorHAnsi" w:hAnsiTheme="majorHAnsi" w:cstheme="majorHAnsi"/>
          <w:b w:val="0"/>
          <w:sz w:val="24"/>
          <w:szCs w:val="24"/>
        </w:rPr>
        <w:t xml:space="preserve"> do </w:t>
      </w:r>
      <w:r>
        <w:rPr>
          <w:rFonts w:asciiTheme="majorHAnsi" w:hAnsiTheme="majorHAnsi" w:cstheme="majorHAnsi"/>
          <w:b w:val="0"/>
          <w:sz w:val="24"/>
          <w:szCs w:val="24"/>
        </w:rPr>
        <w:t>zapytania</w:t>
      </w:r>
      <w:r w:rsidRPr="009D774B">
        <w:rPr>
          <w:rFonts w:asciiTheme="majorHAnsi" w:hAnsiTheme="majorHAnsi" w:cstheme="majorHAnsi"/>
          <w:b w:val="0"/>
          <w:sz w:val="24"/>
          <w:szCs w:val="24"/>
        </w:rPr>
        <w:t xml:space="preserve"> ofertowego </w:t>
      </w:r>
    </w:p>
    <w:p w14:paraId="1B7AF9A7" w14:textId="77777777" w:rsidR="00AA20BE" w:rsidRDefault="00AA20BE" w:rsidP="004E1E48">
      <w:pPr>
        <w:tabs>
          <w:tab w:val="left" w:pos="4253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7799893" w14:textId="3AFFDE51" w:rsidR="004E1E48" w:rsidRPr="004E1E48" w:rsidRDefault="004E1E48" w:rsidP="004E1E48">
      <w:pPr>
        <w:tabs>
          <w:tab w:val="left" w:pos="4253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4E1E48">
        <w:rPr>
          <w:rFonts w:asciiTheme="majorHAnsi" w:hAnsiTheme="majorHAnsi" w:cstheme="majorHAnsi"/>
          <w:sz w:val="24"/>
          <w:szCs w:val="24"/>
        </w:rPr>
        <w:t>Znak sprawy</w:t>
      </w:r>
      <w:r w:rsidRPr="00C1126E">
        <w:rPr>
          <w:rFonts w:asciiTheme="majorHAnsi" w:hAnsiTheme="majorHAnsi" w:cstheme="majorHAnsi"/>
          <w:sz w:val="24"/>
          <w:szCs w:val="24"/>
        </w:rPr>
        <w:t>:</w:t>
      </w:r>
      <w:r w:rsidR="00C1126E" w:rsidRPr="00C1126E">
        <w:rPr>
          <w:rFonts w:asciiTheme="majorHAnsi" w:hAnsiTheme="majorHAnsi" w:cstheme="majorHAnsi"/>
          <w:sz w:val="24"/>
          <w:szCs w:val="24"/>
        </w:rPr>
        <w:t xml:space="preserve"> IILO.26.2.2025</w:t>
      </w:r>
    </w:p>
    <w:p w14:paraId="1EFD3656" w14:textId="77777777" w:rsidR="004E1E48" w:rsidRPr="004E1E48" w:rsidRDefault="004E1E48" w:rsidP="004E1E48">
      <w:pPr>
        <w:tabs>
          <w:tab w:val="left" w:pos="4253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D6C0B3E" w14:textId="77777777" w:rsidR="004E1E48" w:rsidRPr="004E1E48" w:rsidRDefault="004E1E48" w:rsidP="006B6E0E">
      <w:pPr>
        <w:pStyle w:val="Tytu"/>
        <w:jc w:val="center"/>
        <w:rPr>
          <w:rStyle w:val="Pogrubienie"/>
          <w:rFonts w:cstheme="majorHAnsi"/>
          <w:bCs w:val="0"/>
          <w:sz w:val="24"/>
          <w:szCs w:val="24"/>
        </w:rPr>
      </w:pPr>
    </w:p>
    <w:p w14:paraId="0A3EF2CF" w14:textId="126024AF" w:rsidR="004863C2" w:rsidRPr="004E1E48" w:rsidRDefault="00D20807" w:rsidP="006B6E0E">
      <w:pPr>
        <w:pStyle w:val="Tytu"/>
        <w:jc w:val="center"/>
        <w:rPr>
          <w:rStyle w:val="Pogrubienie"/>
          <w:rFonts w:cstheme="majorHAnsi"/>
          <w:bCs w:val="0"/>
          <w:sz w:val="24"/>
          <w:szCs w:val="24"/>
        </w:rPr>
      </w:pPr>
      <w:r w:rsidRPr="004E1E48">
        <w:rPr>
          <w:rStyle w:val="Pogrubienie"/>
          <w:rFonts w:cstheme="majorHAnsi"/>
          <w:bCs w:val="0"/>
          <w:sz w:val="24"/>
          <w:szCs w:val="24"/>
        </w:rPr>
        <w:t>OŚWIADCZENIE O BRAKU PODSTAW DO WYKLUCZENIA</w:t>
      </w:r>
      <w:r w:rsidRPr="004E1E48">
        <w:rPr>
          <w:rStyle w:val="Pogrubienie"/>
          <w:rFonts w:cstheme="majorHAnsi"/>
          <w:bCs w:val="0"/>
          <w:sz w:val="24"/>
          <w:szCs w:val="24"/>
        </w:rPr>
        <w:br/>
        <w:t>O KTÓRYCH MOWA W ART. 7 UST. 1 PKT. 1 - 3 USTAWY Z DNIA 15 KWIETNIA 2022 r.</w:t>
      </w:r>
      <w:r w:rsidRPr="004E1E48">
        <w:rPr>
          <w:rStyle w:val="Pogrubienie"/>
          <w:rFonts w:cstheme="majorHAnsi"/>
          <w:bCs w:val="0"/>
          <w:sz w:val="24"/>
          <w:szCs w:val="24"/>
        </w:rPr>
        <w:br/>
        <w:t>O SZCZEGÓLNYCH ROZWIĄZANIACH W ZAKRESIE PRZECIWDZIAŁANIA WSPIERANIU AGRESJI NA UKRAINĘ ORAZ SŁUŻĄCYCH OCHRONIE BEZPIECZEŃSTWA NARODOWEGO</w:t>
      </w:r>
    </w:p>
    <w:p w14:paraId="46ECB705" w14:textId="04E1C930" w:rsidR="00D20807" w:rsidRPr="004E1E48" w:rsidRDefault="00D20807" w:rsidP="004E1E48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13A06E86" w14:textId="77777777" w:rsidR="00944F86" w:rsidRPr="00944F86" w:rsidRDefault="00944F86" w:rsidP="00944F86">
      <w:pPr>
        <w:spacing w:after="12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944F86">
        <w:rPr>
          <w:rFonts w:asciiTheme="majorHAnsi" w:hAnsiTheme="majorHAnsi" w:cstheme="majorHAnsi"/>
          <w:b/>
          <w:sz w:val="24"/>
          <w:szCs w:val="24"/>
        </w:rPr>
        <w:t xml:space="preserve">Ja/My, niżej podpisany/i </w:t>
      </w:r>
    </w:p>
    <w:p w14:paraId="0CBCD743" w14:textId="77777777" w:rsidR="00944F86" w:rsidRDefault="00944F86" w:rsidP="00944F86">
      <w:pPr>
        <w:spacing w:after="12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</w:t>
      </w:r>
    </w:p>
    <w:p w14:paraId="439ACAE1" w14:textId="77777777" w:rsidR="00944F86" w:rsidRPr="00944F86" w:rsidRDefault="00944F86" w:rsidP="00944F86">
      <w:pPr>
        <w:spacing w:after="12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944F86">
        <w:rPr>
          <w:rFonts w:asciiTheme="majorHAnsi" w:hAnsiTheme="majorHAnsi" w:cstheme="majorHAnsi"/>
          <w:b/>
          <w:sz w:val="24"/>
          <w:szCs w:val="24"/>
        </w:rPr>
        <w:t>działając w imieniu i na rzecz:</w:t>
      </w:r>
    </w:p>
    <w:p w14:paraId="2465F3A7" w14:textId="77777777" w:rsidR="00944F86" w:rsidRDefault="00944F86" w:rsidP="00944F86">
      <w:pPr>
        <w:spacing w:after="12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...</w:t>
      </w:r>
    </w:p>
    <w:p w14:paraId="7641264E" w14:textId="77777777" w:rsidR="00944F86" w:rsidRDefault="00944F86" w:rsidP="00944F86">
      <w:pPr>
        <w:spacing w:after="120" w:line="276" w:lineRule="auto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i/>
          <w:sz w:val="16"/>
          <w:szCs w:val="16"/>
        </w:rPr>
        <w:t>(pełna nazwa Wykonawcy/Wykonawców wspólnie ubiegających się)</w:t>
      </w:r>
    </w:p>
    <w:p w14:paraId="3C6779F8" w14:textId="77777777" w:rsidR="00944F86" w:rsidRDefault="00944F86" w:rsidP="00944F86">
      <w:pPr>
        <w:spacing w:after="12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...</w:t>
      </w:r>
    </w:p>
    <w:p w14:paraId="68BEEDD7" w14:textId="77777777" w:rsidR="00944F86" w:rsidRDefault="00944F86" w:rsidP="00944F86">
      <w:pPr>
        <w:spacing w:after="120" w:line="276" w:lineRule="auto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i/>
          <w:sz w:val="16"/>
          <w:szCs w:val="16"/>
        </w:rPr>
        <w:t>(adres siedziby Wykonawcy/ Wykonawców wspólnie ubiegających się)</w:t>
      </w:r>
    </w:p>
    <w:p w14:paraId="7FB74DA2" w14:textId="77777777" w:rsidR="00944F86" w:rsidRPr="00944F86" w:rsidRDefault="00944F86" w:rsidP="00944F86">
      <w:pPr>
        <w:spacing w:after="12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944F86">
        <w:rPr>
          <w:rFonts w:asciiTheme="majorHAnsi" w:hAnsiTheme="majorHAnsi" w:cstheme="majorHAnsi"/>
          <w:b/>
          <w:sz w:val="24"/>
          <w:szCs w:val="24"/>
        </w:rPr>
        <w:t>REGON: …, NIP: …</w:t>
      </w:r>
    </w:p>
    <w:p w14:paraId="160E72C3" w14:textId="77777777" w:rsidR="004E1E48" w:rsidRPr="004E1E48" w:rsidRDefault="004E1E48" w:rsidP="004E1E48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51137D56" w14:textId="74045269" w:rsidR="004863C2" w:rsidRPr="00553919" w:rsidRDefault="004863C2" w:rsidP="00C1126E">
      <w:pPr>
        <w:tabs>
          <w:tab w:val="left" w:pos="4253"/>
        </w:tabs>
        <w:spacing w:line="360" w:lineRule="auto"/>
        <w:ind w:right="284"/>
        <w:jc w:val="both"/>
        <w:rPr>
          <w:rFonts w:asciiTheme="majorHAnsi" w:hAnsiTheme="majorHAnsi" w:cstheme="majorHAnsi"/>
          <w:b/>
        </w:rPr>
      </w:pPr>
      <w:bookmarkStart w:id="0" w:name="_GoBack"/>
      <w:r w:rsidRPr="00974D5D">
        <w:rPr>
          <w:rFonts w:asciiTheme="majorHAnsi" w:hAnsiTheme="majorHAnsi" w:cstheme="majorHAnsi"/>
          <w:sz w:val="24"/>
          <w:szCs w:val="24"/>
        </w:rPr>
        <w:t xml:space="preserve">Na potrzeby </w:t>
      </w:r>
      <w:r w:rsidR="004D3E89" w:rsidRPr="00974D5D">
        <w:rPr>
          <w:rFonts w:asciiTheme="majorHAnsi" w:hAnsiTheme="majorHAnsi" w:cstheme="majorHAnsi"/>
          <w:sz w:val="24"/>
          <w:szCs w:val="24"/>
        </w:rPr>
        <w:t>zapytania ofertowego</w:t>
      </w:r>
      <w:r w:rsidR="004E1E48" w:rsidRPr="00974D5D">
        <w:rPr>
          <w:rFonts w:asciiTheme="majorHAnsi" w:hAnsiTheme="majorHAnsi" w:cstheme="majorHAnsi"/>
          <w:sz w:val="24"/>
          <w:szCs w:val="24"/>
        </w:rPr>
        <w:t xml:space="preserve"> </w:t>
      </w:r>
      <w:r w:rsidR="00465796" w:rsidRPr="00974D5D">
        <w:rPr>
          <w:rFonts w:asciiTheme="majorHAnsi" w:hAnsiTheme="majorHAnsi" w:cstheme="majorHAnsi"/>
          <w:sz w:val="24"/>
          <w:szCs w:val="24"/>
        </w:rPr>
        <w:t>pn</w:t>
      </w:r>
      <w:r w:rsidR="0068128C" w:rsidRPr="00974D5D">
        <w:rPr>
          <w:rFonts w:asciiTheme="majorHAnsi" w:hAnsiTheme="majorHAnsi" w:cstheme="majorHAnsi"/>
          <w:sz w:val="24"/>
          <w:szCs w:val="24"/>
        </w:rPr>
        <w:t xml:space="preserve">. . </w:t>
      </w:r>
      <w:r w:rsidR="0068128C" w:rsidRPr="00EE6BD9">
        <w:rPr>
          <w:rFonts w:asciiTheme="majorHAnsi" w:hAnsiTheme="majorHAnsi" w:cstheme="majorHAnsi"/>
          <w:b/>
          <w:bCs/>
          <w:sz w:val="24"/>
          <w:szCs w:val="24"/>
          <w:lang w:eastAsia="pl-PL"/>
        </w:rPr>
        <w:t>„</w:t>
      </w:r>
      <w:r w:rsidR="0068128C" w:rsidRPr="00EE6BD9">
        <w:rPr>
          <w:rFonts w:asciiTheme="majorHAnsi" w:hAnsiTheme="majorHAnsi" w:cstheme="majorHAnsi"/>
          <w:b/>
          <w:bCs/>
          <w:sz w:val="24"/>
          <w:szCs w:val="24"/>
        </w:rPr>
        <w:t xml:space="preserve">Modernizację </w:t>
      </w:r>
      <w:r w:rsidR="00C1126E">
        <w:rPr>
          <w:rFonts w:asciiTheme="majorHAnsi" w:hAnsiTheme="majorHAnsi" w:cstheme="majorHAnsi"/>
          <w:b/>
          <w:bCs/>
          <w:sz w:val="24"/>
          <w:szCs w:val="24"/>
        </w:rPr>
        <w:t xml:space="preserve">instalacji awaryjnego </w:t>
      </w:r>
      <w:r w:rsidR="0068128C" w:rsidRPr="00EE6BD9">
        <w:rPr>
          <w:rFonts w:asciiTheme="majorHAnsi" w:hAnsiTheme="majorHAnsi" w:cstheme="majorHAnsi"/>
          <w:b/>
          <w:bCs/>
          <w:sz w:val="24"/>
          <w:szCs w:val="24"/>
        </w:rPr>
        <w:t xml:space="preserve">oświetlenia </w:t>
      </w:r>
      <w:r w:rsidR="00C1126E">
        <w:rPr>
          <w:rFonts w:asciiTheme="majorHAnsi" w:hAnsiTheme="majorHAnsi" w:cstheme="majorHAnsi"/>
          <w:b/>
          <w:bCs/>
          <w:sz w:val="24"/>
          <w:szCs w:val="24"/>
        </w:rPr>
        <w:t xml:space="preserve">ewakuacyjnego w budynku </w:t>
      </w:r>
      <w:r w:rsidR="0068128C" w:rsidRPr="00EE6BD9">
        <w:rPr>
          <w:rFonts w:asciiTheme="majorHAnsi" w:hAnsiTheme="majorHAnsi" w:cstheme="majorHAnsi"/>
          <w:b/>
          <w:bCs/>
          <w:sz w:val="24"/>
          <w:szCs w:val="24"/>
        </w:rPr>
        <w:t>hali</w:t>
      </w:r>
      <w:r w:rsidR="0068128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68128C" w:rsidRPr="00EE6BD9">
        <w:rPr>
          <w:rFonts w:asciiTheme="majorHAnsi" w:hAnsiTheme="majorHAnsi" w:cstheme="majorHAnsi"/>
          <w:b/>
          <w:bCs/>
          <w:sz w:val="24"/>
          <w:szCs w:val="24"/>
        </w:rPr>
        <w:t xml:space="preserve">sportowej </w:t>
      </w:r>
      <w:r w:rsidR="00C1126E">
        <w:rPr>
          <w:rFonts w:asciiTheme="majorHAnsi" w:hAnsiTheme="majorHAnsi" w:cstheme="majorHAnsi"/>
          <w:b/>
          <w:bCs/>
          <w:sz w:val="24"/>
          <w:szCs w:val="24"/>
        </w:rPr>
        <w:t xml:space="preserve">II LO </w:t>
      </w:r>
      <w:r w:rsidR="0068128C" w:rsidRPr="00EE6BD9">
        <w:rPr>
          <w:rFonts w:asciiTheme="majorHAnsi" w:hAnsiTheme="majorHAnsi" w:cstheme="majorHAnsi"/>
          <w:b/>
          <w:bCs/>
          <w:sz w:val="24"/>
          <w:szCs w:val="24"/>
        </w:rPr>
        <w:t>w Tczewie”</w:t>
      </w:r>
      <w:r w:rsidR="0068128C" w:rsidRPr="004518C2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974D5D">
        <w:rPr>
          <w:rFonts w:asciiTheme="majorHAnsi" w:hAnsiTheme="majorHAnsi" w:cstheme="majorHAnsi"/>
          <w:sz w:val="24"/>
          <w:szCs w:val="24"/>
        </w:rPr>
        <w:t>oświadczam, że</w:t>
      </w:r>
      <w:r w:rsidRPr="00974D5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4D3E89" w:rsidRPr="00974D5D">
        <w:rPr>
          <w:rFonts w:asciiTheme="majorHAnsi" w:hAnsiTheme="majorHAnsi" w:cstheme="majorHAnsi"/>
          <w:b/>
          <w:sz w:val="24"/>
          <w:szCs w:val="24"/>
        </w:rPr>
        <w:t>podlegam/</w:t>
      </w:r>
      <w:r w:rsidRPr="00974D5D">
        <w:rPr>
          <w:rFonts w:asciiTheme="majorHAnsi" w:hAnsiTheme="majorHAnsi" w:cstheme="majorHAnsi"/>
          <w:b/>
          <w:sz w:val="24"/>
          <w:szCs w:val="24"/>
        </w:rPr>
        <w:t>nie podlegam*</w:t>
      </w:r>
      <w:r w:rsidRPr="00974D5D">
        <w:rPr>
          <w:rFonts w:asciiTheme="majorHAnsi" w:hAnsiTheme="majorHAnsi" w:cstheme="majorHAnsi"/>
          <w:sz w:val="24"/>
          <w:szCs w:val="24"/>
        </w:rPr>
        <w:t xml:space="preserve"> wykluczeniu z toczącego się postępowania w trybie zapytania ofertowego</w:t>
      </w:r>
      <w:r w:rsidR="004E1E48" w:rsidRPr="00974D5D">
        <w:rPr>
          <w:rFonts w:asciiTheme="majorHAnsi" w:hAnsiTheme="majorHAnsi" w:cstheme="majorHAnsi"/>
          <w:sz w:val="24"/>
          <w:szCs w:val="24"/>
        </w:rPr>
        <w:t xml:space="preserve"> </w:t>
      </w:r>
      <w:r w:rsidRPr="00974D5D">
        <w:rPr>
          <w:rFonts w:asciiTheme="majorHAnsi" w:hAnsiTheme="majorHAnsi" w:cstheme="majorHAnsi"/>
          <w:sz w:val="24"/>
          <w:szCs w:val="24"/>
        </w:rPr>
        <w:t>na podstawie art. 7 ust. 1 pkt 1 – 3 ustawy z dnia 15 kwietnia 2022 r. o szczególnych rozwiązaniach w zakresie przeciwdziałania wspieraniu agresji na Ukrainę oraz służących ochronie bezpieczeństwa narodowego</w:t>
      </w:r>
      <w:r w:rsidR="00944F86" w:rsidRPr="00974D5D">
        <w:rPr>
          <w:rFonts w:asciiTheme="majorHAnsi" w:hAnsiTheme="majorHAnsi" w:cstheme="majorHAnsi"/>
          <w:sz w:val="24"/>
          <w:szCs w:val="24"/>
        </w:rPr>
        <w:t xml:space="preserve"> </w:t>
      </w:r>
      <w:r w:rsidR="009C22F4" w:rsidRPr="00974D5D">
        <w:rPr>
          <w:rFonts w:asciiTheme="majorHAnsi" w:hAnsiTheme="majorHAnsi" w:cstheme="majorHAnsi"/>
          <w:sz w:val="24"/>
          <w:szCs w:val="24"/>
        </w:rPr>
        <w:t>zwaną dalej „ustawą”</w:t>
      </w:r>
      <w:r w:rsidRPr="00974D5D">
        <w:rPr>
          <w:rFonts w:asciiTheme="majorHAnsi" w:hAnsiTheme="majorHAnsi" w:cstheme="majorHAnsi"/>
          <w:sz w:val="24"/>
          <w:szCs w:val="24"/>
        </w:rPr>
        <w:t xml:space="preserve">. </w:t>
      </w:r>
    </w:p>
    <w:bookmarkEnd w:id="0"/>
    <w:p w14:paraId="75A72CB0" w14:textId="5B51B2E9" w:rsidR="004E1E48" w:rsidRDefault="004E1E48" w:rsidP="00D20807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8498E07" w14:textId="77777777" w:rsidR="00944F86" w:rsidRPr="004E1E48" w:rsidRDefault="00944F86" w:rsidP="00D20807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3B9FFD6" w14:textId="77777777" w:rsidR="0071278B" w:rsidRDefault="004E1E48" w:rsidP="004E1E4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E1E48">
        <w:rPr>
          <w:rFonts w:asciiTheme="majorHAnsi" w:hAnsiTheme="majorHAnsi" w:cstheme="majorHAnsi"/>
          <w:sz w:val="24"/>
          <w:szCs w:val="24"/>
        </w:rPr>
        <w:t>………</w:t>
      </w:r>
      <w:r>
        <w:rPr>
          <w:rFonts w:asciiTheme="majorHAnsi" w:hAnsiTheme="majorHAnsi" w:cstheme="majorHAnsi"/>
          <w:sz w:val="24"/>
          <w:szCs w:val="24"/>
        </w:rPr>
        <w:t>……..</w:t>
      </w:r>
      <w:r w:rsidRPr="004E1E48">
        <w:rPr>
          <w:rFonts w:asciiTheme="majorHAnsi" w:hAnsiTheme="majorHAnsi" w:cstheme="majorHAnsi"/>
          <w:sz w:val="24"/>
          <w:szCs w:val="24"/>
        </w:rPr>
        <w:t>…………………………</w:t>
      </w:r>
    </w:p>
    <w:p w14:paraId="516C4FFD" w14:textId="371A36ED" w:rsidR="004E1E48" w:rsidRDefault="004E1E48" w:rsidP="004E1E48">
      <w:pPr>
        <w:spacing w:after="0" w:line="240" w:lineRule="auto"/>
        <w:jc w:val="both"/>
        <w:rPr>
          <w:rFonts w:asciiTheme="majorHAnsi" w:hAnsiTheme="majorHAnsi" w:cstheme="majorHAnsi"/>
          <w:i/>
          <w:sz w:val="16"/>
          <w:szCs w:val="16"/>
        </w:rPr>
      </w:pPr>
      <w:r w:rsidRPr="004E1E48">
        <w:rPr>
          <w:rFonts w:asciiTheme="majorHAnsi" w:hAnsiTheme="majorHAnsi" w:cstheme="majorHAnsi"/>
          <w:i/>
          <w:sz w:val="16"/>
          <w:szCs w:val="16"/>
        </w:rPr>
        <w:t xml:space="preserve">data i podpis </w:t>
      </w:r>
      <w:r w:rsidR="0071278B">
        <w:rPr>
          <w:rFonts w:asciiTheme="majorHAnsi" w:hAnsiTheme="majorHAnsi" w:cstheme="majorHAnsi"/>
          <w:i/>
          <w:sz w:val="16"/>
          <w:szCs w:val="16"/>
        </w:rPr>
        <w:t xml:space="preserve">wraz z </w:t>
      </w:r>
      <w:proofErr w:type="spellStart"/>
      <w:r w:rsidR="0071278B">
        <w:rPr>
          <w:rFonts w:asciiTheme="majorHAnsi" w:hAnsiTheme="majorHAnsi" w:cstheme="majorHAnsi"/>
          <w:i/>
          <w:sz w:val="16"/>
          <w:szCs w:val="16"/>
        </w:rPr>
        <w:t>peczęcią</w:t>
      </w:r>
      <w:proofErr w:type="spellEnd"/>
      <w:r w:rsidR="0071278B">
        <w:rPr>
          <w:rFonts w:asciiTheme="majorHAnsi" w:hAnsiTheme="majorHAnsi" w:cstheme="majorHAnsi"/>
          <w:i/>
          <w:sz w:val="16"/>
          <w:szCs w:val="16"/>
        </w:rPr>
        <w:t xml:space="preserve"> </w:t>
      </w:r>
      <w:r w:rsidRPr="004E1E48">
        <w:rPr>
          <w:rFonts w:asciiTheme="majorHAnsi" w:hAnsiTheme="majorHAnsi" w:cstheme="majorHAnsi"/>
          <w:i/>
          <w:sz w:val="16"/>
          <w:szCs w:val="16"/>
        </w:rPr>
        <w:t>Wykonawcy</w:t>
      </w:r>
    </w:p>
    <w:p w14:paraId="20390EA1" w14:textId="30AA1398" w:rsidR="0071278B" w:rsidRPr="0071278B" w:rsidRDefault="0071278B" w:rsidP="004E1E4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i/>
          <w:sz w:val="16"/>
          <w:szCs w:val="16"/>
        </w:rPr>
        <w:t>lub podpis elektroniczny</w:t>
      </w:r>
    </w:p>
    <w:p w14:paraId="24555F4C" w14:textId="77777777" w:rsidR="004E1E48" w:rsidRPr="004E1E48" w:rsidRDefault="004E1E48" w:rsidP="00D20807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7A60A97" w14:textId="15480552" w:rsidR="007252AD" w:rsidRDefault="007252AD" w:rsidP="00D20807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E3007BE" w14:textId="6544A3C0" w:rsidR="004E1E48" w:rsidRDefault="004E1E48" w:rsidP="00D20807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54ADEFC" w14:textId="7459220A" w:rsidR="004E1E48" w:rsidRDefault="004E1E48" w:rsidP="00D20807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BB4EDA7" w14:textId="618A79E0" w:rsidR="004E1E48" w:rsidRDefault="004E1E48" w:rsidP="00D20807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E354161" w14:textId="77777777" w:rsidR="004E1E48" w:rsidRPr="004E1E48" w:rsidRDefault="004E1E48" w:rsidP="00D20807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07E74F6" w14:textId="77777777" w:rsidR="00AB5FF0" w:rsidRPr="004E1E48" w:rsidRDefault="00AB5FF0" w:rsidP="00D20807">
      <w:pPr>
        <w:spacing w:after="0" w:line="360" w:lineRule="auto"/>
        <w:jc w:val="both"/>
        <w:rPr>
          <w:rFonts w:asciiTheme="majorHAnsi" w:hAnsiTheme="majorHAnsi" w:cstheme="majorHAnsi"/>
          <w:b/>
          <w:i/>
          <w:sz w:val="24"/>
          <w:szCs w:val="24"/>
        </w:rPr>
      </w:pPr>
    </w:p>
    <w:p w14:paraId="5B559BA2" w14:textId="44C0D3F2" w:rsidR="00ED02DE" w:rsidRPr="004E1E48" w:rsidRDefault="00AB5FF0" w:rsidP="004E1E48">
      <w:pPr>
        <w:spacing w:after="2040" w:line="360" w:lineRule="auto"/>
        <w:jc w:val="both"/>
        <w:rPr>
          <w:rFonts w:asciiTheme="majorHAnsi" w:hAnsiTheme="majorHAnsi" w:cstheme="majorHAnsi"/>
          <w:b/>
          <w:i/>
          <w:sz w:val="18"/>
          <w:szCs w:val="18"/>
        </w:rPr>
      </w:pPr>
      <w:r w:rsidRPr="004E1E48">
        <w:rPr>
          <w:rFonts w:asciiTheme="majorHAnsi" w:hAnsiTheme="majorHAnsi" w:cstheme="majorHAnsi"/>
          <w:b/>
          <w:i/>
          <w:sz w:val="18"/>
          <w:szCs w:val="18"/>
        </w:rPr>
        <w:t>*niepotrzebne skreślić</w:t>
      </w:r>
    </w:p>
    <w:sectPr w:rsidR="00ED02DE" w:rsidRPr="004E1E48" w:rsidSect="009A402C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E2EB0"/>
    <w:multiLevelType w:val="hybridMultilevel"/>
    <w:tmpl w:val="BEFC5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C253F"/>
    <w:multiLevelType w:val="hybridMultilevel"/>
    <w:tmpl w:val="334EA1B6"/>
    <w:lvl w:ilvl="0" w:tplc="59E88CFE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715C5"/>
    <w:multiLevelType w:val="hybridMultilevel"/>
    <w:tmpl w:val="A9C0C790"/>
    <w:lvl w:ilvl="0" w:tplc="AC0A7854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C2"/>
    <w:rsid w:val="00054C94"/>
    <w:rsid w:val="0043063F"/>
    <w:rsid w:val="00465796"/>
    <w:rsid w:val="004863C2"/>
    <w:rsid w:val="004C5735"/>
    <w:rsid w:val="004D3E89"/>
    <w:rsid w:val="004D5AF5"/>
    <w:rsid w:val="004E1E48"/>
    <w:rsid w:val="00527903"/>
    <w:rsid w:val="00553919"/>
    <w:rsid w:val="005B5DEE"/>
    <w:rsid w:val="005F1728"/>
    <w:rsid w:val="005F38CE"/>
    <w:rsid w:val="0068128C"/>
    <w:rsid w:val="006B6E0E"/>
    <w:rsid w:val="0071278B"/>
    <w:rsid w:val="007252AD"/>
    <w:rsid w:val="00781A5C"/>
    <w:rsid w:val="00895157"/>
    <w:rsid w:val="008D022E"/>
    <w:rsid w:val="008E3CB7"/>
    <w:rsid w:val="00944F86"/>
    <w:rsid w:val="00950E7B"/>
    <w:rsid w:val="00974D5D"/>
    <w:rsid w:val="00982794"/>
    <w:rsid w:val="00990B5F"/>
    <w:rsid w:val="00994540"/>
    <w:rsid w:val="009963B8"/>
    <w:rsid w:val="009A402C"/>
    <w:rsid w:val="009C22F4"/>
    <w:rsid w:val="00A302A7"/>
    <w:rsid w:val="00A652DE"/>
    <w:rsid w:val="00A81D58"/>
    <w:rsid w:val="00AA20BE"/>
    <w:rsid w:val="00AB2F27"/>
    <w:rsid w:val="00AB5FF0"/>
    <w:rsid w:val="00AD3EBB"/>
    <w:rsid w:val="00AE5270"/>
    <w:rsid w:val="00C1126E"/>
    <w:rsid w:val="00C605EE"/>
    <w:rsid w:val="00CF33F3"/>
    <w:rsid w:val="00D20807"/>
    <w:rsid w:val="00D3030A"/>
    <w:rsid w:val="00DE363B"/>
    <w:rsid w:val="00E42C6B"/>
    <w:rsid w:val="00EB5460"/>
    <w:rsid w:val="00ED02DE"/>
    <w:rsid w:val="00F45EE5"/>
    <w:rsid w:val="00F57B4F"/>
    <w:rsid w:val="00F6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D275"/>
  <w15:chartTrackingRefBased/>
  <w15:docId w15:val="{A9CDA0D0-4124-4C2A-BAE6-0581DD82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08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863C2"/>
  </w:style>
  <w:style w:type="table" w:styleId="Tabela-Siatka">
    <w:name w:val="Table Grid"/>
    <w:basedOn w:val="Standardowy"/>
    <w:uiPriority w:val="39"/>
    <w:rsid w:val="00486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,L1,Numerowanie,List Paragraph,Podsis rysunku,Akapit z listą numerowaną,lp1,Preambuła,CP-UC,CP-Punkty,Bullet List,List - bullets,Equipment,Bullet 1,List Paragraph Char Char,b1,Figure_name,Numbered Indented Text,List Paragraph11"/>
    <w:basedOn w:val="Normalny"/>
    <w:link w:val="AkapitzlistZnak"/>
    <w:uiPriority w:val="99"/>
    <w:qFormat/>
    <w:rsid w:val="004D3E8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208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D208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0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D20807"/>
    <w:rPr>
      <w:b/>
      <w:bCs/>
    </w:rPr>
  </w:style>
  <w:style w:type="paragraph" w:customStyle="1" w:styleId="Z1-Tytuzacznika">
    <w:name w:val="Z1 - Tytuł załącznika"/>
    <w:rsid w:val="00AA20BE"/>
    <w:pPr>
      <w:keepNext/>
      <w:widowControl w:val="0"/>
      <w:tabs>
        <w:tab w:val="right" w:leader="dot" w:pos="9072"/>
      </w:tabs>
      <w:autoSpaceDE w:val="0"/>
      <w:autoSpaceDN w:val="0"/>
      <w:adjustRightInd w:val="0"/>
      <w:spacing w:after="0" w:line="240" w:lineRule="atLeast"/>
      <w:jc w:val="center"/>
    </w:pPr>
    <w:rPr>
      <w:rFonts w:ascii="Arial" w:eastAsia="Times New Roman" w:hAnsi="Arial" w:cs="Arial"/>
      <w:b/>
      <w:bCs/>
      <w:noProof/>
      <w:lang w:eastAsia="pl-PL"/>
    </w:rPr>
  </w:style>
  <w:style w:type="character" w:customStyle="1" w:styleId="AkapitzlistZnak">
    <w:name w:val="Akapit z listą Znak"/>
    <w:aliases w:val="sw tekst Znak,L1 Znak,Numerowanie Znak,List Paragraph Znak,Podsis rysunku Znak,Akapit z listą numerowaną Znak,lp1 Znak,Preambuła Znak,CP-UC Znak,CP-Punkty Znak,Bullet List Znak,List - bullets Znak,Equipment Znak,Bullet 1 Znak,b1 Znak"/>
    <w:link w:val="Akapitzlist"/>
    <w:uiPriority w:val="99"/>
    <w:qFormat/>
    <w:locked/>
    <w:rsid w:val="00527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4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3CEDE-C4CC-41D7-B252-DE5191D6C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1A6E29-3458-45E2-8B6D-01172586A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D9FE1-FA46-4D1D-8010-1AF136BFC2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8FD763-DCAC-429B-80A7-AF99FCC5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BRAKU PODSTAW DO WYKLUCZENIA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BRAKU PODSTAW DO WYKLUCZENIA</dc:title>
  <dc:subject/>
  <dc:creator>Malwina Wiśniewska</dc:creator>
  <cp:keywords/>
  <dc:description/>
  <cp:lastModifiedBy>AB</cp:lastModifiedBy>
  <cp:revision>2</cp:revision>
  <dcterms:created xsi:type="dcterms:W3CDTF">2025-09-29T11:52:00Z</dcterms:created>
  <dcterms:modified xsi:type="dcterms:W3CDTF">2025-09-29T11:52:00Z</dcterms:modified>
</cp:coreProperties>
</file>