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3648" w14:textId="7E85215F"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B83C96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416626">
        <w:rPr>
          <w:rFonts w:eastAsia="Times New Roman" w:cstheme="minorHAnsi"/>
          <w:noProof/>
          <w:sz w:val="20"/>
          <w:szCs w:val="20"/>
          <w:lang w:eastAsia="pl-PL"/>
        </w:rPr>
        <w:t>5</w:t>
      </w:r>
      <w:bookmarkStart w:id="0" w:name="_GoBack"/>
      <w:bookmarkEnd w:id="0"/>
    </w:p>
    <w:p w14:paraId="5FF7AB6E" w14:textId="32E1A170"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14:paraId="3B78801D" w14:textId="08E2B23A" w:rsidR="009718EC" w:rsidRPr="009718EC" w:rsidRDefault="004D0715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18E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C39C" wp14:editId="079F6497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2700" t="1270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7072" w14:textId="77777777" w:rsidR="009718EC" w:rsidRPr="00450F80" w:rsidRDefault="009718EC" w:rsidP="003A6EF9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450F80"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39C" id="Rectangle 2" o:spid="_x0000_s1026" style="position:absolute;left:0;text-align:left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    <v:textbox>
                  <w:txbxContent>
                    <w:p w14:paraId="4E2F7072" w14:textId="77777777" w:rsidR="009718EC" w:rsidRPr="00450F80" w:rsidRDefault="009718EC" w:rsidP="003A6EF9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450F80">
                        <w:rPr>
                          <w:rFonts w:asciiTheme="minorHAnsi" w:hAnsiTheme="minorHAnsi" w:cstheme="minorHAnsi"/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8D7BA9E" w14:textId="77777777"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14:paraId="271F1053" w14:textId="77777777"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14:paraId="6DC1FA38" w14:textId="77777777" w:rsidR="009718EC" w:rsidRPr="009718EC" w:rsidRDefault="009718EC" w:rsidP="009718EC">
      <w:pPr>
        <w:rPr>
          <w:rFonts w:cstheme="minorHAnsi"/>
          <w:b/>
        </w:rPr>
      </w:pPr>
    </w:p>
    <w:p w14:paraId="45A92DC8" w14:textId="77777777" w:rsidR="009718EC" w:rsidRPr="009718EC" w:rsidRDefault="009718EC" w:rsidP="009718EC">
      <w:pPr>
        <w:rPr>
          <w:rFonts w:cstheme="minorHAnsi"/>
          <w:b/>
        </w:rPr>
      </w:pPr>
    </w:p>
    <w:p w14:paraId="13FA4FC1" w14:textId="40FC5E52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14:paraId="04D251C5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14:paraId="13979DF4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14:paraId="064E19D1" w14:textId="77777777"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14:paraId="4B025D4D" w14:textId="77777777"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14:paraId="1AFE398D" w14:textId="7A5D8938" w:rsidR="009718EC" w:rsidRPr="009718EC" w:rsidRDefault="009718EC" w:rsidP="009718EC">
      <w:pPr>
        <w:spacing w:line="240" w:lineRule="auto"/>
        <w:jc w:val="center"/>
        <w:rPr>
          <w:rFonts w:cstheme="minorHAnsi"/>
          <w:b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Pr="009718EC">
        <w:rPr>
          <w:rFonts w:cstheme="minorHAnsi"/>
          <w:b/>
        </w:rPr>
        <w:t xml:space="preserve">Dostawa sprzętu komputerowego” </w:t>
      </w:r>
    </w:p>
    <w:p w14:paraId="68735D57" w14:textId="77777777"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D0B1EA" w14:textId="536C8556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440"/>
        <w:gridCol w:w="4975"/>
      </w:tblGrid>
      <w:tr w:rsidR="009718EC" w:rsidRPr="003A6EF9" w14:paraId="65D466B6" w14:textId="77777777" w:rsidTr="003F5709">
        <w:trPr>
          <w:cantSplit/>
        </w:trPr>
        <w:tc>
          <w:tcPr>
            <w:tcW w:w="357" w:type="pct"/>
          </w:tcPr>
          <w:p w14:paraId="6A1E4E66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14:paraId="27B288A1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14:paraId="07305FB5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14:paraId="5079870B" w14:textId="77777777" w:rsidTr="003F5709">
        <w:trPr>
          <w:cantSplit/>
          <w:trHeight w:val="521"/>
        </w:trPr>
        <w:tc>
          <w:tcPr>
            <w:tcW w:w="357" w:type="pct"/>
          </w:tcPr>
          <w:p w14:paraId="20754AA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14:paraId="4EBDD02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62E6EF5C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30AF430E" w14:textId="77777777" w:rsidTr="003F5709">
        <w:trPr>
          <w:cantSplit/>
          <w:trHeight w:val="571"/>
        </w:trPr>
        <w:tc>
          <w:tcPr>
            <w:tcW w:w="357" w:type="pct"/>
          </w:tcPr>
          <w:p w14:paraId="613E9D0A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14:paraId="3A1B85F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4CF0105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11CABF47" w14:textId="77777777" w:rsidTr="003F5709">
        <w:trPr>
          <w:cantSplit/>
          <w:trHeight w:val="409"/>
        </w:trPr>
        <w:tc>
          <w:tcPr>
            <w:tcW w:w="357" w:type="pct"/>
          </w:tcPr>
          <w:p w14:paraId="4EAC301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14:paraId="3EBD276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799CDCA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2A18C5F6" w14:textId="77777777"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14:paraId="136F2691" w14:textId="77777777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8"/>
        <w:gridCol w:w="5948"/>
      </w:tblGrid>
      <w:tr w:rsidR="009718EC" w:rsidRPr="003A6EF9" w14:paraId="3D41D84A" w14:textId="77777777" w:rsidTr="003F5709">
        <w:trPr>
          <w:trHeight w:val="422"/>
        </w:trPr>
        <w:tc>
          <w:tcPr>
            <w:tcW w:w="1716" w:type="pct"/>
            <w:shd w:val="pct5" w:color="auto" w:fill="FFFFFF"/>
          </w:tcPr>
          <w:p w14:paraId="3F8EA69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14:paraId="5E996197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A5B2A48" w14:textId="77777777" w:rsidTr="003F5709">
        <w:trPr>
          <w:trHeight w:val="414"/>
        </w:trPr>
        <w:tc>
          <w:tcPr>
            <w:tcW w:w="1716" w:type="pct"/>
            <w:shd w:val="pct5" w:color="auto" w:fill="FFFFFF"/>
          </w:tcPr>
          <w:p w14:paraId="2213611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14:paraId="5C802012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783B1BD0" w14:textId="77777777" w:rsidTr="003F5709">
        <w:trPr>
          <w:trHeight w:val="534"/>
        </w:trPr>
        <w:tc>
          <w:tcPr>
            <w:tcW w:w="1716" w:type="pct"/>
            <w:shd w:val="pct5" w:color="auto" w:fill="FFFFFF"/>
          </w:tcPr>
          <w:p w14:paraId="5671DA8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14:paraId="68D96D1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56EC0943" w14:textId="77777777" w:rsidTr="003F5709">
        <w:trPr>
          <w:trHeight w:val="570"/>
        </w:trPr>
        <w:tc>
          <w:tcPr>
            <w:tcW w:w="1716" w:type="pct"/>
            <w:shd w:val="pct5" w:color="auto" w:fill="FFFFFF"/>
          </w:tcPr>
          <w:p w14:paraId="0EA7029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14:paraId="3819F58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37E1219" w14:textId="77777777" w:rsidTr="003F5709">
        <w:trPr>
          <w:trHeight w:val="550"/>
        </w:trPr>
        <w:tc>
          <w:tcPr>
            <w:tcW w:w="1716" w:type="pct"/>
            <w:shd w:val="pct5" w:color="auto" w:fill="FFFFFF"/>
          </w:tcPr>
          <w:p w14:paraId="382C406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284" w:type="pct"/>
          </w:tcPr>
          <w:p w14:paraId="14AFB34B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1FF9A080" w14:textId="77777777"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14:paraId="70402657" w14:textId="468F0F8A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14:paraId="680BBFAE" w14:textId="789D811E"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>oświadczamy, że oferujemy wykonanie zamówienia</w:t>
      </w:r>
      <w:r w:rsidR="00272B1F">
        <w:rPr>
          <w:rFonts w:asciiTheme="minorHAnsi" w:hAnsiTheme="minorHAnsi" w:cstheme="minorHAnsi"/>
        </w:rPr>
        <w:t xml:space="preserve"> za kwotę brutto</w:t>
      </w:r>
      <w:r w:rsidRPr="009718EC">
        <w:rPr>
          <w:rFonts w:asciiTheme="minorHAnsi" w:hAnsiTheme="minorHAnsi" w:cstheme="minorHAnsi"/>
        </w:rPr>
        <w:t xml:space="preserve">: </w:t>
      </w:r>
    </w:p>
    <w:p w14:paraId="7AE8B33D" w14:textId="411F7441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14:paraId="4C313314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0"/>
        <w:gridCol w:w="629"/>
        <w:gridCol w:w="1258"/>
        <w:gridCol w:w="881"/>
        <w:gridCol w:w="1008"/>
        <w:gridCol w:w="1008"/>
      </w:tblGrid>
      <w:tr w:rsidR="009718EC" w:rsidRPr="009718EC" w14:paraId="415E0568" w14:textId="77777777" w:rsidTr="009718EC">
        <w:tc>
          <w:tcPr>
            <w:tcW w:w="347" w:type="pct"/>
            <w:vAlign w:val="center"/>
          </w:tcPr>
          <w:p w14:paraId="7F309C5F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014" w:type="pct"/>
            <w:vAlign w:val="center"/>
          </w:tcPr>
          <w:p w14:paraId="06EBD516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347" w:type="pct"/>
            <w:vAlign w:val="center"/>
          </w:tcPr>
          <w:p w14:paraId="205A681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94" w:type="pct"/>
          </w:tcPr>
          <w:p w14:paraId="4758E01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86" w:type="pct"/>
          </w:tcPr>
          <w:p w14:paraId="379913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Cena </w:t>
            </w:r>
          </w:p>
          <w:p w14:paraId="069ED2A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Netto</w:t>
            </w:r>
          </w:p>
          <w:p w14:paraId="1603284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556" w:type="pct"/>
          </w:tcPr>
          <w:p w14:paraId="122E0C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Stawka podatku VAT </w:t>
            </w:r>
          </w:p>
        </w:tc>
        <w:tc>
          <w:tcPr>
            <w:tcW w:w="556" w:type="pct"/>
          </w:tcPr>
          <w:p w14:paraId="0BA483B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łącznie</w:t>
            </w:r>
          </w:p>
        </w:tc>
      </w:tr>
      <w:tr w:rsidR="009718EC" w:rsidRPr="009718EC" w14:paraId="067662D6" w14:textId="77777777" w:rsidTr="009718EC">
        <w:tc>
          <w:tcPr>
            <w:tcW w:w="347" w:type="pct"/>
            <w:vAlign w:val="center"/>
          </w:tcPr>
          <w:p w14:paraId="4F023F45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14" w:type="pct"/>
            <w:vAlign w:val="center"/>
          </w:tcPr>
          <w:p w14:paraId="244227C3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7" w:type="pct"/>
            <w:vAlign w:val="center"/>
          </w:tcPr>
          <w:p w14:paraId="18FC3AA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4" w:type="pct"/>
          </w:tcPr>
          <w:p w14:paraId="1F64130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5D3BE4D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14:paraId="5DC7D7E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56" w:type="pct"/>
          </w:tcPr>
          <w:p w14:paraId="56B204FE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9718EC" w:rsidRPr="009718EC" w14:paraId="17D5F9EE" w14:textId="77777777" w:rsidTr="0089469A">
        <w:tc>
          <w:tcPr>
            <w:tcW w:w="347" w:type="pct"/>
            <w:vAlign w:val="center"/>
          </w:tcPr>
          <w:p w14:paraId="06BA6810" w14:textId="6D769B8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3836E9C2" w14:textId="5AA05889" w:rsidR="009718EC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347" w:type="pct"/>
            <w:vAlign w:val="center"/>
          </w:tcPr>
          <w:p w14:paraId="2DB276F1" w14:textId="54716AC4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94" w:type="pct"/>
            <w:vAlign w:val="center"/>
          </w:tcPr>
          <w:p w14:paraId="3289CF9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BEED8F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50612C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0C66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5AB59B23" w14:textId="77777777" w:rsidTr="0089469A">
        <w:tc>
          <w:tcPr>
            <w:tcW w:w="347" w:type="pct"/>
            <w:vAlign w:val="center"/>
          </w:tcPr>
          <w:p w14:paraId="06E1D2CA" w14:textId="18897C6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2060531F" w14:textId="4F05281F" w:rsidR="009718EC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347" w:type="pct"/>
            <w:vAlign w:val="center"/>
          </w:tcPr>
          <w:p w14:paraId="2A618788" w14:textId="13E0FFC3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7A9939E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34E65E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1A7F774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CD013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511D52AB" w14:textId="77777777" w:rsidTr="0089469A">
        <w:tc>
          <w:tcPr>
            <w:tcW w:w="347" w:type="pct"/>
            <w:vAlign w:val="center"/>
          </w:tcPr>
          <w:p w14:paraId="40AA8E9D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A2DEE68" w14:textId="6974CFE6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347" w:type="pct"/>
            <w:vAlign w:val="center"/>
          </w:tcPr>
          <w:p w14:paraId="7F1FEFA8" w14:textId="41588704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14:paraId="073A051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E2A710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D2FEAE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25279F4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19956A0E" w14:textId="77777777" w:rsidTr="0089469A">
        <w:tc>
          <w:tcPr>
            <w:tcW w:w="347" w:type="pct"/>
            <w:vAlign w:val="center"/>
          </w:tcPr>
          <w:p w14:paraId="4AEF81A7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14DC05A" w14:textId="133DB9DA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347" w:type="pct"/>
            <w:vAlign w:val="center"/>
          </w:tcPr>
          <w:p w14:paraId="7ED930FB" w14:textId="420F9CAA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4" w:type="pct"/>
            <w:vAlign w:val="center"/>
          </w:tcPr>
          <w:p w14:paraId="6D3909C9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03966E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2E2BC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753169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6EC8724F" w14:textId="77777777" w:rsidTr="0089469A">
        <w:tc>
          <w:tcPr>
            <w:tcW w:w="347" w:type="pct"/>
            <w:vAlign w:val="center"/>
          </w:tcPr>
          <w:p w14:paraId="71DE34A1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9609C8" w14:textId="068946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347" w:type="pct"/>
            <w:vAlign w:val="center"/>
          </w:tcPr>
          <w:p w14:paraId="3B024341" w14:textId="5B56E000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60DAE95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937329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59D496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15361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4DFB9161" w14:textId="77777777" w:rsidTr="0089469A">
        <w:tc>
          <w:tcPr>
            <w:tcW w:w="347" w:type="pct"/>
            <w:vAlign w:val="center"/>
          </w:tcPr>
          <w:p w14:paraId="0D942466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0745278A" w14:textId="2EDC5929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347" w:type="pct"/>
            <w:vAlign w:val="center"/>
          </w:tcPr>
          <w:p w14:paraId="030A7B61" w14:textId="565548B8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42BEC17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40CFC82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13FE30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AF4D77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334435A3" w14:textId="77777777" w:rsidTr="0089469A">
        <w:tc>
          <w:tcPr>
            <w:tcW w:w="347" w:type="pct"/>
            <w:vAlign w:val="center"/>
          </w:tcPr>
          <w:p w14:paraId="6676BD05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3E4C2B" w14:textId="5C2C44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347" w:type="pct"/>
            <w:vAlign w:val="center"/>
          </w:tcPr>
          <w:p w14:paraId="14FD0848" w14:textId="29415895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A3372F8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CE728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0B939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2A8BD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5F2867AA" w14:textId="77777777" w:rsidTr="0089469A">
        <w:tc>
          <w:tcPr>
            <w:tcW w:w="347" w:type="pct"/>
            <w:vAlign w:val="center"/>
          </w:tcPr>
          <w:p w14:paraId="5374FED5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4A610E97" w14:textId="082FA0E2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347" w:type="pct"/>
            <w:vAlign w:val="center"/>
          </w:tcPr>
          <w:p w14:paraId="08798F33" w14:textId="263BC117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3A7750EC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E684CD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57DB05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7A3AA4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2ED67C4F" w14:textId="77777777" w:rsidTr="0089469A">
        <w:tc>
          <w:tcPr>
            <w:tcW w:w="347" w:type="pct"/>
            <w:vAlign w:val="center"/>
          </w:tcPr>
          <w:p w14:paraId="399CFA06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56308342" w14:textId="34BF2E48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347" w:type="pct"/>
            <w:vAlign w:val="center"/>
          </w:tcPr>
          <w:p w14:paraId="1E2854F8" w14:textId="0B4D79B2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0C506758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39945C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A15CC17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1435311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3E4FDAA8" w14:textId="77777777" w:rsidTr="0089469A">
        <w:tc>
          <w:tcPr>
            <w:tcW w:w="2708" w:type="pct"/>
            <w:gridSpan w:val="3"/>
            <w:vAlign w:val="center"/>
          </w:tcPr>
          <w:p w14:paraId="040D71F9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12DA124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FC302B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D0BD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04EBEA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DB6F76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4EDE485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14:paraId="55648B4C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 xml:space="preserve">obejmuje wszystkie koszty realizacji zamówienia, </w:t>
      </w:r>
      <w:r w:rsidRPr="009718EC">
        <w:rPr>
          <w:rFonts w:cstheme="minorHAnsi"/>
          <w:i/>
        </w:rPr>
        <w:t xml:space="preserve">z wyjątkiem sytuacji, w której zastosowanie będzie miał mechanizm odwróconego obciążenia VAT. Wówczas </w:t>
      </w:r>
      <w:r w:rsidRPr="009718EC">
        <w:rPr>
          <w:rFonts w:eastAsia="Calibri" w:cstheme="minorHAnsi"/>
          <w:i/>
        </w:rPr>
        <w:t>kwotę podatku VAT tytułem „odwrotnego obciążenia” odprowadza Zamawiający</w:t>
      </w:r>
      <w:r w:rsidRPr="009718EC">
        <w:rPr>
          <w:rStyle w:val="Odwoanieprzypisudolnego"/>
          <w:rFonts w:eastAsia="Calibri" w:cstheme="minorHAnsi"/>
        </w:rPr>
        <w:footnoteReference w:id="2"/>
      </w:r>
      <w:r w:rsidRPr="009718EC">
        <w:rPr>
          <w:rFonts w:eastAsia="Calibri" w:cstheme="minorHAnsi"/>
        </w:rPr>
        <w:t>.</w:t>
      </w:r>
    </w:p>
    <w:p w14:paraId="0D40B94E" w14:textId="26A2C851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dostarczony przez nas sprzęt komputerowy jest fabrycznie nowy, nieużywany i wolny od wad, oraz jest zgodny z OPZ i spełnia wymogi w zakresie bezpieczeństwa wynikające z ustawy z dnia 30 sierpnia 2002 r. o systemie oceny zgodności (Dz. U. z 2010 r. 138 r., poz. 935).</w:t>
      </w:r>
    </w:p>
    <w:p w14:paraId="07119EE2" w14:textId="18ED352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Oferowany przez nas sprzęt komputerowy, w zakresie wymagań t</w:t>
      </w:r>
      <w:r w:rsidR="006168D6">
        <w:rPr>
          <w:rFonts w:cstheme="minorHAnsi"/>
        </w:rPr>
        <w:t xml:space="preserve">echniczno-jakościowych, został </w:t>
      </w:r>
      <w:r w:rsidRPr="009718EC">
        <w:rPr>
          <w:rFonts w:cstheme="minorHAnsi"/>
        </w:rPr>
        <w:t xml:space="preserve">przedstawiony w Tabeli Nr 1 do formularza ofertowego. </w:t>
      </w:r>
    </w:p>
    <w:p w14:paraId="4A090AC2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jesteśmy uprawnieni do wprowadzania do obrotu oprogramowania komputerowego dostarczonego wraz ze sprzętem komputerowym.</w:t>
      </w:r>
    </w:p>
    <w:p w14:paraId="6A9A58FD" w14:textId="75B1DB42" w:rsidR="009718EC" w:rsidRPr="0089469A" w:rsidRDefault="009718EC" w:rsidP="00576717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9718EC">
        <w:rPr>
          <w:rFonts w:cstheme="minorHAnsi"/>
        </w:rPr>
        <w:tab/>
        <w:t>Oświadczamy, że zaoferowany przez nas sprzęt komputerowy jest objęty następującymi okresami gwarancji: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57"/>
        <w:gridCol w:w="3396"/>
      </w:tblGrid>
      <w:tr w:rsidR="009718EC" w:rsidRPr="003F5709" w14:paraId="69ED24BF" w14:textId="77777777" w:rsidTr="0089469A">
        <w:tc>
          <w:tcPr>
            <w:tcW w:w="391" w:type="pct"/>
            <w:vAlign w:val="center"/>
          </w:tcPr>
          <w:p w14:paraId="3E54C112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4" w:type="pct"/>
            <w:vAlign w:val="center"/>
          </w:tcPr>
          <w:p w14:paraId="547F9D3D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74" w:type="pct"/>
            <w:vAlign w:val="center"/>
          </w:tcPr>
          <w:p w14:paraId="3EC014DC" w14:textId="77777777" w:rsidR="009718EC" w:rsidRPr="003F5709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5709">
              <w:rPr>
                <w:rFonts w:cstheme="minorHAnsi"/>
                <w:b/>
                <w:sz w:val="20"/>
                <w:szCs w:val="20"/>
              </w:rPr>
              <w:t>Okres trwania gwarancji [miesiące]</w:t>
            </w:r>
          </w:p>
        </w:tc>
      </w:tr>
      <w:tr w:rsidR="0089469A" w:rsidRPr="003F5709" w14:paraId="0E2CC9B3" w14:textId="77777777" w:rsidTr="0089469A">
        <w:tc>
          <w:tcPr>
            <w:tcW w:w="391" w:type="pct"/>
            <w:vAlign w:val="center"/>
          </w:tcPr>
          <w:p w14:paraId="49A791A5" w14:textId="4F1BCE3A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C8B541D" w14:textId="06E0A8E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1874" w:type="pct"/>
            <w:vAlign w:val="center"/>
          </w:tcPr>
          <w:p w14:paraId="4826A8F6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11AE04E" w14:textId="77777777" w:rsidTr="0089469A">
        <w:tc>
          <w:tcPr>
            <w:tcW w:w="391" w:type="pct"/>
            <w:vAlign w:val="center"/>
          </w:tcPr>
          <w:p w14:paraId="0AA16312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C626F5F" w14:textId="73BCE7A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1874" w:type="pct"/>
            <w:vAlign w:val="center"/>
          </w:tcPr>
          <w:p w14:paraId="17577471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FADB72D" w14:textId="77777777" w:rsidTr="0089469A">
        <w:tc>
          <w:tcPr>
            <w:tcW w:w="391" w:type="pct"/>
            <w:vAlign w:val="center"/>
          </w:tcPr>
          <w:p w14:paraId="1E198335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CB4B2A" w14:textId="3110F3C6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1874" w:type="pct"/>
            <w:vAlign w:val="center"/>
          </w:tcPr>
          <w:p w14:paraId="390F6BF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7266D2F" w14:textId="77777777" w:rsidTr="0089469A">
        <w:tc>
          <w:tcPr>
            <w:tcW w:w="391" w:type="pct"/>
            <w:vAlign w:val="center"/>
          </w:tcPr>
          <w:p w14:paraId="3ABCA0E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71758133" w14:textId="7264CC9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874" w:type="pct"/>
            <w:vAlign w:val="center"/>
          </w:tcPr>
          <w:p w14:paraId="43EA861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6D317E9F" w14:textId="77777777" w:rsidTr="0089469A">
        <w:tc>
          <w:tcPr>
            <w:tcW w:w="391" w:type="pct"/>
            <w:vAlign w:val="center"/>
          </w:tcPr>
          <w:p w14:paraId="11AB048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8D97998" w14:textId="200AB380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1874" w:type="pct"/>
            <w:vAlign w:val="center"/>
          </w:tcPr>
          <w:p w14:paraId="7A1AB22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7968CF78" w14:textId="77777777" w:rsidTr="0089469A">
        <w:tc>
          <w:tcPr>
            <w:tcW w:w="391" w:type="pct"/>
            <w:vAlign w:val="center"/>
          </w:tcPr>
          <w:p w14:paraId="6E305C14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04955F6" w14:textId="5594F0C4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1874" w:type="pct"/>
            <w:vAlign w:val="center"/>
          </w:tcPr>
          <w:p w14:paraId="2873B162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564CE895" w14:textId="77777777" w:rsidTr="0089469A">
        <w:tc>
          <w:tcPr>
            <w:tcW w:w="391" w:type="pct"/>
            <w:vAlign w:val="center"/>
          </w:tcPr>
          <w:p w14:paraId="598082C1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2250A25" w14:textId="4DE5830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1874" w:type="pct"/>
            <w:vAlign w:val="center"/>
          </w:tcPr>
          <w:p w14:paraId="5202F3B9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253AF916" w14:textId="77777777" w:rsidTr="0089469A">
        <w:tc>
          <w:tcPr>
            <w:tcW w:w="391" w:type="pct"/>
            <w:vAlign w:val="center"/>
          </w:tcPr>
          <w:p w14:paraId="72BCA05C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960DD7C" w14:textId="78E10FCA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1874" w:type="pct"/>
            <w:vAlign w:val="center"/>
          </w:tcPr>
          <w:p w14:paraId="241DC5D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4CE083A1" w14:textId="77777777" w:rsidTr="0089469A">
        <w:tc>
          <w:tcPr>
            <w:tcW w:w="391" w:type="pct"/>
            <w:vAlign w:val="center"/>
          </w:tcPr>
          <w:p w14:paraId="674293D1" w14:textId="78C36241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02DB72F" w14:textId="6D27AD91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1874" w:type="pct"/>
            <w:vAlign w:val="center"/>
          </w:tcPr>
          <w:p w14:paraId="74D93C05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9A116" w14:textId="77777777" w:rsidR="009718EC" w:rsidRDefault="009718EC" w:rsidP="009718EC">
      <w:pPr>
        <w:spacing w:line="240" w:lineRule="auto"/>
        <w:rPr>
          <w:rFonts w:cstheme="minorHAnsi"/>
          <w:i/>
        </w:rPr>
      </w:pPr>
    </w:p>
    <w:p w14:paraId="5BD88D7B" w14:textId="0E1F5E9A" w:rsidR="00BC19FB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lastRenderedPageBreak/>
        <w:t xml:space="preserve">Oświadczamy, że zaoferowany przez nas </w:t>
      </w:r>
      <w:r w:rsidR="00E15F28">
        <w:rPr>
          <w:rFonts w:cstheme="minorHAnsi"/>
        </w:rPr>
        <w:t xml:space="preserve">Laptop jest wyposażony w </w:t>
      </w:r>
      <w:r>
        <w:rPr>
          <w:rFonts w:cstheme="minorHAnsi"/>
        </w:rPr>
        <w:t>procesor o wyniku …………………</w:t>
      </w:r>
      <w:r w:rsidR="00E15F28">
        <w:rPr>
          <w:rFonts w:cstheme="minorHAnsi"/>
        </w:rPr>
        <w:t xml:space="preserve"> </w:t>
      </w:r>
      <w:r>
        <w:rPr>
          <w:rFonts w:cstheme="minorHAnsi"/>
        </w:rPr>
        <w:t>pkt.</w:t>
      </w:r>
      <w:r w:rsidRPr="00BC19FB">
        <w:rPr>
          <w:rFonts w:cstheme="minorHAnsi"/>
        </w:rPr>
        <w:t xml:space="preserve"> w</w:t>
      </w:r>
      <w:r w:rsidRPr="006C10B7">
        <w:rPr>
          <w:rFonts w:cs="Calibri"/>
          <w:b/>
          <w:bCs/>
          <w:sz w:val="20"/>
          <w:szCs w:val="20"/>
        </w:rPr>
        <w:t xml:space="preserve"> </w:t>
      </w:r>
      <w:r w:rsidRPr="00BC19FB">
        <w:rPr>
          <w:rFonts w:cstheme="minorHAnsi"/>
        </w:rPr>
        <w:t xml:space="preserve">teście </w:t>
      </w:r>
      <w:proofErr w:type="spellStart"/>
      <w:r w:rsidRPr="00BC19FB">
        <w:rPr>
          <w:rFonts w:cstheme="minorHAnsi"/>
        </w:rPr>
        <w:t>Passmark</w:t>
      </w:r>
      <w:proofErr w:type="spellEnd"/>
      <w:r>
        <w:rPr>
          <w:rFonts w:cstheme="minorHAnsi"/>
        </w:rPr>
        <w:t>.</w:t>
      </w:r>
    </w:p>
    <w:p w14:paraId="19C59DE3" w14:textId="7E744C8D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14:paraId="4D46DF96" w14:textId="503443E3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14:paraId="32FC5A54" w14:textId="7ABB2CB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r w:rsidRPr="009718EC">
        <w:rPr>
          <w:rFonts w:cstheme="minorHAnsi"/>
        </w:rPr>
        <w:t>IWZ.</w:t>
      </w:r>
    </w:p>
    <w:p w14:paraId="16222461" w14:textId="37E22C82" w:rsidR="009718EC" w:rsidRPr="009718EC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Oferta zawiera łącznie ……</w:t>
      </w:r>
      <w:r w:rsidR="006168D6">
        <w:rPr>
          <w:rFonts w:cstheme="minorHAnsi"/>
        </w:rPr>
        <w:t>………….</w:t>
      </w:r>
      <w:r w:rsidR="009718EC" w:rsidRPr="009718EC">
        <w:rPr>
          <w:rFonts w:cstheme="minorHAnsi"/>
        </w:rPr>
        <w:t xml:space="preserve"> ponumerowanych i parafowanych stron.</w:t>
      </w:r>
    </w:p>
    <w:p w14:paraId="36DA6B3D" w14:textId="6ADF17D3"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>Strony oferty od</w:t>
      </w:r>
      <w:r w:rsidR="00BC19FB">
        <w:rPr>
          <w:rFonts w:asciiTheme="minorHAnsi" w:hAnsiTheme="minorHAnsi" w:cstheme="minorHAnsi"/>
          <w:szCs w:val="22"/>
        </w:rPr>
        <w:t xml:space="preserve"> </w:t>
      </w:r>
      <w:r w:rsidRPr="009718EC">
        <w:rPr>
          <w:rFonts w:asciiTheme="minorHAnsi" w:hAnsiTheme="minorHAnsi" w:cstheme="minorHAnsi"/>
          <w:szCs w:val="22"/>
        </w:rPr>
        <w:t xml:space="preserve">….. do </w:t>
      </w:r>
      <w:r w:rsidR="00BC19FB">
        <w:rPr>
          <w:rFonts w:asciiTheme="minorHAnsi" w:hAnsiTheme="minorHAnsi" w:cstheme="minorHAnsi"/>
          <w:szCs w:val="22"/>
        </w:rPr>
        <w:t>...</w:t>
      </w:r>
      <w:r w:rsidRPr="009718EC">
        <w:rPr>
          <w:rFonts w:asciiTheme="minorHAnsi" w:hAnsiTheme="minorHAnsi" w:cstheme="minorHAnsi"/>
          <w:szCs w:val="22"/>
        </w:rPr>
        <w:t>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3"/>
      </w:r>
    </w:p>
    <w:p w14:paraId="7450E05E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14:paraId="5DBC74DA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14:paraId="21DBAF08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03D68599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14:paraId="57D00131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14:paraId="61CAA0FF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14:paraId="601FB6AB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BAF9710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58F3B91" w14:textId="28191573" w:rsidR="009718EC" w:rsidRPr="009718EC" w:rsidRDefault="009718EC" w:rsidP="009718EC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14:paraId="52ECF6DA" w14:textId="40B28CF9" w:rsidR="009718EC" w:rsidRPr="009718EC" w:rsidRDefault="009718EC" w:rsidP="009718EC">
      <w:pPr>
        <w:tabs>
          <w:tab w:val="left" w:pos="467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9718EC">
        <w:rPr>
          <w:rFonts w:cstheme="minorHAnsi"/>
          <w:sz w:val="16"/>
          <w:szCs w:val="16"/>
        </w:rPr>
        <w:t>(miejscowość)</w:t>
      </w:r>
      <w:r w:rsidRPr="009718EC">
        <w:rPr>
          <w:rFonts w:cstheme="minorHAnsi"/>
          <w:sz w:val="16"/>
          <w:szCs w:val="16"/>
        </w:rPr>
        <w:tab/>
        <w:t xml:space="preserve"> </w:t>
      </w:r>
      <w:r w:rsidRPr="009718EC">
        <w:rPr>
          <w:rFonts w:cstheme="minorHAnsi"/>
          <w:i/>
          <w:sz w:val="16"/>
          <w:szCs w:val="16"/>
        </w:rPr>
        <w:t>(podpis osoby/osób uprawnionej</w:t>
      </w:r>
      <w:r w:rsidRPr="009718EC">
        <w:rPr>
          <w:rFonts w:cstheme="minorHAnsi"/>
          <w:sz w:val="16"/>
          <w:szCs w:val="16"/>
        </w:rPr>
        <w:t xml:space="preserve"> </w:t>
      </w:r>
      <w:r w:rsidRPr="009718EC">
        <w:rPr>
          <w:rFonts w:cstheme="minorHAnsi"/>
          <w:i/>
          <w:sz w:val="16"/>
          <w:szCs w:val="16"/>
        </w:rPr>
        <w:t>do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9F75" w14:textId="77777777" w:rsidR="00911339" w:rsidRDefault="00911339" w:rsidP="00EA16D2">
      <w:pPr>
        <w:spacing w:after="0" w:line="240" w:lineRule="auto"/>
      </w:pPr>
      <w:r>
        <w:separator/>
      </w:r>
    </w:p>
  </w:endnote>
  <w:endnote w:type="continuationSeparator" w:id="0">
    <w:p w14:paraId="60808111" w14:textId="77777777" w:rsidR="00911339" w:rsidRDefault="00911339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0832" w14:textId="77777777" w:rsidR="00911339" w:rsidRDefault="00911339" w:rsidP="00EA16D2">
      <w:pPr>
        <w:spacing w:after="0" w:line="240" w:lineRule="auto"/>
      </w:pPr>
      <w:r>
        <w:separator/>
      </w:r>
    </w:p>
  </w:footnote>
  <w:footnote w:type="continuationSeparator" w:id="0">
    <w:p w14:paraId="71427945" w14:textId="77777777" w:rsidR="00911339" w:rsidRDefault="00911339" w:rsidP="00EA16D2">
      <w:pPr>
        <w:spacing w:after="0" w:line="240" w:lineRule="auto"/>
      </w:pPr>
      <w:r>
        <w:continuationSeparator/>
      </w:r>
    </w:p>
  </w:footnote>
  <w:footnote w:id="1">
    <w:p w14:paraId="4D92FB05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14:paraId="1AB4C609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Wykreślić (tekst zapisany kursywą), jeśli nie dotyczy </w:t>
      </w:r>
    </w:p>
  </w:footnote>
  <w:footnote w:id="3">
    <w:p w14:paraId="241E0B3B" w14:textId="77777777"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174F01"/>
    <w:rsid w:val="002004C4"/>
    <w:rsid w:val="00272B1F"/>
    <w:rsid w:val="00296AFE"/>
    <w:rsid w:val="003A6EF9"/>
    <w:rsid w:val="003B77F3"/>
    <w:rsid w:val="003D257A"/>
    <w:rsid w:val="003F5709"/>
    <w:rsid w:val="00401572"/>
    <w:rsid w:val="00405419"/>
    <w:rsid w:val="00416626"/>
    <w:rsid w:val="00450F80"/>
    <w:rsid w:val="004A4E3A"/>
    <w:rsid w:val="004A58AC"/>
    <w:rsid w:val="004D0715"/>
    <w:rsid w:val="00562E31"/>
    <w:rsid w:val="00576717"/>
    <w:rsid w:val="006168D6"/>
    <w:rsid w:val="00692997"/>
    <w:rsid w:val="006C499C"/>
    <w:rsid w:val="007F5733"/>
    <w:rsid w:val="008448BD"/>
    <w:rsid w:val="0089469A"/>
    <w:rsid w:val="00911339"/>
    <w:rsid w:val="009718EC"/>
    <w:rsid w:val="00A01B96"/>
    <w:rsid w:val="00A139D6"/>
    <w:rsid w:val="00B07C36"/>
    <w:rsid w:val="00B70A18"/>
    <w:rsid w:val="00B83C96"/>
    <w:rsid w:val="00B958EA"/>
    <w:rsid w:val="00BC19FB"/>
    <w:rsid w:val="00BE5662"/>
    <w:rsid w:val="00BF108F"/>
    <w:rsid w:val="00C802AD"/>
    <w:rsid w:val="00C804B0"/>
    <w:rsid w:val="00CA259B"/>
    <w:rsid w:val="00D24EE8"/>
    <w:rsid w:val="00D36AEB"/>
    <w:rsid w:val="00D6606F"/>
    <w:rsid w:val="00E15F28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3480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2019-02-04T13:53:00Z</dcterms:modified>
</cp:coreProperties>
</file>