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DF32E96" w14:textId="4B1D9C37" w:rsidR="00D41854" w:rsidRPr="009752FC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2D7">
        <w:rPr>
          <w:rStyle w:val="fontstyle01"/>
          <w:rFonts w:ascii="Times New Roman" w:hAnsi="Times New Roman" w:cs="Times New Roman"/>
          <w:sz w:val="24"/>
          <w:szCs w:val="24"/>
        </w:rPr>
        <w:t>Miejskie Przedszkole w Białej Piskiej (12-230 Biała Piska, ul. Moniuszki 7, tel. (87) 42 39 068, ema</w:t>
      </w:r>
      <w:r w:rsidR="00E3344D">
        <w:rPr>
          <w:rStyle w:val="fontstyle01"/>
          <w:rFonts w:ascii="Times New Roman" w:hAnsi="Times New Roman" w:cs="Times New Roman"/>
          <w:sz w:val="24"/>
          <w:szCs w:val="24"/>
        </w:rPr>
        <w:t>il: przedszkolebp@onet.eu</w:t>
      </w:r>
    </w:p>
    <w:p w14:paraId="6A48BBCE" w14:textId="77777777" w:rsidR="001405B9" w:rsidRDefault="00D41854" w:rsidP="001405B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bookmarkStart w:id="1" w:name="_Hlk268865"/>
      <w:r w:rsidR="001405B9">
        <w:rPr>
          <w:rFonts w:ascii="Times New Roman" w:hAnsi="Times New Roman" w:cs="Times New Roman"/>
          <w:sz w:val="24"/>
          <w:szCs w:val="24"/>
        </w:rPr>
        <w:t>.</w:t>
      </w:r>
    </w:p>
    <w:p w14:paraId="7F2DCFE3" w14:textId="26CC1662" w:rsidR="00915544" w:rsidRPr="001405B9" w:rsidRDefault="00915544" w:rsidP="0091554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05B9">
        <w:rPr>
          <w:rFonts w:ascii="Times New Roman" w:hAnsi="Times New Roman" w:cs="Times New Roman"/>
          <w:sz w:val="24"/>
          <w:szCs w:val="24"/>
        </w:rPr>
        <w:t xml:space="preserve">Państwa dane osobowe będą przetwarzane w celu realizacji przez </w:t>
      </w:r>
      <w:r w:rsidR="005322D7">
        <w:rPr>
          <w:rFonts w:ascii="Times New Roman" w:hAnsi="Times New Roman" w:cs="Times New Roman"/>
          <w:sz w:val="24"/>
          <w:szCs w:val="24"/>
        </w:rPr>
        <w:t xml:space="preserve">Przedszkole </w:t>
      </w:r>
      <w:r w:rsidRPr="001405B9">
        <w:rPr>
          <w:rFonts w:ascii="Times New Roman" w:hAnsi="Times New Roman" w:cs="Times New Roman"/>
          <w:sz w:val="24"/>
          <w:szCs w:val="24"/>
        </w:rPr>
        <w:t xml:space="preserve"> zadań edukacyjnych, wychowawczych i opiekuńczych , jak również w celu realizacji praw oraz obowiązków wynikających z przepisów prawa (art. 6 ust. 1 lit. c RODO)</w:t>
      </w:r>
      <w:bookmarkStart w:id="2" w:name="_Hlk6857956"/>
      <w:r w:rsidRPr="001405B9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ustawy z dnia 14 grudnia 2016 rok</w:t>
      </w:r>
      <w:r w:rsidR="00E67583">
        <w:rPr>
          <w:rFonts w:ascii="Times New Roman" w:hAnsi="Times New Roman" w:cs="Times New Roman"/>
          <w:sz w:val="24"/>
          <w:szCs w:val="24"/>
        </w:rPr>
        <w:t xml:space="preserve">u – Prawo oświatowe (Dz. U. 2019 poz. 148,1078,1287 oraz z 2020 r. poz. 374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z późn. zm.) a także</w:t>
      </w:r>
      <w:r w:rsidRPr="001405B9">
        <w:rPr>
          <w:rFonts w:ascii="Times New Roman" w:hAnsi="Times New Roman" w:cs="Times New Roman"/>
          <w:sz w:val="24"/>
          <w:szCs w:val="24"/>
        </w:rPr>
        <w:t xml:space="preserve"> ustawy z dnia </w:t>
      </w:r>
      <w:bookmarkEnd w:id="2"/>
      <w:r w:rsidRPr="001405B9">
        <w:rPr>
          <w:rFonts w:ascii="Times New Roman" w:hAnsi="Times New Roman" w:cs="Times New Roman"/>
          <w:sz w:val="24"/>
          <w:szCs w:val="24"/>
        </w:rPr>
        <w:t>15 kwietnia 2011 roku o systemie informacji oświatowej (Dz. U. 201</w:t>
      </w:r>
      <w:r w:rsidR="005322D7">
        <w:rPr>
          <w:rFonts w:ascii="Times New Roman" w:hAnsi="Times New Roman" w:cs="Times New Roman"/>
          <w:sz w:val="24"/>
          <w:szCs w:val="24"/>
        </w:rPr>
        <w:t>1, nr 139 poz. 814 z późn. zm.)</w:t>
      </w:r>
      <w:r w:rsidR="002659C5">
        <w:rPr>
          <w:rFonts w:ascii="Times New Roman" w:hAnsi="Times New Roman" w:cs="Times New Roman"/>
          <w:sz w:val="24"/>
          <w:szCs w:val="24"/>
        </w:rPr>
        <w:t xml:space="preserve"> </w:t>
      </w:r>
      <w:r w:rsidRPr="001405B9">
        <w:rPr>
          <w:rFonts w:ascii="Times New Roman" w:hAnsi="Times New Roman" w:cs="Times New Roman"/>
          <w:sz w:val="24"/>
          <w:szCs w:val="24"/>
        </w:rPr>
        <w:t xml:space="preserve">oraz </w:t>
      </w:r>
      <w:r w:rsidRPr="001405B9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pl-PL"/>
        </w:rPr>
        <w:t>Rozporządzenie Ministra Edukacji Narodowej z dnia 29 sierpnia 2019 r. zmieniające rozporządzenie w sprawie sposobu prowadzenia przez publiczne przedszkola, szkoły i placówki dokumentacji przebiegu nauczania, działalności wychowawczej i opiekuńczej oraz rodzajów tej dokumentacji</w:t>
      </w:r>
      <w:r w:rsidRPr="001405B9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(Dz. U. 2019, poz. 1664).</w:t>
      </w:r>
    </w:p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524A7D9E" w14:textId="77777777" w:rsidR="00471E36" w:rsidRPr="004D74A3" w:rsidRDefault="00471E36" w:rsidP="00471E36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74A3">
        <w:rPr>
          <w:rFonts w:ascii="Times New Roman" w:hAnsi="Times New Roman" w:cs="Times New Roman"/>
          <w:sz w:val="24"/>
          <w:szCs w:val="24"/>
        </w:rPr>
        <w:t xml:space="preserve">Państwa dane </w:t>
      </w:r>
      <w:r w:rsidRPr="004D74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osobowe będą przetwarzane w sposób zautomatyzowany, lecz nie będą podlegały zautomatyzowanemu podejmowaniu decyzji, w tym o profilowaniu</w:t>
      </w:r>
      <w:r w:rsidRPr="004D74A3">
        <w:rPr>
          <w:rFonts w:ascii="Times New Roman" w:hAnsi="Times New Roman"/>
          <w:sz w:val="24"/>
          <w:szCs w:val="24"/>
        </w:rPr>
        <w:t>.</w:t>
      </w:r>
    </w:p>
    <w:p w14:paraId="5882D9E6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4CF15ECB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006D62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4" w:name="_Hlk271688"/>
    </w:p>
    <w:bookmarkEnd w:id="0"/>
    <w:bookmarkEnd w:id="4"/>
    <w:p w14:paraId="3E5EC15C" w14:textId="178CFBCE" w:rsidR="00D41854" w:rsidRPr="00E81755" w:rsidRDefault="00D9760C" w:rsidP="002659C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 w:rsidR="00A67948">
        <w:rPr>
          <w:rFonts w:ascii="Times New Roman" w:hAnsi="Times New Roman" w:cs="Times New Roman"/>
          <w:sz w:val="24"/>
          <w:szCs w:val="24"/>
        </w:rPr>
        <w:t xml:space="preserve"> </w:t>
      </w:r>
      <w:r w:rsidR="00A67948" w:rsidRPr="00AE47AC">
        <w:rPr>
          <w:rFonts w:ascii="Times New Roman" w:hAnsi="Times New Roman" w:cs="Times New Roman"/>
          <w:sz w:val="24"/>
          <w:szCs w:val="24"/>
        </w:rPr>
        <w:t xml:space="preserve">(tj. podmioty </w:t>
      </w:r>
      <w:r w:rsidR="005322D7">
        <w:rPr>
          <w:rFonts w:ascii="Times New Roman" w:hAnsi="Times New Roman" w:cs="Times New Roman"/>
          <w:sz w:val="24"/>
          <w:szCs w:val="24"/>
        </w:rPr>
        <w:t>świadczące usługi w zakresie ubezpieczeń NNW</w:t>
      </w:r>
      <w:r w:rsidR="00A67948" w:rsidRPr="00AE47AC">
        <w:rPr>
          <w:rFonts w:ascii="Times New Roman" w:hAnsi="Times New Roman" w:cs="Times New Roman"/>
          <w:sz w:val="24"/>
          <w:szCs w:val="24"/>
        </w:rPr>
        <w:t>)</w:t>
      </w:r>
      <w:r w:rsidRPr="00AE47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</w:t>
      </w:r>
      <w:r w:rsidR="00BE155B">
        <w:rPr>
          <w:rFonts w:ascii="Times New Roman" w:hAnsi="Times New Roman" w:cs="Times New Roman"/>
          <w:sz w:val="24"/>
          <w:szCs w:val="24"/>
        </w:rPr>
        <w:t xml:space="preserve"> (tj. jed</w:t>
      </w:r>
      <w:r w:rsidR="005322D7">
        <w:rPr>
          <w:rFonts w:ascii="Times New Roman" w:hAnsi="Times New Roman" w:cs="Times New Roman"/>
          <w:sz w:val="24"/>
          <w:szCs w:val="24"/>
        </w:rPr>
        <w:t xml:space="preserve">nostki samorządu terytorialnego, organy nadzoru </w:t>
      </w:r>
      <w:r w:rsidR="00A67948">
        <w:rPr>
          <w:rFonts w:ascii="Times New Roman" w:hAnsi="Times New Roman" w:cs="Times New Roman"/>
          <w:sz w:val="24"/>
          <w:szCs w:val="24"/>
        </w:rPr>
        <w:t>itp.)</w:t>
      </w:r>
      <w:r w:rsidRPr="009E00CB">
        <w:rPr>
          <w:rFonts w:ascii="Times New Roman" w:hAnsi="Times New Roman" w:cs="Times New Roman"/>
          <w:sz w:val="24"/>
          <w:szCs w:val="24"/>
        </w:rPr>
        <w:t>.</w:t>
      </w:r>
      <w:r w:rsidR="002659C5" w:rsidRPr="00E81755">
        <w:rPr>
          <w:rFonts w:ascii="Times New Roman" w:hAnsi="Times New Roman" w:cs="Times New Roman"/>
          <w:sz w:val="28"/>
        </w:rPr>
        <w:t xml:space="preserve"> </w:t>
      </w:r>
    </w:p>
    <w:p w14:paraId="542CC222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D8AC4" w16cid:durableId="207C8733"/>
  <w16cid:commentId w16cid:paraId="7F01568B" w16cid:durableId="207C92FA"/>
  <w16cid:commentId w16cid:paraId="71620E6D" w16cid:durableId="207C952C"/>
  <w16cid:commentId w16cid:paraId="28888E78" w16cid:durableId="207C8FEC"/>
  <w16cid:commentId w16cid:paraId="19DAAE1A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4755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06D62"/>
    <w:rsid w:val="000A3EC6"/>
    <w:rsid w:val="001405B9"/>
    <w:rsid w:val="002659C5"/>
    <w:rsid w:val="00432CD6"/>
    <w:rsid w:val="00434FD0"/>
    <w:rsid w:val="00471E36"/>
    <w:rsid w:val="0050116E"/>
    <w:rsid w:val="005322D7"/>
    <w:rsid w:val="005C4934"/>
    <w:rsid w:val="00655A2E"/>
    <w:rsid w:val="0088625D"/>
    <w:rsid w:val="008E7C89"/>
    <w:rsid w:val="00915544"/>
    <w:rsid w:val="00A16815"/>
    <w:rsid w:val="00A67948"/>
    <w:rsid w:val="00AE47AC"/>
    <w:rsid w:val="00B118A3"/>
    <w:rsid w:val="00BE155B"/>
    <w:rsid w:val="00C869DB"/>
    <w:rsid w:val="00CC5D60"/>
    <w:rsid w:val="00D41854"/>
    <w:rsid w:val="00D9760C"/>
    <w:rsid w:val="00E3344D"/>
    <w:rsid w:val="00E574D6"/>
    <w:rsid w:val="00E67583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1405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customStyle="1" w:styleId="Nagwek2Znak">
    <w:name w:val="Nagłówek 2 Znak"/>
    <w:basedOn w:val="Domylnaczcionkaakapitu"/>
    <w:link w:val="Nagwek2"/>
    <w:uiPriority w:val="9"/>
    <w:rsid w:val="001405B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lenovo</cp:lastModifiedBy>
  <cp:revision>3</cp:revision>
  <cp:lastPrinted>2019-12-20T07:33:00Z</cp:lastPrinted>
  <dcterms:created xsi:type="dcterms:W3CDTF">2020-06-30T08:31:00Z</dcterms:created>
  <dcterms:modified xsi:type="dcterms:W3CDTF">2020-07-06T06:41:00Z</dcterms:modified>
</cp:coreProperties>
</file>