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847" w:rsidRDefault="00A53847" w:rsidP="00864DDA">
      <w:pPr>
        <w:jc w:val="center"/>
        <w:rPr>
          <w:rFonts w:ascii="Cambria" w:eastAsia="Times New Roman" w:hAnsi="Cambria" w:cs="Times New Roman"/>
          <w:b/>
          <w:sz w:val="32"/>
          <w:szCs w:val="32"/>
          <w:lang w:eastAsia="pl-PL"/>
        </w:rPr>
      </w:pPr>
      <w:bookmarkStart w:id="0" w:name="_GoBack"/>
      <w:bookmarkEnd w:id="0"/>
    </w:p>
    <w:p w:rsidR="00864DDA" w:rsidRPr="00864DDA" w:rsidRDefault="00864DDA" w:rsidP="00864DDA">
      <w:pPr>
        <w:jc w:val="center"/>
        <w:rPr>
          <w:rFonts w:ascii="Cambria" w:eastAsia="Times New Roman" w:hAnsi="Cambria" w:cs="Times New Roman"/>
          <w:b/>
          <w:sz w:val="32"/>
          <w:szCs w:val="32"/>
          <w:lang w:eastAsia="pl-PL"/>
        </w:rPr>
      </w:pPr>
      <w:r w:rsidRPr="00864DDA">
        <w:rPr>
          <w:rFonts w:ascii="Cambria" w:eastAsia="Times New Roman" w:hAnsi="Cambria" w:cs="Times New Roman"/>
          <w:b/>
          <w:sz w:val="32"/>
          <w:szCs w:val="32"/>
          <w:lang w:eastAsia="pl-PL"/>
        </w:rPr>
        <w:t>Regulamin</w:t>
      </w:r>
      <w:r w:rsidRPr="00864DDA">
        <w:rPr>
          <w:rFonts w:ascii="Cambria" w:eastAsia="Times New Roman" w:hAnsi="Cambria" w:cs="Times New Roman"/>
          <w:sz w:val="32"/>
          <w:szCs w:val="32"/>
          <w:lang w:eastAsia="pl-PL"/>
        </w:rPr>
        <w:t xml:space="preserve"> </w:t>
      </w:r>
      <w:r w:rsidRPr="00864DDA">
        <w:rPr>
          <w:rFonts w:ascii="Cambria" w:eastAsia="Times New Roman" w:hAnsi="Cambria" w:cs="Times New Roman"/>
          <w:b/>
          <w:sz w:val="32"/>
          <w:szCs w:val="32"/>
          <w:lang w:eastAsia="pl-PL"/>
        </w:rPr>
        <w:t>zamówień publicznych</w:t>
      </w:r>
    </w:p>
    <w:p w:rsidR="00864DDA" w:rsidRPr="00864DDA" w:rsidRDefault="00847166" w:rsidP="00864DDA">
      <w:pPr>
        <w:jc w:val="center"/>
        <w:rPr>
          <w:rFonts w:ascii="Cambria" w:eastAsia="Times New Roman" w:hAnsi="Cambria" w:cs="Times New Roman"/>
          <w:b/>
          <w:sz w:val="32"/>
          <w:szCs w:val="32"/>
          <w:lang w:eastAsia="pl-PL"/>
        </w:rPr>
      </w:pPr>
      <w:r>
        <w:rPr>
          <w:rFonts w:ascii="Cambria" w:eastAsia="Times New Roman" w:hAnsi="Cambria" w:cs="Times New Roman"/>
          <w:b/>
          <w:sz w:val="32"/>
          <w:szCs w:val="32"/>
          <w:lang w:eastAsia="pl-PL"/>
        </w:rPr>
        <w:t>Szkoły Podstawowej im. Tadeusza Kościuszki</w:t>
      </w:r>
      <w:r w:rsidR="00864DDA" w:rsidRPr="00864DDA">
        <w:rPr>
          <w:rFonts w:ascii="Cambria" w:eastAsia="Times New Roman" w:hAnsi="Cambria" w:cs="Times New Roman"/>
          <w:b/>
          <w:sz w:val="32"/>
          <w:szCs w:val="32"/>
          <w:lang w:eastAsia="pl-PL"/>
        </w:rPr>
        <w:t xml:space="preserve"> w Białej </w:t>
      </w:r>
      <w:proofErr w:type="spellStart"/>
      <w:r w:rsidR="00864DDA" w:rsidRPr="00864DDA">
        <w:rPr>
          <w:rFonts w:ascii="Cambria" w:eastAsia="Times New Roman" w:hAnsi="Cambria" w:cs="Times New Roman"/>
          <w:b/>
          <w:sz w:val="32"/>
          <w:szCs w:val="32"/>
          <w:lang w:eastAsia="pl-PL"/>
        </w:rPr>
        <w:t>Piskiej</w:t>
      </w:r>
      <w:proofErr w:type="spellEnd"/>
    </w:p>
    <w:p w:rsidR="00864DDA" w:rsidRPr="00864DDA" w:rsidRDefault="00864DDA" w:rsidP="00864DDA">
      <w:pPr>
        <w:rPr>
          <w:rFonts w:ascii="Cambria" w:eastAsia="Times New Roman" w:hAnsi="Cambria" w:cs="Times New Roman"/>
          <w:b/>
          <w:lang w:eastAsia="pl-PL"/>
        </w:rPr>
      </w:pPr>
    </w:p>
    <w:p w:rsidR="00864DDA" w:rsidRPr="00864DDA" w:rsidRDefault="00864DDA" w:rsidP="00864DDA">
      <w:pPr>
        <w:jc w:val="center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b/>
          <w:lang w:eastAsia="pl-PL"/>
        </w:rPr>
        <w:t>Rozdział I</w:t>
      </w:r>
    </w:p>
    <w:p w:rsidR="00864DDA" w:rsidRPr="00864DDA" w:rsidRDefault="00864DDA" w:rsidP="00864DDA">
      <w:pPr>
        <w:jc w:val="center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b/>
          <w:lang w:eastAsia="pl-PL"/>
        </w:rPr>
        <w:t>Przepisy ogólne</w:t>
      </w:r>
    </w:p>
    <w:p w:rsidR="00864DDA" w:rsidRPr="00864DDA" w:rsidRDefault="00864DDA" w:rsidP="00864DDA">
      <w:pPr>
        <w:jc w:val="center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b/>
          <w:lang w:eastAsia="pl-PL"/>
        </w:rPr>
        <w:t>§ 1</w:t>
      </w:r>
    </w:p>
    <w:p w:rsidR="00864DDA" w:rsidRPr="00864DDA" w:rsidRDefault="00864DDA" w:rsidP="00864DDA">
      <w:pPr>
        <w:jc w:val="center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Regulamin udzielania zamówień publicznych, zwany dalej „Regulaminem” określa procedury postępowania przy przygotowaniu i przeprowadzeniu zamówień publicznych </w:t>
      </w:r>
      <w:r w:rsidR="00847166">
        <w:rPr>
          <w:rFonts w:ascii="Cambria" w:eastAsia="Times New Roman" w:hAnsi="Cambria" w:cs="Times New Roman"/>
          <w:lang w:eastAsia="pl-PL"/>
        </w:rPr>
        <w:t xml:space="preserve">                                </w:t>
      </w:r>
      <w:r w:rsidRPr="00864DDA">
        <w:rPr>
          <w:rFonts w:ascii="Cambria" w:eastAsia="Times New Roman" w:hAnsi="Cambria" w:cs="Times New Roman"/>
          <w:lang w:eastAsia="pl-PL"/>
        </w:rPr>
        <w:t xml:space="preserve">przez </w:t>
      </w:r>
      <w:r w:rsidR="00847166">
        <w:rPr>
          <w:rFonts w:ascii="Cambria" w:eastAsia="Times New Roman" w:hAnsi="Cambria" w:cs="Times New Roman"/>
          <w:lang w:eastAsia="pl-PL"/>
        </w:rPr>
        <w:t xml:space="preserve">Szkołę Podstawową im. Tadeusza Kościuszki </w:t>
      </w:r>
      <w:r w:rsidRPr="00864DDA">
        <w:rPr>
          <w:rFonts w:ascii="Cambria" w:eastAsia="Times New Roman" w:hAnsi="Cambria" w:cs="Times New Roman"/>
          <w:lang w:eastAsia="pl-PL"/>
        </w:rPr>
        <w:t xml:space="preserve">w Białej </w:t>
      </w:r>
      <w:proofErr w:type="spellStart"/>
      <w:r w:rsidRPr="00864DDA">
        <w:rPr>
          <w:rFonts w:ascii="Cambria" w:eastAsia="Times New Roman" w:hAnsi="Cambria" w:cs="Times New Roman"/>
          <w:lang w:eastAsia="pl-PL"/>
        </w:rPr>
        <w:t>Piskiej</w:t>
      </w:r>
      <w:proofErr w:type="spellEnd"/>
      <w:r w:rsidRPr="00864DDA">
        <w:rPr>
          <w:rFonts w:ascii="Cambria" w:eastAsia="Times New Roman" w:hAnsi="Cambria" w:cs="Times New Roman"/>
          <w:lang w:eastAsia="pl-PL"/>
        </w:rPr>
        <w:t>.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jc w:val="center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b/>
          <w:lang w:eastAsia="pl-PL"/>
        </w:rPr>
        <w:t>§ 2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Ilekroć w Regulaminie jest mowa o:</w:t>
      </w:r>
    </w:p>
    <w:p w:rsidR="00864DDA" w:rsidRPr="00864DDA" w:rsidRDefault="00864DDA" w:rsidP="00864DDA">
      <w:pPr>
        <w:numPr>
          <w:ilvl w:val="0"/>
          <w:numId w:val="1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proofErr w:type="spellStart"/>
      <w:r w:rsidRPr="00864DDA">
        <w:rPr>
          <w:rFonts w:ascii="Cambria" w:eastAsia="Times New Roman" w:hAnsi="Cambria" w:cs="Times New Roman"/>
          <w:lang w:eastAsia="pl-PL"/>
        </w:rPr>
        <w:t>pzp</w:t>
      </w:r>
      <w:proofErr w:type="spellEnd"/>
      <w:r w:rsidRPr="00864DDA">
        <w:rPr>
          <w:rFonts w:ascii="Cambria" w:eastAsia="Times New Roman" w:hAnsi="Cambria" w:cs="Times New Roman"/>
          <w:lang w:eastAsia="pl-PL"/>
        </w:rPr>
        <w:t xml:space="preserve">- należy przez to rozumieć ustawę z dnia 29 stycznia 2004 r. Prawo Zamówień Publicznych  (Dz. U. z 2006 r. Nr 164 poz. 1163 ze. </w:t>
      </w:r>
      <w:proofErr w:type="spellStart"/>
      <w:r w:rsidRPr="00864DDA">
        <w:rPr>
          <w:rFonts w:ascii="Cambria" w:eastAsia="Times New Roman" w:hAnsi="Cambria" w:cs="Times New Roman"/>
          <w:lang w:eastAsia="pl-PL"/>
        </w:rPr>
        <w:t>zm</w:t>
      </w:r>
      <w:proofErr w:type="spellEnd"/>
      <w:r w:rsidRPr="00864DDA">
        <w:rPr>
          <w:rFonts w:ascii="Cambria" w:eastAsia="Times New Roman" w:hAnsi="Cambria" w:cs="Times New Roman"/>
          <w:lang w:eastAsia="pl-PL"/>
        </w:rPr>
        <w:t xml:space="preserve">) </w:t>
      </w:r>
    </w:p>
    <w:p w:rsidR="00864DDA" w:rsidRPr="00864DDA" w:rsidRDefault="00847166" w:rsidP="00864DDA">
      <w:pPr>
        <w:numPr>
          <w:ilvl w:val="0"/>
          <w:numId w:val="1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 xml:space="preserve">szkoła </w:t>
      </w:r>
      <w:r w:rsidR="00864DDA" w:rsidRPr="00864DDA">
        <w:rPr>
          <w:rFonts w:ascii="Cambria" w:eastAsia="Times New Roman" w:hAnsi="Cambria" w:cs="Times New Roman"/>
          <w:lang w:eastAsia="pl-PL"/>
        </w:rPr>
        <w:t xml:space="preserve">- należy rozumieć przez to </w:t>
      </w:r>
      <w:r>
        <w:rPr>
          <w:rFonts w:ascii="Cambria" w:eastAsia="Times New Roman" w:hAnsi="Cambria" w:cs="Times New Roman"/>
          <w:lang w:eastAsia="pl-PL"/>
        </w:rPr>
        <w:t>Szkołę Podstawową im. Tadeusza Kościuszki</w:t>
      </w:r>
      <w:r w:rsidR="00864DDA" w:rsidRPr="00864DDA">
        <w:rPr>
          <w:rFonts w:ascii="Cambria" w:eastAsia="Times New Roman" w:hAnsi="Cambria" w:cs="Times New Roman"/>
          <w:lang w:eastAsia="pl-PL"/>
        </w:rPr>
        <w:t xml:space="preserve"> w Białej </w:t>
      </w:r>
      <w:proofErr w:type="spellStart"/>
      <w:r w:rsidR="00864DDA" w:rsidRPr="00864DDA">
        <w:rPr>
          <w:rFonts w:ascii="Cambria" w:eastAsia="Times New Roman" w:hAnsi="Cambria" w:cs="Times New Roman"/>
          <w:lang w:eastAsia="pl-PL"/>
        </w:rPr>
        <w:t>Piskiej</w:t>
      </w:r>
      <w:proofErr w:type="spellEnd"/>
      <w:r w:rsidR="00864DDA" w:rsidRPr="00864DDA">
        <w:rPr>
          <w:rFonts w:ascii="Cambria" w:eastAsia="Times New Roman" w:hAnsi="Cambria" w:cs="Times New Roman"/>
          <w:lang w:eastAsia="pl-PL"/>
        </w:rPr>
        <w:t xml:space="preserve"> </w:t>
      </w:r>
    </w:p>
    <w:p w:rsidR="00864DDA" w:rsidRPr="00864DDA" w:rsidRDefault="00864DDA" w:rsidP="00864DDA">
      <w:pPr>
        <w:numPr>
          <w:ilvl w:val="0"/>
          <w:numId w:val="1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proofErr w:type="spellStart"/>
      <w:r w:rsidRPr="00864DDA">
        <w:rPr>
          <w:rFonts w:ascii="Cambria" w:eastAsia="Times New Roman" w:hAnsi="Cambria" w:cs="Times New Roman"/>
          <w:lang w:eastAsia="pl-PL"/>
        </w:rPr>
        <w:t>dyrektorz</w:t>
      </w:r>
      <w:proofErr w:type="spellEnd"/>
      <w:r w:rsidR="00847166">
        <w:rPr>
          <w:rFonts w:ascii="Cambria" w:eastAsia="Times New Roman" w:hAnsi="Cambria" w:cs="Times New Roman"/>
          <w:lang w:eastAsia="pl-PL"/>
        </w:rPr>
        <w:t xml:space="preserve"> </w:t>
      </w:r>
      <w:r w:rsidRPr="00864DDA">
        <w:rPr>
          <w:rFonts w:ascii="Cambria" w:eastAsia="Times New Roman" w:hAnsi="Cambria" w:cs="Times New Roman"/>
          <w:lang w:eastAsia="pl-PL"/>
        </w:rPr>
        <w:t xml:space="preserve">e- należy rozumieć przez to  Dyrektora </w:t>
      </w:r>
      <w:r w:rsidR="00847166">
        <w:rPr>
          <w:rFonts w:ascii="Cambria" w:eastAsia="Times New Roman" w:hAnsi="Cambria" w:cs="Times New Roman"/>
          <w:lang w:eastAsia="pl-PL"/>
        </w:rPr>
        <w:t xml:space="preserve">Szkoły Podstawowej im. Tadeusza Kościuszki </w:t>
      </w:r>
      <w:r w:rsidRPr="00864DDA">
        <w:rPr>
          <w:rFonts w:ascii="Cambria" w:eastAsia="Times New Roman" w:hAnsi="Cambria" w:cs="Times New Roman"/>
          <w:lang w:eastAsia="pl-PL"/>
        </w:rPr>
        <w:t xml:space="preserve">w Białej </w:t>
      </w:r>
      <w:proofErr w:type="spellStart"/>
      <w:r w:rsidRPr="00864DDA">
        <w:rPr>
          <w:rFonts w:ascii="Cambria" w:eastAsia="Times New Roman" w:hAnsi="Cambria" w:cs="Times New Roman"/>
          <w:lang w:eastAsia="pl-PL"/>
        </w:rPr>
        <w:t>Piskiej</w:t>
      </w:r>
      <w:proofErr w:type="spellEnd"/>
    </w:p>
    <w:p w:rsidR="00864DDA" w:rsidRPr="00864DDA" w:rsidRDefault="00864DDA" w:rsidP="00864DDA">
      <w:pPr>
        <w:numPr>
          <w:ilvl w:val="0"/>
          <w:numId w:val="1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intendencie</w:t>
      </w:r>
      <w:r w:rsidR="00847166">
        <w:rPr>
          <w:rFonts w:ascii="Cambria" w:eastAsia="Times New Roman" w:hAnsi="Cambria" w:cs="Times New Roman"/>
          <w:lang w:eastAsia="pl-PL"/>
        </w:rPr>
        <w:t xml:space="preserve"> </w:t>
      </w:r>
      <w:r w:rsidRPr="00864DDA">
        <w:rPr>
          <w:rFonts w:ascii="Cambria" w:eastAsia="Times New Roman" w:hAnsi="Cambria" w:cs="Times New Roman"/>
          <w:lang w:eastAsia="pl-PL"/>
        </w:rPr>
        <w:t xml:space="preserve">- należy rozumieć przez to  intendenta  </w:t>
      </w:r>
      <w:r w:rsidR="00847166">
        <w:rPr>
          <w:rFonts w:ascii="Cambria" w:eastAsia="Times New Roman" w:hAnsi="Cambria" w:cs="Times New Roman"/>
          <w:lang w:eastAsia="pl-PL"/>
        </w:rPr>
        <w:t xml:space="preserve">Szkoły Podstawowej im. Tadeusza Kościuszki </w:t>
      </w:r>
      <w:r w:rsidRPr="00864DDA">
        <w:rPr>
          <w:rFonts w:ascii="Cambria" w:eastAsia="Times New Roman" w:hAnsi="Cambria" w:cs="Times New Roman"/>
          <w:lang w:eastAsia="pl-PL"/>
        </w:rPr>
        <w:t xml:space="preserve">w Białej </w:t>
      </w:r>
      <w:proofErr w:type="spellStart"/>
      <w:r w:rsidRPr="00864DDA">
        <w:rPr>
          <w:rFonts w:ascii="Cambria" w:eastAsia="Times New Roman" w:hAnsi="Cambria" w:cs="Times New Roman"/>
          <w:lang w:eastAsia="pl-PL"/>
        </w:rPr>
        <w:t>Piskiej</w:t>
      </w:r>
      <w:proofErr w:type="spellEnd"/>
    </w:p>
    <w:p w:rsidR="00864DDA" w:rsidRPr="00864DDA" w:rsidRDefault="00864DDA" w:rsidP="00864DDA">
      <w:pPr>
        <w:numPr>
          <w:ilvl w:val="0"/>
          <w:numId w:val="1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budżecie- należy rozumieć przez to budżet </w:t>
      </w:r>
      <w:r w:rsidR="00847166">
        <w:rPr>
          <w:rFonts w:ascii="Cambria" w:eastAsia="Times New Roman" w:hAnsi="Cambria" w:cs="Times New Roman"/>
          <w:lang w:eastAsia="pl-PL"/>
        </w:rPr>
        <w:t>Szkoły Podstawowej im. Tadeusza Kościuszki</w:t>
      </w:r>
      <w:r w:rsidRPr="00864DDA">
        <w:rPr>
          <w:rFonts w:ascii="Cambria" w:eastAsia="Times New Roman" w:hAnsi="Cambria" w:cs="Times New Roman"/>
          <w:lang w:eastAsia="pl-PL"/>
        </w:rPr>
        <w:t xml:space="preserve">                     w Białej </w:t>
      </w:r>
      <w:proofErr w:type="spellStart"/>
      <w:r w:rsidRPr="00864DDA">
        <w:rPr>
          <w:rFonts w:ascii="Cambria" w:eastAsia="Times New Roman" w:hAnsi="Cambria" w:cs="Times New Roman"/>
          <w:lang w:eastAsia="pl-PL"/>
        </w:rPr>
        <w:t>Piskiej</w:t>
      </w:r>
      <w:proofErr w:type="spellEnd"/>
      <w:r w:rsidRPr="00864DDA">
        <w:rPr>
          <w:rFonts w:ascii="Cambria" w:eastAsia="Times New Roman" w:hAnsi="Cambria" w:cs="Times New Roman"/>
          <w:lang w:eastAsia="pl-PL"/>
        </w:rPr>
        <w:t xml:space="preserve"> </w:t>
      </w:r>
    </w:p>
    <w:p w:rsidR="00864DDA" w:rsidRPr="00864DDA" w:rsidRDefault="00864DDA" w:rsidP="00864DDA">
      <w:pPr>
        <w:numPr>
          <w:ilvl w:val="0"/>
          <w:numId w:val="1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specyfikacji- należy rozumieć przez to specyfikację istotnych warunków zamówienia,                o której mowa a art. 36 </w:t>
      </w:r>
      <w:proofErr w:type="spellStart"/>
      <w:r w:rsidRPr="00864DDA">
        <w:rPr>
          <w:rFonts w:ascii="Cambria" w:eastAsia="Times New Roman" w:hAnsi="Cambria" w:cs="Times New Roman"/>
          <w:lang w:eastAsia="pl-PL"/>
        </w:rPr>
        <w:t>pzp</w:t>
      </w:r>
      <w:proofErr w:type="spellEnd"/>
      <w:r w:rsidRPr="00864DDA">
        <w:rPr>
          <w:rFonts w:ascii="Cambria" w:eastAsia="Times New Roman" w:hAnsi="Cambria" w:cs="Times New Roman"/>
          <w:lang w:eastAsia="pl-PL"/>
        </w:rPr>
        <w:t>.</w:t>
      </w:r>
    </w:p>
    <w:p w:rsidR="00864DDA" w:rsidRPr="00864DDA" w:rsidRDefault="00864DDA" w:rsidP="00864DDA">
      <w:pPr>
        <w:numPr>
          <w:ilvl w:val="0"/>
          <w:numId w:val="1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protokole- należy rozumieć przez to protokół, o którym mowa w art. 96 ust. 1i 2 </w:t>
      </w:r>
      <w:proofErr w:type="spellStart"/>
      <w:r w:rsidRPr="00864DDA">
        <w:rPr>
          <w:rFonts w:ascii="Cambria" w:eastAsia="Times New Roman" w:hAnsi="Cambria" w:cs="Times New Roman"/>
          <w:lang w:eastAsia="pl-PL"/>
        </w:rPr>
        <w:t>pzp</w:t>
      </w:r>
      <w:proofErr w:type="spellEnd"/>
      <w:r w:rsidRPr="00864DDA">
        <w:rPr>
          <w:rFonts w:ascii="Cambria" w:eastAsia="Times New Roman" w:hAnsi="Cambria" w:cs="Times New Roman"/>
          <w:lang w:eastAsia="pl-PL"/>
        </w:rPr>
        <w:t>.</w:t>
      </w:r>
    </w:p>
    <w:p w:rsidR="00864DDA" w:rsidRPr="00864DDA" w:rsidRDefault="00864DDA" w:rsidP="00864DDA">
      <w:pPr>
        <w:numPr>
          <w:ilvl w:val="0"/>
          <w:numId w:val="1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ogłoszeniu- należy przez to rozumieć ogłoszenie o wszczęciu postępowania, zaproszeniu do składania ofert lub zaproszenie do negocjacji </w:t>
      </w:r>
    </w:p>
    <w:p w:rsidR="00864DDA" w:rsidRPr="00864DDA" w:rsidRDefault="00864DDA" w:rsidP="00864DDA">
      <w:pPr>
        <w:numPr>
          <w:ilvl w:val="0"/>
          <w:numId w:val="1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wniosku- należy przez to rozumieć wniosek o rozpoczęcie postępowania o udzielenie zamówienia publicznego o wartości  przekraczającej równowartość  kwoty 14000 euro netto. Wzór wniosku stanowi załącznik nr 3 do niniejszego regulaminu</w:t>
      </w:r>
    </w:p>
    <w:p w:rsidR="00864DDA" w:rsidRPr="00864DDA" w:rsidRDefault="00864DDA" w:rsidP="00864DDA">
      <w:pPr>
        <w:numPr>
          <w:ilvl w:val="0"/>
          <w:numId w:val="1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wniosku o zakup- należy przez to rozumieć wniosek o zakup dostawy, usług </w:t>
      </w:r>
      <w:r w:rsidR="00A53847">
        <w:rPr>
          <w:rFonts w:ascii="Cambria" w:eastAsia="Times New Roman" w:hAnsi="Cambria" w:cs="Times New Roman"/>
          <w:lang w:eastAsia="pl-PL"/>
        </w:rPr>
        <w:t xml:space="preserve">                         </w:t>
      </w:r>
      <w:r w:rsidRPr="00864DDA">
        <w:rPr>
          <w:rFonts w:ascii="Cambria" w:eastAsia="Times New Roman" w:hAnsi="Cambria" w:cs="Times New Roman"/>
          <w:lang w:eastAsia="pl-PL"/>
        </w:rPr>
        <w:t>czy wykonanie robót budowlanych, których wartość jest większa niż równowartość kwoty 14 000 euro netto a niższa niż równowartość  kwoty 30 0000 euro netto. Wzór wniosku o zakup stanowi załącznik nr 1 do niniejszego regulaminu</w:t>
      </w:r>
    </w:p>
    <w:p w:rsidR="00864DDA" w:rsidRPr="00864DDA" w:rsidRDefault="00864DDA" w:rsidP="00864DDA">
      <w:pPr>
        <w:numPr>
          <w:ilvl w:val="0"/>
          <w:numId w:val="1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notatka z wyboru – należy przez to rozumieć  notatkę z wyboru wykonawcy zamówienia o wartości  zamówienia o wartości przekraczającej równowartość  kwoty 14 000 euro </w:t>
      </w:r>
      <w:r w:rsidRPr="00864DDA">
        <w:rPr>
          <w:rFonts w:ascii="Cambria" w:eastAsia="Times New Roman" w:hAnsi="Cambria" w:cs="Times New Roman"/>
          <w:lang w:eastAsia="pl-PL"/>
        </w:rPr>
        <w:lastRenderedPageBreak/>
        <w:t>netto oraz nie przekraczającej równowartości 30 000 euro netto. Wzór notatki stanowi załącznik nr 2 do niniejszego regulaminu</w:t>
      </w:r>
    </w:p>
    <w:p w:rsidR="00864DDA" w:rsidRPr="00864DDA" w:rsidRDefault="00864DDA" w:rsidP="00864DDA">
      <w:pPr>
        <w:numPr>
          <w:ilvl w:val="0"/>
          <w:numId w:val="1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zamówieniach- należy przez to rozumieć zamówienia publiczne, o których mowa w art. 2 pkt.13 </w:t>
      </w:r>
      <w:proofErr w:type="spellStart"/>
      <w:r w:rsidRPr="00864DDA">
        <w:rPr>
          <w:rFonts w:ascii="Cambria" w:eastAsia="Times New Roman" w:hAnsi="Cambria" w:cs="Times New Roman"/>
          <w:lang w:eastAsia="pl-PL"/>
        </w:rPr>
        <w:t>pzp</w:t>
      </w:r>
      <w:proofErr w:type="spellEnd"/>
    </w:p>
    <w:p w:rsidR="00864DDA" w:rsidRPr="00864DDA" w:rsidRDefault="00864DDA" w:rsidP="00864DDA">
      <w:pPr>
        <w:numPr>
          <w:ilvl w:val="0"/>
          <w:numId w:val="1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wartość</w:t>
      </w:r>
      <w:r w:rsidR="00847166">
        <w:rPr>
          <w:rFonts w:ascii="Cambria" w:eastAsia="Times New Roman" w:hAnsi="Cambria" w:cs="Times New Roman"/>
          <w:lang w:eastAsia="pl-PL"/>
        </w:rPr>
        <w:t xml:space="preserve"> </w:t>
      </w:r>
      <w:r w:rsidRPr="00864DDA">
        <w:rPr>
          <w:rFonts w:ascii="Cambria" w:eastAsia="Times New Roman" w:hAnsi="Cambria" w:cs="Times New Roman"/>
          <w:lang w:eastAsia="pl-PL"/>
        </w:rPr>
        <w:t xml:space="preserve">- należy przez to rozumieć szacunkową wartość zamówienia ustaloną </w:t>
      </w:r>
      <w:r w:rsidR="00A53847">
        <w:rPr>
          <w:rFonts w:ascii="Cambria" w:eastAsia="Times New Roman" w:hAnsi="Cambria" w:cs="Times New Roman"/>
          <w:lang w:eastAsia="pl-PL"/>
        </w:rPr>
        <w:t xml:space="preserve">                      </w:t>
      </w:r>
      <w:r w:rsidRPr="00864DDA">
        <w:rPr>
          <w:rFonts w:ascii="Cambria" w:eastAsia="Times New Roman" w:hAnsi="Cambria" w:cs="Times New Roman"/>
          <w:lang w:eastAsia="pl-PL"/>
        </w:rPr>
        <w:t xml:space="preserve">na podstawie </w:t>
      </w:r>
      <w:proofErr w:type="spellStart"/>
      <w:r w:rsidRPr="00864DDA">
        <w:rPr>
          <w:rFonts w:ascii="Cambria" w:eastAsia="Times New Roman" w:hAnsi="Cambria" w:cs="Times New Roman"/>
          <w:lang w:eastAsia="pl-PL"/>
        </w:rPr>
        <w:t>pzp</w:t>
      </w:r>
      <w:proofErr w:type="spellEnd"/>
    </w:p>
    <w:p w:rsidR="00864DDA" w:rsidRPr="00864DDA" w:rsidRDefault="00864DDA" w:rsidP="00864DDA">
      <w:pPr>
        <w:numPr>
          <w:ilvl w:val="0"/>
          <w:numId w:val="1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CPV</w:t>
      </w:r>
      <w:r w:rsidR="00847166">
        <w:rPr>
          <w:rFonts w:ascii="Cambria" w:eastAsia="Times New Roman" w:hAnsi="Cambria" w:cs="Times New Roman"/>
          <w:lang w:eastAsia="pl-PL"/>
        </w:rPr>
        <w:t xml:space="preserve"> </w:t>
      </w:r>
      <w:r w:rsidRPr="00864DDA">
        <w:rPr>
          <w:rFonts w:ascii="Cambria" w:eastAsia="Times New Roman" w:hAnsi="Cambria" w:cs="Times New Roman"/>
          <w:lang w:eastAsia="pl-PL"/>
        </w:rPr>
        <w:t xml:space="preserve">- należy przez to rozumieć Wspólny Słownik Zamówień określony w rozporządzeniu Komisji Wspólnot Europejskich Nr 2195/2002 z dnia 5 listopada 2002 r. w sprawie Wspólnego Słownika Zamówień (Dz. </w:t>
      </w:r>
      <w:proofErr w:type="spellStart"/>
      <w:r w:rsidRPr="00864DDA">
        <w:rPr>
          <w:rFonts w:ascii="Cambria" w:eastAsia="Times New Roman" w:hAnsi="Cambria" w:cs="Times New Roman"/>
          <w:lang w:eastAsia="pl-PL"/>
        </w:rPr>
        <w:t>U.rz</w:t>
      </w:r>
      <w:proofErr w:type="spellEnd"/>
      <w:r w:rsidRPr="00864DDA">
        <w:rPr>
          <w:rFonts w:ascii="Cambria" w:eastAsia="Times New Roman" w:hAnsi="Cambria" w:cs="Times New Roman"/>
          <w:lang w:eastAsia="pl-PL"/>
        </w:rPr>
        <w:t>. WE L 340 z 16.12.2002r. str. 1 i n.)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b/>
          <w:lang w:eastAsia="pl-PL"/>
        </w:rPr>
        <w:t xml:space="preserve">                                                                            § 3</w:t>
      </w:r>
    </w:p>
    <w:p w:rsidR="00864DDA" w:rsidRPr="00864DDA" w:rsidRDefault="00864DDA" w:rsidP="00864DDA">
      <w:pPr>
        <w:numPr>
          <w:ilvl w:val="0"/>
          <w:numId w:val="2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Za właściwe przygotowanie i przeprowadzenie postępowania o zamówienie publiczne, zgodnie z przepisami ustawy </w:t>
      </w:r>
      <w:proofErr w:type="spellStart"/>
      <w:r w:rsidRPr="00864DDA">
        <w:rPr>
          <w:rFonts w:ascii="Cambria" w:eastAsia="Times New Roman" w:hAnsi="Cambria" w:cs="Times New Roman"/>
          <w:lang w:eastAsia="pl-PL"/>
        </w:rPr>
        <w:t>pzp</w:t>
      </w:r>
      <w:proofErr w:type="spellEnd"/>
      <w:r w:rsidRPr="00864DDA">
        <w:rPr>
          <w:rFonts w:ascii="Cambria" w:eastAsia="Times New Roman" w:hAnsi="Cambria" w:cs="Times New Roman"/>
          <w:lang w:eastAsia="pl-PL"/>
        </w:rPr>
        <w:t xml:space="preserve"> odpowiadają powołani członkowie komisji przetargowej.</w:t>
      </w:r>
    </w:p>
    <w:p w:rsidR="00864DDA" w:rsidRPr="00864DDA" w:rsidRDefault="00864DDA" w:rsidP="00864DDA">
      <w:pPr>
        <w:numPr>
          <w:ilvl w:val="0"/>
          <w:numId w:val="2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Osoby, o których mowa  w ust. 1 zobowiązane są przygotować i przeprowadzić postępowanie o udzielenie zamówienia w sposób zapewniający całkowitą bezstronność, z zachowaniem zasad udzielania zamówień publicznych, o których mowa a w art. 7,8,9 </w:t>
      </w:r>
      <w:proofErr w:type="spellStart"/>
      <w:r w:rsidRPr="00864DDA">
        <w:rPr>
          <w:rFonts w:ascii="Cambria" w:eastAsia="Times New Roman" w:hAnsi="Cambria" w:cs="Times New Roman"/>
          <w:lang w:eastAsia="pl-PL"/>
        </w:rPr>
        <w:t>pzp</w:t>
      </w:r>
      <w:proofErr w:type="spellEnd"/>
      <w:r w:rsidRPr="00864DDA">
        <w:rPr>
          <w:rFonts w:ascii="Cambria" w:eastAsia="Times New Roman" w:hAnsi="Cambria" w:cs="Times New Roman"/>
          <w:lang w:eastAsia="pl-PL"/>
        </w:rPr>
        <w:t>.</w:t>
      </w:r>
    </w:p>
    <w:p w:rsidR="00864DDA" w:rsidRPr="00864DDA" w:rsidRDefault="00864DDA" w:rsidP="00864DDA">
      <w:pPr>
        <w:numPr>
          <w:ilvl w:val="0"/>
          <w:numId w:val="2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Za naruszenie dyscypliny finansów publicznych pracownicy odpowiadają za powierzone im czynności z zakresu </w:t>
      </w:r>
      <w:proofErr w:type="spellStart"/>
      <w:r w:rsidRPr="00864DDA">
        <w:rPr>
          <w:rFonts w:ascii="Cambria" w:eastAsia="Times New Roman" w:hAnsi="Cambria" w:cs="Times New Roman"/>
          <w:lang w:eastAsia="pl-PL"/>
        </w:rPr>
        <w:t>pzp</w:t>
      </w:r>
      <w:proofErr w:type="spellEnd"/>
      <w:r w:rsidRPr="00864DDA">
        <w:rPr>
          <w:rFonts w:ascii="Cambria" w:eastAsia="Times New Roman" w:hAnsi="Cambria" w:cs="Times New Roman"/>
          <w:lang w:eastAsia="pl-PL"/>
        </w:rPr>
        <w:t xml:space="preserve">, na podstawie ustawy z dnia 17 grudnia 2004 r.                                       o odpowiedzialności za naruszenie dyscypliny finansów publicznych (Dz. U. z 2005 r. </w:t>
      </w:r>
      <w:r w:rsidR="00A53847">
        <w:rPr>
          <w:rFonts w:ascii="Cambria" w:eastAsia="Times New Roman" w:hAnsi="Cambria" w:cs="Times New Roman"/>
          <w:lang w:eastAsia="pl-PL"/>
        </w:rPr>
        <w:t xml:space="preserve">            </w:t>
      </w:r>
      <w:r w:rsidRPr="00864DDA">
        <w:rPr>
          <w:rFonts w:ascii="Cambria" w:eastAsia="Times New Roman" w:hAnsi="Cambria" w:cs="Times New Roman"/>
          <w:lang w:eastAsia="pl-PL"/>
        </w:rPr>
        <w:t xml:space="preserve">Nr 14 poz. 114 ze </w:t>
      </w:r>
      <w:proofErr w:type="spellStart"/>
      <w:r w:rsidRPr="00864DDA">
        <w:rPr>
          <w:rFonts w:ascii="Cambria" w:eastAsia="Times New Roman" w:hAnsi="Cambria" w:cs="Times New Roman"/>
          <w:lang w:eastAsia="pl-PL"/>
        </w:rPr>
        <w:t>zm</w:t>
      </w:r>
      <w:proofErr w:type="spellEnd"/>
      <w:r w:rsidRPr="00864DDA">
        <w:rPr>
          <w:rFonts w:ascii="Cambria" w:eastAsia="Times New Roman" w:hAnsi="Cambria" w:cs="Times New Roman"/>
          <w:lang w:eastAsia="pl-PL"/>
        </w:rPr>
        <w:t>).</w:t>
      </w:r>
    </w:p>
    <w:p w:rsidR="00864DDA" w:rsidRPr="00864DDA" w:rsidRDefault="00864DDA" w:rsidP="00864DDA">
      <w:pPr>
        <w:jc w:val="center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b/>
          <w:lang w:eastAsia="pl-PL"/>
        </w:rPr>
        <w:t>§ 4</w:t>
      </w:r>
    </w:p>
    <w:p w:rsidR="00864DDA" w:rsidRPr="00864DDA" w:rsidRDefault="00864DDA" w:rsidP="00864DDA">
      <w:pPr>
        <w:jc w:val="center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W zakresie nieuregulowanym Regulaminem mają zastosowanie przepisy ustawy z dnia 29                stycznia 2004 r. Prawo Zamówień Publicznych (Dz. U.  z 2006r. Nr 164 poz. 1163 ze zm.)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                                        </w:t>
      </w:r>
    </w:p>
    <w:p w:rsidR="00864DDA" w:rsidRPr="00864DDA" w:rsidRDefault="00864DDA" w:rsidP="00864DDA">
      <w:pPr>
        <w:jc w:val="center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b/>
          <w:lang w:eastAsia="pl-PL"/>
        </w:rPr>
        <w:t>Rozdział II</w:t>
      </w:r>
    </w:p>
    <w:p w:rsidR="00864DDA" w:rsidRPr="00864DDA" w:rsidRDefault="00864DDA" w:rsidP="00864DDA">
      <w:pPr>
        <w:jc w:val="center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b/>
          <w:lang w:eastAsia="pl-PL"/>
        </w:rPr>
        <w:t>Zamówienia nie przekraczające równowartości kwoty 30 000 euro</w:t>
      </w:r>
    </w:p>
    <w:p w:rsidR="00864DDA" w:rsidRPr="00864DDA" w:rsidRDefault="00864DDA" w:rsidP="00864DDA">
      <w:pPr>
        <w:jc w:val="center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b/>
          <w:lang w:eastAsia="pl-PL"/>
        </w:rPr>
        <w:t>§ 5</w:t>
      </w:r>
    </w:p>
    <w:p w:rsidR="00864DDA" w:rsidRPr="00864DDA" w:rsidRDefault="00864DDA" w:rsidP="00864DDA">
      <w:pPr>
        <w:numPr>
          <w:ilvl w:val="0"/>
          <w:numId w:val="3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Zamówienia nie przekraczające równowartości kwoty 30 000 euro powinny być udzielane zgodnie z zasadą celowości, gospodarności  i uzyskania  najlepszych efektów                    z poniesionych nakładów.</w:t>
      </w:r>
    </w:p>
    <w:p w:rsidR="00864DDA" w:rsidRPr="00864DDA" w:rsidRDefault="00864DDA" w:rsidP="00864DDA">
      <w:pPr>
        <w:numPr>
          <w:ilvl w:val="0"/>
          <w:numId w:val="3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Realizacja zamówień, o których mowa w ust.1 powinna uwzględniać łączną wartość zamówień tego samego rodzaj</w:t>
      </w:r>
      <w:r w:rsidR="00847166">
        <w:rPr>
          <w:rFonts w:ascii="Cambria" w:eastAsia="Times New Roman" w:hAnsi="Cambria" w:cs="Times New Roman"/>
          <w:lang w:eastAsia="pl-PL"/>
        </w:rPr>
        <w:t>u, realizowanego przez szkołę</w:t>
      </w:r>
      <w:r w:rsidRPr="00864DDA">
        <w:rPr>
          <w:rFonts w:ascii="Cambria" w:eastAsia="Times New Roman" w:hAnsi="Cambria" w:cs="Times New Roman"/>
          <w:lang w:eastAsia="pl-PL"/>
        </w:rPr>
        <w:t>.</w:t>
      </w:r>
    </w:p>
    <w:p w:rsidR="00864DDA" w:rsidRPr="00864DDA" w:rsidRDefault="00864DDA" w:rsidP="00864DDA">
      <w:pPr>
        <w:numPr>
          <w:ilvl w:val="0"/>
          <w:numId w:val="3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Osoba odpowiedzialna za realizację zamówienia, o którym mowa w ust. 1, obowiązana jest do traktowania na równych zasadach wszystkich wykonawców ubiegających                  się o jego realizację.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4D5294" w:rsidRPr="00864DDA" w:rsidRDefault="004D5294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jc w:val="center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b/>
          <w:lang w:eastAsia="pl-PL"/>
        </w:rPr>
        <w:lastRenderedPageBreak/>
        <w:t>§ 6</w:t>
      </w:r>
    </w:p>
    <w:p w:rsidR="00864DDA" w:rsidRPr="00864DDA" w:rsidRDefault="00864DDA" w:rsidP="00864DDA">
      <w:pPr>
        <w:numPr>
          <w:ilvl w:val="0"/>
          <w:numId w:val="4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Zamówienia o wartości przekraczającej równowartość  kwoty 14 000,00 euro a nie przekraczającej równowartości kwoty 30 000,00 euro  udzielane są zgodnie                                    z poniższymi zasadami: </w:t>
      </w:r>
    </w:p>
    <w:p w:rsidR="00864DDA" w:rsidRPr="00864DDA" w:rsidRDefault="00864DDA" w:rsidP="00864DDA">
      <w:pPr>
        <w:ind w:left="775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1) Pracownik odpowiedzialny za przeprowadzenie postępowania sporządza wniosek                 o zakup, przedkłada go do  dyrektora oraz głównej księgowej celem potwierdzenia posiadanych środków finansowych w budżecie.</w:t>
      </w:r>
    </w:p>
    <w:p w:rsidR="00864DDA" w:rsidRPr="00864DDA" w:rsidRDefault="00864DDA" w:rsidP="00864DDA">
      <w:pPr>
        <w:ind w:left="775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2) Zaproszenie do składania ofert odbywa się w drodze zapytania ofertowego kierowanego do 3 potencjalnych wykonawców w formie pisemnej, ustnej, telefonicznej lub elektronicznej z podaniem  terminu składania ofert.</w:t>
      </w:r>
    </w:p>
    <w:p w:rsidR="00864DDA" w:rsidRPr="00864DDA" w:rsidRDefault="00864DDA" w:rsidP="00864DDA">
      <w:pPr>
        <w:ind w:left="775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3) Oferty mogą być składane w formie pisemnej, ustnej, telefonicznej lub elektronicznej.</w:t>
      </w:r>
    </w:p>
    <w:p w:rsidR="00864DDA" w:rsidRPr="00864DDA" w:rsidRDefault="00864DDA" w:rsidP="00864DDA">
      <w:pPr>
        <w:ind w:left="775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4) Z zapytania ofertowego dokonanego w formie ustnej lub telefonicznej sporządza się notatkę.</w:t>
      </w:r>
    </w:p>
    <w:p w:rsidR="00864DDA" w:rsidRPr="00864DDA" w:rsidRDefault="00864DDA" w:rsidP="00864DDA">
      <w:pPr>
        <w:ind w:left="775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5) Liczba ofert  winna być nie mniejsza niż 3, lub jeśli została nadesłana mniejsza liczba ofert wyboru dokonuje się z nadesłanej liczby ofert.</w:t>
      </w:r>
    </w:p>
    <w:p w:rsidR="00864DDA" w:rsidRPr="00864DDA" w:rsidRDefault="00864DDA" w:rsidP="00864DDA">
      <w:pPr>
        <w:ind w:left="775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6) W przypadku, gdy liczba potencjalnych wykonawców w danej branży  jest mniejsza niż 3, możliwe jest  przeprowadzenie wyboru oferty przy mniejszej liczbie ofert. Uzasadnienie tego trybu postępowania znajduje swoje  odzwierciedlenie w notatce                    z wyboru.</w:t>
      </w:r>
    </w:p>
    <w:p w:rsidR="00864DDA" w:rsidRPr="00864DDA" w:rsidRDefault="00864DDA" w:rsidP="00864DDA">
      <w:pPr>
        <w:ind w:left="775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7) Pracownik zobowiązany jest rozpatrzyć wszystkie oferty zgłoszone w wymaganym terminie, również te, które zostały złożone przez Wykonawców, do których nie zostało skierowane zapytanie ofertowe.</w:t>
      </w:r>
    </w:p>
    <w:p w:rsidR="00864DDA" w:rsidRPr="00864DDA" w:rsidRDefault="00864DDA" w:rsidP="00864DDA">
      <w:pPr>
        <w:ind w:left="775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8) Z dokonanego wyboru ofert sporządza się  notatkę z wyboru, którą podpisuje dyrektor.</w:t>
      </w:r>
    </w:p>
    <w:p w:rsidR="00864DDA" w:rsidRPr="00864DDA" w:rsidRDefault="00864DDA" w:rsidP="00864DDA">
      <w:pPr>
        <w:ind w:left="775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9) Po wyborze wykonawcy pracownik sporządza umowę bądź zlecenie w trzech egzemplarzach  po jednej dla każdej ze stron, trzecia dla ZOPO.</w:t>
      </w:r>
    </w:p>
    <w:p w:rsidR="00864DDA" w:rsidRPr="00864DDA" w:rsidRDefault="00864DDA" w:rsidP="00864DDA">
      <w:pPr>
        <w:ind w:left="775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10)  Zlecenia podpisuje dyrektor przy kontrasygnacie głównej księgowej.</w:t>
      </w:r>
    </w:p>
    <w:p w:rsidR="00864DDA" w:rsidRPr="00864DDA" w:rsidRDefault="00864DDA" w:rsidP="00864DDA">
      <w:pPr>
        <w:numPr>
          <w:ilvl w:val="0"/>
          <w:numId w:val="4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Zamówienia, których wartość nie przekracza wyrażonej w złotych równowartości kwoty 14 000 euro dokonywane są na podstawie decyzji dyrektora po przeprowadzeniu sondażu rynku.</w:t>
      </w:r>
    </w:p>
    <w:p w:rsidR="00864DDA" w:rsidRPr="00864DDA" w:rsidRDefault="00864DDA" w:rsidP="00864DDA">
      <w:pPr>
        <w:jc w:val="center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b/>
          <w:lang w:eastAsia="pl-PL"/>
        </w:rPr>
        <w:t>Rozdział III</w:t>
      </w:r>
    </w:p>
    <w:p w:rsidR="00864DDA" w:rsidRPr="00864DDA" w:rsidRDefault="00864DDA" w:rsidP="00864DDA">
      <w:pPr>
        <w:jc w:val="center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b/>
          <w:lang w:eastAsia="pl-PL"/>
        </w:rPr>
        <w:t>Zamówienia przekraczające równowartość kwoty 30 000,00  euro</w:t>
      </w:r>
    </w:p>
    <w:p w:rsidR="00864DDA" w:rsidRPr="00864DDA" w:rsidRDefault="00864DDA" w:rsidP="00864DDA">
      <w:pPr>
        <w:jc w:val="center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b/>
          <w:lang w:eastAsia="pl-PL"/>
        </w:rPr>
        <w:t>§ 7</w:t>
      </w:r>
    </w:p>
    <w:p w:rsidR="00864DDA" w:rsidRPr="00864DDA" w:rsidRDefault="00864DDA" w:rsidP="00864DDA">
      <w:pPr>
        <w:numPr>
          <w:ilvl w:val="0"/>
          <w:numId w:val="5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Pracownik zajmujący się bezpośrednio zamówieniem  przygotowuje opis przedmiotu zamówienia wraz ze specyfikacją i innymi niezbędnymi dokumentami.</w:t>
      </w:r>
    </w:p>
    <w:p w:rsidR="00864DDA" w:rsidRPr="00864DDA" w:rsidRDefault="00864DDA" w:rsidP="00864DDA">
      <w:pPr>
        <w:numPr>
          <w:ilvl w:val="0"/>
          <w:numId w:val="5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Księgowa potwierdza zabezpieczenie środków finansowych przeznaczonych </w:t>
      </w:r>
      <w:r w:rsidR="00A53847">
        <w:rPr>
          <w:rFonts w:ascii="Cambria" w:eastAsia="Times New Roman" w:hAnsi="Cambria" w:cs="Times New Roman"/>
          <w:lang w:eastAsia="pl-PL"/>
        </w:rPr>
        <w:t xml:space="preserve">                        </w:t>
      </w:r>
      <w:r w:rsidRPr="00864DDA">
        <w:rPr>
          <w:rFonts w:ascii="Cambria" w:eastAsia="Times New Roman" w:hAnsi="Cambria" w:cs="Times New Roman"/>
          <w:lang w:eastAsia="pl-PL"/>
        </w:rPr>
        <w:t>na realizację zamówienia.</w:t>
      </w:r>
    </w:p>
    <w:p w:rsidR="00864DDA" w:rsidRPr="00864DDA" w:rsidRDefault="00864DDA" w:rsidP="00864DDA">
      <w:pPr>
        <w:ind w:left="415"/>
        <w:jc w:val="center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b/>
          <w:lang w:eastAsia="pl-PL"/>
        </w:rPr>
        <w:t>§ 8</w:t>
      </w:r>
    </w:p>
    <w:p w:rsidR="00864DDA" w:rsidRPr="00864DDA" w:rsidRDefault="00864DDA" w:rsidP="00864DDA">
      <w:pPr>
        <w:ind w:left="415"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Średni kurs złotego w stosunku do euro stanowiący podstawę przeliczenia wartości zamówień ustalany jest każdorazowo zgodnie z odpowiednim rozporządzeniem Prezesa Rady Ministrów wydanym na podstawie art. 35 ust.3 </w:t>
      </w:r>
      <w:proofErr w:type="spellStart"/>
      <w:r w:rsidRPr="00864DDA">
        <w:rPr>
          <w:rFonts w:ascii="Cambria" w:eastAsia="Times New Roman" w:hAnsi="Cambria" w:cs="Times New Roman"/>
          <w:lang w:eastAsia="pl-PL"/>
        </w:rPr>
        <w:t>pzp</w:t>
      </w:r>
      <w:proofErr w:type="spellEnd"/>
      <w:r w:rsidRPr="00864DDA">
        <w:rPr>
          <w:rFonts w:ascii="Cambria" w:eastAsia="Times New Roman" w:hAnsi="Cambria" w:cs="Times New Roman"/>
          <w:lang w:eastAsia="pl-PL"/>
        </w:rPr>
        <w:t>.</w:t>
      </w:r>
    </w:p>
    <w:p w:rsidR="00847166" w:rsidRDefault="00847166" w:rsidP="00864DDA">
      <w:pPr>
        <w:ind w:left="415"/>
        <w:jc w:val="center"/>
        <w:rPr>
          <w:rFonts w:ascii="Cambria" w:eastAsia="Times New Roman" w:hAnsi="Cambria" w:cs="Times New Roman"/>
          <w:b/>
          <w:lang w:eastAsia="pl-PL"/>
        </w:rPr>
      </w:pPr>
    </w:p>
    <w:p w:rsidR="00864DDA" w:rsidRPr="00864DDA" w:rsidRDefault="00864DDA" w:rsidP="00864DDA">
      <w:pPr>
        <w:ind w:left="415"/>
        <w:jc w:val="center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b/>
          <w:lang w:eastAsia="pl-PL"/>
        </w:rPr>
        <w:lastRenderedPageBreak/>
        <w:t>§ 9</w:t>
      </w:r>
    </w:p>
    <w:p w:rsidR="00864DDA" w:rsidRPr="00864DDA" w:rsidRDefault="00864DDA" w:rsidP="00864DDA">
      <w:pPr>
        <w:numPr>
          <w:ilvl w:val="0"/>
          <w:numId w:val="6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Dyrektor powołuje komisję przetargową.</w:t>
      </w:r>
    </w:p>
    <w:p w:rsidR="00864DDA" w:rsidRPr="00864DDA" w:rsidRDefault="00864DDA" w:rsidP="00864DDA">
      <w:pPr>
        <w:numPr>
          <w:ilvl w:val="0"/>
          <w:numId w:val="6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Skład komisji określany jest każdorazowo w drodze zarządzenia  dyrektora.</w:t>
      </w:r>
    </w:p>
    <w:p w:rsidR="00864DDA" w:rsidRPr="00864DDA" w:rsidRDefault="00864DDA" w:rsidP="00864DDA">
      <w:pPr>
        <w:numPr>
          <w:ilvl w:val="0"/>
          <w:numId w:val="6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Regulamin pracy komisji przetargowej  stanowi załącznik nr 4 do niniejszego Regulaminu.</w:t>
      </w:r>
    </w:p>
    <w:p w:rsidR="00864DDA" w:rsidRPr="00864DDA" w:rsidRDefault="00864DDA" w:rsidP="00864DDA">
      <w:pPr>
        <w:numPr>
          <w:ilvl w:val="0"/>
          <w:numId w:val="6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Przy zamówieniach z wolnej ręki, których przedmiot zamówienia wymieniony jest </w:t>
      </w:r>
      <w:r w:rsidR="00A53847">
        <w:rPr>
          <w:rFonts w:ascii="Cambria" w:eastAsia="Times New Roman" w:hAnsi="Cambria" w:cs="Times New Roman"/>
          <w:lang w:eastAsia="pl-PL"/>
        </w:rPr>
        <w:t xml:space="preserve"> </w:t>
      </w:r>
      <w:r w:rsidRPr="00864DDA">
        <w:rPr>
          <w:rFonts w:ascii="Cambria" w:eastAsia="Times New Roman" w:hAnsi="Cambria" w:cs="Times New Roman"/>
          <w:lang w:eastAsia="pl-PL"/>
        </w:rPr>
        <w:t xml:space="preserve">w art.67 ust.3 </w:t>
      </w:r>
      <w:proofErr w:type="spellStart"/>
      <w:r w:rsidRPr="00864DDA">
        <w:rPr>
          <w:rFonts w:ascii="Cambria" w:eastAsia="Times New Roman" w:hAnsi="Cambria" w:cs="Times New Roman"/>
          <w:lang w:eastAsia="pl-PL"/>
        </w:rPr>
        <w:t>pzp</w:t>
      </w:r>
      <w:proofErr w:type="spellEnd"/>
      <w:r w:rsidRPr="00864DDA">
        <w:rPr>
          <w:rFonts w:ascii="Cambria" w:eastAsia="Times New Roman" w:hAnsi="Cambria" w:cs="Times New Roman"/>
          <w:lang w:eastAsia="pl-PL"/>
        </w:rPr>
        <w:t xml:space="preserve"> nie jest powoływana komisja przetargowa.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jc w:val="center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b/>
          <w:lang w:eastAsia="pl-PL"/>
        </w:rPr>
        <w:t>§ 10</w:t>
      </w:r>
    </w:p>
    <w:p w:rsidR="00864DDA" w:rsidRPr="00864DDA" w:rsidRDefault="00864DDA" w:rsidP="00864DDA">
      <w:pPr>
        <w:numPr>
          <w:ilvl w:val="0"/>
          <w:numId w:val="7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Postępowanie o udzielenia zamówienia publicznego, za wyjątkiem zgodnego z </w:t>
      </w:r>
      <w:proofErr w:type="spellStart"/>
      <w:r w:rsidRPr="00864DDA">
        <w:rPr>
          <w:rFonts w:ascii="Cambria" w:eastAsia="Times New Roman" w:hAnsi="Cambria" w:cs="Times New Roman"/>
          <w:lang w:eastAsia="pl-PL"/>
        </w:rPr>
        <w:t>pzp</w:t>
      </w:r>
      <w:proofErr w:type="spellEnd"/>
      <w:r w:rsidRPr="00864DDA">
        <w:rPr>
          <w:rFonts w:ascii="Cambria" w:eastAsia="Times New Roman" w:hAnsi="Cambria" w:cs="Times New Roman"/>
          <w:lang w:eastAsia="pl-PL"/>
        </w:rPr>
        <w:t xml:space="preserve"> jego unieważnienia, kończy się zawarciem umowy.</w:t>
      </w:r>
    </w:p>
    <w:p w:rsidR="00864DDA" w:rsidRPr="00864DDA" w:rsidRDefault="00864DDA" w:rsidP="00864DDA">
      <w:pPr>
        <w:numPr>
          <w:ilvl w:val="0"/>
          <w:numId w:val="7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Zawarcie umowy w sprawie zamówienia publicznego wymaga formy pisemnej </w:t>
      </w:r>
      <w:r w:rsidR="00A53847">
        <w:rPr>
          <w:rFonts w:ascii="Cambria" w:eastAsia="Times New Roman" w:hAnsi="Cambria" w:cs="Times New Roman"/>
          <w:lang w:eastAsia="pl-PL"/>
        </w:rPr>
        <w:t xml:space="preserve">                  </w:t>
      </w:r>
      <w:r w:rsidRPr="00864DDA">
        <w:rPr>
          <w:rFonts w:ascii="Cambria" w:eastAsia="Times New Roman" w:hAnsi="Cambria" w:cs="Times New Roman"/>
          <w:lang w:eastAsia="pl-PL"/>
        </w:rPr>
        <w:t>pod rygorem nieważności.</w:t>
      </w:r>
    </w:p>
    <w:p w:rsidR="00864DDA" w:rsidRPr="00864DDA" w:rsidRDefault="00864DDA" w:rsidP="00864DDA">
      <w:pPr>
        <w:numPr>
          <w:ilvl w:val="0"/>
          <w:numId w:val="7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Treść zawartej umowy musi być zgodna ze wzorem  umowy stanowiącym załącznik </w:t>
      </w:r>
      <w:r w:rsidR="00A53847">
        <w:rPr>
          <w:rFonts w:ascii="Cambria" w:eastAsia="Times New Roman" w:hAnsi="Cambria" w:cs="Times New Roman"/>
          <w:lang w:eastAsia="pl-PL"/>
        </w:rPr>
        <w:t xml:space="preserve">                </w:t>
      </w:r>
      <w:r w:rsidRPr="00864DDA">
        <w:rPr>
          <w:rFonts w:ascii="Cambria" w:eastAsia="Times New Roman" w:hAnsi="Cambria" w:cs="Times New Roman"/>
          <w:lang w:eastAsia="pl-PL"/>
        </w:rPr>
        <w:t>do specyfikacji.</w:t>
      </w:r>
    </w:p>
    <w:p w:rsidR="00864DDA" w:rsidRPr="00864DDA" w:rsidRDefault="00864DDA" w:rsidP="00864DDA">
      <w:pPr>
        <w:numPr>
          <w:ilvl w:val="0"/>
          <w:numId w:val="7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Zakres świadczenia wykonawcy wynikający z umowy musi być zgodny z jego zobowiązaniem zawartym w ofercie.</w:t>
      </w:r>
    </w:p>
    <w:p w:rsidR="00864DDA" w:rsidRPr="00864DDA" w:rsidRDefault="00864DDA" w:rsidP="00864DDA">
      <w:pPr>
        <w:numPr>
          <w:ilvl w:val="0"/>
          <w:numId w:val="7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Zakazuje się zmian postanowień zawartej umowy w stosunku do treści oferty, </w:t>
      </w:r>
      <w:r w:rsidR="00A53847">
        <w:rPr>
          <w:rFonts w:ascii="Cambria" w:eastAsia="Times New Roman" w:hAnsi="Cambria" w:cs="Times New Roman"/>
          <w:lang w:eastAsia="pl-PL"/>
        </w:rPr>
        <w:t xml:space="preserve">                       </w:t>
      </w:r>
      <w:r w:rsidRPr="00864DDA">
        <w:rPr>
          <w:rFonts w:ascii="Cambria" w:eastAsia="Times New Roman" w:hAnsi="Cambria" w:cs="Times New Roman"/>
          <w:lang w:eastAsia="pl-PL"/>
        </w:rPr>
        <w:t>na podstawie której dokonano wyboru wykonawcy, chyba, że konieczność wprowadzenia takich zmian wynika z okoliczności, których nie można było przewidzieć   w chwili zawarcia umowy lub zmia</w:t>
      </w:r>
      <w:r w:rsidR="008B14F9">
        <w:rPr>
          <w:rFonts w:ascii="Cambria" w:eastAsia="Times New Roman" w:hAnsi="Cambria" w:cs="Times New Roman"/>
          <w:lang w:eastAsia="pl-PL"/>
        </w:rPr>
        <w:t>ny te są korzystne dla szkoły</w:t>
      </w:r>
      <w:r w:rsidRPr="00864DDA">
        <w:rPr>
          <w:rFonts w:ascii="Cambria" w:eastAsia="Times New Roman" w:hAnsi="Cambria" w:cs="Times New Roman"/>
          <w:lang w:eastAsia="pl-PL"/>
        </w:rPr>
        <w:t xml:space="preserve">. </w:t>
      </w:r>
    </w:p>
    <w:p w:rsidR="00864DDA" w:rsidRPr="00864DDA" w:rsidRDefault="00864DDA" w:rsidP="00864DDA">
      <w:pPr>
        <w:numPr>
          <w:ilvl w:val="0"/>
          <w:numId w:val="7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Umowy podpisuje dyrektor. </w:t>
      </w:r>
    </w:p>
    <w:p w:rsidR="00864DDA" w:rsidRPr="00864DDA" w:rsidRDefault="00864DDA" w:rsidP="00864DDA">
      <w:pPr>
        <w:numPr>
          <w:ilvl w:val="0"/>
          <w:numId w:val="7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Umowy kontrasygnowane są przez głównego księgowego.</w:t>
      </w:r>
    </w:p>
    <w:p w:rsidR="00864DDA" w:rsidRPr="00864DDA" w:rsidRDefault="00864DDA" w:rsidP="00864DDA">
      <w:pPr>
        <w:numPr>
          <w:ilvl w:val="0"/>
          <w:numId w:val="7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Umowy sporządzane są w trzech egze</w:t>
      </w:r>
      <w:r w:rsidR="008B14F9">
        <w:rPr>
          <w:rFonts w:ascii="Cambria" w:eastAsia="Times New Roman" w:hAnsi="Cambria" w:cs="Times New Roman"/>
          <w:lang w:eastAsia="pl-PL"/>
        </w:rPr>
        <w:t>mplarzach: po jednym dla wykonawc</w:t>
      </w:r>
      <w:r w:rsidRPr="00864DDA">
        <w:rPr>
          <w:rFonts w:ascii="Cambria" w:eastAsia="Times New Roman" w:hAnsi="Cambria" w:cs="Times New Roman"/>
          <w:lang w:eastAsia="pl-PL"/>
        </w:rPr>
        <w:t xml:space="preserve">y </w:t>
      </w:r>
      <w:r w:rsidR="007B1B36">
        <w:rPr>
          <w:rFonts w:ascii="Cambria" w:eastAsia="Times New Roman" w:hAnsi="Cambria" w:cs="Times New Roman"/>
          <w:lang w:eastAsia="pl-PL"/>
        </w:rPr>
        <w:t xml:space="preserve">                             </w:t>
      </w:r>
      <w:r w:rsidRPr="00864DDA">
        <w:rPr>
          <w:rFonts w:ascii="Cambria" w:eastAsia="Times New Roman" w:hAnsi="Cambria" w:cs="Times New Roman"/>
          <w:lang w:eastAsia="pl-PL"/>
        </w:rPr>
        <w:t>i zamawiającego, trzeci otrzymuje ZOPO.</w:t>
      </w:r>
    </w:p>
    <w:p w:rsidR="00864DDA" w:rsidRPr="00864DDA" w:rsidRDefault="00864DDA" w:rsidP="00864DDA">
      <w:pPr>
        <w:numPr>
          <w:ilvl w:val="0"/>
          <w:numId w:val="7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Umowy są jawne i podlegają udostępnieniu na zasadach określonych w przepisach </w:t>
      </w:r>
      <w:r w:rsidR="007B1B36">
        <w:rPr>
          <w:rFonts w:ascii="Cambria" w:eastAsia="Times New Roman" w:hAnsi="Cambria" w:cs="Times New Roman"/>
          <w:lang w:eastAsia="pl-PL"/>
        </w:rPr>
        <w:t xml:space="preserve">                            </w:t>
      </w:r>
      <w:r w:rsidRPr="00864DDA">
        <w:rPr>
          <w:rFonts w:ascii="Cambria" w:eastAsia="Times New Roman" w:hAnsi="Cambria" w:cs="Times New Roman"/>
          <w:lang w:eastAsia="pl-PL"/>
        </w:rPr>
        <w:t xml:space="preserve">o dostępie do informacji publicznej. 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                                                           </w:t>
      </w:r>
      <w:r w:rsidRPr="00864DDA">
        <w:rPr>
          <w:rFonts w:ascii="Cambria" w:eastAsia="Times New Roman" w:hAnsi="Cambria" w:cs="Times New Roman"/>
          <w:b/>
          <w:lang w:eastAsia="pl-PL"/>
        </w:rPr>
        <w:t xml:space="preserve">  § 11</w:t>
      </w:r>
    </w:p>
    <w:p w:rsidR="00864DDA" w:rsidRPr="00864DDA" w:rsidRDefault="00864DDA" w:rsidP="00864DDA">
      <w:pPr>
        <w:numPr>
          <w:ilvl w:val="0"/>
          <w:numId w:val="8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Protokół wraz załącznikami, o których mowa w art. 96 ust. 2 </w:t>
      </w:r>
      <w:proofErr w:type="spellStart"/>
      <w:r w:rsidRPr="00864DDA">
        <w:rPr>
          <w:rFonts w:ascii="Cambria" w:eastAsia="Times New Roman" w:hAnsi="Cambria" w:cs="Times New Roman"/>
          <w:lang w:eastAsia="pl-PL"/>
        </w:rPr>
        <w:t>pzp</w:t>
      </w:r>
      <w:proofErr w:type="spellEnd"/>
      <w:r w:rsidRPr="00864DDA">
        <w:rPr>
          <w:rFonts w:ascii="Cambria" w:eastAsia="Times New Roman" w:hAnsi="Cambria" w:cs="Times New Roman"/>
          <w:lang w:eastAsia="pl-PL"/>
        </w:rPr>
        <w:t xml:space="preserve"> jest jawny.</w:t>
      </w:r>
    </w:p>
    <w:p w:rsidR="00864DDA" w:rsidRPr="00864DDA" w:rsidRDefault="00864DDA" w:rsidP="00864DDA">
      <w:pPr>
        <w:numPr>
          <w:ilvl w:val="0"/>
          <w:numId w:val="8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Załączniki do protokołu udostępnione są po dokonaniu wyboru najkorzystniejszej oferty lub unieważnieniu postępowania, z tym że oferty jawne są od chwili ich otwarcia.</w:t>
      </w:r>
    </w:p>
    <w:p w:rsidR="00864DDA" w:rsidRPr="00864DDA" w:rsidRDefault="00864DDA" w:rsidP="00864DDA">
      <w:pPr>
        <w:numPr>
          <w:ilvl w:val="0"/>
          <w:numId w:val="8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Dokumenty, o których mowa w ust. 1 są udostępniane na pisemny wniosek zainteresowanego.</w:t>
      </w:r>
    </w:p>
    <w:p w:rsidR="00864DDA" w:rsidRPr="00864DDA" w:rsidRDefault="00864DDA" w:rsidP="00864DDA">
      <w:pPr>
        <w:numPr>
          <w:ilvl w:val="0"/>
          <w:numId w:val="8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Dyrektor wyznacza zainteresowanemu miejsce i termin, w którym będzie mógł się zapoznać z treścią żądanych dokumentów.</w:t>
      </w:r>
    </w:p>
    <w:p w:rsidR="00864DDA" w:rsidRPr="00864DDA" w:rsidRDefault="00864DDA" w:rsidP="00864DDA">
      <w:pPr>
        <w:numPr>
          <w:ilvl w:val="0"/>
          <w:numId w:val="8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W tracie udostępniania do wglądu ofert, w czasie trwania postępowania  przetargowego, wymagana jest obecność członka komisji przetargowej.</w:t>
      </w:r>
    </w:p>
    <w:p w:rsidR="00864DDA" w:rsidRPr="00864DDA" w:rsidRDefault="00864DDA" w:rsidP="00864DDA">
      <w:pPr>
        <w:numPr>
          <w:ilvl w:val="0"/>
          <w:numId w:val="8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Za kompletność i nienaruszony stan udostępnionych dokumentów odpowiada członek komisji.</w:t>
      </w:r>
    </w:p>
    <w:p w:rsidR="00864DDA" w:rsidRPr="00864DDA" w:rsidRDefault="00864DDA" w:rsidP="00864DDA">
      <w:pPr>
        <w:numPr>
          <w:ilvl w:val="0"/>
          <w:numId w:val="8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Fakt udostępnianie do wglądu protokołu wraz z załącznikami musi zostać odnotowany w formie notatki, której wzór stanowi załącznik nr 5 do Regulaminu obejmującej: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1)  datę i miejsce udostępnienia dokumentów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2)  imię i nazwisko osoby zapoznającej się z treścią udostępnianych dokumentów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3)  wykaz udostępnianych dokumentów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lastRenderedPageBreak/>
        <w:t>4) imię i nazwisko członka komisji uczestniczącego w czynnościach udostępniania dokumentów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5)uwagi   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</w:p>
    <w:p w:rsidR="00864DDA" w:rsidRPr="00864DDA" w:rsidRDefault="00864DDA" w:rsidP="00864DDA">
      <w:pPr>
        <w:ind w:left="720"/>
        <w:contextualSpacing/>
        <w:jc w:val="center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b/>
          <w:lang w:eastAsia="pl-PL"/>
        </w:rPr>
        <w:t>§ 12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numPr>
          <w:ilvl w:val="0"/>
          <w:numId w:val="9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Protokół wraz ze wszystkimi załącznikami (ofertami), specyfikacją oraz umowy Przechowuje się przez okres 4 lat od dnia zakończenia postępowania przetargowego.</w:t>
      </w:r>
    </w:p>
    <w:p w:rsidR="00864DDA" w:rsidRPr="00864DDA" w:rsidRDefault="00864DDA" w:rsidP="00864DDA">
      <w:pPr>
        <w:numPr>
          <w:ilvl w:val="0"/>
          <w:numId w:val="9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Po upływie okresu przechowywania, dokumentacja, o której mowa w ust. 1 zostaje przekazana do archiwum.</w:t>
      </w:r>
    </w:p>
    <w:p w:rsidR="00864DDA" w:rsidRPr="00864DDA" w:rsidRDefault="00864DDA" w:rsidP="00864DDA">
      <w:pPr>
        <w:jc w:val="center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b/>
          <w:lang w:eastAsia="pl-PL"/>
        </w:rPr>
        <w:t>Rozdział IV</w:t>
      </w:r>
    </w:p>
    <w:p w:rsidR="00864DDA" w:rsidRPr="00864DDA" w:rsidRDefault="00864DDA" w:rsidP="00864DDA">
      <w:pPr>
        <w:jc w:val="center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b/>
          <w:lang w:eastAsia="pl-PL"/>
        </w:rPr>
        <w:t>Postanowienia końcowe</w:t>
      </w:r>
    </w:p>
    <w:p w:rsidR="00864DDA" w:rsidRPr="00864DDA" w:rsidRDefault="00864DDA" w:rsidP="00864DDA">
      <w:pPr>
        <w:numPr>
          <w:ilvl w:val="0"/>
          <w:numId w:val="10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Za przeprowadzenie sondażu rynku oraz prowadzenie dokumentacji udzielania zamówień publicznych odpowiada dyrektor, z wyjątkiem  zakupu żywności, środków czystości oraz materiałów biurowych.</w:t>
      </w:r>
    </w:p>
    <w:p w:rsidR="00864DDA" w:rsidRPr="00864DDA" w:rsidRDefault="00864DDA" w:rsidP="00864DDA">
      <w:pPr>
        <w:numPr>
          <w:ilvl w:val="0"/>
          <w:numId w:val="10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Za przeprowadzenie sondażu rynku oraz prowadzenie dokumentacji udzielania zamówień dotyczących artykułów sp</w:t>
      </w:r>
      <w:r w:rsidR="00A53847">
        <w:rPr>
          <w:rFonts w:ascii="Cambria" w:eastAsia="Times New Roman" w:hAnsi="Cambria" w:cs="Times New Roman"/>
          <w:lang w:eastAsia="pl-PL"/>
        </w:rPr>
        <w:t xml:space="preserve">ożywczych odpowiada intendent, </w:t>
      </w:r>
      <w:r w:rsidRPr="00864DDA">
        <w:rPr>
          <w:rFonts w:ascii="Cambria" w:eastAsia="Times New Roman" w:hAnsi="Cambria" w:cs="Times New Roman"/>
          <w:lang w:eastAsia="pl-PL"/>
        </w:rPr>
        <w:t>środków czystości oraz materiałów biurowych odpowiada sekretarz.</w:t>
      </w:r>
    </w:p>
    <w:p w:rsidR="00864DDA" w:rsidRPr="00864DDA" w:rsidRDefault="00864DDA" w:rsidP="00864DDA">
      <w:pPr>
        <w:numPr>
          <w:ilvl w:val="0"/>
          <w:numId w:val="10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Umowy zawiera i faktury zatwierdza dyrektor.</w:t>
      </w:r>
    </w:p>
    <w:p w:rsidR="00864DDA" w:rsidRPr="00864DDA" w:rsidRDefault="00864DDA" w:rsidP="00864DDA">
      <w:pPr>
        <w:numPr>
          <w:ilvl w:val="0"/>
          <w:numId w:val="10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Nadzór nad przestrzeganiem postanowień niniejszego regulaminu pełni dyrektor.</w:t>
      </w:r>
    </w:p>
    <w:p w:rsidR="00864DDA" w:rsidRPr="00864DDA" w:rsidRDefault="00864DDA" w:rsidP="00864DDA">
      <w:pPr>
        <w:numPr>
          <w:ilvl w:val="0"/>
          <w:numId w:val="10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W sprawach nieuregulowanych  Regulaminem mają zastosowanie przepisy ustawy PZP, akty wykonawcze do ustawy, Kodeks Cywilny oraz inne obowiązujące przepisy prawa.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4D5294" w:rsidRDefault="004D5294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4D5294" w:rsidRDefault="004D5294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4D5294" w:rsidRDefault="004D5294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4D5294" w:rsidRDefault="004D5294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4D5294" w:rsidRDefault="004D5294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4D5294" w:rsidRDefault="004D5294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4D5294" w:rsidRDefault="004D5294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4D5294" w:rsidRDefault="004D5294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4D5294" w:rsidRDefault="004D5294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4D5294" w:rsidRDefault="004D5294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7B1B36" w:rsidRPr="00864DDA" w:rsidRDefault="007B1B36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4D5294" w:rsidRDefault="00864DDA" w:rsidP="004D5294">
      <w:pPr>
        <w:ind w:left="775"/>
        <w:contextualSpacing/>
        <w:jc w:val="right"/>
        <w:rPr>
          <w:rFonts w:ascii="Cambria" w:eastAsia="Times New Roman" w:hAnsi="Cambria" w:cs="Times New Roman"/>
          <w:b/>
          <w:lang w:eastAsia="pl-PL"/>
        </w:rPr>
      </w:pPr>
      <w:r w:rsidRPr="004D5294">
        <w:rPr>
          <w:rFonts w:ascii="Cambria" w:eastAsia="Times New Roman" w:hAnsi="Cambria" w:cs="Times New Roman"/>
          <w:lang w:eastAsia="pl-PL"/>
        </w:rPr>
        <w:lastRenderedPageBreak/>
        <w:t xml:space="preserve"> </w:t>
      </w:r>
      <w:r w:rsidR="004D5294" w:rsidRPr="004D5294">
        <w:rPr>
          <w:rFonts w:ascii="Cambria" w:eastAsia="Times New Roman" w:hAnsi="Cambria" w:cs="Times New Roman"/>
          <w:b/>
          <w:lang w:eastAsia="pl-PL"/>
        </w:rPr>
        <w:t>Zał. 1</w:t>
      </w:r>
    </w:p>
    <w:p w:rsidR="00864DDA" w:rsidRPr="00864DDA" w:rsidRDefault="00864DDA" w:rsidP="00864DDA">
      <w:pPr>
        <w:ind w:left="775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ind w:left="775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ind w:left="775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jc w:val="center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b/>
          <w:lang w:eastAsia="pl-PL"/>
        </w:rPr>
        <w:t>Regulamin Pracy Komisji Przetargowej</w:t>
      </w:r>
    </w:p>
    <w:p w:rsidR="00864DDA" w:rsidRPr="00864DDA" w:rsidRDefault="00864DDA" w:rsidP="00864DDA">
      <w:pPr>
        <w:jc w:val="center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b/>
          <w:lang w:eastAsia="pl-PL"/>
        </w:rPr>
        <w:t>§ 1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Niniejszy regulamin określa tryb pracy Komisji przetargowej, zwanej dalej  „Komisją”, powołanej przez dyrektora </w:t>
      </w:r>
      <w:r w:rsidR="007B1B36">
        <w:rPr>
          <w:rFonts w:ascii="Cambria" w:eastAsia="Times New Roman" w:hAnsi="Cambria" w:cs="Times New Roman"/>
          <w:lang w:eastAsia="pl-PL"/>
        </w:rPr>
        <w:t>Szkoły Podstawowej im. Tadeusza Kościuszki</w:t>
      </w:r>
      <w:r w:rsidRPr="00864DDA">
        <w:rPr>
          <w:rFonts w:ascii="Cambria" w:eastAsia="Times New Roman" w:hAnsi="Cambria" w:cs="Times New Roman"/>
          <w:lang w:eastAsia="pl-PL"/>
        </w:rPr>
        <w:t xml:space="preserve"> w Białej </w:t>
      </w:r>
      <w:proofErr w:type="spellStart"/>
      <w:r w:rsidRPr="00864DDA">
        <w:rPr>
          <w:rFonts w:ascii="Cambria" w:eastAsia="Times New Roman" w:hAnsi="Cambria" w:cs="Times New Roman"/>
          <w:lang w:eastAsia="pl-PL"/>
        </w:rPr>
        <w:t>Piskiej</w:t>
      </w:r>
      <w:proofErr w:type="spellEnd"/>
      <w:r w:rsidRPr="00864DDA">
        <w:rPr>
          <w:rFonts w:ascii="Cambria" w:eastAsia="Times New Roman" w:hAnsi="Cambria" w:cs="Times New Roman"/>
          <w:lang w:eastAsia="pl-PL"/>
        </w:rPr>
        <w:t xml:space="preserve"> w celu przygot</w:t>
      </w:r>
      <w:r w:rsidR="007B1B36">
        <w:rPr>
          <w:rFonts w:ascii="Cambria" w:eastAsia="Times New Roman" w:hAnsi="Cambria" w:cs="Times New Roman"/>
          <w:lang w:eastAsia="pl-PL"/>
        </w:rPr>
        <w:t>owania</w:t>
      </w:r>
      <w:r w:rsidRPr="00864DDA">
        <w:rPr>
          <w:rFonts w:ascii="Cambria" w:eastAsia="Times New Roman" w:hAnsi="Cambria" w:cs="Times New Roman"/>
          <w:lang w:eastAsia="pl-PL"/>
        </w:rPr>
        <w:t xml:space="preserve"> i przeprowadzenia postępowania o udzielenie zamówienia publicznego.  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jc w:val="center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b/>
          <w:lang w:eastAsia="pl-PL"/>
        </w:rPr>
        <w:t>§ 2</w:t>
      </w:r>
    </w:p>
    <w:p w:rsidR="00864DDA" w:rsidRPr="00864DDA" w:rsidRDefault="00864DDA" w:rsidP="00864DDA">
      <w:pPr>
        <w:numPr>
          <w:ilvl w:val="0"/>
          <w:numId w:val="11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Komisja rozpoczyna pracę z dniem  jej powołania.</w:t>
      </w:r>
    </w:p>
    <w:p w:rsidR="00864DDA" w:rsidRPr="00864DDA" w:rsidRDefault="00864DDA" w:rsidP="00864DDA">
      <w:pPr>
        <w:numPr>
          <w:ilvl w:val="0"/>
          <w:numId w:val="11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Komisja kończy pracę związaną z danym postępowaniem po uprawomocnieniu się jego wyniku - z chwilą podpisania  umowy o wykonanie zamówienia publicznego </w:t>
      </w:r>
      <w:r w:rsidR="00A53847">
        <w:rPr>
          <w:rFonts w:ascii="Cambria" w:eastAsia="Times New Roman" w:hAnsi="Cambria" w:cs="Times New Roman"/>
          <w:lang w:eastAsia="pl-PL"/>
        </w:rPr>
        <w:t xml:space="preserve">                        </w:t>
      </w:r>
      <w:r w:rsidRPr="00864DDA">
        <w:rPr>
          <w:rFonts w:ascii="Cambria" w:eastAsia="Times New Roman" w:hAnsi="Cambria" w:cs="Times New Roman"/>
          <w:lang w:eastAsia="pl-PL"/>
        </w:rPr>
        <w:t>lub unieważnienia postępowania.</w:t>
      </w:r>
    </w:p>
    <w:p w:rsidR="00864DDA" w:rsidRPr="00864DDA" w:rsidRDefault="00864DDA" w:rsidP="00864DDA">
      <w:pPr>
        <w:jc w:val="center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b/>
          <w:lang w:eastAsia="pl-PL"/>
        </w:rPr>
        <w:t>§ 3</w:t>
      </w:r>
    </w:p>
    <w:p w:rsidR="00864DDA" w:rsidRPr="00864DDA" w:rsidRDefault="00864DDA" w:rsidP="00864DDA">
      <w:pPr>
        <w:numPr>
          <w:ilvl w:val="0"/>
          <w:numId w:val="12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Członkowie komisji rzetelnie i obiektywnie wykonują powierzone im czynności, kierując się wyłącznie przepisami prawa, wiedzą i doświadczeniem.</w:t>
      </w:r>
    </w:p>
    <w:p w:rsidR="00864DDA" w:rsidRPr="00864DDA" w:rsidRDefault="00864DDA" w:rsidP="00864DDA">
      <w:pPr>
        <w:numPr>
          <w:ilvl w:val="0"/>
          <w:numId w:val="12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Członkowie komisji mają prawo  i obowiązek uczestnictwa we wszystkich pracach Komisji.</w:t>
      </w:r>
    </w:p>
    <w:p w:rsidR="00864DDA" w:rsidRPr="00864DDA" w:rsidRDefault="00864DDA" w:rsidP="00864DDA">
      <w:pPr>
        <w:numPr>
          <w:ilvl w:val="0"/>
          <w:numId w:val="12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Członkowie Komisji mają prawo wglądu do wszystkich dokumentów związanych z pracą Komisji, w tym ofert, załączników, wyjaśnień złożonych przez Wykonawców, opinii biegłych.</w:t>
      </w:r>
    </w:p>
    <w:p w:rsidR="00864DDA" w:rsidRPr="00864DDA" w:rsidRDefault="00864DDA" w:rsidP="00864DDA">
      <w:pPr>
        <w:numPr>
          <w:ilvl w:val="0"/>
          <w:numId w:val="12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Członkowie komisji mają prawo zgłaszania w każdym czasie pisemnych zastrzeżeń </w:t>
      </w:r>
      <w:r w:rsidR="00A53847">
        <w:rPr>
          <w:rFonts w:ascii="Cambria" w:eastAsia="Times New Roman" w:hAnsi="Cambria" w:cs="Times New Roman"/>
          <w:lang w:eastAsia="pl-PL"/>
        </w:rPr>
        <w:t xml:space="preserve">        </w:t>
      </w:r>
      <w:r w:rsidRPr="00864DDA">
        <w:rPr>
          <w:rFonts w:ascii="Cambria" w:eastAsia="Times New Roman" w:hAnsi="Cambria" w:cs="Times New Roman"/>
          <w:lang w:eastAsia="pl-PL"/>
        </w:rPr>
        <w:t>co do pracy Komisji - do przewodniczącego Komisji.</w:t>
      </w:r>
    </w:p>
    <w:p w:rsidR="00864DDA" w:rsidRPr="00864DDA" w:rsidRDefault="00864DDA" w:rsidP="00864DDA">
      <w:pPr>
        <w:numPr>
          <w:ilvl w:val="0"/>
          <w:numId w:val="12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Członkowie Komisji zobowiązani są do zachowania poufności prowadzonych prac.</w:t>
      </w:r>
    </w:p>
    <w:p w:rsidR="00864DDA" w:rsidRPr="00864DDA" w:rsidRDefault="00864DDA" w:rsidP="00864DDA">
      <w:pPr>
        <w:numPr>
          <w:ilvl w:val="0"/>
          <w:numId w:val="12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Każdy członek komisji ponosi odpowiedzialność w zakresie, w jakim powierzono mu wykonanie zadań.</w:t>
      </w:r>
    </w:p>
    <w:p w:rsidR="00864DDA" w:rsidRPr="00864DDA" w:rsidRDefault="00864DDA" w:rsidP="00864DDA">
      <w:pPr>
        <w:jc w:val="center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b/>
          <w:lang w:eastAsia="pl-PL"/>
        </w:rPr>
        <w:t>§ 4</w:t>
      </w:r>
    </w:p>
    <w:p w:rsidR="00864DDA" w:rsidRPr="00864DDA" w:rsidRDefault="00864DDA" w:rsidP="00864DDA">
      <w:pPr>
        <w:numPr>
          <w:ilvl w:val="0"/>
          <w:numId w:val="13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Pracami komisji kieruje przewodniczący Komisji, zwany dalej „przewodniczącym” .</w:t>
      </w:r>
    </w:p>
    <w:p w:rsidR="00864DDA" w:rsidRPr="00864DDA" w:rsidRDefault="00864DDA" w:rsidP="00864DDA">
      <w:pPr>
        <w:numPr>
          <w:ilvl w:val="0"/>
          <w:numId w:val="13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Komisja obraduje na posiedzeniu zwołanym przez przewodniczącego.</w:t>
      </w:r>
    </w:p>
    <w:p w:rsidR="00864DDA" w:rsidRPr="00864DDA" w:rsidRDefault="00864DDA" w:rsidP="00864DDA">
      <w:pPr>
        <w:numPr>
          <w:ilvl w:val="0"/>
          <w:numId w:val="13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Komisja składa się z 3 osób, w tym przewodniczący.</w:t>
      </w:r>
    </w:p>
    <w:p w:rsidR="00864DDA" w:rsidRPr="00864DDA" w:rsidRDefault="00864DDA" w:rsidP="00864DDA">
      <w:pPr>
        <w:numPr>
          <w:ilvl w:val="0"/>
          <w:numId w:val="13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Komisja podejmuje decyzje w drodze porozumienia, głosowania lub na podstawie sumy indywidualnych ocen członków komisji. </w:t>
      </w:r>
    </w:p>
    <w:p w:rsidR="00864DDA" w:rsidRPr="00864DDA" w:rsidRDefault="00864DDA" w:rsidP="00864DDA">
      <w:pPr>
        <w:numPr>
          <w:ilvl w:val="0"/>
          <w:numId w:val="13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Jeżeli w trakcie głosowania decyzja nie może być podjęta ze względu na równą liczbę głosów, rozstrzyga przewodniczący.</w:t>
      </w:r>
    </w:p>
    <w:p w:rsidR="00864DDA" w:rsidRPr="00864DDA" w:rsidRDefault="00864DDA" w:rsidP="00864DDA">
      <w:pPr>
        <w:jc w:val="center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b/>
          <w:lang w:eastAsia="pl-PL"/>
        </w:rPr>
        <w:t>§ 5</w:t>
      </w:r>
    </w:p>
    <w:p w:rsidR="00864DDA" w:rsidRPr="00864DDA" w:rsidRDefault="00864DDA" w:rsidP="00864DDA">
      <w:pPr>
        <w:numPr>
          <w:ilvl w:val="0"/>
          <w:numId w:val="14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Komisja w zakresie przygotowania i przeprowadzenia postępowania o udzielenie zamówienia publicznego w szczególności: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1) przygotowuje projekt specyfikacji istotnych warunków zamówienia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lastRenderedPageBreak/>
        <w:t xml:space="preserve">2) przygotowuje projekt ogłoszenia właściwego dla danego trybu postępowania </w:t>
      </w:r>
      <w:r w:rsidR="00A53847">
        <w:rPr>
          <w:rFonts w:ascii="Cambria" w:eastAsia="Times New Roman" w:hAnsi="Cambria" w:cs="Times New Roman"/>
          <w:lang w:eastAsia="pl-PL"/>
        </w:rPr>
        <w:t xml:space="preserve">                      </w:t>
      </w:r>
      <w:r w:rsidRPr="00864DDA">
        <w:rPr>
          <w:rFonts w:ascii="Cambria" w:eastAsia="Times New Roman" w:hAnsi="Cambria" w:cs="Times New Roman"/>
          <w:lang w:eastAsia="pl-PL"/>
        </w:rPr>
        <w:t>o udzielenie zamówienia publicznego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3) udostępnia specyfikację zainteresowanym wykonawcom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4) udziela wyjaśnień dotyczących treści SIWZ oraz  przekazuje je wykonawcom, którym doręczono specyfikację bez ujawniania źródła zapytania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5) przygotowuje projekt zmiany specyfikacji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6) dokonuje otwarcia ofert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7) ocenia spełnienie przez wykonawców warunków udziału w postępowaniu                            oraz przedstawia dyrektorowi propozycje wykluczenia  wykonawcy w przypadkach określonych w </w:t>
      </w:r>
      <w:proofErr w:type="spellStart"/>
      <w:r w:rsidRPr="00864DDA">
        <w:rPr>
          <w:rFonts w:ascii="Cambria" w:eastAsia="Times New Roman" w:hAnsi="Cambria" w:cs="Times New Roman"/>
          <w:lang w:eastAsia="pl-PL"/>
        </w:rPr>
        <w:t>pzp</w:t>
      </w:r>
      <w:proofErr w:type="spellEnd"/>
      <w:r w:rsidRPr="00864DDA">
        <w:rPr>
          <w:rFonts w:ascii="Cambria" w:eastAsia="Times New Roman" w:hAnsi="Cambria" w:cs="Times New Roman"/>
          <w:lang w:eastAsia="pl-PL"/>
        </w:rPr>
        <w:t xml:space="preserve"> podając uzasadnienie prawne wykluczenia.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8) bada oferty oraz przedstawia dyrektorowi propozycje odrzucenia oferty                                   w przypadkach przewidzianych w </w:t>
      </w:r>
      <w:proofErr w:type="spellStart"/>
      <w:r w:rsidRPr="00864DDA">
        <w:rPr>
          <w:rFonts w:ascii="Cambria" w:eastAsia="Times New Roman" w:hAnsi="Cambria" w:cs="Times New Roman"/>
          <w:lang w:eastAsia="pl-PL"/>
        </w:rPr>
        <w:t>pzp</w:t>
      </w:r>
      <w:proofErr w:type="spellEnd"/>
      <w:r w:rsidRPr="00864DDA">
        <w:rPr>
          <w:rFonts w:ascii="Cambria" w:eastAsia="Times New Roman" w:hAnsi="Cambria" w:cs="Times New Roman"/>
          <w:lang w:eastAsia="pl-PL"/>
        </w:rPr>
        <w:t>, podając uzasadnienie faktyczne i prawne odrzucenia.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9) ocenia oferty nie podlegające odrzuceniu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10) występuje do wykonawcy o wyjaśnienie elementów oferty mających wpływ                                na wysokość ceny, w przypadku podejrzenia rażąco niskiej ceny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11) występuje do wykonawców o złożenie wyjaśnień dotyczących treści  złożonej oferty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12) analizuje  wyjaśnienia wykonawcy w zakresie rażąco niskiej ceny oraz treści oferty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13) poprawia w trakcie oferty oczywiste pomyłki pisarskie oraz omyłki rachunkowe, zawiadamiając o tym wykonawców, którzy złożyli oferty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14) przygotowuje wezwanie do uzupełnienia dokumentów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15) przygotowuje projekt wezwania wykonawców do złożenia ofert dodatkowych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16) przygotowuje propozycje wyboru najkorzystniejszej oferty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17) występuje z wnioskiem do dyrektora o unieważnienie postępowania,  podając uzasadnienie faktyczne i prawne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18) przyjmuje i analizuje wnoszone protesty oraz przygotowuje projekt rozstrzygnięcia protestu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19) po wpłynięciu protestu zawiadamia wykonawców o zawieszeniu biegu terminu związania ofertą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20) po ostatecznym rozstrzygnięciu protestu zawiadamia wykonawców o przywróceniu biegu terminu związania ofertą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21) przygotowuje projekt wezwania wykonawców do wzięcia udziału w postępowaniu toczącym się w wyniku wniesienia protestu.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22) przedstawia dyrektorowi protokół postępowania do zatwierdzenia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numPr>
          <w:ilvl w:val="0"/>
          <w:numId w:val="14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Komisja przedkłada dyrektorowi do zatwierdzenia propozycje: Specyfikacji, ogłoszenia, zmiany specyfikacji, wykluczenia wykonawcy, odrzucenia oferty, wyboru najkorzystniejszej oferty, wezwania do uzupełnienia dokumentów, wezwania wykonawców do złożenia ofert dodatkowych, unieważnienia postępowania, rozstrzygnięcia protestu, wezwania wykonawców</w:t>
      </w:r>
      <w:r w:rsidRPr="00864DDA">
        <w:rPr>
          <w:rFonts w:ascii="Cambria" w:eastAsia="Times New Roman" w:hAnsi="Cambria" w:cs="Times New Roman"/>
          <w:lang w:eastAsia="pl-PL"/>
        </w:rPr>
        <w:fldChar w:fldCharType="begin"/>
      </w:r>
      <w:r w:rsidRPr="00864DDA">
        <w:rPr>
          <w:rFonts w:ascii="Cambria" w:eastAsia="Times New Roman" w:hAnsi="Cambria" w:cs="Times New Roman"/>
          <w:lang w:eastAsia="pl-PL"/>
        </w:rPr>
        <w:instrText xml:space="preserve"> LISTNUM </w:instrText>
      </w:r>
      <w:r w:rsidRPr="00864DDA">
        <w:rPr>
          <w:rFonts w:ascii="Cambria" w:eastAsia="Times New Roman" w:hAnsi="Cambria" w:cs="Times New Roman"/>
          <w:lang w:eastAsia="pl-PL"/>
        </w:rPr>
        <w:fldChar w:fldCharType="end"/>
      </w:r>
      <w:r w:rsidRPr="00864DDA">
        <w:rPr>
          <w:rFonts w:ascii="Cambria" w:eastAsia="Times New Roman" w:hAnsi="Cambria" w:cs="Times New Roman"/>
          <w:lang w:eastAsia="pl-PL"/>
        </w:rPr>
        <w:t xml:space="preserve"> do wzięcia udziału w postępowaniu toczącym się w wyniku wniesienia protestu.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ind w:left="720"/>
        <w:contextualSpacing/>
        <w:jc w:val="center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b/>
          <w:lang w:eastAsia="pl-PL"/>
        </w:rPr>
        <w:t>§ 6</w:t>
      </w:r>
    </w:p>
    <w:p w:rsidR="00864DDA" w:rsidRPr="00864DDA" w:rsidRDefault="00864DDA" w:rsidP="00864DDA">
      <w:pPr>
        <w:numPr>
          <w:ilvl w:val="0"/>
          <w:numId w:val="15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Z każdego posiedzenia Komisji sporządzany jest protokół zawierający: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1) oznaczenie miejsca i terminu posiedzenia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2) listę obecności członków Komisji, biegłych i innych osób obecnych podczas posiedzenia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lastRenderedPageBreak/>
        <w:t>3) zapis czynności, podejmowanych decyzji i wydawanych opinii przez komisję podczas posiedzenia.</w:t>
      </w:r>
    </w:p>
    <w:p w:rsidR="00864DDA" w:rsidRPr="00864DDA" w:rsidRDefault="00864DDA" w:rsidP="00864DDA">
      <w:pPr>
        <w:numPr>
          <w:ilvl w:val="0"/>
          <w:numId w:val="15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Sporządzony protokół podpisują wszyscy obecni członkowie komisji. </w:t>
      </w:r>
    </w:p>
    <w:p w:rsidR="00864DDA" w:rsidRPr="00864DDA" w:rsidRDefault="00864DDA" w:rsidP="00864DDA">
      <w:pPr>
        <w:numPr>
          <w:ilvl w:val="0"/>
          <w:numId w:val="15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Brak podpisu członka komisji powinien być uzasadniony pisemnie.</w:t>
      </w:r>
    </w:p>
    <w:p w:rsidR="00864DDA" w:rsidRPr="00864DDA" w:rsidRDefault="00864DDA" w:rsidP="00864DDA">
      <w:pPr>
        <w:numPr>
          <w:ilvl w:val="0"/>
          <w:numId w:val="15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Jeżeli powodem braku podpisu są zastrzeżenia, co do prawidłowości postępowania,                       do protokołu należy  dołączyć pisemne zastrzeżenie członka komisji. </w:t>
      </w:r>
    </w:p>
    <w:p w:rsidR="00864DDA" w:rsidRPr="00864DDA" w:rsidRDefault="00864DDA" w:rsidP="00864DDA">
      <w:pPr>
        <w:jc w:val="center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b/>
          <w:lang w:eastAsia="pl-PL"/>
        </w:rPr>
        <w:t>§ 7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Do zadań przewodniczącego należy w szczególności:</w:t>
      </w:r>
    </w:p>
    <w:p w:rsidR="00864DDA" w:rsidRPr="00864DDA" w:rsidRDefault="00864DDA" w:rsidP="00864DDA">
      <w:pPr>
        <w:numPr>
          <w:ilvl w:val="0"/>
          <w:numId w:val="16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Wyznaczanie terminów posiedzeń komisji.</w:t>
      </w:r>
    </w:p>
    <w:p w:rsidR="00864DDA" w:rsidRPr="00864DDA" w:rsidRDefault="00864DDA" w:rsidP="00864DDA">
      <w:pPr>
        <w:numPr>
          <w:ilvl w:val="0"/>
          <w:numId w:val="16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Podział pomiędzy członków Komisji prac podejmowanych w trybie roboczym, mając na celu zapewnienie sprawności działania i indywidualizację odpowiedzialności członków za wykonanie zadania </w:t>
      </w:r>
    </w:p>
    <w:p w:rsidR="00864DDA" w:rsidRPr="00864DDA" w:rsidRDefault="00864DDA" w:rsidP="00864DDA">
      <w:pPr>
        <w:numPr>
          <w:ilvl w:val="0"/>
          <w:numId w:val="16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Nadzorowanie prawidłowego prowadzenia dokumentacji postępowania o udzielenie  zamówienia publicznego.</w:t>
      </w:r>
    </w:p>
    <w:p w:rsidR="00864DDA" w:rsidRPr="00864DDA" w:rsidRDefault="00864DDA" w:rsidP="00864DDA">
      <w:pPr>
        <w:numPr>
          <w:ilvl w:val="0"/>
          <w:numId w:val="16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Podanie bezpośrednio przed otwarciem ofert kwoty jaką zamawiający zamierza przeznaczyć  na sfinansowanie zamówienia publicznego</w:t>
      </w:r>
    </w:p>
    <w:p w:rsidR="00864DDA" w:rsidRPr="00864DDA" w:rsidRDefault="00864DDA" w:rsidP="00864DDA">
      <w:pPr>
        <w:numPr>
          <w:ilvl w:val="0"/>
          <w:numId w:val="16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Podanie bezpośrednio przed otwarciem ofert, kwoty jaką zamawiający zamierza przeznaczyć na sfinansowanie zamówienia.</w:t>
      </w:r>
    </w:p>
    <w:p w:rsidR="00864DDA" w:rsidRPr="00864DDA" w:rsidRDefault="00864DDA" w:rsidP="00864DDA">
      <w:pPr>
        <w:numPr>
          <w:ilvl w:val="0"/>
          <w:numId w:val="16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Podanie podczas otwarcia ofert do publicznej wiadomości: nazwy firmy, wykonawcy, adresu wykonawcy, ceny oferty, terminu wykonania zamówienia, okresu gwarancji, warunków płatności</w:t>
      </w:r>
    </w:p>
    <w:p w:rsidR="00864DDA" w:rsidRPr="00864DDA" w:rsidRDefault="00864DDA" w:rsidP="00864DDA">
      <w:pPr>
        <w:numPr>
          <w:ilvl w:val="0"/>
          <w:numId w:val="16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Bieżące informowanie dyrektora o stanie postępowania o udzielenie zamówienia publicznego.</w:t>
      </w:r>
    </w:p>
    <w:p w:rsidR="00864DDA" w:rsidRPr="00864DDA" w:rsidRDefault="00864DDA" w:rsidP="00864DDA">
      <w:pPr>
        <w:numPr>
          <w:ilvl w:val="0"/>
          <w:numId w:val="16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W przypadku nieobecności któregoś z członków komisji wyznaczenie zastępstwa spośród pozostałych członków komisji</w:t>
      </w:r>
    </w:p>
    <w:p w:rsidR="00864DDA" w:rsidRPr="00864DDA" w:rsidRDefault="00864DDA" w:rsidP="00864DDA">
      <w:pPr>
        <w:numPr>
          <w:ilvl w:val="0"/>
          <w:numId w:val="16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Wnioskowanie do dyrektora o odwołanie członka Komisji w przypadku: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1) nieusprawiedliwionej nieobecności członka komisji na dwóch kolejnych posiedzeniach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2) naruszenia przez członka Komisji jego obowiązków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3) zaistnienia innej przeszkody uniemożliwiającej jego udział w pracach komisji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ind w:left="720"/>
        <w:contextualSpacing/>
        <w:jc w:val="center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b/>
          <w:lang w:eastAsia="pl-PL"/>
        </w:rPr>
        <w:t>§ 8</w:t>
      </w:r>
    </w:p>
    <w:p w:rsidR="00864DDA" w:rsidRPr="00864DDA" w:rsidRDefault="00864DDA" w:rsidP="00864DDA">
      <w:pPr>
        <w:numPr>
          <w:ilvl w:val="0"/>
          <w:numId w:val="17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Dokumentację postępowania o udzielenie zamówienia publicznego dotyczącego zamówień artykułów spożywczych  prowadzi intendent, w pozostałych przypadkach dyrektor.</w:t>
      </w:r>
    </w:p>
    <w:p w:rsidR="00864DDA" w:rsidRPr="00864DDA" w:rsidRDefault="00864DDA" w:rsidP="00864DDA">
      <w:pPr>
        <w:numPr>
          <w:ilvl w:val="0"/>
          <w:numId w:val="17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Do obowiązków prowadzącego dokumentację  należy: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1) dokumentowanie czynności podejmowanych przez Komisję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2) Opracowanie projektów dokumentów  przygotowanych przez komisję, w zakresie zleconym przez przewodniczącego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3) obsługa techniczno- organizacyjna komisji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4) umieszczenie dokumentów przetargowych na stronie internetowej, jeśli wynika to </w:t>
      </w:r>
      <w:r w:rsidR="00A53847">
        <w:rPr>
          <w:rFonts w:ascii="Cambria" w:eastAsia="Times New Roman" w:hAnsi="Cambria" w:cs="Times New Roman"/>
          <w:lang w:eastAsia="pl-PL"/>
        </w:rPr>
        <w:t xml:space="preserve">              </w:t>
      </w:r>
      <w:r w:rsidRPr="00864DDA">
        <w:rPr>
          <w:rFonts w:ascii="Cambria" w:eastAsia="Times New Roman" w:hAnsi="Cambria" w:cs="Times New Roman"/>
          <w:lang w:eastAsia="pl-PL"/>
        </w:rPr>
        <w:t xml:space="preserve">z przepisów </w:t>
      </w:r>
      <w:proofErr w:type="spellStart"/>
      <w:r w:rsidRPr="00864DDA">
        <w:rPr>
          <w:rFonts w:ascii="Cambria" w:eastAsia="Times New Roman" w:hAnsi="Cambria" w:cs="Times New Roman"/>
          <w:lang w:eastAsia="pl-PL"/>
        </w:rPr>
        <w:t>pzp</w:t>
      </w:r>
      <w:proofErr w:type="spellEnd"/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5) umieszczanie  oraz przekazywanie ogłoszeń, związanych z postępowaniem, zgodnie</w:t>
      </w:r>
      <w:r w:rsidR="00A53847">
        <w:rPr>
          <w:rFonts w:ascii="Cambria" w:eastAsia="Times New Roman" w:hAnsi="Cambria" w:cs="Times New Roman"/>
          <w:lang w:eastAsia="pl-PL"/>
        </w:rPr>
        <w:t xml:space="preserve">            </w:t>
      </w:r>
      <w:r w:rsidRPr="00864DDA">
        <w:rPr>
          <w:rFonts w:ascii="Cambria" w:eastAsia="Times New Roman" w:hAnsi="Cambria" w:cs="Times New Roman"/>
          <w:lang w:eastAsia="pl-PL"/>
        </w:rPr>
        <w:t xml:space="preserve"> z </w:t>
      </w:r>
      <w:proofErr w:type="spellStart"/>
      <w:r w:rsidRPr="00864DDA">
        <w:rPr>
          <w:rFonts w:ascii="Cambria" w:eastAsia="Times New Roman" w:hAnsi="Cambria" w:cs="Times New Roman"/>
          <w:lang w:eastAsia="pl-PL"/>
        </w:rPr>
        <w:t>pzp</w:t>
      </w:r>
      <w:proofErr w:type="spellEnd"/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lastRenderedPageBreak/>
        <w:t>6) przyjmowanie ofert i zabezpieczanie ich przechowywania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Przechowywanie dokumentacji postępowania w tym: protokołów oraz ofert wraz </w:t>
      </w:r>
      <w:r w:rsidR="00A53847">
        <w:rPr>
          <w:rFonts w:ascii="Cambria" w:eastAsia="Times New Roman" w:hAnsi="Cambria" w:cs="Times New Roman"/>
          <w:lang w:eastAsia="pl-PL"/>
        </w:rPr>
        <w:t xml:space="preserve">                   </w:t>
      </w:r>
      <w:r w:rsidRPr="00864DDA">
        <w:rPr>
          <w:rFonts w:ascii="Cambria" w:eastAsia="Times New Roman" w:hAnsi="Cambria" w:cs="Times New Roman"/>
          <w:lang w:eastAsia="pl-PL"/>
        </w:rPr>
        <w:t>z załącznikami i pozostałych dokumentów związanych z postępowaniem o udzielenia zamówienia publicznego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7) przygotowanie umowy do podpisania z wybranym wykonawcą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   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                                                                </w:t>
      </w:r>
      <w:r w:rsidRPr="00864DDA">
        <w:rPr>
          <w:rFonts w:ascii="Cambria" w:eastAsia="Times New Roman" w:hAnsi="Cambria" w:cs="Times New Roman"/>
          <w:b/>
          <w:lang w:eastAsia="pl-PL"/>
        </w:rPr>
        <w:t>§ 9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Do obowiązków członka komisji przetargowej należy: </w:t>
      </w:r>
    </w:p>
    <w:p w:rsidR="00864DDA" w:rsidRPr="00864DDA" w:rsidRDefault="00864DDA" w:rsidP="00864DDA">
      <w:pPr>
        <w:numPr>
          <w:ilvl w:val="0"/>
          <w:numId w:val="18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Organizowanie- w uzgodnieniu z przewodniczącym posiedzeń komisji</w:t>
      </w:r>
    </w:p>
    <w:p w:rsidR="00864DDA" w:rsidRPr="00864DDA" w:rsidRDefault="00864DDA" w:rsidP="00864DDA">
      <w:pPr>
        <w:numPr>
          <w:ilvl w:val="0"/>
          <w:numId w:val="18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Prowadzenie korespondencji w zakresie zleconym przez przewodniczącego, </w:t>
      </w:r>
      <w:r w:rsidR="00A53847">
        <w:rPr>
          <w:rFonts w:ascii="Cambria" w:eastAsia="Times New Roman" w:hAnsi="Cambria" w:cs="Times New Roman"/>
          <w:lang w:eastAsia="pl-PL"/>
        </w:rPr>
        <w:t xml:space="preserve">               </w:t>
      </w:r>
      <w:r w:rsidRPr="00864DDA">
        <w:rPr>
          <w:rFonts w:ascii="Cambria" w:eastAsia="Times New Roman" w:hAnsi="Cambria" w:cs="Times New Roman"/>
          <w:lang w:eastAsia="pl-PL"/>
        </w:rPr>
        <w:t>w tym w szczególności przesyłanie na wniosek wykonawcy SIWZ</w:t>
      </w:r>
    </w:p>
    <w:p w:rsidR="00864DDA" w:rsidRPr="00864DDA" w:rsidRDefault="00864DDA" w:rsidP="00864DDA">
      <w:pPr>
        <w:numPr>
          <w:ilvl w:val="0"/>
          <w:numId w:val="18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Przekazanie wykonawcom przystępującym do postępowania, ogłoszeń  o wyniku postępowania.</w:t>
      </w:r>
    </w:p>
    <w:p w:rsidR="00864DDA" w:rsidRPr="00864DDA" w:rsidRDefault="00864DDA" w:rsidP="00864DDA">
      <w:pPr>
        <w:numPr>
          <w:ilvl w:val="0"/>
          <w:numId w:val="18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Przesyłanie wykonawcom dokumentów przetargowych.</w:t>
      </w:r>
    </w:p>
    <w:p w:rsidR="00864DDA" w:rsidRPr="00864DDA" w:rsidRDefault="00864DDA" w:rsidP="00864DDA">
      <w:pPr>
        <w:jc w:val="center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b/>
          <w:lang w:eastAsia="pl-PL"/>
        </w:rPr>
        <w:t>§ 10</w:t>
      </w:r>
    </w:p>
    <w:p w:rsidR="00864DDA" w:rsidRPr="00864DDA" w:rsidRDefault="00864DDA" w:rsidP="00864DDA">
      <w:pPr>
        <w:numPr>
          <w:ilvl w:val="0"/>
          <w:numId w:val="19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Jeżeli dokonanie oceny ofert lub innych czynności w postępowaniu wymaga wiadomości specjalnych komisja może wnioskować o powołanie biegłych.</w:t>
      </w:r>
    </w:p>
    <w:p w:rsidR="00864DDA" w:rsidRPr="00864DDA" w:rsidRDefault="00864DDA" w:rsidP="00864DDA">
      <w:pPr>
        <w:numPr>
          <w:ilvl w:val="0"/>
          <w:numId w:val="19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Biegły przedstawia komisji opinie na piśmie, a na żądanie komisji bierze udział w jej pracach z głosem doradczym i udziela dodatkowych wyjaśnień. </w:t>
      </w:r>
    </w:p>
    <w:p w:rsidR="00864DDA" w:rsidRPr="00864DDA" w:rsidRDefault="00864DDA" w:rsidP="00864DDA">
      <w:pPr>
        <w:jc w:val="center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b/>
          <w:lang w:eastAsia="pl-PL"/>
        </w:rPr>
        <w:t>§ 11</w:t>
      </w:r>
    </w:p>
    <w:p w:rsidR="00864DDA" w:rsidRPr="00864DDA" w:rsidRDefault="00864DDA" w:rsidP="00864DDA">
      <w:pPr>
        <w:numPr>
          <w:ilvl w:val="0"/>
          <w:numId w:val="20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Na polecenie dyrektora komisja powtarza unieważnioną czynność, podjętą z narażeniem prawa.</w:t>
      </w:r>
    </w:p>
    <w:p w:rsidR="00864DDA" w:rsidRPr="00864DDA" w:rsidRDefault="00864DDA" w:rsidP="00864DDA">
      <w:pPr>
        <w:numPr>
          <w:ilvl w:val="0"/>
          <w:numId w:val="20"/>
        </w:numPr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Dyrektor może żądać od Komisji wyjaśnień dotyczących jej prac. </w:t>
      </w:r>
    </w:p>
    <w:p w:rsidR="00864DDA" w:rsidRPr="00864DDA" w:rsidRDefault="00864DDA" w:rsidP="00864DDA">
      <w:pPr>
        <w:jc w:val="center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b/>
          <w:lang w:eastAsia="pl-PL"/>
        </w:rPr>
        <w:t>§ 12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Jeżeli dyrektor odmówi zatwierdzenia propozycji komisji i unieważni postępowanie o udzielenie zamówienia publicznego z przyczyn leżących po stronie Zamawiającego, przygotowanie </w:t>
      </w:r>
      <w:r w:rsidR="007B1B36">
        <w:rPr>
          <w:rFonts w:ascii="Cambria" w:eastAsia="Times New Roman" w:hAnsi="Cambria" w:cs="Times New Roman"/>
          <w:lang w:eastAsia="pl-PL"/>
        </w:rPr>
        <w:t xml:space="preserve">                       </w:t>
      </w:r>
      <w:r w:rsidRPr="00864DDA">
        <w:rPr>
          <w:rFonts w:ascii="Cambria" w:eastAsia="Times New Roman" w:hAnsi="Cambria" w:cs="Times New Roman"/>
          <w:lang w:eastAsia="pl-PL"/>
        </w:rPr>
        <w:t xml:space="preserve">i przeprowadzenie nowego postępowania w tej samej sprawie powierza się komisji </w:t>
      </w:r>
      <w:r w:rsidR="007B1B36">
        <w:rPr>
          <w:rFonts w:ascii="Cambria" w:eastAsia="Times New Roman" w:hAnsi="Cambria" w:cs="Times New Roman"/>
          <w:lang w:eastAsia="pl-PL"/>
        </w:rPr>
        <w:t xml:space="preserve">                            </w:t>
      </w:r>
      <w:r w:rsidRPr="00864DDA">
        <w:rPr>
          <w:rFonts w:ascii="Cambria" w:eastAsia="Times New Roman" w:hAnsi="Cambria" w:cs="Times New Roman"/>
          <w:lang w:eastAsia="pl-PL"/>
        </w:rPr>
        <w:t xml:space="preserve">w zmienionym składzie. </w:t>
      </w: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 </w:t>
      </w:r>
    </w:p>
    <w:p w:rsid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4D5294" w:rsidRDefault="004D5294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b/>
          <w:lang w:eastAsia="pl-PL"/>
        </w:rPr>
        <w:t xml:space="preserve">                                                                                                    </w:t>
      </w:r>
    </w:p>
    <w:p w:rsidR="00864DDA" w:rsidRPr="00864DDA" w:rsidRDefault="00864DDA" w:rsidP="004D5294">
      <w:pPr>
        <w:jc w:val="right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b/>
          <w:lang w:eastAsia="pl-PL"/>
        </w:rPr>
        <w:lastRenderedPageBreak/>
        <w:t xml:space="preserve">             </w:t>
      </w:r>
      <w:r w:rsidR="004D5294">
        <w:rPr>
          <w:rFonts w:ascii="Cambria" w:eastAsia="Times New Roman" w:hAnsi="Cambria" w:cs="Times New Roman"/>
          <w:b/>
          <w:lang w:eastAsia="pl-PL"/>
        </w:rPr>
        <w:t>Zał.</w:t>
      </w:r>
      <w:r w:rsidRPr="00864DDA">
        <w:rPr>
          <w:rFonts w:ascii="Cambria" w:eastAsia="Times New Roman" w:hAnsi="Cambria" w:cs="Times New Roman"/>
          <w:b/>
          <w:lang w:eastAsia="pl-PL"/>
        </w:rPr>
        <w:t xml:space="preserve"> 2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b/>
          <w:lang w:eastAsia="pl-PL"/>
        </w:rPr>
        <w:t>Notatka z wyboru wykonawcy zamówienia o wartości przekraczającej równowartość</w:t>
      </w:r>
      <w:r w:rsidRPr="00864DDA">
        <w:rPr>
          <w:rFonts w:ascii="Cambria" w:eastAsia="Times New Roman" w:hAnsi="Cambria" w:cs="Times New Roman"/>
          <w:lang w:eastAsia="pl-PL"/>
        </w:rPr>
        <w:t xml:space="preserve"> </w:t>
      </w:r>
      <w:r w:rsidRPr="00864DDA">
        <w:rPr>
          <w:rFonts w:ascii="Cambria" w:eastAsia="Times New Roman" w:hAnsi="Cambria" w:cs="Times New Roman"/>
          <w:b/>
          <w:lang w:eastAsia="pl-PL"/>
        </w:rPr>
        <w:t>kwoty 14 000 euro, a nie przekraczającej równowartości kwoty 30 000 euro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1. </w:t>
      </w:r>
      <w:r w:rsidRPr="00864DDA">
        <w:rPr>
          <w:rFonts w:ascii="Cambria" w:eastAsia="Times New Roman" w:hAnsi="Cambria" w:cs="Times New Roman"/>
          <w:b/>
          <w:lang w:eastAsia="pl-PL"/>
        </w:rPr>
        <w:t>Przedmiot zamówienia</w:t>
      </w:r>
      <w:r w:rsidRPr="00864DDA">
        <w:rPr>
          <w:rFonts w:ascii="Cambria" w:eastAsia="Times New Roman" w:hAnsi="Cambria" w:cs="Times New Roman"/>
          <w:lang w:eastAsia="pl-PL"/>
        </w:rPr>
        <w:t xml:space="preserve"> …………………………………………………………………………………………….........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2. </w:t>
      </w:r>
      <w:r w:rsidRPr="00864DDA">
        <w:rPr>
          <w:rFonts w:ascii="Cambria" w:eastAsia="Times New Roman" w:hAnsi="Cambria" w:cs="Times New Roman"/>
          <w:b/>
          <w:lang w:eastAsia="pl-PL"/>
        </w:rPr>
        <w:t>Wspólny Słownik Zamówienia CPV</w:t>
      </w:r>
      <w:r w:rsidRPr="00864DDA">
        <w:rPr>
          <w:rFonts w:ascii="Cambria" w:eastAsia="Times New Roman" w:hAnsi="Cambria" w:cs="Times New Roman"/>
          <w:lang w:eastAsia="pl-PL"/>
        </w:rPr>
        <w:t>………………………………………………………………………………..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3. </w:t>
      </w:r>
      <w:r w:rsidRPr="00864DDA">
        <w:rPr>
          <w:rFonts w:ascii="Cambria" w:eastAsia="Times New Roman" w:hAnsi="Cambria" w:cs="Times New Roman"/>
          <w:b/>
          <w:lang w:eastAsia="pl-PL"/>
        </w:rPr>
        <w:t>Szacunkowa wartość zamówienia</w:t>
      </w:r>
      <w:r w:rsidRPr="00864DDA">
        <w:rPr>
          <w:rFonts w:ascii="Cambria" w:eastAsia="Times New Roman" w:hAnsi="Cambria" w:cs="Times New Roman"/>
          <w:lang w:eastAsia="pl-PL"/>
        </w:rPr>
        <w:t>………………………………. Zł tj. ………………….............. euro netto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4. </w:t>
      </w:r>
      <w:r w:rsidRPr="00864DDA">
        <w:rPr>
          <w:rFonts w:ascii="Cambria" w:eastAsia="Times New Roman" w:hAnsi="Cambria" w:cs="Times New Roman"/>
          <w:b/>
          <w:lang w:eastAsia="pl-PL"/>
        </w:rPr>
        <w:t>Sposób ustalenia wartości szacunkowej</w:t>
      </w:r>
      <w:r w:rsidRPr="00864DDA">
        <w:rPr>
          <w:rFonts w:ascii="Cambria" w:eastAsia="Times New Roman" w:hAnsi="Cambria" w:cs="Times New Roman"/>
          <w:lang w:eastAsia="pl-PL"/>
        </w:rPr>
        <w:t>……………………………………………………………………….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5. </w:t>
      </w:r>
      <w:r w:rsidRPr="00864DDA">
        <w:rPr>
          <w:rFonts w:ascii="Cambria" w:eastAsia="Times New Roman" w:hAnsi="Cambria" w:cs="Times New Roman"/>
          <w:b/>
          <w:lang w:eastAsia="pl-PL"/>
        </w:rPr>
        <w:t>Sposób i data zbierania ofert</w:t>
      </w:r>
      <w:r w:rsidRPr="00864DDA">
        <w:rPr>
          <w:rFonts w:ascii="Cambria" w:eastAsia="Times New Roman" w:hAnsi="Cambria" w:cs="Times New Roman"/>
          <w:lang w:eastAsia="pl-PL"/>
        </w:rPr>
        <w:t>……………………………………………………………………………………………..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6. </w:t>
      </w:r>
      <w:r w:rsidRPr="00864DDA">
        <w:rPr>
          <w:rFonts w:ascii="Cambria" w:eastAsia="Times New Roman" w:hAnsi="Cambria" w:cs="Times New Roman"/>
          <w:b/>
          <w:lang w:eastAsia="pl-PL"/>
        </w:rPr>
        <w:t>Porównacie ofert</w:t>
      </w:r>
      <w:r w:rsidRPr="00864DDA">
        <w:rPr>
          <w:rFonts w:ascii="Cambria" w:eastAsia="Times New Roman" w:hAnsi="Cambria" w:cs="Times New Roman"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152"/>
      </w:tblGrid>
      <w:tr w:rsidR="00864DDA" w:rsidRPr="00864DDA" w:rsidTr="00DF311E">
        <w:tc>
          <w:tcPr>
            <w:tcW w:w="1151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864DDA">
              <w:rPr>
                <w:rFonts w:ascii="Cambria" w:hAnsi="Cambria" w:cs="Times New Roman"/>
                <w:sz w:val="16"/>
                <w:szCs w:val="16"/>
              </w:rPr>
              <w:t xml:space="preserve">Nr ofert </w:t>
            </w:r>
          </w:p>
        </w:tc>
        <w:tc>
          <w:tcPr>
            <w:tcW w:w="1151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864DDA">
              <w:rPr>
                <w:rFonts w:ascii="Cambria" w:hAnsi="Cambria" w:cs="Times New Roman"/>
                <w:sz w:val="16"/>
                <w:szCs w:val="16"/>
              </w:rPr>
              <w:t>Nazwa i dres wykonawcy</w:t>
            </w:r>
          </w:p>
        </w:tc>
        <w:tc>
          <w:tcPr>
            <w:tcW w:w="1151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864DDA">
              <w:rPr>
                <w:rFonts w:ascii="Cambria" w:hAnsi="Cambria" w:cs="Times New Roman"/>
                <w:sz w:val="16"/>
                <w:szCs w:val="16"/>
              </w:rPr>
              <w:t>Data złożenia oferty</w:t>
            </w:r>
          </w:p>
        </w:tc>
        <w:tc>
          <w:tcPr>
            <w:tcW w:w="1151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864DDA">
              <w:rPr>
                <w:rFonts w:ascii="Cambria" w:hAnsi="Cambria" w:cs="Times New Roman"/>
                <w:sz w:val="16"/>
                <w:szCs w:val="16"/>
              </w:rPr>
              <w:t xml:space="preserve">Cena netto zamówienia </w:t>
            </w:r>
          </w:p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proofErr w:type="spellStart"/>
            <w:r w:rsidRPr="00864DDA">
              <w:rPr>
                <w:rFonts w:ascii="Cambria" w:hAnsi="Cambria" w:cs="Times New Roman"/>
                <w:sz w:val="16"/>
                <w:szCs w:val="16"/>
              </w:rPr>
              <w:t>zl</w:t>
            </w:r>
            <w:proofErr w:type="spellEnd"/>
          </w:p>
        </w:tc>
        <w:tc>
          <w:tcPr>
            <w:tcW w:w="1152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864DDA">
              <w:rPr>
                <w:rFonts w:ascii="Cambria" w:hAnsi="Cambria" w:cs="Times New Roman"/>
                <w:sz w:val="16"/>
                <w:szCs w:val="16"/>
              </w:rPr>
              <w:t>VAT</w:t>
            </w:r>
          </w:p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864DDA">
              <w:rPr>
                <w:rFonts w:ascii="Cambria" w:hAnsi="Cambria" w:cs="Times New Roman"/>
                <w:sz w:val="16"/>
                <w:szCs w:val="16"/>
              </w:rPr>
              <w:t>……%</w:t>
            </w:r>
          </w:p>
        </w:tc>
        <w:tc>
          <w:tcPr>
            <w:tcW w:w="1152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864DDA">
              <w:rPr>
                <w:rFonts w:ascii="Cambria" w:hAnsi="Cambria" w:cs="Times New Roman"/>
                <w:sz w:val="16"/>
                <w:szCs w:val="16"/>
              </w:rPr>
              <w:t xml:space="preserve">Wartość brutto </w:t>
            </w:r>
          </w:p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864DDA">
              <w:rPr>
                <w:rFonts w:ascii="Cambria" w:hAnsi="Cambria" w:cs="Times New Roman"/>
                <w:sz w:val="16"/>
                <w:szCs w:val="16"/>
              </w:rPr>
              <w:t>zł</w:t>
            </w:r>
          </w:p>
        </w:tc>
        <w:tc>
          <w:tcPr>
            <w:tcW w:w="2304" w:type="dxa"/>
            <w:gridSpan w:val="2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864DDA">
              <w:rPr>
                <w:rFonts w:ascii="Cambria" w:hAnsi="Cambria" w:cs="Times New Roman"/>
                <w:sz w:val="16"/>
                <w:szCs w:val="16"/>
              </w:rPr>
              <w:t xml:space="preserve">Inne kryteria </w:t>
            </w:r>
          </w:p>
        </w:tc>
      </w:tr>
      <w:tr w:rsidR="00864DDA" w:rsidRPr="00864DDA" w:rsidTr="00DF311E">
        <w:tc>
          <w:tcPr>
            <w:tcW w:w="1151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151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151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151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152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152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152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152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864DDA" w:rsidRPr="00864DDA" w:rsidTr="00DF311E">
        <w:tc>
          <w:tcPr>
            <w:tcW w:w="1151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151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151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151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152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152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152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152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864DDA" w:rsidRPr="00864DDA" w:rsidTr="00DF311E">
        <w:tc>
          <w:tcPr>
            <w:tcW w:w="1151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151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151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151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152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152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152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152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</w:p>
        </w:tc>
      </w:tr>
    </w:tbl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7. Wskazanie wykonawcy i uzasadnienie wyboru:………………………………………………………………….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   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                                                                                                                     Zatwierdzam wybór wykonawcy 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……………………………….                                                                                …………………………………………….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Podpis osoby dokonującej wyboru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jc w:val="center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b/>
          <w:lang w:eastAsia="pl-PL"/>
        </w:rPr>
        <w:t>Notatka z przeprowadzonego rozpoznania cenowego</w:t>
      </w:r>
    </w:p>
    <w:p w:rsidR="00864DDA" w:rsidRPr="00864DDA" w:rsidRDefault="00864DDA" w:rsidP="00864DDA">
      <w:pPr>
        <w:jc w:val="center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b/>
          <w:lang w:eastAsia="pl-PL"/>
        </w:rPr>
        <w:t>o wartości szacunkowej do 30 000 euro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1. W celu zamówienia………………………………………………………………………………………………………………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Które jest usługą, robotą budowlaną, dostawą. Wartość zamówienia szacunkowa wynosi……………………………………………………… netto, stanowi to ……………………………………. euro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Co zostało ustalone na podstawie………………………………………………………………………………………….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2. W terminie………………………………………… rozeznano rynek w formie 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 1) sondażu telefonicznego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2) sondażu internetowego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3) sondażu pisemnego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4)innych źródeł…………………………………………………………………………………………………………………………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Zebrano informacje od następujących wykonawców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2583"/>
        <w:gridCol w:w="1842"/>
        <w:gridCol w:w="1843"/>
        <w:gridCol w:w="1843"/>
      </w:tblGrid>
      <w:tr w:rsidR="00864DDA" w:rsidRPr="00864DDA" w:rsidTr="00DF311E">
        <w:tc>
          <w:tcPr>
            <w:tcW w:w="1101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  <w:proofErr w:type="spellStart"/>
            <w:r w:rsidRPr="00864DDA">
              <w:rPr>
                <w:rFonts w:ascii="Cambria" w:hAnsi="Cambria" w:cs="Times New Roman"/>
              </w:rPr>
              <w:t>l.p</w:t>
            </w:r>
            <w:proofErr w:type="spellEnd"/>
          </w:p>
        </w:tc>
        <w:tc>
          <w:tcPr>
            <w:tcW w:w="2583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  <w:r w:rsidRPr="00864DDA">
              <w:rPr>
                <w:rFonts w:ascii="Cambria" w:hAnsi="Cambria" w:cs="Times New Roman"/>
              </w:rPr>
              <w:t>Nazw i adres wykonawcy</w:t>
            </w:r>
          </w:p>
        </w:tc>
        <w:tc>
          <w:tcPr>
            <w:tcW w:w="1842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  <w:r w:rsidRPr="00864DDA">
              <w:rPr>
                <w:rFonts w:ascii="Cambria" w:hAnsi="Cambria" w:cs="Times New Roman"/>
              </w:rPr>
              <w:t>Cena netto</w:t>
            </w:r>
          </w:p>
        </w:tc>
        <w:tc>
          <w:tcPr>
            <w:tcW w:w="1843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  <w:r w:rsidRPr="00864DDA">
              <w:rPr>
                <w:rFonts w:ascii="Cambria" w:hAnsi="Cambria" w:cs="Times New Roman"/>
              </w:rPr>
              <w:t>Cena brutto</w:t>
            </w:r>
          </w:p>
        </w:tc>
        <w:tc>
          <w:tcPr>
            <w:tcW w:w="1843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  <w:r w:rsidRPr="00864DDA">
              <w:rPr>
                <w:rFonts w:ascii="Cambria" w:hAnsi="Cambria" w:cs="Times New Roman"/>
              </w:rPr>
              <w:t xml:space="preserve">Uwagi </w:t>
            </w:r>
          </w:p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864DDA" w:rsidRPr="00864DDA" w:rsidTr="00DF311E">
        <w:tc>
          <w:tcPr>
            <w:tcW w:w="1101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583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42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43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43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864DDA" w:rsidRPr="00864DDA" w:rsidTr="00DF311E">
        <w:tc>
          <w:tcPr>
            <w:tcW w:w="1101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583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42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43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43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864DDA" w:rsidRPr="00864DDA" w:rsidTr="00DF311E">
        <w:tc>
          <w:tcPr>
            <w:tcW w:w="1101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583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42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43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1843" w:type="dxa"/>
          </w:tcPr>
          <w:p w:rsidR="00864DDA" w:rsidRPr="00864DDA" w:rsidRDefault="00864DDA" w:rsidP="00864DDA">
            <w:pPr>
              <w:jc w:val="both"/>
              <w:rPr>
                <w:rFonts w:ascii="Cambria" w:hAnsi="Cambria" w:cs="Times New Roman"/>
              </w:rPr>
            </w:pPr>
          </w:p>
        </w:tc>
      </w:tr>
    </w:tbl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3. Wybrano wykonawcę……………………………………………………………………………………………………..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4. Uzasadnienie wyboru najkorzystniejszej oferty………………………………………………………………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……………………………………………………………………………………………………………………………………………..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lastRenderedPageBreak/>
        <w:t xml:space="preserve">                                                                                                              </w:t>
      </w:r>
      <w:r w:rsidR="004D5294">
        <w:rPr>
          <w:rFonts w:ascii="Cambria" w:eastAsia="Times New Roman" w:hAnsi="Cambria" w:cs="Times New Roman"/>
          <w:lang w:eastAsia="pl-PL"/>
        </w:rPr>
        <w:t xml:space="preserve">               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             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                   </w:t>
      </w:r>
      <w:r w:rsidRPr="00864DDA">
        <w:rPr>
          <w:rFonts w:ascii="Cambria" w:eastAsia="Times New Roman" w:hAnsi="Cambria" w:cs="Times New Roman"/>
          <w:b/>
          <w:lang w:eastAsia="pl-PL"/>
        </w:rPr>
        <w:t xml:space="preserve">WNIOSEK O ZAKUP DOSTAW/USŁUG/ROBÓT BUDOWLANYCH 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Opis  przedmiotu zamówienia ………………………………………………………………………………………………….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Ilość…………………………………………………………………………………………………………………………………………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Uzasadnienie zakupu ……………………………………………………………………………………………………………….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Szacunkowa wartość zamówienia………………………. Zł netto ……………………..euro netto 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Pracownik prowadzący sprawę ………………………………………………………………………………………….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Źródło finansowania ……………………………………………………………………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                                                                                    …………………………………………………..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                                                                               (podpis osoby sporządzającej wniosek)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                                                                                    ……………………………………………………..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                                                                                   (podpis osoby zatwierdzającej)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                                                                                     ………………………………………………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                                                                                                (kontrasygnata) 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…………………………….. 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Pieczątka nagłówkowa </w:t>
      </w:r>
    </w:p>
    <w:p w:rsidR="00864DDA" w:rsidRPr="00864DDA" w:rsidRDefault="00864DDA" w:rsidP="00864DDA">
      <w:pPr>
        <w:jc w:val="center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b/>
          <w:lang w:eastAsia="pl-PL"/>
        </w:rPr>
        <w:t>WNIOSEK O ROZPOCZĘCIE POSTĘPOWANIA O UDZIELENIE ZAMÓWIENIA PUBLICZNEGO</w:t>
      </w:r>
    </w:p>
    <w:p w:rsidR="00864DDA" w:rsidRPr="00864DDA" w:rsidRDefault="00864DDA" w:rsidP="00864DDA">
      <w:pPr>
        <w:jc w:val="center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b/>
          <w:lang w:eastAsia="pl-PL"/>
        </w:rPr>
        <w:t>Z DNIA</w:t>
      </w:r>
      <w:r w:rsidRPr="00864DDA">
        <w:rPr>
          <w:rFonts w:ascii="Cambria" w:eastAsia="Times New Roman" w:hAnsi="Cambria" w:cs="Times New Roman"/>
          <w:lang w:eastAsia="pl-PL"/>
        </w:rPr>
        <w:t xml:space="preserve"> </w:t>
      </w:r>
      <w:r w:rsidRPr="00864DDA">
        <w:rPr>
          <w:rFonts w:ascii="Cambria" w:eastAsia="Times New Roman" w:hAnsi="Cambria" w:cs="Times New Roman"/>
          <w:b/>
          <w:i/>
          <w:lang w:eastAsia="pl-PL"/>
        </w:rPr>
        <w:t>……………….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Wnoszę o rozpoczęcie postępowania o udzielenie zamówienia publicznego 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1</w:t>
      </w:r>
      <w:r w:rsidRPr="00864DDA">
        <w:rPr>
          <w:rFonts w:ascii="Cambria" w:eastAsia="Times New Roman" w:hAnsi="Cambria" w:cs="Times New Roman"/>
          <w:b/>
          <w:lang w:eastAsia="pl-PL"/>
        </w:rPr>
        <w:t xml:space="preserve">. Rodzaj zamówienia 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7707F5" wp14:editId="04790B96">
                <wp:simplePos x="0" y="0"/>
                <wp:positionH relativeFrom="column">
                  <wp:posOffset>4551680</wp:posOffset>
                </wp:positionH>
                <wp:positionV relativeFrom="paragraph">
                  <wp:posOffset>29210</wp:posOffset>
                </wp:positionV>
                <wp:extent cx="90805" cy="90805"/>
                <wp:effectExtent l="12700" t="12065" r="10795" b="1143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58.4pt;margin-top:2.3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BT9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V/zZkTllr0&#10;hUQTbmsUmyV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"/>
            </w:pict>
          </mc:Fallback>
        </mc:AlternateContent>
      </w:r>
      <w:r w:rsidRPr="00864DDA">
        <w:rPr>
          <w:rFonts w:ascii="Cambria" w:eastAsia="Times New Roman" w:hAnsi="Cambria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E3B35" wp14:editId="46F21F32">
                <wp:simplePos x="0" y="0"/>
                <wp:positionH relativeFrom="column">
                  <wp:posOffset>1368425</wp:posOffset>
                </wp:positionH>
                <wp:positionV relativeFrom="paragraph">
                  <wp:posOffset>29210</wp:posOffset>
                </wp:positionV>
                <wp:extent cx="123190" cy="90805"/>
                <wp:effectExtent l="10795" t="12065" r="8890" b="1143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7.75pt;margin-top:2.3pt;width:9.7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"/>
            </w:pict>
          </mc:Fallback>
        </mc:AlternateContent>
      </w:r>
      <w:r w:rsidRPr="00864DDA">
        <w:rPr>
          <w:rFonts w:ascii="Cambria" w:eastAsia="Times New Roman" w:hAnsi="Cambria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A38AD1" wp14:editId="0A1162F9">
                <wp:simplePos x="0" y="0"/>
                <wp:positionH relativeFrom="column">
                  <wp:posOffset>2476500</wp:posOffset>
                </wp:positionH>
                <wp:positionV relativeFrom="paragraph">
                  <wp:posOffset>29210</wp:posOffset>
                </wp:positionV>
                <wp:extent cx="184785" cy="90805"/>
                <wp:effectExtent l="13970" t="12065" r="10795" b="1143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95pt;margin-top:2.3pt;width:14.5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"/>
            </w:pict>
          </mc:Fallback>
        </mc:AlternateContent>
      </w:r>
      <w:r w:rsidRPr="00864DDA">
        <w:rPr>
          <w:rFonts w:ascii="Cambria" w:eastAsia="Times New Roman" w:hAnsi="Cambria" w:cs="Times New Roman"/>
          <w:lang w:eastAsia="pl-PL"/>
        </w:rPr>
        <w:t xml:space="preserve">Robota budowlana                     dostawa                                             usługa 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2. </w:t>
      </w:r>
      <w:r w:rsidRPr="00864DDA">
        <w:rPr>
          <w:rFonts w:ascii="Cambria" w:eastAsia="Times New Roman" w:hAnsi="Cambria" w:cs="Times New Roman"/>
          <w:b/>
          <w:lang w:eastAsia="pl-PL"/>
        </w:rPr>
        <w:t>Nazwa przedmiotu zamówienia</w:t>
      </w:r>
      <w:r w:rsidRPr="00864DDA">
        <w:rPr>
          <w:rFonts w:ascii="Cambria" w:eastAsia="Times New Roman" w:hAnsi="Cambria" w:cs="Times New Roman"/>
          <w:lang w:eastAsia="pl-PL"/>
        </w:rPr>
        <w:t>…………………………………………………………………………………………………..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3. </w:t>
      </w:r>
      <w:r w:rsidRPr="00864DDA">
        <w:rPr>
          <w:rFonts w:ascii="Cambria" w:eastAsia="Times New Roman" w:hAnsi="Cambria" w:cs="Times New Roman"/>
          <w:b/>
          <w:lang w:eastAsia="pl-PL"/>
        </w:rPr>
        <w:t xml:space="preserve">Opis i zakres przedmiotu zamówienia: 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 </w:t>
      </w:r>
      <w:r w:rsidRPr="00864DDA">
        <w:rPr>
          <w:rFonts w:ascii="Cambria" w:eastAsia="Times New Roman" w:hAnsi="Cambria" w:cs="Times New Roman"/>
          <w:sz w:val="16"/>
          <w:szCs w:val="16"/>
          <w:lang w:eastAsia="pl-PL"/>
        </w:rPr>
        <w:t>Przedmiot zamówienia opisuje się w sposób jednoznaczny i wyczerpujący, za pomocą dostatecznie dokładnych i zrozumiałych określeń, uwzględniając wszystkie wymagania i okoliczności mogące mieć wpływ na sporządzenie oferty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Nazwa i kod określony we Wspólnym Słowniku Zamówień 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CPV …………………………..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Cechy techniczne……………………………………………………………………………………………………………………..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Cechy jakościowe –produkty spożywcze w pierwszym gatunku zgodne z wymogami ustawy z dnia 25 sierpnia 2006 r. o bezpieczeństwie żywności i żywienia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Polska Norma……………………………………………………………………………………………………………………….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Ilość- zgodnie z Formularzami asortymentowo- cenowymi </w:t>
      </w:r>
    </w:p>
    <w:p w:rsidR="00864DDA" w:rsidRPr="00864DDA" w:rsidRDefault="00864DDA" w:rsidP="00864DDA">
      <w:pPr>
        <w:jc w:val="center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Opis………………………………………………………………………………………………………………………………………….                                                               …………………………………………………………………..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                                                           </w:t>
      </w:r>
      <w:r w:rsidRPr="00864DDA">
        <w:rPr>
          <w:rFonts w:ascii="Cambria" w:eastAsia="Times New Roman" w:hAnsi="Cambria" w:cs="Times New Roman"/>
          <w:sz w:val="16"/>
          <w:szCs w:val="16"/>
          <w:lang w:eastAsia="pl-PL"/>
        </w:rPr>
        <w:t xml:space="preserve">Data i podpis osoby dokonującej opisu przedmiotu zamówienia 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4</w:t>
      </w:r>
      <w:r w:rsidRPr="00864DDA">
        <w:rPr>
          <w:rFonts w:ascii="Cambria" w:eastAsia="Times New Roman" w:hAnsi="Cambria" w:cs="Times New Roman"/>
          <w:b/>
          <w:lang w:eastAsia="pl-PL"/>
        </w:rPr>
        <w:t>. Wartość szacunkowa zamówienia publicznego z dnia</w:t>
      </w:r>
      <w:r w:rsidRPr="00864DDA">
        <w:rPr>
          <w:rFonts w:ascii="Cambria" w:eastAsia="Times New Roman" w:hAnsi="Cambria" w:cs="Times New Roman"/>
          <w:lang w:eastAsia="pl-PL"/>
        </w:rPr>
        <w:t xml:space="preserve"> ……………………………………………. 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Ustalona na podstawie –wyliczenia ilości dni roboczych i wysokości stawki żywieniowej 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val="en-US" w:eastAsia="pl-PL"/>
        </w:rPr>
      </w:pPr>
      <w:r w:rsidRPr="00864DDA">
        <w:rPr>
          <w:rFonts w:ascii="Cambria" w:eastAsia="Times New Roman" w:hAnsi="Cambria" w:cs="Times New Roman"/>
          <w:lang w:val="en-US" w:eastAsia="pl-PL"/>
        </w:rPr>
        <w:t xml:space="preserve">a) </w:t>
      </w:r>
      <w:proofErr w:type="spellStart"/>
      <w:r w:rsidRPr="00864DDA">
        <w:rPr>
          <w:rFonts w:ascii="Cambria" w:eastAsia="Times New Roman" w:hAnsi="Cambria" w:cs="Times New Roman"/>
          <w:lang w:val="en-US" w:eastAsia="pl-PL"/>
        </w:rPr>
        <w:t>netto</w:t>
      </w:r>
      <w:proofErr w:type="spellEnd"/>
      <w:r w:rsidRPr="00864DDA">
        <w:rPr>
          <w:rFonts w:ascii="Cambria" w:eastAsia="Times New Roman" w:hAnsi="Cambria" w:cs="Times New Roman"/>
          <w:lang w:val="en-US" w:eastAsia="pl-PL"/>
        </w:rPr>
        <w:t xml:space="preserve"> PLN- …………………………..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val="en-US" w:eastAsia="pl-PL"/>
        </w:rPr>
      </w:pPr>
      <w:r w:rsidRPr="00864DDA">
        <w:rPr>
          <w:rFonts w:ascii="Cambria" w:eastAsia="Times New Roman" w:hAnsi="Cambria" w:cs="Times New Roman"/>
          <w:lang w:val="en-US" w:eastAsia="pl-PL"/>
        </w:rPr>
        <w:t xml:space="preserve">b) </w:t>
      </w:r>
      <w:proofErr w:type="spellStart"/>
      <w:r w:rsidRPr="00864DDA">
        <w:rPr>
          <w:rFonts w:ascii="Cambria" w:eastAsia="Times New Roman" w:hAnsi="Cambria" w:cs="Times New Roman"/>
          <w:lang w:val="en-US" w:eastAsia="pl-PL"/>
        </w:rPr>
        <w:t>netto</w:t>
      </w:r>
      <w:proofErr w:type="spellEnd"/>
      <w:r w:rsidRPr="00864DDA">
        <w:rPr>
          <w:rFonts w:ascii="Cambria" w:eastAsia="Times New Roman" w:hAnsi="Cambria" w:cs="Times New Roman"/>
          <w:lang w:val="en-US" w:eastAsia="pl-PL"/>
        </w:rPr>
        <w:t xml:space="preserve"> EURO- ……………………………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5. </w:t>
      </w:r>
      <w:r w:rsidRPr="00864DDA">
        <w:rPr>
          <w:rFonts w:ascii="Cambria" w:eastAsia="Times New Roman" w:hAnsi="Cambria" w:cs="Times New Roman"/>
          <w:b/>
          <w:lang w:eastAsia="pl-PL"/>
        </w:rPr>
        <w:t xml:space="preserve">Proponowany tryb postępowania 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………………………………………………..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Zgodnie z art.  Ustawy z dnia 29 stycznia 2004 r. Prawo zamówień publicznych (Dz. U. z 2007 r. , Nr 223, poz. 1655 ze zmianami) 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lastRenderedPageBreak/>
        <w:t>Powody zastosowania trybu innego niż przetarg nieograniczony lub przetarg ograniczony (podać uzasadnienie faktyczne i prawne) …………………………………………………………………………………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6. </w:t>
      </w:r>
      <w:r w:rsidRPr="00864DDA">
        <w:rPr>
          <w:rFonts w:ascii="Cambria" w:eastAsia="Times New Roman" w:hAnsi="Cambria" w:cs="Times New Roman"/>
          <w:b/>
          <w:lang w:eastAsia="pl-PL"/>
        </w:rPr>
        <w:t>Proponowany termin wszczęcia postępowania ……………………..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7. </w:t>
      </w:r>
      <w:r w:rsidRPr="00864DDA">
        <w:rPr>
          <w:rFonts w:ascii="Cambria" w:eastAsia="Times New Roman" w:hAnsi="Cambria" w:cs="Times New Roman"/>
          <w:b/>
          <w:lang w:eastAsia="pl-PL"/>
        </w:rPr>
        <w:t>Miejsce realizacji zamówienia</w:t>
      </w:r>
      <w:r w:rsidRPr="00864DDA">
        <w:rPr>
          <w:rFonts w:ascii="Cambria" w:eastAsia="Times New Roman" w:hAnsi="Cambria" w:cs="Times New Roman"/>
          <w:lang w:eastAsia="pl-PL"/>
        </w:rPr>
        <w:t xml:space="preserve">: ………………………………………………………………………………………… 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8. Warunki ubiegania się o udzielenie zamówienia oraz opis sposobu dokonywania oceny spełniania tych warunków : o udzielanie zamówienia mogą ubiegać się  wykonawcy, którzy  spełniają warunki określone przepisami  art. 22  i 24 ustawy </w:t>
      </w:r>
      <w:proofErr w:type="spellStart"/>
      <w:r w:rsidRPr="00864DDA">
        <w:rPr>
          <w:rFonts w:ascii="Cambria" w:eastAsia="Times New Roman" w:hAnsi="Cambria" w:cs="Times New Roman"/>
          <w:lang w:eastAsia="pl-PL"/>
        </w:rPr>
        <w:t>pzp</w:t>
      </w:r>
      <w:proofErr w:type="spellEnd"/>
      <w:r w:rsidRPr="00864DDA">
        <w:rPr>
          <w:rFonts w:ascii="Cambria" w:eastAsia="Times New Roman" w:hAnsi="Cambria" w:cs="Times New Roman"/>
          <w:lang w:eastAsia="pl-PL"/>
        </w:rPr>
        <w:t>.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                                                                                                     ………………………………………………….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864DDA">
        <w:rPr>
          <w:rFonts w:ascii="Cambria" w:eastAsia="Times New Roman" w:hAnsi="Cambria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Data i podpis osoby określającej warunki udziału w postępowaniu 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9. </w:t>
      </w:r>
      <w:r w:rsidRPr="00864DDA">
        <w:rPr>
          <w:rFonts w:ascii="Cambria" w:eastAsia="Times New Roman" w:hAnsi="Cambria" w:cs="Times New Roman"/>
          <w:b/>
          <w:lang w:eastAsia="pl-PL"/>
        </w:rPr>
        <w:t xml:space="preserve">Propozycje kryteriów oceny ofert wraz z podaniem znaczenia i sposobu ich spełniania 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Najniższa z cena  100%- maksymalnie 100 punktów 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10. </w:t>
      </w:r>
      <w:r w:rsidRPr="00864DDA">
        <w:rPr>
          <w:rFonts w:ascii="Cambria" w:eastAsia="Times New Roman" w:hAnsi="Cambria" w:cs="Times New Roman"/>
          <w:b/>
          <w:lang w:eastAsia="pl-PL"/>
        </w:rPr>
        <w:t>Przewidywana wielkość zamówienia uzupełniającego</w:t>
      </w:r>
      <w:r w:rsidRPr="00864DDA">
        <w:rPr>
          <w:rFonts w:ascii="Cambria" w:eastAsia="Times New Roman" w:hAnsi="Cambria" w:cs="Times New Roman"/>
          <w:lang w:eastAsia="pl-PL"/>
        </w:rPr>
        <w:t xml:space="preserve"> 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Nie przewiduje się 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11. </w:t>
      </w:r>
      <w:r w:rsidRPr="00864DDA">
        <w:rPr>
          <w:rFonts w:ascii="Cambria" w:eastAsia="Times New Roman" w:hAnsi="Cambria" w:cs="Times New Roman"/>
          <w:b/>
          <w:lang w:eastAsia="pl-PL"/>
        </w:rPr>
        <w:t>Do składu komisji przetargowej  proponuję powalać</w:t>
      </w:r>
      <w:r w:rsidRPr="00864DDA">
        <w:rPr>
          <w:rFonts w:ascii="Cambria" w:eastAsia="Times New Roman" w:hAnsi="Cambria" w:cs="Times New Roman"/>
          <w:lang w:eastAsia="pl-PL"/>
        </w:rPr>
        <w:t>: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b/>
          <w:lang w:eastAsia="pl-PL"/>
        </w:rPr>
        <w:t>………………………………………………………………………………………………………………..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12</w:t>
      </w:r>
      <w:r w:rsidRPr="00864DDA">
        <w:rPr>
          <w:rFonts w:ascii="Cambria" w:eastAsia="Times New Roman" w:hAnsi="Cambria" w:cs="Times New Roman"/>
          <w:b/>
          <w:lang w:eastAsia="pl-PL"/>
        </w:rPr>
        <w:t>. Okres realizacji umowy w zakresie przedmiotu zamówie</w:t>
      </w:r>
      <w:r w:rsidRPr="00864DDA">
        <w:rPr>
          <w:rFonts w:ascii="Cambria" w:eastAsia="Times New Roman" w:hAnsi="Cambria" w:cs="Times New Roman"/>
          <w:lang w:eastAsia="pl-PL"/>
        </w:rPr>
        <w:t xml:space="preserve">nia 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……………………………………………………………………………..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13. </w:t>
      </w:r>
      <w:r w:rsidRPr="00864DDA">
        <w:rPr>
          <w:rFonts w:ascii="Cambria" w:eastAsia="Times New Roman" w:hAnsi="Cambria" w:cs="Times New Roman"/>
          <w:b/>
          <w:lang w:eastAsia="pl-PL"/>
        </w:rPr>
        <w:t>Istotne postanowienia, które powinny zostać ujęte we wzorze umowy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b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14. </w:t>
      </w:r>
      <w:r w:rsidRPr="00864DDA">
        <w:rPr>
          <w:rFonts w:ascii="Cambria" w:eastAsia="Times New Roman" w:hAnsi="Cambria" w:cs="Times New Roman"/>
          <w:b/>
          <w:lang w:eastAsia="pl-PL"/>
        </w:rPr>
        <w:t>Załączniki do wniosku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>15. Uwagi ……………………………………………………………………………………………………………………………..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                                                                    …………………………………………………………………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                                                                         </w:t>
      </w:r>
      <w:r w:rsidRPr="00864DDA">
        <w:rPr>
          <w:rFonts w:ascii="Cambria" w:eastAsia="Times New Roman" w:hAnsi="Cambria" w:cs="Times New Roman"/>
          <w:sz w:val="16"/>
          <w:szCs w:val="16"/>
          <w:lang w:eastAsia="pl-PL"/>
        </w:rPr>
        <w:t>Data i podpis pracownika przygotowującego wniosek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864DDA">
        <w:rPr>
          <w:rFonts w:ascii="Cambria" w:eastAsia="Times New Roman" w:hAnsi="Cambria" w:cs="Times New Roman"/>
          <w:sz w:val="16"/>
          <w:szCs w:val="16"/>
          <w:lang w:eastAsia="pl-PL"/>
        </w:rPr>
        <w:t xml:space="preserve">                                                                                            ……………………………………………………………………………………………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864DDA">
        <w:rPr>
          <w:rFonts w:ascii="Cambria" w:eastAsia="Times New Roman" w:hAnsi="Cambria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(data i podpis dyrektora) </w:t>
      </w:r>
    </w:p>
    <w:p w:rsidR="00864DDA" w:rsidRPr="00864DDA" w:rsidRDefault="00864DDA" w:rsidP="00864DDA">
      <w:pPr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864DDA">
        <w:rPr>
          <w:rFonts w:ascii="Cambria" w:eastAsia="Times New Roman" w:hAnsi="Cambria" w:cs="Times New Roman"/>
          <w:sz w:val="16"/>
          <w:szCs w:val="16"/>
          <w:lang w:eastAsia="pl-PL"/>
        </w:rPr>
        <w:t xml:space="preserve">                                                                                                  ………………………………………………………………………………..</w:t>
      </w:r>
    </w:p>
    <w:p w:rsidR="00864DDA" w:rsidRPr="007B1B36" w:rsidRDefault="00864DDA" w:rsidP="007B1B36">
      <w:pPr>
        <w:jc w:val="both"/>
        <w:rPr>
          <w:rFonts w:ascii="Cambria" w:eastAsia="Times New Roman" w:hAnsi="Cambria" w:cs="Times New Roman"/>
          <w:sz w:val="40"/>
          <w:szCs w:val="40"/>
          <w:lang w:eastAsia="pl-PL"/>
        </w:rPr>
      </w:pPr>
      <w:r w:rsidRPr="00864DDA">
        <w:rPr>
          <w:rFonts w:ascii="Cambria" w:eastAsia="Times New Roman" w:hAnsi="Cambria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(kontrasygnata księgowej) </w:t>
      </w:r>
      <w:r w:rsidRPr="00864DDA">
        <w:rPr>
          <w:rFonts w:ascii="Cambria" w:eastAsia="Times New Roman" w:hAnsi="Cambria" w:cs="Times New Roman"/>
          <w:sz w:val="40"/>
          <w:szCs w:val="40"/>
          <w:lang w:eastAsia="pl-PL"/>
        </w:rPr>
        <w:t xml:space="preserve">                                  </w:t>
      </w:r>
    </w:p>
    <w:p w:rsidR="00864DDA" w:rsidRDefault="00864DDA" w:rsidP="00864DDA">
      <w:pPr>
        <w:ind w:left="775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864DDA" w:rsidRDefault="00864DDA" w:rsidP="00864DDA">
      <w:pPr>
        <w:ind w:left="775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864DDA" w:rsidRDefault="00864DDA" w:rsidP="00864DDA">
      <w:pPr>
        <w:ind w:left="775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864DDA" w:rsidRDefault="00864DDA" w:rsidP="00864DDA">
      <w:pPr>
        <w:ind w:left="775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864DDA" w:rsidRDefault="00864DDA" w:rsidP="00864DDA">
      <w:pPr>
        <w:ind w:left="775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864DDA" w:rsidRDefault="00864DDA" w:rsidP="00864DDA">
      <w:pPr>
        <w:ind w:left="775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864DDA" w:rsidRDefault="00864DDA" w:rsidP="00864DDA">
      <w:pPr>
        <w:ind w:left="775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864DDA" w:rsidRDefault="00864DDA" w:rsidP="00864DDA">
      <w:pPr>
        <w:ind w:left="775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864DDA" w:rsidRDefault="00864DDA" w:rsidP="00864DDA">
      <w:pPr>
        <w:ind w:left="775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864DDA" w:rsidRDefault="00864DDA" w:rsidP="00864DDA">
      <w:pPr>
        <w:ind w:left="775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864DDA" w:rsidRDefault="00864DDA" w:rsidP="00864DDA">
      <w:pPr>
        <w:ind w:left="775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864DDA" w:rsidRDefault="00864DDA" w:rsidP="00864DDA">
      <w:pPr>
        <w:ind w:left="775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864DDA" w:rsidRDefault="00864DDA" w:rsidP="00864DDA">
      <w:pPr>
        <w:ind w:left="775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864DDA" w:rsidRDefault="00864DDA" w:rsidP="00864DDA">
      <w:pPr>
        <w:ind w:left="775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864DDA" w:rsidRDefault="00864DDA" w:rsidP="00864DDA">
      <w:pPr>
        <w:ind w:left="775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864DDA" w:rsidRDefault="00864DDA" w:rsidP="00864DDA">
      <w:pPr>
        <w:ind w:left="775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864DDA" w:rsidRDefault="00864DDA" w:rsidP="00864DDA">
      <w:pPr>
        <w:ind w:left="775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864DDA" w:rsidRDefault="00864DDA" w:rsidP="00864DDA">
      <w:pPr>
        <w:ind w:left="775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864DDA" w:rsidRDefault="00864DDA" w:rsidP="00864DDA">
      <w:pPr>
        <w:ind w:left="775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864DDA" w:rsidRDefault="00864DDA" w:rsidP="00864DDA">
      <w:pPr>
        <w:ind w:left="775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ind w:left="775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ind w:left="775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ind w:left="775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ind w:left="775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ind w:left="775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ind w:left="775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:rsidR="00864DDA" w:rsidRPr="00864DDA" w:rsidRDefault="00864DDA" w:rsidP="00864DDA">
      <w:pPr>
        <w:ind w:left="775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864DDA">
        <w:rPr>
          <w:rFonts w:ascii="Cambria" w:eastAsia="Times New Roman" w:hAnsi="Cambria" w:cs="Times New Roman"/>
          <w:lang w:eastAsia="pl-PL"/>
        </w:rPr>
        <w:t xml:space="preserve">                            </w:t>
      </w:r>
      <w:r w:rsidRPr="00864DDA">
        <w:rPr>
          <w:rFonts w:ascii="Cambria" w:eastAsia="Times New Roman" w:hAnsi="Cambria" w:cs="Times New Roman"/>
          <w:lang w:eastAsia="pl-PL"/>
        </w:rPr>
        <w:tab/>
      </w:r>
    </w:p>
    <w:p w:rsidR="00C77329" w:rsidRDefault="00C77329"/>
    <w:sectPr w:rsidR="00C77329" w:rsidSect="00A53847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1D4" w:rsidRDefault="001B21D4" w:rsidP="007B1B36">
      <w:pPr>
        <w:spacing w:after="0" w:line="240" w:lineRule="auto"/>
      </w:pPr>
      <w:r>
        <w:separator/>
      </w:r>
    </w:p>
  </w:endnote>
  <w:endnote w:type="continuationSeparator" w:id="0">
    <w:p w:rsidR="001B21D4" w:rsidRDefault="001B21D4" w:rsidP="007B1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1D4" w:rsidRDefault="001B21D4" w:rsidP="007B1B36">
      <w:pPr>
        <w:spacing w:after="0" w:line="240" w:lineRule="auto"/>
      </w:pPr>
      <w:r>
        <w:separator/>
      </w:r>
    </w:p>
  </w:footnote>
  <w:footnote w:type="continuationSeparator" w:id="0">
    <w:p w:rsidR="001B21D4" w:rsidRDefault="001B21D4" w:rsidP="007B1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847" w:rsidRPr="00A53847" w:rsidRDefault="00A53847" w:rsidP="007B1B36">
    <w:pPr>
      <w:pStyle w:val="Nagwek"/>
      <w:jc w:val="right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847" w:rsidRDefault="00A53847" w:rsidP="00A53847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>Załącznik do Zarządzenia Dyrektora</w:t>
    </w:r>
  </w:p>
  <w:p w:rsidR="00A53847" w:rsidRDefault="00A53847" w:rsidP="00A53847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>Szkoły Podstawowej im. Tadeusza Kościuszki</w:t>
    </w:r>
  </w:p>
  <w:p w:rsidR="00A53847" w:rsidRPr="00A53847" w:rsidRDefault="00A53847" w:rsidP="00A53847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w Białej </w:t>
    </w:r>
    <w:proofErr w:type="spellStart"/>
    <w:r>
      <w:rPr>
        <w:i/>
        <w:sz w:val="16"/>
        <w:szCs w:val="16"/>
      </w:rPr>
      <w:t>Piskiej</w:t>
    </w:r>
    <w:proofErr w:type="spellEnd"/>
    <w:r w:rsidR="00EA73AC">
      <w:rPr>
        <w:i/>
        <w:sz w:val="16"/>
        <w:szCs w:val="16"/>
      </w:rPr>
      <w:t xml:space="preserve"> z 12</w:t>
    </w:r>
    <w:r>
      <w:rPr>
        <w:i/>
        <w:sz w:val="16"/>
        <w:szCs w:val="16"/>
      </w:rPr>
      <w:t>.03.2018r.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263"/>
    <w:multiLevelType w:val="hybridMultilevel"/>
    <w:tmpl w:val="EB68A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E2AE3"/>
    <w:multiLevelType w:val="hybridMultilevel"/>
    <w:tmpl w:val="64825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D04E8"/>
    <w:multiLevelType w:val="hybridMultilevel"/>
    <w:tmpl w:val="64825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B373A"/>
    <w:multiLevelType w:val="hybridMultilevel"/>
    <w:tmpl w:val="DEF03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433F1"/>
    <w:multiLevelType w:val="hybridMultilevel"/>
    <w:tmpl w:val="AAAE4F54"/>
    <w:lvl w:ilvl="0" w:tplc="0415000F">
      <w:start w:val="1"/>
      <w:numFmt w:val="decimal"/>
      <w:lvlText w:val="%1.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5">
    <w:nsid w:val="119E10DE"/>
    <w:multiLevelType w:val="hybridMultilevel"/>
    <w:tmpl w:val="AE0EC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A3E1B"/>
    <w:multiLevelType w:val="hybridMultilevel"/>
    <w:tmpl w:val="A680F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4196B"/>
    <w:multiLevelType w:val="hybridMultilevel"/>
    <w:tmpl w:val="823E2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C7134"/>
    <w:multiLevelType w:val="hybridMultilevel"/>
    <w:tmpl w:val="AAAE4F54"/>
    <w:lvl w:ilvl="0" w:tplc="0415000F">
      <w:start w:val="1"/>
      <w:numFmt w:val="decimal"/>
      <w:lvlText w:val="%1.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9">
    <w:nsid w:val="278E2733"/>
    <w:multiLevelType w:val="hybridMultilevel"/>
    <w:tmpl w:val="081C5DF2"/>
    <w:lvl w:ilvl="0" w:tplc="0415000F">
      <w:start w:val="1"/>
      <w:numFmt w:val="decimal"/>
      <w:lvlText w:val="%1."/>
      <w:lvlJc w:val="left"/>
      <w:pPr>
        <w:ind w:left="1135" w:hanging="360"/>
      </w:p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0">
    <w:nsid w:val="2F980D29"/>
    <w:multiLevelType w:val="hybridMultilevel"/>
    <w:tmpl w:val="33AE2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A32CD"/>
    <w:multiLevelType w:val="hybridMultilevel"/>
    <w:tmpl w:val="1A28F1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CC02A6F"/>
    <w:multiLevelType w:val="hybridMultilevel"/>
    <w:tmpl w:val="0C0A4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E5DEE"/>
    <w:multiLevelType w:val="hybridMultilevel"/>
    <w:tmpl w:val="81B0A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D1590F"/>
    <w:multiLevelType w:val="hybridMultilevel"/>
    <w:tmpl w:val="9B466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D1E80"/>
    <w:multiLevelType w:val="hybridMultilevel"/>
    <w:tmpl w:val="A6A8E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DE4034"/>
    <w:multiLevelType w:val="hybridMultilevel"/>
    <w:tmpl w:val="9A868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F6DFD"/>
    <w:multiLevelType w:val="hybridMultilevel"/>
    <w:tmpl w:val="421EF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290C1F"/>
    <w:multiLevelType w:val="hybridMultilevel"/>
    <w:tmpl w:val="5DE44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DA2867"/>
    <w:multiLevelType w:val="hybridMultilevel"/>
    <w:tmpl w:val="80EC4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4"/>
  </w:num>
  <w:num w:numId="5">
    <w:abstractNumId w:val="8"/>
  </w:num>
  <w:num w:numId="6">
    <w:abstractNumId w:val="9"/>
  </w:num>
  <w:num w:numId="7">
    <w:abstractNumId w:val="12"/>
  </w:num>
  <w:num w:numId="8">
    <w:abstractNumId w:val="2"/>
  </w:num>
  <w:num w:numId="9">
    <w:abstractNumId w:val="1"/>
  </w:num>
  <w:num w:numId="10">
    <w:abstractNumId w:val="10"/>
  </w:num>
  <w:num w:numId="11">
    <w:abstractNumId w:val="6"/>
  </w:num>
  <w:num w:numId="12">
    <w:abstractNumId w:val="16"/>
  </w:num>
  <w:num w:numId="13">
    <w:abstractNumId w:val="18"/>
  </w:num>
  <w:num w:numId="14">
    <w:abstractNumId w:val="0"/>
  </w:num>
  <w:num w:numId="15">
    <w:abstractNumId w:val="17"/>
  </w:num>
  <w:num w:numId="16">
    <w:abstractNumId w:val="13"/>
  </w:num>
  <w:num w:numId="17">
    <w:abstractNumId w:val="19"/>
  </w:num>
  <w:num w:numId="18">
    <w:abstractNumId w:val="11"/>
  </w:num>
  <w:num w:numId="19">
    <w:abstractNumId w:val="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DDA"/>
    <w:rsid w:val="00163A71"/>
    <w:rsid w:val="001B21D4"/>
    <w:rsid w:val="00484993"/>
    <w:rsid w:val="004D5294"/>
    <w:rsid w:val="007B1B36"/>
    <w:rsid w:val="00847166"/>
    <w:rsid w:val="00864DDA"/>
    <w:rsid w:val="008B14F9"/>
    <w:rsid w:val="00A53847"/>
    <w:rsid w:val="00A624BC"/>
    <w:rsid w:val="00C77329"/>
    <w:rsid w:val="00EA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49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4DDA"/>
    <w:pPr>
      <w:spacing w:after="0" w:line="240" w:lineRule="auto"/>
    </w:pPr>
    <w:rPr>
      <w:rFonts w:eastAsia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B1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36"/>
  </w:style>
  <w:style w:type="paragraph" w:styleId="Stopka">
    <w:name w:val="footer"/>
    <w:basedOn w:val="Normalny"/>
    <w:link w:val="StopkaZnak"/>
    <w:uiPriority w:val="99"/>
    <w:unhideWhenUsed/>
    <w:rsid w:val="007B1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36"/>
  </w:style>
  <w:style w:type="paragraph" w:styleId="Tekstdymka">
    <w:name w:val="Balloon Text"/>
    <w:basedOn w:val="Normalny"/>
    <w:link w:val="TekstdymkaZnak"/>
    <w:uiPriority w:val="99"/>
    <w:semiHidden/>
    <w:unhideWhenUsed/>
    <w:rsid w:val="00A53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49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4DDA"/>
    <w:pPr>
      <w:spacing w:after="0" w:line="240" w:lineRule="auto"/>
    </w:pPr>
    <w:rPr>
      <w:rFonts w:eastAsia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B1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36"/>
  </w:style>
  <w:style w:type="paragraph" w:styleId="Stopka">
    <w:name w:val="footer"/>
    <w:basedOn w:val="Normalny"/>
    <w:link w:val="StopkaZnak"/>
    <w:uiPriority w:val="99"/>
    <w:unhideWhenUsed/>
    <w:rsid w:val="007B1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36"/>
  </w:style>
  <w:style w:type="paragraph" w:styleId="Tekstdymka">
    <w:name w:val="Balloon Text"/>
    <w:basedOn w:val="Normalny"/>
    <w:link w:val="TekstdymkaZnak"/>
    <w:uiPriority w:val="99"/>
    <w:semiHidden/>
    <w:unhideWhenUsed/>
    <w:rsid w:val="00A53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3885</Words>
  <Characters>23312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agnieszka</cp:lastModifiedBy>
  <cp:revision>7</cp:revision>
  <cp:lastPrinted>2019-01-10T10:39:00Z</cp:lastPrinted>
  <dcterms:created xsi:type="dcterms:W3CDTF">2014-07-16T10:08:00Z</dcterms:created>
  <dcterms:modified xsi:type="dcterms:W3CDTF">2019-01-10T10:40:00Z</dcterms:modified>
</cp:coreProperties>
</file>