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12" w:rsidRDefault="00600012" w:rsidP="00600012">
      <w:pPr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 xml:space="preserve">SYSTEM OCENIANIA ZACHOWANIA </w:t>
      </w:r>
    </w:p>
    <w:p w:rsidR="00600012" w:rsidRDefault="00600012" w:rsidP="00600012">
      <w:pPr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>W KLASACH IV-VI</w:t>
      </w:r>
      <w:r>
        <w:rPr>
          <w:b/>
          <w:sz w:val="24"/>
          <w:szCs w:val="24"/>
        </w:rPr>
        <w:t>II</w:t>
      </w:r>
    </w:p>
    <w:p w:rsidR="00600012" w:rsidRPr="00715510" w:rsidRDefault="00600012" w:rsidP="00600012">
      <w:pPr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</w:p>
    <w:p w:rsidR="00600012" w:rsidRPr="00715510" w:rsidRDefault="00600012" w:rsidP="00600012">
      <w:pPr>
        <w:numPr>
          <w:ilvl w:val="0"/>
          <w:numId w:val="3"/>
        </w:numPr>
        <w:spacing w:after="0" w:line="276" w:lineRule="auto"/>
        <w:ind w:left="426" w:hanging="426"/>
        <w:rPr>
          <w:sz w:val="24"/>
          <w:szCs w:val="24"/>
        </w:rPr>
      </w:pPr>
      <w:r w:rsidRPr="00715510">
        <w:rPr>
          <w:sz w:val="24"/>
          <w:szCs w:val="24"/>
        </w:rPr>
        <w:t>Śródroczna i roczna ocena klasyfikacyjna zachowania uwzględnia w szczególności funkcjonowanie ucznia w następujących obszarach:</w:t>
      </w:r>
    </w:p>
    <w:p w:rsidR="00600012" w:rsidRPr="00715510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 xml:space="preserve">wywiązywanie się z obowiązków ucznia; </w:t>
      </w:r>
    </w:p>
    <w:p w:rsidR="00600012" w:rsidRPr="00715510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postępowanie zgodne z dobrem społeczności szkolnej;</w:t>
      </w:r>
    </w:p>
    <w:p w:rsidR="00600012" w:rsidRPr="00715510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 xml:space="preserve">dbałość o honor i tradycje szkoły; </w:t>
      </w:r>
    </w:p>
    <w:p w:rsidR="00600012" w:rsidRPr="00715510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 xml:space="preserve">dbałość o piękno mowy ojczystej; </w:t>
      </w:r>
    </w:p>
    <w:p w:rsidR="00600012" w:rsidRPr="00715510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 xml:space="preserve">dbałość o bezpieczeństwo i zdrowie własne oraz innych osób; </w:t>
      </w:r>
    </w:p>
    <w:p w:rsidR="00600012" w:rsidRPr="00715510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 xml:space="preserve">godne, kulturalne zachowanie się w szkole i poza nią; </w:t>
      </w:r>
    </w:p>
    <w:p w:rsidR="00600012" w:rsidRDefault="00600012" w:rsidP="00600012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okazywanie szacunku innym osobom.</w:t>
      </w:r>
    </w:p>
    <w:p w:rsidR="00600012" w:rsidRPr="002B3784" w:rsidRDefault="00600012" w:rsidP="00600012">
      <w:pPr>
        <w:numPr>
          <w:ilvl w:val="0"/>
          <w:numId w:val="3"/>
        </w:numPr>
        <w:spacing w:after="0" w:line="276" w:lineRule="auto"/>
        <w:ind w:left="426" w:hanging="426"/>
        <w:textAlignment w:val="baseline"/>
        <w:rPr>
          <w:kern w:val="1"/>
          <w:sz w:val="24"/>
          <w:szCs w:val="24"/>
          <w:lang w:eastAsia="ar-SA"/>
        </w:rPr>
      </w:pPr>
      <w:r w:rsidRPr="002B3784">
        <w:rPr>
          <w:sz w:val="24"/>
          <w:szCs w:val="24"/>
        </w:rPr>
        <w:t>Przy ustalaniu oceny klasyfikacyjnej zachowania ucznia, u którego stwierdzono zaburzenia lub inne dysfunkcje</w:t>
      </w:r>
      <w:r w:rsidRPr="002B3784">
        <w:rPr>
          <w:kern w:val="1"/>
          <w:sz w:val="24"/>
          <w:szCs w:val="24"/>
          <w:lang w:eastAsia="ar-SA"/>
        </w:rPr>
        <w:t xml:space="preserve"> </w:t>
      </w:r>
      <w:r w:rsidRPr="002B3784">
        <w:rPr>
          <w:sz w:val="24"/>
          <w:szCs w:val="24"/>
        </w:rPr>
        <w:t>rozwojowe, należy uwzględnić wpływ tych zaburzeń lub dysfunkcji na jego zachowanie, na podstawie orzeczenia o potrzebie</w:t>
      </w:r>
      <w:r w:rsidRPr="002B3784">
        <w:rPr>
          <w:kern w:val="1"/>
          <w:sz w:val="24"/>
          <w:szCs w:val="24"/>
          <w:lang w:eastAsia="ar-SA"/>
        </w:rPr>
        <w:t xml:space="preserve"> </w:t>
      </w:r>
      <w:r w:rsidRPr="002B3784">
        <w:rPr>
          <w:sz w:val="24"/>
          <w:szCs w:val="24"/>
        </w:rPr>
        <w:t>kształcenia specjalnego lub orzeczenia o potrzebie indywidualnego nauczania lub opinii poradni psychologiczno-pedagogicznej, w tym poradni specjalistycznej.</w:t>
      </w:r>
    </w:p>
    <w:p w:rsidR="00600012" w:rsidRPr="00715510" w:rsidRDefault="00600012" w:rsidP="00600012">
      <w:pPr>
        <w:numPr>
          <w:ilvl w:val="0"/>
          <w:numId w:val="3"/>
        </w:numPr>
        <w:spacing w:after="0" w:line="276" w:lineRule="auto"/>
        <w:ind w:left="426" w:hanging="426"/>
        <w:rPr>
          <w:sz w:val="24"/>
          <w:szCs w:val="24"/>
        </w:rPr>
      </w:pPr>
      <w:r w:rsidRPr="00715510">
        <w:rPr>
          <w:sz w:val="24"/>
          <w:szCs w:val="24"/>
        </w:rPr>
        <w:t>Śródroczną,  roczną i końcową ocenę klasyfikacyjną zachowania, począwszy od klasy IV szkoły podstawowej, ustala się według następującej skali:</w:t>
      </w:r>
    </w:p>
    <w:p w:rsidR="00600012" w:rsidRPr="00715510" w:rsidRDefault="00600012" w:rsidP="00600012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wzorowe;</w:t>
      </w:r>
    </w:p>
    <w:p w:rsidR="00600012" w:rsidRPr="00715510" w:rsidRDefault="00600012" w:rsidP="00600012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bardzo dobre;</w:t>
      </w:r>
    </w:p>
    <w:p w:rsidR="00600012" w:rsidRPr="00715510" w:rsidRDefault="00600012" w:rsidP="00600012">
      <w:pPr>
        <w:numPr>
          <w:ilvl w:val="0"/>
          <w:numId w:val="5"/>
        </w:numPr>
        <w:tabs>
          <w:tab w:val="left" w:pos="720"/>
        </w:tabs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dobre;</w:t>
      </w:r>
    </w:p>
    <w:p w:rsidR="00600012" w:rsidRPr="00715510" w:rsidRDefault="00600012" w:rsidP="00600012">
      <w:pPr>
        <w:numPr>
          <w:ilvl w:val="0"/>
          <w:numId w:val="5"/>
        </w:numPr>
        <w:tabs>
          <w:tab w:val="left" w:pos="720"/>
        </w:tabs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poprawne;</w:t>
      </w:r>
    </w:p>
    <w:p w:rsidR="00600012" w:rsidRPr="00715510" w:rsidRDefault="00600012" w:rsidP="00600012">
      <w:pPr>
        <w:numPr>
          <w:ilvl w:val="0"/>
          <w:numId w:val="5"/>
        </w:numPr>
        <w:tabs>
          <w:tab w:val="left" w:pos="720"/>
        </w:tabs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nieodpowiednie;</w:t>
      </w:r>
    </w:p>
    <w:p w:rsidR="00600012" w:rsidRPr="00715510" w:rsidRDefault="00600012" w:rsidP="00600012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715510">
        <w:rPr>
          <w:sz w:val="24"/>
          <w:szCs w:val="24"/>
        </w:rPr>
        <w:t>naganne,</w:t>
      </w:r>
    </w:p>
    <w:p w:rsidR="00600012" w:rsidRPr="00715510" w:rsidRDefault="00600012" w:rsidP="00600012">
      <w:pPr>
        <w:numPr>
          <w:ilvl w:val="0"/>
          <w:numId w:val="3"/>
        </w:numPr>
        <w:spacing w:after="0" w:line="276" w:lineRule="auto"/>
        <w:ind w:left="426" w:hanging="426"/>
        <w:textAlignment w:val="baseline"/>
        <w:rPr>
          <w:kern w:val="1"/>
          <w:sz w:val="24"/>
          <w:szCs w:val="24"/>
          <w:lang w:eastAsia="ar-SA"/>
        </w:rPr>
      </w:pPr>
      <w:r w:rsidRPr="00715510">
        <w:rPr>
          <w:kern w:val="1"/>
          <w:sz w:val="24"/>
          <w:szCs w:val="24"/>
          <w:lang w:eastAsia="ar-SA"/>
        </w:rPr>
        <w:t>Śródroczne, roczne i końcowe oceny klasyfikacyjne zachowania ustala wychowawca oddziału po zasięgnięciu opinii nauczycieli, uczniów danego oddziału oraz ocenianego ucznia.</w:t>
      </w:r>
    </w:p>
    <w:p w:rsidR="00600012" w:rsidRDefault="00600012" w:rsidP="00600012">
      <w:pPr>
        <w:numPr>
          <w:ilvl w:val="0"/>
          <w:numId w:val="3"/>
        </w:numPr>
        <w:spacing w:after="0" w:line="276" w:lineRule="auto"/>
        <w:ind w:left="426" w:hanging="426"/>
        <w:textAlignment w:val="baseline"/>
        <w:rPr>
          <w:kern w:val="1"/>
          <w:sz w:val="24"/>
          <w:szCs w:val="24"/>
          <w:lang w:eastAsia="ar-SA"/>
        </w:rPr>
      </w:pPr>
      <w:r w:rsidRPr="00715510">
        <w:rPr>
          <w:kern w:val="1"/>
          <w:sz w:val="24"/>
          <w:szCs w:val="24"/>
          <w:lang w:eastAsia="ar-SA"/>
        </w:rPr>
        <w:t xml:space="preserve">Uzyskana śródroczna, roczna i końcowa ocena zachowania nie ma wpływu na oceny klasyfikacyjne z obowiązkowych i dodatkowych zajęć edukacyjnych oraz na promocję do oddziału klasy programowo wyższej lub ukończenie </w:t>
      </w:r>
      <w:r>
        <w:rPr>
          <w:kern w:val="1"/>
          <w:sz w:val="24"/>
          <w:szCs w:val="24"/>
          <w:lang w:eastAsia="ar-SA"/>
        </w:rPr>
        <w:t>S</w:t>
      </w:r>
      <w:r w:rsidRPr="00715510">
        <w:rPr>
          <w:kern w:val="1"/>
          <w:sz w:val="24"/>
          <w:szCs w:val="24"/>
          <w:lang w:eastAsia="ar-SA"/>
        </w:rPr>
        <w:t>zkoły.</w:t>
      </w:r>
    </w:p>
    <w:p w:rsidR="00600012" w:rsidRPr="00715510" w:rsidRDefault="00600012" w:rsidP="00600012">
      <w:pPr>
        <w:spacing w:after="0" w:line="276" w:lineRule="auto"/>
        <w:textAlignment w:val="baseline"/>
        <w:rPr>
          <w:kern w:val="1"/>
          <w:sz w:val="24"/>
          <w:szCs w:val="24"/>
          <w:lang w:eastAsia="ar-SA"/>
        </w:rPr>
      </w:pPr>
    </w:p>
    <w:p w:rsidR="00600012" w:rsidRPr="00715510" w:rsidRDefault="00600012" w:rsidP="00600012">
      <w:pPr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</w:p>
    <w:p w:rsidR="00600012" w:rsidRPr="00715510" w:rsidRDefault="00600012" w:rsidP="00600012">
      <w:pPr>
        <w:numPr>
          <w:ilvl w:val="0"/>
          <w:numId w:val="6"/>
        </w:numPr>
        <w:spacing w:after="0" w:line="276" w:lineRule="auto"/>
        <w:ind w:left="426" w:hanging="426"/>
        <w:rPr>
          <w:sz w:val="24"/>
          <w:szCs w:val="24"/>
        </w:rPr>
      </w:pPr>
      <w:r w:rsidRPr="00715510">
        <w:rPr>
          <w:b/>
          <w:sz w:val="24"/>
          <w:szCs w:val="24"/>
        </w:rPr>
        <w:t>Punktowy system oceniania zachowania w klasach IV-VI</w:t>
      </w:r>
      <w:r>
        <w:rPr>
          <w:b/>
          <w:sz w:val="24"/>
          <w:szCs w:val="24"/>
        </w:rPr>
        <w:t>II</w:t>
      </w:r>
      <w:r w:rsidRPr="00715510">
        <w:rPr>
          <w:b/>
          <w:sz w:val="24"/>
          <w:szCs w:val="24"/>
        </w:rPr>
        <w:t xml:space="preserve"> przedstawia się następująco:</w:t>
      </w:r>
    </w:p>
    <w:p w:rsidR="00600012" w:rsidRPr="00715510" w:rsidRDefault="00600012" w:rsidP="00600012">
      <w:pPr>
        <w:numPr>
          <w:ilvl w:val="0"/>
          <w:numId w:val="7"/>
        </w:numPr>
        <w:spacing w:after="0" w:line="276" w:lineRule="auto"/>
        <w:contextualSpacing/>
        <w:rPr>
          <w:sz w:val="24"/>
          <w:szCs w:val="24"/>
        </w:rPr>
      </w:pPr>
      <w:r w:rsidRPr="00715510">
        <w:rPr>
          <w:sz w:val="24"/>
          <w:szCs w:val="24"/>
        </w:rPr>
        <w:t>Wychowawcy klas na początku roku szkolnego informują uczniów oraz rodziców o zasadach wystawiania oceny zachowania.</w:t>
      </w:r>
    </w:p>
    <w:p w:rsidR="00600012" w:rsidRPr="00715510" w:rsidRDefault="00600012" w:rsidP="00600012">
      <w:pPr>
        <w:numPr>
          <w:ilvl w:val="0"/>
          <w:numId w:val="7"/>
        </w:numPr>
        <w:spacing w:after="0" w:line="276" w:lineRule="auto"/>
        <w:contextualSpacing/>
        <w:rPr>
          <w:sz w:val="24"/>
          <w:szCs w:val="24"/>
        </w:rPr>
      </w:pPr>
      <w:r w:rsidRPr="00715510">
        <w:rPr>
          <w:sz w:val="24"/>
          <w:szCs w:val="24"/>
        </w:rPr>
        <w:t>Ocenę  roczną/śródroczną zachowania ucznia wystawia wychowawca klasy, po zasięgnięciu opinii wszystkich nauczycieli uczących danego ucznia oraz uczniów danej klasy i ocenianego ucznia.</w:t>
      </w:r>
    </w:p>
    <w:p w:rsidR="00600012" w:rsidRPr="00715510" w:rsidRDefault="00600012" w:rsidP="00600012">
      <w:pPr>
        <w:numPr>
          <w:ilvl w:val="0"/>
          <w:numId w:val="7"/>
        </w:numPr>
        <w:spacing w:after="0" w:line="276" w:lineRule="auto"/>
        <w:contextualSpacing/>
        <w:rPr>
          <w:sz w:val="24"/>
          <w:szCs w:val="24"/>
        </w:rPr>
      </w:pPr>
      <w:r w:rsidRPr="00715510">
        <w:rPr>
          <w:sz w:val="24"/>
          <w:szCs w:val="24"/>
        </w:rPr>
        <w:lastRenderedPageBreak/>
        <w:t>Ocena wychowawcy to 60% oceny końcowej, ocena innych nauczycieli – 30%, a ocena uczniów i samoocena to 10% oceny końcowej. Wartość punktową poszczególnych ocen przedstawia tabela nr 1</w:t>
      </w:r>
    </w:p>
    <w:p w:rsidR="00600012" w:rsidRDefault="00600012" w:rsidP="00600012">
      <w:pPr>
        <w:spacing w:after="0" w:line="276" w:lineRule="auto"/>
        <w:rPr>
          <w:sz w:val="24"/>
          <w:szCs w:val="24"/>
        </w:rPr>
      </w:pPr>
    </w:p>
    <w:p w:rsidR="00600012" w:rsidRPr="00715510" w:rsidRDefault="00600012" w:rsidP="00600012">
      <w:pPr>
        <w:spacing w:after="0" w:line="276" w:lineRule="auto"/>
        <w:rPr>
          <w:sz w:val="24"/>
          <w:szCs w:val="24"/>
        </w:rPr>
      </w:pPr>
    </w:p>
    <w:p w:rsidR="00600012" w:rsidRDefault="00600012" w:rsidP="00600012">
      <w:pPr>
        <w:spacing w:after="0" w:line="276" w:lineRule="auto"/>
        <w:rPr>
          <w:sz w:val="24"/>
          <w:szCs w:val="24"/>
        </w:rPr>
      </w:pPr>
    </w:p>
    <w:p w:rsidR="00600012" w:rsidRPr="00715510" w:rsidRDefault="00600012" w:rsidP="00600012">
      <w:pPr>
        <w:spacing w:after="0" w:line="276" w:lineRule="auto"/>
        <w:rPr>
          <w:sz w:val="24"/>
          <w:szCs w:val="24"/>
        </w:rPr>
      </w:pPr>
    </w:p>
    <w:p w:rsidR="00600012" w:rsidRPr="00715510" w:rsidRDefault="00600012" w:rsidP="00600012">
      <w:pPr>
        <w:spacing w:after="0" w:line="276" w:lineRule="auto"/>
        <w:ind w:left="142"/>
        <w:rPr>
          <w:i/>
          <w:sz w:val="24"/>
          <w:szCs w:val="24"/>
        </w:rPr>
      </w:pPr>
      <w:r w:rsidRPr="00715510">
        <w:rPr>
          <w:i/>
          <w:sz w:val="24"/>
          <w:szCs w:val="24"/>
        </w:rPr>
        <w:t>Tabela nr 1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192"/>
        <w:gridCol w:w="2121"/>
        <w:gridCol w:w="2114"/>
      </w:tblGrid>
      <w:tr w:rsidR="00600012" w:rsidRPr="00715510" w:rsidTr="007E64A4"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Zachowanie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Ocena wychowawcy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Ocena nauczycieli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Ocena klasy</w:t>
            </w:r>
          </w:p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i samoocena</w:t>
            </w:r>
          </w:p>
        </w:tc>
      </w:tr>
      <w:tr w:rsidR="00600012" w:rsidRPr="00715510" w:rsidTr="007E64A4">
        <w:tc>
          <w:tcPr>
            <w:tcW w:w="2488" w:type="dxa"/>
            <w:shd w:val="clear" w:color="auto" w:fill="auto"/>
          </w:tcPr>
          <w:p w:rsidR="00600012" w:rsidRPr="00715510" w:rsidRDefault="00600012" w:rsidP="007E64A4">
            <w:pPr>
              <w:spacing w:after="0" w:line="276" w:lineRule="auto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Wzorowe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25 – 30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15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5</w:t>
            </w:r>
          </w:p>
        </w:tc>
      </w:tr>
      <w:tr w:rsidR="00600012" w:rsidRPr="00715510" w:rsidTr="007E64A4">
        <w:tc>
          <w:tcPr>
            <w:tcW w:w="2488" w:type="dxa"/>
            <w:shd w:val="clear" w:color="auto" w:fill="auto"/>
          </w:tcPr>
          <w:p w:rsidR="00600012" w:rsidRPr="00715510" w:rsidRDefault="00600012" w:rsidP="007E64A4">
            <w:pPr>
              <w:spacing w:after="0" w:line="276" w:lineRule="auto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Bardzo dobre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19 – 24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12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4</w:t>
            </w:r>
          </w:p>
        </w:tc>
      </w:tr>
      <w:tr w:rsidR="00600012" w:rsidRPr="00715510" w:rsidTr="007E64A4">
        <w:tc>
          <w:tcPr>
            <w:tcW w:w="2488" w:type="dxa"/>
            <w:shd w:val="clear" w:color="auto" w:fill="auto"/>
          </w:tcPr>
          <w:p w:rsidR="00600012" w:rsidRPr="00715510" w:rsidRDefault="00600012" w:rsidP="007E64A4">
            <w:pPr>
              <w:spacing w:after="0" w:line="276" w:lineRule="auto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Dobre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13 – 18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9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3</w:t>
            </w:r>
          </w:p>
        </w:tc>
      </w:tr>
      <w:tr w:rsidR="00600012" w:rsidRPr="00715510" w:rsidTr="007E64A4">
        <w:tc>
          <w:tcPr>
            <w:tcW w:w="2488" w:type="dxa"/>
            <w:shd w:val="clear" w:color="auto" w:fill="auto"/>
          </w:tcPr>
          <w:p w:rsidR="00600012" w:rsidRPr="00715510" w:rsidRDefault="00600012" w:rsidP="007E64A4">
            <w:pPr>
              <w:spacing w:after="0" w:line="276" w:lineRule="auto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Poprawne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7 - 12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6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2</w:t>
            </w:r>
          </w:p>
        </w:tc>
      </w:tr>
      <w:tr w:rsidR="00600012" w:rsidRPr="00715510" w:rsidTr="007E64A4">
        <w:tc>
          <w:tcPr>
            <w:tcW w:w="2488" w:type="dxa"/>
            <w:shd w:val="clear" w:color="auto" w:fill="auto"/>
          </w:tcPr>
          <w:p w:rsidR="00600012" w:rsidRPr="00715510" w:rsidRDefault="00600012" w:rsidP="007E64A4">
            <w:pPr>
              <w:spacing w:after="0" w:line="276" w:lineRule="auto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 xml:space="preserve">Nieodpowiednie 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6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1</w:t>
            </w:r>
          </w:p>
        </w:tc>
      </w:tr>
      <w:tr w:rsidR="00600012" w:rsidRPr="00715510" w:rsidTr="007E64A4">
        <w:tc>
          <w:tcPr>
            <w:tcW w:w="2488" w:type="dxa"/>
            <w:shd w:val="clear" w:color="auto" w:fill="auto"/>
          </w:tcPr>
          <w:p w:rsidR="00600012" w:rsidRPr="00715510" w:rsidRDefault="00600012" w:rsidP="007E64A4">
            <w:pPr>
              <w:spacing w:after="0" w:line="276" w:lineRule="auto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 xml:space="preserve">Naganne 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0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0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00012" w:rsidRPr="00715510" w:rsidRDefault="00600012" w:rsidP="007E64A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15510">
              <w:rPr>
                <w:sz w:val="24"/>
                <w:szCs w:val="24"/>
              </w:rPr>
              <w:t>0</w:t>
            </w:r>
          </w:p>
        </w:tc>
      </w:tr>
    </w:tbl>
    <w:p w:rsidR="00600012" w:rsidRPr="00715510" w:rsidRDefault="00600012" w:rsidP="00600012">
      <w:pPr>
        <w:spacing w:after="0" w:line="276" w:lineRule="auto"/>
        <w:rPr>
          <w:sz w:val="24"/>
          <w:szCs w:val="24"/>
        </w:rPr>
      </w:pPr>
    </w:p>
    <w:p w:rsidR="00600012" w:rsidRPr="00715510" w:rsidRDefault="00600012" w:rsidP="00600012">
      <w:pPr>
        <w:numPr>
          <w:ilvl w:val="0"/>
          <w:numId w:val="7"/>
        </w:numPr>
        <w:spacing w:after="0" w:line="276" w:lineRule="auto"/>
        <w:contextualSpacing/>
        <w:rPr>
          <w:sz w:val="24"/>
          <w:szCs w:val="24"/>
        </w:rPr>
      </w:pPr>
      <w:r w:rsidRPr="00715510">
        <w:rPr>
          <w:sz w:val="24"/>
          <w:szCs w:val="24"/>
        </w:rPr>
        <w:t>Po zsumowaniu punktów wystawiana jest ocena śródroczna / roczna zachowania według schematu:</w:t>
      </w:r>
    </w:p>
    <w:p w:rsidR="00600012" w:rsidRPr="00715510" w:rsidRDefault="00600012" w:rsidP="00600012">
      <w:pPr>
        <w:numPr>
          <w:ilvl w:val="0"/>
          <w:numId w:val="8"/>
        </w:numPr>
        <w:suppressAutoHyphens/>
        <w:spacing w:after="0" w:line="276" w:lineRule="auto"/>
        <w:ind w:left="1134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Zachowanie wzorowe</w:t>
      </w:r>
      <w:r w:rsidRPr="00715510">
        <w:rPr>
          <w:kern w:val="3"/>
          <w:sz w:val="24"/>
          <w:szCs w:val="24"/>
          <w:lang w:eastAsia="zh-CN"/>
        </w:rPr>
        <w:tab/>
      </w:r>
      <w:r w:rsidRPr="00715510">
        <w:rPr>
          <w:kern w:val="3"/>
          <w:sz w:val="24"/>
          <w:szCs w:val="24"/>
          <w:lang w:eastAsia="zh-CN"/>
        </w:rPr>
        <w:tab/>
        <w:t xml:space="preserve">- </w:t>
      </w:r>
      <w:r w:rsidRPr="00715510">
        <w:rPr>
          <w:kern w:val="3"/>
          <w:sz w:val="24"/>
          <w:szCs w:val="24"/>
          <w:lang w:eastAsia="zh-CN"/>
        </w:rPr>
        <w:tab/>
        <w:t>41 – 50 pkt.</w:t>
      </w:r>
    </w:p>
    <w:p w:rsidR="00600012" w:rsidRPr="00715510" w:rsidRDefault="00600012" w:rsidP="00600012">
      <w:pPr>
        <w:numPr>
          <w:ilvl w:val="0"/>
          <w:numId w:val="8"/>
        </w:numPr>
        <w:suppressAutoHyphens/>
        <w:spacing w:after="0" w:line="276" w:lineRule="auto"/>
        <w:ind w:left="1134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Zachowanie bardzo dobre</w:t>
      </w:r>
      <w:r w:rsidRPr="00715510">
        <w:rPr>
          <w:kern w:val="3"/>
          <w:sz w:val="24"/>
          <w:szCs w:val="24"/>
          <w:lang w:eastAsia="zh-CN"/>
        </w:rPr>
        <w:tab/>
        <w:t>-</w:t>
      </w:r>
      <w:r w:rsidRPr="00715510">
        <w:rPr>
          <w:kern w:val="3"/>
          <w:sz w:val="24"/>
          <w:szCs w:val="24"/>
          <w:lang w:eastAsia="zh-CN"/>
        </w:rPr>
        <w:tab/>
        <w:t>31 – 40 pkt.</w:t>
      </w:r>
    </w:p>
    <w:p w:rsidR="00600012" w:rsidRPr="00715510" w:rsidRDefault="00600012" w:rsidP="00600012">
      <w:pPr>
        <w:numPr>
          <w:ilvl w:val="0"/>
          <w:numId w:val="8"/>
        </w:numPr>
        <w:suppressAutoHyphens/>
        <w:spacing w:after="0" w:line="276" w:lineRule="auto"/>
        <w:ind w:left="1134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Zachowanie dobre</w:t>
      </w:r>
      <w:r w:rsidRPr="00715510">
        <w:rPr>
          <w:kern w:val="3"/>
          <w:sz w:val="24"/>
          <w:szCs w:val="24"/>
          <w:lang w:eastAsia="zh-CN"/>
        </w:rPr>
        <w:tab/>
      </w:r>
      <w:r w:rsidRPr="00715510">
        <w:rPr>
          <w:kern w:val="3"/>
          <w:sz w:val="24"/>
          <w:szCs w:val="24"/>
          <w:lang w:eastAsia="zh-CN"/>
        </w:rPr>
        <w:tab/>
        <w:t>-</w:t>
      </w:r>
      <w:r w:rsidRPr="00715510">
        <w:rPr>
          <w:kern w:val="3"/>
          <w:sz w:val="24"/>
          <w:szCs w:val="24"/>
          <w:lang w:eastAsia="zh-CN"/>
        </w:rPr>
        <w:tab/>
        <w:t>21 – 30 pkt.</w:t>
      </w:r>
    </w:p>
    <w:p w:rsidR="00600012" w:rsidRPr="00715510" w:rsidRDefault="00600012" w:rsidP="00600012">
      <w:pPr>
        <w:numPr>
          <w:ilvl w:val="0"/>
          <w:numId w:val="8"/>
        </w:numPr>
        <w:suppressAutoHyphens/>
        <w:spacing w:after="0" w:line="276" w:lineRule="auto"/>
        <w:ind w:left="1134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Zachowanie poprawne</w:t>
      </w:r>
      <w:r w:rsidRPr="00715510">
        <w:rPr>
          <w:kern w:val="3"/>
          <w:sz w:val="24"/>
          <w:szCs w:val="24"/>
          <w:lang w:eastAsia="zh-CN"/>
        </w:rPr>
        <w:tab/>
      </w:r>
      <w:r w:rsidRPr="00715510">
        <w:rPr>
          <w:kern w:val="3"/>
          <w:sz w:val="24"/>
          <w:szCs w:val="24"/>
          <w:lang w:eastAsia="zh-CN"/>
        </w:rPr>
        <w:tab/>
        <w:t>-</w:t>
      </w:r>
      <w:r w:rsidRPr="00715510">
        <w:rPr>
          <w:kern w:val="3"/>
          <w:sz w:val="24"/>
          <w:szCs w:val="24"/>
          <w:lang w:eastAsia="zh-CN"/>
        </w:rPr>
        <w:tab/>
        <w:t>15 – 20 pkt.</w:t>
      </w:r>
    </w:p>
    <w:p w:rsidR="00600012" w:rsidRPr="00715510" w:rsidRDefault="00600012" w:rsidP="00600012">
      <w:pPr>
        <w:numPr>
          <w:ilvl w:val="0"/>
          <w:numId w:val="8"/>
        </w:numPr>
        <w:suppressAutoHyphens/>
        <w:spacing w:after="0" w:line="276" w:lineRule="auto"/>
        <w:ind w:left="1134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 xml:space="preserve">Zachowanie nieodpowiednie   </w:t>
      </w:r>
      <w:r w:rsidRPr="00715510">
        <w:rPr>
          <w:kern w:val="3"/>
          <w:sz w:val="24"/>
          <w:szCs w:val="24"/>
          <w:lang w:eastAsia="zh-CN"/>
        </w:rPr>
        <w:tab/>
        <w:t>-</w:t>
      </w:r>
      <w:r w:rsidRPr="00715510">
        <w:rPr>
          <w:kern w:val="3"/>
          <w:sz w:val="24"/>
          <w:szCs w:val="24"/>
          <w:lang w:eastAsia="zh-CN"/>
        </w:rPr>
        <w:tab/>
        <w:t>10 - 14 pkt.</w:t>
      </w:r>
    </w:p>
    <w:p w:rsidR="00600012" w:rsidRPr="00715510" w:rsidRDefault="00600012" w:rsidP="00600012">
      <w:pPr>
        <w:numPr>
          <w:ilvl w:val="0"/>
          <w:numId w:val="8"/>
        </w:numPr>
        <w:suppressAutoHyphens/>
        <w:spacing w:after="0" w:line="276" w:lineRule="auto"/>
        <w:ind w:left="1134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Zachowanie naganne</w:t>
      </w:r>
      <w:r w:rsidRPr="00715510">
        <w:rPr>
          <w:kern w:val="3"/>
          <w:sz w:val="24"/>
          <w:szCs w:val="24"/>
          <w:lang w:eastAsia="zh-CN"/>
        </w:rPr>
        <w:tab/>
        <w:t xml:space="preserve">         </w:t>
      </w:r>
      <w:r w:rsidRPr="00715510">
        <w:rPr>
          <w:kern w:val="3"/>
          <w:sz w:val="24"/>
          <w:szCs w:val="24"/>
          <w:lang w:eastAsia="zh-CN"/>
        </w:rPr>
        <w:tab/>
        <w:t>-</w:t>
      </w:r>
      <w:r w:rsidRPr="00715510">
        <w:rPr>
          <w:kern w:val="3"/>
          <w:sz w:val="24"/>
          <w:szCs w:val="24"/>
          <w:lang w:eastAsia="zh-CN"/>
        </w:rPr>
        <w:tab/>
        <w:t xml:space="preserve">poniżej 10 pkt.  </w:t>
      </w:r>
    </w:p>
    <w:p w:rsidR="00600012" w:rsidRPr="00BD6B14" w:rsidRDefault="00600012" w:rsidP="00600012">
      <w:pPr>
        <w:numPr>
          <w:ilvl w:val="0"/>
          <w:numId w:val="7"/>
        </w:numPr>
        <w:spacing w:line="276" w:lineRule="auto"/>
        <w:jc w:val="left"/>
        <w:rPr>
          <w:b/>
          <w:sz w:val="24"/>
          <w:szCs w:val="24"/>
        </w:rPr>
      </w:pPr>
      <w:r w:rsidRPr="00715510">
        <w:rPr>
          <w:kern w:val="3"/>
          <w:sz w:val="24"/>
          <w:szCs w:val="24"/>
          <w:lang w:eastAsia="zh-CN"/>
        </w:rPr>
        <w:t>Zasady oceniania zachowania ucznia przez wychowawcę,</w:t>
      </w:r>
      <w:r>
        <w:rPr>
          <w:kern w:val="3"/>
          <w:sz w:val="24"/>
          <w:szCs w:val="24"/>
          <w:lang w:eastAsia="zh-CN"/>
        </w:rPr>
        <w:t xml:space="preserve"> nauczycieli i uczniów zawarte są</w:t>
      </w:r>
      <w:r w:rsidRPr="00715510">
        <w:rPr>
          <w:kern w:val="3"/>
          <w:sz w:val="24"/>
          <w:szCs w:val="24"/>
          <w:lang w:eastAsia="zh-CN"/>
        </w:rPr>
        <w:t xml:space="preserve"> </w:t>
      </w:r>
      <w:r>
        <w:rPr>
          <w:kern w:val="3"/>
          <w:sz w:val="24"/>
          <w:szCs w:val="24"/>
          <w:lang w:eastAsia="zh-CN"/>
        </w:rPr>
        <w:t xml:space="preserve">w  </w:t>
      </w:r>
      <w:r w:rsidRPr="00715510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95</w:t>
      </w:r>
      <w:r>
        <w:rPr>
          <w:kern w:val="3"/>
          <w:sz w:val="24"/>
          <w:szCs w:val="24"/>
          <w:lang w:eastAsia="zh-CN"/>
        </w:rPr>
        <w:t xml:space="preserve">   ust.</w:t>
      </w:r>
      <w:r w:rsidRPr="00715510">
        <w:rPr>
          <w:kern w:val="3"/>
          <w:sz w:val="24"/>
          <w:szCs w:val="24"/>
          <w:lang w:eastAsia="zh-CN"/>
        </w:rPr>
        <w:t xml:space="preserve"> nr </w:t>
      </w:r>
      <w:r>
        <w:rPr>
          <w:kern w:val="3"/>
          <w:sz w:val="24"/>
          <w:szCs w:val="24"/>
          <w:lang w:eastAsia="zh-CN"/>
        </w:rPr>
        <w:t>3</w:t>
      </w:r>
      <w:r w:rsidRPr="00715510">
        <w:rPr>
          <w:kern w:val="3"/>
          <w:sz w:val="24"/>
          <w:szCs w:val="24"/>
          <w:lang w:eastAsia="zh-CN"/>
        </w:rPr>
        <w:t xml:space="preserve">  i </w:t>
      </w:r>
      <w:r>
        <w:rPr>
          <w:kern w:val="3"/>
          <w:sz w:val="24"/>
          <w:szCs w:val="24"/>
          <w:lang w:eastAsia="zh-CN"/>
        </w:rPr>
        <w:t>4</w:t>
      </w:r>
      <w:r w:rsidRPr="00715510">
        <w:rPr>
          <w:kern w:val="3"/>
          <w:sz w:val="24"/>
          <w:szCs w:val="24"/>
          <w:lang w:eastAsia="zh-CN"/>
        </w:rPr>
        <w:t>.</w:t>
      </w:r>
    </w:p>
    <w:p w:rsidR="00600012" w:rsidRPr="00715510" w:rsidRDefault="00600012" w:rsidP="00600012">
      <w:pPr>
        <w:numPr>
          <w:ilvl w:val="0"/>
          <w:numId w:val="7"/>
        </w:num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W szczególnych przypadkach, nieprzewidzianych niniejszym regulaminem, Rada Pedagogiczna może zmienić ocenę w głosowaniu jawnym.</w:t>
      </w:r>
    </w:p>
    <w:p w:rsidR="00600012" w:rsidRPr="00715510" w:rsidRDefault="00600012" w:rsidP="00600012">
      <w:pPr>
        <w:numPr>
          <w:ilvl w:val="0"/>
          <w:numId w:val="7"/>
        </w:num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Regulamin obowiązuje w szkole, poza szkołą i na wycieczkach szkolnych.</w:t>
      </w:r>
    </w:p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</w:p>
    <w:p w:rsidR="00600012" w:rsidRPr="00715510" w:rsidRDefault="00600012" w:rsidP="00600012">
      <w:pPr>
        <w:numPr>
          <w:ilvl w:val="0"/>
          <w:numId w:val="6"/>
        </w:numPr>
        <w:spacing w:after="0" w:line="276" w:lineRule="auto"/>
        <w:ind w:left="426" w:hanging="426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>Ocena wychowawcy klasy</w:t>
      </w:r>
    </w:p>
    <w:p w:rsidR="00600012" w:rsidRPr="00715510" w:rsidRDefault="00600012" w:rsidP="00600012">
      <w:pPr>
        <w:numPr>
          <w:ilvl w:val="0"/>
          <w:numId w:val="9"/>
        </w:numPr>
        <w:spacing w:after="0" w:line="276" w:lineRule="auto"/>
        <w:contextualSpacing/>
        <w:rPr>
          <w:sz w:val="24"/>
          <w:szCs w:val="24"/>
        </w:rPr>
      </w:pPr>
      <w:r w:rsidRPr="00715510">
        <w:rPr>
          <w:sz w:val="24"/>
          <w:szCs w:val="24"/>
        </w:rPr>
        <w:t>Wychowawca klasy ocenia zachowanie ucznia zgodnie z systemem punktowym.</w:t>
      </w:r>
    </w:p>
    <w:p w:rsidR="00600012" w:rsidRPr="00715510" w:rsidRDefault="00600012" w:rsidP="00600012">
      <w:pPr>
        <w:numPr>
          <w:ilvl w:val="0"/>
          <w:numId w:val="9"/>
        </w:numPr>
        <w:spacing w:after="0" w:line="276" w:lineRule="auto"/>
        <w:contextualSpacing/>
        <w:rPr>
          <w:sz w:val="24"/>
          <w:szCs w:val="24"/>
        </w:rPr>
      </w:pPr>
      <w:r w:rsidRPr="00715510">
        <w:rPr>
          <w:sz w:val="24"/>
          <w:szCs w:val="24"/>
        </w:rPr>
        <w:t xml:space="preserve">Każdy uczeń na początku roku otrzymuje kredyt </w:t>
      </w:r>
      <w:r w:rsidRPr="00715510">
        <w:rPr>
          <w:b/>
          <w:sz w:val="24"/>
          <w:szCs w:val="24"/>
        </w:rPr>
        <w:t>100 punktów</w:t>
      </w:r>
      <w:r w:rsidRPr="00715510">
        <w:rPr>
          <w:sz w:val="24"/>
          <w:szCs w:val="24"/>
        </w:rPr>
        <w:t>, który jest równowartością oceny dobrej. W ciągu półrocza może go zwiększyć lub zmniejszyć, co odpowiadać będzie wyższej lub niższej ocenie zachowania</w:t>
      </w:r>
      <w:r w:rsidRPr="00715510">
        <w:rPr>
          <w:b/>
          <w:sz w:val="24"/>
          <w:szCs w:val="24"/>
        </w:rPr>
        <w:t>. Wyjściową oceną  zachowania jest ocena dobra.</w:t>
      </w:r>
      <w:r w:rsidRPr="00715510">
        <w:rPr>
          <w:color w:val="000000"/>
          <w:sz w:val="24"/>
          <w:szCs w:val="24"/>
        </w:rPr>
        <w:t xml:space="preserve"> Oceny są ustalane zgodnie z tabelą nr </w:t>
      </w:r>
      <w:r>
        <w:rPr>
          <w:color w:val="000000"/>
          <w:sz w:val="24"/>
          <w:szCs w:val="24"/>
        </w:rPr>
        <w:t>2</w:t>
      </w:r>
      <w:r w:rsidRPr="00715510">
        <w:rPr>
          <w:color w:val="000000"/>
          <w:sz w:val="24"/>
          <w:szCs w:val="24"/>
        </w:rPr>
        <w:t>.</w:t>
      </w:r>
    </w:p>
    <w:p w:rsidR="00600012" w:rsidRPr="00715510" w:rsidRDefault="00600012" w:rsidP="00600012">
      <w:pPr>
        <w:spacing w:after="0" w:line="276" w:lineRule="auto"/>
        <w:contextualSpacing/>
        <w:rPr>
          <w:sz w:val="24"/>
          <w:szCs w:val="24"/>
        </w:rPr>
      </w:pPr>
    </w:p>
    <w:p w:rsidR="00600012" w:rsidRPr="00715510" w:rsidRDefault="00600012" w:rsidP="00600012">
      <w:pPr>
        <w:suppressAutoHyphens/>
        <w:spacing w:after="0" w:line="276" w:lineRule="auto"/>
        <w:ind w:left="142"/>
        <w:textAlignment w:val="baseline"/>
        <w:rPr>
          <w:bCs/>
          <w:i/>
          <w:kern w:val="3"/>
          <w:sz w:val="24"/>
          <w:szCs w:val="24"/>
          <w:lang w:eastAsia="zh-CN"/>
        </w:rPr>
      </w:pPr>
      <w:r w:rsidRPr="00715510">
        <w:rPr>
          <w:bCs/>
          <w:i/>
          <w:kern w:val="3"/>
          <w:sz w:val="24"/>
          <w:szCs w:val="24"/>
          <w:lang w:eastAsia="zh-CN"/>
        </w:rPr>
        <w:t xml:space="preserve">Tabela nr </w:t>
      </w:r>
      <w:r>
        <w:rPr>
          <w:bCs/>
          <w:i/>
          <w:kern w:val="3"/>
          <w:sz w:val="24"/>
          <w:szCs w:val="24"/>
          <w:lang w:eastAsia="zh-CN"/>
        </w:rPr>
        <w:t>2</w:t>
      </w:r>
    </w:p>
    <w:tbl>
      <w:tblPr>
        <w:tblW w:w="7938" w:type="dxa"/>
        <w:tblInd w:w="11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6"/>
        <w:gridCol w:w="4302"/>
      </w:tblGrid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Zachowanie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Punkty</w:t>
            </w:r>
          </w:p>
        </w:tc>
      </w:tr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i/>
                <w:i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t>wzorowe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i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i/>
                <w:kern w:val="3"/>
                <w:sz w:val="24"/>
                <w:szCs w:val="24"/>
                <w:lang w:eastAsia="zh-CN"/>
              </w:rPr>
              <w:t>200 i więcej</w:t>
            </w:r>
          </w:p>
        </w:tc>
      </w:tr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i/>
                <w:i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t>bardzo dobre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i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i/>
                <w:kern w:val="3"/>
                <w:sz w:val="24"/>
                <w:szCs w:val="24"/>
                <w:lang w:eastAsia="zh-CN"/>
              </w:rPr>
              <w:t>199-150</w:t>
            </w:r>
          </w:p>
        </w:tc>
      </w:tr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i/>
                <w:i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t>dobre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i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i/>
                <w:kern w:val="3"/>
                <w:sz w:val="24"/>
                <w:szCs w:val="24"/>
                <w:lang w:eastAsia="zh-CN"/>
              </w:rPr>
              <w:t>149-90</w:t>
            </w:r>
          </w:p>
        </w:tc>
      </w:tr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i/>
                <w:i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lastRenderedPageBreak/>
              <w:t>poprawne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i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i/>
                <w:kern w:val="3"/>
                <w:sz w:val="24"/>
                <w:szCs w:val="24"/>
                <w:lang w:eastAsia="zh-CN"/>
              </w:rPr>
              <w:t>89-50</w:t>
            </w:r>
          </w:p>
        </w:tc>
      </w:tr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i/>
                <w:i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t>nieodpowiednie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i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i/>
                <w:kern w:val="3"/>
                <w:sz w:val="24"/>
                <w:szCs w:val="24"/>
                <w:lang w:eastAsia="zh-CN"/>
              </w:rPr>
              <w:t>49-20</w:t>
            </w:r>
          </w:p>
        </w:tc>
      </w:tr>
      <w:tr w:rsidR="00600012" w:rsidRPr="00715510" w:rsidTr="007E64A4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i/>
                <w:i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t>naganne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600012">
            <w:pPr>
              <w:numPr>
                <w:ilvl w:val="3"/>
                <w:numId w:val="1"/>
              </w:numPr>
              <w:suppressAutoHyphens/>
              <w:spacing w:after="0" w:line="276" w:lineRule="auto"/>
              <w:ind w:left="1924"/>
              <w:textAlignment w:val="baseline"/>
              <w:rPr>
                <w:bCs/>
                <w:i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i/>
                <w:kern w:val="3"/>
                <w:sz w:val="24"/>
                <w:szCs w:val="24"/>
                <w:lang w:eastAsia="zh-CN"/>
              </w:rPr>
              <w:t>mniej</w:t>
            </w:r>
          </w:p>
        </w:tc>
      </w:tr>
    </w:tbl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kern w:val="3"/>
          <w:sz w:val="16"/>
          <w:szCs w:val="16"/>
          <w:lang w:eastAsia="zh-CN"/>
        </w:rPr>
      </w:pPr>
    </w:p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kern w:val="3"/>
          <w:sz w:val="16"/>
          <w:szCs w:val="16"/>
          <w:lang w:eastAsia="zh-CN"/>
        </w:rPr>
      </w:pPr>
    </w:p>
    <w:p w:rsidR="00600012" w:rsidRDefault="00600012" w:rsidP="00600012">
      <w:pPr>
        <w:numPr>
          <w:ilvl w:val="0"/>
          <w:numId w:val="9"/>
        </w:num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 xml:space="preserve">Bieżące ocenianie zachowania polega na przydzielaniu odpowiedniej liczby punktów, zgodnie z tabelami nr </w:t>
      </w:r>
      <w:r>
        <w:rPr>
          <w:kern w:val="3"/>
          <w:sz w:val="24"/>
          <w:szCs w:val="24"/>
          <w:lang w:eastAsia="zh-CN"/>
        </w:rPr>
        <w:t>3</w:t>
      </w:r>
      <w:r w:rsidRPr="00715510">
        <w:rPr>
          <w:kern w:val="3"/>
          <w:sz w:val="24"/>
          <w:szCs w:val="24"/>
          <w:lang w:eastAsia="zh-CN"/>
        </w:rPr>
        <w:t xml:space="preserve"> i nr </w:t>
      </w:r>
      <w:r>
        <w:rPr>
          <w:kern w:val="3"/>
          <w:sz w:val="24"/>
          <w:szCs w:val="24"/>
          <w:lang w:eastAsia="zh-CN"/>
        </w:rPr>
        <w:t>4</w:t>
      </w:r>
    </w:p>
    <w:p w:rsidR="00600012" w:rsidRPr="00715510" w:rsidRDefault="00600012" w:rsidP="00600012">
      <w:pPr>
        <w:suppressAutoHyphens/>
        <w:spacing w:after="0" w:line="276" w:lineRule="auto"/>
        <w:ind w:left="720"/>
        <w:textAlignment w:val="baseline"/>
        <w:rPr>
          <w:kern w:val="3"/>
          <w:sz w:val="24"/>
          <w:szCs w:val="24"/>
          <w:lang w:eastAsia="zh-CN"/>
        </w:rPr>
      </w:pPr>
    </w:p>
    <w:p w:rsidR="00600012" w:rsidRPr="00715510" w:rsidRDefault="00600012" w:rsidP="00600012">
      <w:pPr>
        <w:suppressAutoHyphens/>
        <w:spacing w:after="0" w:line="276" w:lineRule="auto"/>
        <w:ind w:left="142"/>
        <w:textAlignment w:val="baseline"/>
        <w:rPr>
          <w:bCs/>
          <w:i/>
          <w:kern w:val="3"/>
          <w:sz w:val="24"/>
          <w:szCs w:val="24"/>
          <w:lang w:eastAsia="zh-CN"/>
        </w:rPr>
      </w:pPr>
      <w:r w:rsidRPr="00715510">
        <w:rPr>
          <w:bCs/>
          <w:i/>
          <w:kern w:val="3"/>
          <w:sz w:val="24"/>
          <w:szCs w:val="24"/>
          <w:lang w:eastAsia="zh-CN"/>
        </w:rPr>
        <w:t xml:space="preserve">Tabela nr </w:t>
      </w:r>
      <w:r>
        <w:rPr>
          <w:bCs/>
          <w:i/>
          <w:kern w:val="3"/>
          <w:sz w:val="24"/>
          <w:szCs w:val="24"/>
          <w:lang w:eastAsia="zh-CN"/>
        </w:rPr>
        <w:t>3</w:t>
      </w: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276"/>
      </w:tblGrid>
      <w:tr w:rsidR="00600012" w:rsidRPr="00715510" w:rsidTr="007E64A4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u w:val="single"/>
                <w:lang w:eastAsia="zh-CN"/>
              </w:rPr>
              <w:t>Punkty dodatnie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Zachowanie ucznia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pkt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 xml:space="preserve">Zwycięstwo 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w konkursie przedmiotowym lub w zawodach sportowych na szczeblu wojewódzkim  lub ogólnopolskim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50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Udział</w:t>
            </w: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 xml:space="preserve"> 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w konkursie przedmiotowym lub w zawodach sportowych na szczeblu wojewódzkim lub ogólnopolskim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Udział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w finale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takiego konkursu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15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20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Zwycięstwo w konkursie lub w zawodach sportowych międzyszkolnych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20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Udział w konkursie lub zawodach sportowych międzyszkolnych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Udział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w finale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 konkursu lub zawodów sportowych międzyszkolnych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15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Finalista konkursu szkolnego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Efektywne pełnienie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funkcji w szkole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(przewodniczący SU ,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inne funkcje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</w:t>
            </w:r>
          </w:p>
          <w:p w:rsidR="00600012" w:rsidRPr="00715510" w:rsidRDefault="00600012" w:rsidP="007E64A4">
            <w:pPr>
              <w:suppressAutoHyphens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 </w:t>
            </w: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>(raz w semestrze)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Efektywne pełnienie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funkcji w klasie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(przewodniczący, dyżurny, inne funkcje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>(raz w miesiącu)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Praca na rzecz szkoły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-  pomoc w bibliotece, wykonanie pomocy naukowych, drobne prace porządkowe, </w:t>
            </w:r>
            <w:proofErr w:type="spellStart"/>
            <w:r w:rsidRPr="00715510">
              <w:rPr>
                <w:kern w:val="3"/>
                <w:sz w:val="24"/>
                <w:szCs w:val="24"/>
                <w:lang w:eastAsia="zh-CN"/>
              </w:rPr>
              <w:t>itd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5 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Udział w uroczystościach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szkolnych,  pomoc w przygotowaniu imprezy szkolnej (dekoracje, rola w przedstawieniu, itp.)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 – 15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Praca na rzecz klasy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 przygotowanie gazetki, prowadzenie kroniki klasy, itp.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Pomoc kolegom w nauce, koleżeńska postawa wobec innych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 – 10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>(raz w miesiącu)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 xml:space="preserve">Działania </w:t>
            </w:r>
            <w:proofErr w:type="spellStart"/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wolontaryjne</w:t>
            </w:r>
            <w:proofErr w:type="spellEnd"/>
            <w:r w:rsidRPr="00715510">
              <w:rPr>
                <w:kern w:val="3"/>
                <w:sz w:val="24"/>
                <w:szCs w:val="24"/>
                <w:lang w:eastAsia="zh-CN"/>
              </w:rPr>
              <w:t xml:space="preserve">, prace społeczne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 – 10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Inne pozytywne zachowania (nieujęte w poprzednich punktach) – </w:t>
            </w:r>
            <w:r w:rsidRPr="00715510">
              <w:rPr>
                <w:b/>
                <w:kern w:val="3"/>
                <w:sz w:val="24"/>
                <w:szCs w:val="24"/>
                <w:u w:val="single"/>
                <w:lang w:eastAsia="zh-CN"/>
              </w:rPr>
              <w:t>według uznania nauczyciela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(itd. jednorazowa pomoc innej osobie, pojedyncze zachowanie godne pochwały i  naśladowania, itd.)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 5-10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00012" w:rsidRPr="00715510" w:rsidTr="007E64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Premia z</w:t>
            </w: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>a całkowity</w:t>
            </w: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 brak punktów ujemnych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20 </w:t>
            </w: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>(raz w semestrze)</w:t>
            </w:r>
          </w:p>
        </w:tc>
      </w:tr>
    </w:tbl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b/>
          <w:bCs/>
          <w:kern w:val="3"/>
          <w:sz w:val="24"/>
          <w:szCs w:val="24"/>
          <w:lang w:eastAsia="zh-CN"/>
        </w:rPr>
      </w:pPr>
    </w:p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bCs/>
          <w:i/>
          <w:kern w:val="3"/>
          <w:sz w:val="24"/>
          <w:szCs w:val="24"/>
          <w:lang w:eastAsia="zh-CN"/>
        </w:rPr>
      </w:pPr>
      <w:r w:rsidRPr="00715510">
        <w:rPr>
          <w:bCs/>
          <w:i/>
          <w:kern w:val="3"/>
          <w:sz w:val="24"/>
          <w:szCs w:val="24"/>
          <w:lang w:eastAsia="zh-CN"/>
        </w:rPr>
        <w:t xml:space="preserve">Tabela nr </w:t>
      </w:r>
      <w:r>
        <w:rPr>
          <w:bCs/>
          <w:i/>
          <w:kern w:val="3"/>
          <w:sz w:val="24"/>
          <w:szCs w:val="24"/>
          <w:lang w:eastAsia="zh-CN"/>
        </w:rPr>
        <w:t>4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600012" w:rsidRPr="00715510" w:rsidTr="007E64A4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u w:val="single"/>
                <w:lang w:eastAsia="zh-CN"/>
              </w:rPr>
              <w:lastRenderedPageBreak/>
              <w:t>Punkty ujemne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Zachowanie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pkt.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Spóźnianie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się na lekcje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3 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Brak obuwia zmiennego, brak zeszytu korespondencji, itp.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3 </w:t>
            </w:r>
          </w:p>
        </w:tc>
      </w:tr>
      <w:tr w:rsidR="00600012" w:rsidRPr="00715510" w:rsidTr="007E64A4">
        <w:trPr>
          <w:trHeight w:val="14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Uciążliwe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przeszkadzanie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na lekcjach (dotyczy jednej jednostki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lekcyjnej), np.: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- chodzenie po klasie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- odpowiedzi bez podniesienia ręki, rozmowy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u w:val="single"/>
                <w:lang w:eastAsia="zh-CN"/>
              </w:rPr>
            </w:pPr>
            <w:r w:rsidRPr="00715510">
              <w:rPr>
                <w:bCs/>
                <w:kern w:val="3"/>
                <w:sz w:val="24"/>
                <w:szCs w:val="24"/>
                <w:u w:val="single"/>
                <w:lang w:eastAsia="zh-CN"/>
              </w:rPr>
              <w:t>po zastosowaniu 3.ostrzeżeń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Niewykonanie polecenia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nauczyciela, pracownika szkoły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5 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Zniszczenie mienia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szkolnego i publicznego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5 - 30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(+ naprawienie szkody)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Samodzielne wyjście</w:t>
            </w: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 xml:space="preserve"> (opuszczenie) z lekcji bez usprawiedliwienia, w tym w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yjście w czasie przerwy poza teren szkoły bez zezwolenia (każde)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20 </w:t>
            </w: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br/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 xml:space="preserve">Niewywiązywanie 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się z powierzonych zadań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Aroganckie zachowanie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w stosunku do pracowników szkoły, wulgarne gesty, ośmieszanie, obrażanie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20 – 40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Stwierdzone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zaczepianie słowne lub fizyczne rówieśników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(dokuczanie, ubliżanie, wulgarne słownictwo)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 – 30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 xml:space="preserve">Pobicie 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lub udział w bójce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30 – 50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Niewłaściwe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, niekulturalne, niegrzeczne, lekceważące zachowanie  wobec innych , na uroczystościach, śmiecenie, itp.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10 – 20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Kradzież, wyłudzanie pieniędzy lub innych rzeczy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Zachowania </w:t>
            </w: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zagrażające zdrowiu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bądź życiu innych lub sobie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30 – 40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Stosowanie używek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( alkohol, papierosy, narkotyki) – </w:t>
            </w:r>
            <w:r w:rsidRPr="00715510">
              <w:rPr>
                <w:i/>
                <w:iCs/>
                <w:kern w:val="3"/>
                <w:sz w:val="24"/>
                <w:szCs w:val="24"/>
                <w:lang w:eastAsia="zh-CN"/>
              </w:rPr>
              <w:t>również poza szkołą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Podrobienie podpisu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, oceny, sfałszowanie usprawiedliwienia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40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Używanie telefonów komórkowych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, odtwarzaczy MP3,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bawienie się na lekcjach- z wyjątkiem sytuacji na polecenie nauczyciela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Niestosowny strój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5 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Konflikt z prawem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(potwierdzony notatką KMP lub Sądu</w:t>
            </w:r>
          </w:p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Rodzinnego i Nieletnich)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Nagrywanie filmów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>, robienie zdjęć bez zgody osób zainteresowanych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20 – 30 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kern w:val="3"/>
                <w:sz w:val="24"/>
                <w:szCs w:val="24"/>
                <w:lang w:eastAsia="zh-CN"/>
              </w:rPr>
              <w:t>Rozpowszechnianie materiałów</w:t>
            </w:r>
            <w:r w:rsidRPr="00715510">
              <w:rPr>
                <w:kern w:val="3"/>
                <w:sz w:val="24"/>
                <w:szCs w:val="24"/>
                <w:lang w:eastAsia="zh-CN"/>
              </w:rPr>
              <w:t xml:space="preserve"> dotyczących n-li lub uczniów (mających na celu naruszenie dóbr osobistych) słownie lub używając nowoczesnych środków gromadzenia i przekazu danych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50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Przetrzymywanie książek w bibliotece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 xml:space="preserve">5 </w:t>
            </w:r>
            <w:r w:rsidRPr="00715510">
              <w:rPr>
                <w:bCs/>
                <w:kern w:val="3"/>
                <w:sz w:val="24"/>
                <w:szCs w:val="24"/>
                <w:lang w:eastAsia="zh-CN"/>
              </w:rPr>
              <w:t>za każdy miesiąc</w:t>
            </w:r>
          </w:p>
        </w:tc>
      </w:tr>
      <w:tr w:rsidR="00600012" w:rsidRPr="00715510" w:rsidTr="007E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  <w:lang w:eastAsia="zh-CN"/>
              </w:rPr>
            </w:pPr>
            <w:r w:rsidRPr="00715510">
              <w:rPr>
                <w:b/>
                <w:bCs/>
                <w:kern w:val="3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Inne negatywne zachowania (nieujęte w poprzednich punktach) – według uznania nauczyciela (np. kłamstwo, brak tolerancji wobec innych, itd.)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012" w:rsidRPr="00715510" w:rsidRDefault="00600012" w:rsidP="00600012">
            <w:pPr>
              <w:numPr>
                <w:ilvl w:val="4"/>
                <w:numId w:val="2"/>
              </w:numPr>
              <w:suppressAutoHyphens/>
              <w:spacing w:after="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</w:tbl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color w:val="000000"/>
          <w:kern w:val="3"/>
          <w:sz w:val="24"/>
          <w:szCs w:val="24"/>
          <w:lang w:eastAsia="zh-CN"/>
        </w:rPr>
        <w:lastRenderedPageBreak/>
        <w:t>Zwiększenie liczby punktów lub ich utratę potwierdza się w zeszycie klasowym wychowawcy.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b/>
          <w:kern w:val="3"/>
          <w:sz w:val="24"/>
          <w:szCs w:val="24"/>
          <w:lang w:eastAsia="zh-CN"/>
        </w:rPr>
        <w:t xml:space="preserve">Każdy nauczyciel </w:t>
      </w:r>
      <w:r w:rsidRPr="00715510">
        <w:rPr>
          <w:kern w:val="3"/>
          <w:sz w:val="24"/>
          <w:szCs w:val="24"/>
          <w:lang w:eastAsia="zh-CN"/>
        </w:rPr>
        <w:t>za konkretne zachowania ma prawo wpisać określonemu uczniowi punkty dodatnie lub ujemne.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Bardzo ważne uwagi i spostrzeżenia dotyczące zachowania ucznia, nauczyciele  zapisują w jego zeszycie  korespondencji.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Uczeń ma prawo do zapoznania się z liczbą zgromadzonych punktów.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 xml:space="preserve">Uczeń ma prawo do upomnienia się o wpis punktów dodatnich wynikających z zapisów w tabeli nr </w:t>
      </w:r>
      <w:r>
        <w:rPr>
          <w:kern w:val="3"/>
          <w:sz w:val="24"/>
          <w:szCs w:val="24"/>
          <w:lang w:eastAsia="zh-CN"/>
        </w:rPr>
        <w:t>3</w:t>
      </w:r>
      <w:r w:rsidRPr="00715510">
        <w:rPr>
          <w:kern w:val="3"/>
          <w:sz w:val="24"/>
          <w:szCs w:val="24"/>
          <w:lang w:eastAsia="zh-CN"/>
        </w:rPr>
        <w:t>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Uczeń nie może uzyskać oceny wzorowej, jeśli posiada na koncie (poza dodatnimi</w:t>
      </w:r>
    </w:p>
    <w:p w:rsidR="00600012" w:rsidRPr="00715510" w:rsidRDefault="00600012" w:rsidP="00600012">
      <w:p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 xml:space="preserve">punktami) co najmniej </w:t>
      </w:r>
      <w:r w:rsidRPr="00715510">
        <w:rPr>
          <w:b/>
          <w:color w:val="000000"/>
          <w:kern w:val="3"/>
          <w:sz w:val="24"/>
          <w:szCs w:val="24"/>
          <w:lang w:eastAsia="zh-CN"/>
        </w:rPr>
        <w:t xml:space="preserve">20 </w:t>
      </w:r>
      <w:r w:rsidRPr="00715510">
        <w:rPr>
          <w:color w:val="000000"/>
          <w:kern w:val="3"/>
          <w:sz w:val="24"/>
          <w:szCs w:val="24"/>
          <w:lang w:eastAsia="zh-CN"/>
        </w:rPr>
        <w:t>pu</w:t>
      </w:r>
      <w:r w:rsidRPr="00715510">
        <w:rPr>
          <w:kern w:val="3"/>
          <w:sz w:val="24"/>
          <w:szCs w:val="24"/>
          <w:lang w:eastAsia="zh-CN"/>
        </w:rPr>
        <w:t xml:space="preserve">nktów ujemnych. Uczeń nie może uzyskać oceny bardzo dobrej, jeśli posiada na koncie (poza dodatnimi punktami) co najmniej </w:t>
      </w:r>
      <w:r w:rsidRPr="00715510">
        <w:rPr>
          <w:b/>
          <w:kern w:val="3"/>
          <w:sz w:val="24"/>
          <w:szCs w:val="24"/>
          <w:lang w:eastAsia="zh-CN"/>
        </w:rPr>
        <w:t xml:space="preserve">50 </w:t>
      </w:r>
      <w:r w:rsidRPr="00715510">
        <w:rPr>
          <w:kern w:val="3"/>
          <w:sz w:val="24"/>
          <w:szCs w:val="24"/>
          <w:lang w:eastAsia="zh-CN"/>
        </w:rPr>
        <w:t>punktów ujemnych.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color w:val="000000"/>
          <w:kern w:val="3"/>
          <w:sz w:val="24"/>
          <w:szCs w:val="24"/>
          <w:lang w:eastAsia="zh-CN"/>
        </w:rPr>
        <w:t>Uczeń, który wszedł w konflikt z prawem skutkujący wszczęciem postępowania w Sądzie lub na Policji, nie może otrzymać na koniec roku oceny wyższej, niż poprawna.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>Gdy uczeń jest zagrożony oceną naganną, wychowawca podaje ocenę do wiadomości ucznia i jego rodziców na miesiąc przed klasyfikacją śródroczną / roczną.</w:t>
      </w:r>
    </w:p>
    <w:p w:rsidR="00600012" w:rsidRPr="00715510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 xml:space="preserve">Po zsumowaniu wszystkich punktów uzyskanych w </w:t>
      </w:r>
      <w:r>
        <w:rPr>
          <w:kern w:val="3"/>
          <w:sz w:val="24"/>
          <w:szCs w:val="24"/>
          <w:lang w:eastAsia="zh-CN"/>
        </w:rPr>
        <w:t xml:space="preserve"> półroczu</w:t>
      </w:r>
      <w:r w:rsidRPr="00715510">
        <w:rPr>
          <w:kern w:val="3"/>
          <w:sz w:val="24"/>
          <w:szCs w:val="24"/>
          <w:lang w:eastAsia="zh-CN"/>
        </w:rPr>
        <w:t xml:space="preserve"> wychowawca wystawia uczniowi ocenę zgodnie z tabelą nr </w:t>
      </w:r>
      <w:r>
        <w:rPr>
          <w:kern w:val="3"/>
          <w:sz w:val="24"/>
          <w:szCs w:val="24"/>
          <w:lang w:eastAsia="zh-CN"/>
        </w:rPr>
        <w:t>2</w:t>
      </w:r>
      <w:r w:rsidRPr="00715510">
        <w:rPr>
          <w:kern w:val="3"/>
          <w:sz w:val="24"/>
          <w:szCs w:val="24"/>
          <w:lang w:eastAsia="zh-CN"/>
        </w:rPr>
        <w:t>.</w:t>
      </w:r>
    </w:p>
    <w:p w:rsidR="00600012" w:rsidRDefault="00600012" w:rsidP="00600012">
      <w:pPr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Uczeń rozpoczyna drugie półrocze </w:t>
      </w:r>
      <w:r w:rsidRPr="00715510">
        <w:rPr>
          <w:kern w:val="3"/>
          <w:sz w:val="24"/>
          <w:szCs w:val="24"/>
          <w:lang w:eastAsia="zh-CN"/>
        </w:rPr>
        <w:t>z nowym kredytem  punktów w zależności od śródrocznej oceny zachowania, zgodnie z tabelą:</w:t>
      </w:r>
    </w:p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kern w:val="3"/>
          <w:sz w:val="26"/>
          <w:szCs w:val="26"/>
          <w:lang w:eastAsia="zh-CN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600012" w:rsidRPr="00715510" w:rsidTr="007E64A4"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Śródroczna ocena zachowania</w:t>
            </w:r>
          </w:p>
        </w:tc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Kredyt punktów na drugie półrocze</w:t>
            </w:r>
          </w:p>
        </w:tc>
      </w:tr>
      <w:tr w:rsidR="00600012" w:rsidRPr="00715510" w:rsidTr="007E64A4"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Wzorowe</w:t>
            </w:r>
          </w:p>
        </w:tc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150 pkt.</w:t>
            </w:r>
          </w:p>
        </w:tc>
      </w:tr>
      <w:tr w:rsidR="00600012" w:rsidRPr="00715510" w:rsidTr="007E64A4"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Bardzo dobre</w:t>
            </w:r>
          </w:p>
        </w:tc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125 pkt.</w:t>
            </w:r>
          </w:p>
        </w:tc>
      </w:tr>
      <w:tr w:rsidR="00600012" w:rsidRPr="00715510" w:rsidTr="007E64A4"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Dobre</w:t>
            </w:r>
          </w:p>
        </w:tc>
        <w:tc>
          <w:tcPr>
            <w:tcW w:w="4111" w:type="dxa"/>
            <w:shd w:val="clear" w:color="auto" w:fill="auto"/>
          </w:tcPr>
          <w:p w:rsidR="00600012" w:rsidRPr="006D5CB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6D5CB0">
              <w:rPr>
                <w:kern w:val="3"/>
                <w:sz w:val="24"/>
                <w:szCs w:val="24"/>
                <w:lang w:eastAsia="zh-CN"/>
              </w:rPr>
              <w:t>100 pkt.</w:t>
            </w:r>
          </w:p>
        </w:tc>
      </w:tr>
      <w:tr w:rsidR="00600012" w:rsidRPr="00715510" w:rsidTr="007E64A4"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Poprawne</w:t>
            </w:r>
          </w:p>
        </w:tc>
        <w:tc>
          <w:tcPr>
            <w:tcW w:w="4111" w:type="dxa"/>
            <w:shd w:val="clear" w:color="auto" w:fill="auto"/>
          </w:tcPr>
          <w:p w:rsidR="00600012" w:rsidRPr="006D5CB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100</w:t>
            </w:r>
            <w:r w:rsidRPr="006D5CB0">
              <w:rPr>
                <w:kern w:val="3"/>
                <w:sz w:val="24"/>
                <w:szCs w:val="24"/>
                <w:lang w:eastAsia="zh-CN"/>
              </w:rPr>
              <w:t xml:space="preserve"> pkt.</w:t>
            </w:r>
          </w:p>
        </w:tc>
      </w:tr>
      <w:tr w:rsidR="00600012" w:rsidRPr="00715510" w:rsidTr="007E64A4">
        <w:trPr>
          <w:trHeight w:val="357"/>
        </w:trPr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Nieodpowiednie</w:t>
            </w:r>
          </w:p>
        </w:tc>
        <w:tc>
          <w:tcPr>
            <w:tcW w:w="4111" w:type="dxa"/>
            <w:shd w:val="clear" w:color="auto" w:fill="auto"/>
          </w:tcPr>
          <w:p w:rsidR="00600012" w:rsidRPr="006D5CB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75</w:t>
            </w:r>
            <w:r w:rsidRPr="006D5CB0">
              <w:rPr>
                <w:kern w:val="3"/>
                <w:sz w:val="24"/>
                <w:szCs w:val="24"/>
                <w:lang w:eastAsia="zh-CN"/>
              </w:rPr>
              <w:t xml:space="preserve"> pkt.</w:t>
            </w:r>
          </w:p>
        </w:tc>
      </w:tr>
      <w:tr w:rsidR="00600012" w:rsidRPr="00715510" w:rsidTr="007E64A4">
        <w:tc>
          <w:tcPr>
            <w:tcW w:w="4111" w:type="dxa"/>
            <w:shd w:val="clear" w:color="auto" w:fill="auto"/>
          </w:tcPr>
          <w:p w:rsidR="00600012" w:rsidRPr="00715510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715510">
              <w:rPr>
                <w:kern w:val="3"/>
                <w:sz w:val="24"/>
                <w:szCs w:val="24"/>
                <w:lang w:eastAsia="zh-CN"/>
              </w:rPr>
              <w:t>Naganne</w:t>
            </w:r>
          </w:p>
        </w:tc>
        <w:tc>
          <w:tcPr>
            <w:tcW w:w="4111" w:type="dxa"/>
            <w:shd w:val="clear" w:color="auto" w:fill="auto"/>
          </w:tcPr>
          <w:p w:rsidR="00600012" w:rsidRPr="00E14DA5" w:rsidRDefault="00600012" w:rsidP="007E64A4">
            <w:pPr>
              <w:suppressAutoHyphens/>
              <w:spacing w:after="0" w:line="276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C045D">
              <w:rPr>
                <w:color w:val="FF0000"/>
                <w:kern w:val="3"/>
                <w:sz w:val="24"/>
                <w:szCs w:val="24"/>
                <w:lang w:eastAsia="zh-CN"/>
              </w:rPr>
              <w:t xml:space="preserve">  </w:t>
            </w:r>
            <w:r w:rsidRPr="00E14DA5">
              <w:rPr>
                <w:kern w:val="3"/>
                <w:sz w:val="24"/>
                <w:szCs w:val="24"/>
                <w:lang w:eastAsia="zh-CN"/>
              </w:rPr>
              <w:t xml:space="preserve">0 pkt. </w:t>
            </w:r>
          </w:p>
        </w:tc>
      </w:tr>
    </w:tbl>
    <w:p w:rsidR="00600012" w:rsidRPr="00715510" w:rsidRDefault="00600012" w:rsidP="00600012">
      <w:pPr>
        <w:suppressAutoHyphens/>
        <w:spacing w:after="0" w:line="276" w:lineRule="auto"/>
        <w:textAlignment w:val="baseline"/>
        <w:rPr>
          <w:kern w:val="3"/>
          <w:sz w:val="26"/>
          <w:szCs w:val="26"/>
          <w:lang w:eastAsia="zh-CN"/>
        </w:rPr>
      </w:pPr>
    </w:p>
    <w:p w:rsidR="00600012" w:rsidRPr="00715510" w:rsidRDefault="00600012" w:rsidP="00600012">
      <w:pPr>
        <w:numPr>
          <w:ilvl w:val="0"/>
          <w:numId w:val="6"/>
        </w:numPr>
        <w:spacing w:after="0" w:line="276" w:lineRule="auto"/>
        <w:ind w:left="426" w:hanging="426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>Ocena innych nauczycieli</w:t>
      </w:r>
    </w:p>
    <w:p w:rsidR="00600012" w:rsidRPr="00715510" w:rsidRDefault="00600012" w:rsidP="00600012">
      <w:pPr>
        <w:numPr>
          <w:ilvl w:val="0"/>
          <w:numId w:val="10"/>
        </w:numPr>
        <w:suppressAutoHyphens/>
        <w:spacing w:after="0" w:line="276" w:lineRule="auto"/>
        <w:textAlignment w:val="baseline"/>
        <w:rPr>
          <w:bCs/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 xml:space="preserve">Nauczyciel danego przedmiotu wystawia </w:t>
      </w:r>
      <w:r w:rsidRPr="00715510">
        <w:rPr>
          <w:bCs/>
          <w:i/>
          <w:kern w:val="3"/>
          <w:sz w:val="24"/>
          <w:szCs w:val="24"/>
          <w:lang w:eastAsia="zh-CN"/>
        </w:rPr>
        <w:t xml:space="preserve"> </w:t>
      </w:r>
      <w:r w:rsidRPr="00715510">
        <w:rPr>
          <w:bCs/>
          <w:kern w:val="3"/>
          <w:sz w:val="24"/>
          <w:szCs w:val="24"/>
          <w:lang w:eastAsia="zh-CN"/>
        </w:rPr>
        <w:t>uczniowi ocenę zachowania biorąc pod uwagę przygotowanie ucznia do zajęć i wkład pracy adekwatny do możliwości ucznia.</w:t>
      </w:r>
    </w:p>
    <w:p w:rsidR="00600012" w:rsidRPr="00715510" w:rsidRDefault="00600012" w:rsidP="00600012">
      <w:pPr>
        <w:numPr>
          <w:ilvl w:val="0"/>
          <w:numId w:val="10"/>
        </w:num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>Oceniany uczeń może uzyskać od każdego nauczyciela od 1 (naganne) do 6 (wzorowe) punktów, co łącznie daje od 11 do 66 punktów</w:t>
      </w:r>
    </w:p>
    <w:p w:rsidR="00600012" w:rsidRPr="00715510" w:rsidRDefault="00600012" w:rsidP="00600012">
      <w:pPr>
        <w:numPr>
          <w:ilvl w:val="0"/>
          <w:numId w:val="10"/>
        </w:numPr>
        <w:suppressAutoHyphens/>
        <w:spacing w:after="0" w:line="276" w:lineRule="auto"/>
        <w:textAlignment w:val="baseline"/>
        <w:rPr>
          <w:kern w:val="3"/>
          <w:sz w:val="24"/>
          <w:szCs w:val="24"/>
          <w:lang w:eastAsia="zh-CN"/>
        </w:rPr>
      </w:pPr>
      <w:r w:rsidRPr="00715510">
        <w:rPr>
          <w:kern w:val="3"/>
          <w:sz w:val="24"/>
          <w:szCs w:val="24"/>
          <w:lang w:eastAsia="zh-CN"/>
        </w:rPr>
        <w:t xml:space="preserve">Uzyskane punkty przelicza się na oceny według skali:  </w:t>
      </w:r>
    </w:p>
    <w:p w:rsidR="00600012" w:rsidRPr="00715510" w:rsidRDefault="00600012" w:rsidP="00600012">
      <w:pPr>
        <w:numPr>
          <w:ilvl w:val="0"/>
          <w:numId w:val="11"/>
        </w:numPr>
        <w:suppressAutoHyphens/>
        <w:spacing w:after="0" w:line="276" w:lineRule="auto"/>
        <w:ind w:left="1134"/>
        <w:textAlignment w:val="baseline"/>
        <w:rPr>
          <w:bCs/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>66 – 61</w:t>
      </w:r>
      <w:r w:rsidRPr="00715510">
        <w:rPr>
          <w:bCs/>
          <w:kern w:val="3"/>
          <w:sz w:val="24"/>
          <w:szCs w:val="24"/>
          <w:lang w:eastAsia="zh-CN"/>
        </w:rPr>
        <w:tab/>
        <w:t>wzorowe</w:t>
      </w:r>
    </w:p>
    <w:p w:rsidR="00600012" w:rsidRPr="00715510" w:rsidRDefault="00600012" w:rsidP="00600012">
      <w:pPr>
        <w:numPr>
          <w:ilvl w:val="0"/>
          <w:numId w:val="11"/>
        </w:numPr>
        <w:suppressAutoHyphens/>
        <w:spacing w:after="0" w:line="276" w:lineRule="auto"/>
        <w:ind w:left="1134"/>
        <w:textAlignment w:val="baseline"/>
        <w:rPr>
          <w:bCs/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>60 – 50</w:t>
      </w:r>
      <w:r w:rsidRPr="00715510">
        <w:rPr>
          <w:bCs/>
          <w:kern w:val="3"/>
          <w:sz w:val="24"/>
          <w:szCs w:val="24"/>
          <w:lang w:eastAsia="zh-CN"/>
        </w:rPr>
        <w:tab/>
        <w:t>bardzo dobre</w:t>
      </w:r>
    </w:p>
    <w:p w:rsidR="00600012" w:rsidRPr="00715510" w:rsidRDefault="00600012" w:rsidP="00600012">
      <w:pPr>
        <w:numPr>
          <w:ilvl w:val="0"/>
          <w:numId w:val="11"/>
        </w:numPr>
        <w:suppressAutoHyphens/>
        <w:spacing w:after="0" w:line="276" w:lineRule="auto"/>
        <w:ind w:left="1134"/>
        <w:textAlignment w:val="baseline"/>
        <w:rPr>
          <w:bCs/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>49 – 39</w:t>
      </w:r>
      <w:r w:rsidRPr="00715510">
        <w:rPr>
          <w:bCs/>
          <w:kern w:val="3"/>
          <w:sz w:val="24"/>
          <w:szCs w:val="24"/>
          <w:lang w:eastAsia="zh-CN"/>
        </w:rPr>
        <w:tab/>
        <w:t>dobre</w:t>
      </w:r>
      <w:r w:rsidRPr="00715510">
        <w:rPr>
          <w:bCs/>
          <w:kern w:val="3"/>
          <w:sz w:val="24"/>
          <w:szCs w:val="24"/>
          <w:lang w:eastAsia="zh-CN"/>
        </w:rPr>
        <w:tab/>
      </w:r>
    </w:p>
    <w:p w:rsidR="00600012" w:rsidRPr="00715510" w:rsidRDefault="00600012" w:rsidP="00600012">
      <w:pPr>
        <w:numPr>
          <w:ilvl w:val="0"/>
          <w:numId w:val="11"/>
        </w:numPr>
        <w:suppressAutoHyphens/>
        <w:spacing w:after="0" w:line="276" w:lineRule="auto"/>
        <w:ind w:left="1134"/>
        <w:textAlignment w:val="baseline"/>
        <w:rPr>
          <w:bCs/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>38 – 28</w:t>
      </w:r>
      <w:r w:rsidRPr="00715510">
        <w:rPr>
          <w:bCs/>
          <w:kern w:val="3"/>
          <w:sz w:val="24"/>
          <w:szCs w:val="24"/>
          <w:lang w:eastAsia="zh-CN"/>
        </w:rPr>
        <w:tab/>
        <w:t>poprawne</w:t>
      </w:r>
    </w:p>
    <w:p w:rsidR="00600012" w:rsidRPr="00715510" w:rsidRDefault="00600012" w:rsidP="00600012">
      <w:pPr>
        <w:numPr>
          <w:ilvl w:val="0"/>
          <w:numId w:val="11"/>
        </w:numPr>
        <w:suppressAutoHyphens/>
        <w:spacing w:after="0" w:line="276" w:lineRule="auto"/>
        <w:ind w:left="1134"/>
        <w:textAlignment w:val="baseline"/>
        <w:rPr>
          <w:bCs/>
          <w:kern w:val="3"/>
          <w:sz w:val="24"/>
          <w:szCs w:val="24"/>
          <w:lang w:eastAsia="zh-CN"/>
        </w:rPr>
      </w:pPr>
      <w:r w:rsidRPr="00715510">
        <w:rPr>
          <w:bCs/>
          <w:kern w:val="3"/>
          <w:sz w:val="24"/>
          <w:szCs w:val="24"/>
          <w:lang w:eastAsia="zh-CN"/>
        </w:rPr>
        <w:t>27 – 17</w:t>
      </w:r>
      <w:r w:rsidRPr="00715510">
        <w:rPr>
          <w:bCs/>
          <w:kern w:val="3"/>
          <w:sz w:val="24"/>
          <w:szCs w:val="24"/>
          <w:lang w:eastAsia="zh-CN"/>
        </w:rPr>
        <w:tab/>
        <w:t>nieodpowiednie</w:t>
      </w:r>
    </w:p>
    <w:p w:rsidR="00600012" w:rsidRPr="00715510" w:rsidRDefault="00600012" w:rsidP="00600012">
      <w:pPr>
        <w:numPr>
          <w:ilvl w:val="0"/>
          <w:numId w:val="11"/>
        </w:numPr>
        <w:suppressAutoHyphens/>
        <w:spacing w:after="0" w:line="276" w:lineRule="auto"/>
        <w:ind w:left="1134"/>
        <w:textAlignment w:val="baseline"/>
        <w:rPr>
          <w:bCs/>
          <w:kern w:val="3"/>
          <w:sz w:val="26"/>
          <w:szCs w:val="26"/>
          <w:lang w:eastAsia="zh-CN"/>
        </w:rPr>
      </w:pPr>
      <w:r w:rsidRPr="00715510">
        <w:rPr>
          <w:bCs/>
          <w:kern w:val="3"/>
          <w:sz w:val="26"/>
          <w:szCs w:val="26"/>
          <w:lang w:eastAsia="zh-CN"/>
        </w:rPr>
        <w:t>16 – 11</w:t>
      </w:r>
      <w:r w:rsidRPr="00715510">
        <w:rPr>
          <w:bCs/>
          <w:kern w:val="3"/>
          <w:sz w:val="26"/>
          <w:szCs w:val="26"/>
          <w:lang w:eastAsia="zh-CN"/>
        </w:rPr>
        <w:tab/>
        <w:t>naganne</w:t>
      </w:r>
    </w:p>
    <w:p w:rsidR="00600012" w:rsidRDefault="00600012" w:rsidP="00600012">
      <w:pPr>
        <w:numPr>
          <w:ilvl w:val="0"/>
          <w:numId w:val="6"/>
        </w:numPr>
        <w:spacing w:after="0" w:line="276" w:lineRule="auto"/>
        <w:ind w:left="426" w:hanging="426"/>
        <w:rPr>
          <w:b/>
          <w:sz w:val="24"/>
          <w:szCs w:val="24"/>
        </w:rPr>
      </w:pPr>
      <w:r w:rsidRPr="00715510">
        <w:rPr>
          <w:b/>
          <w:sz w:val="24"/>
          <w:szCs w:val="24"/>
        </w:rPr>
        <w:t>Ocena uczniów i samoocena</w:t>
      </w:r>
    </w:p>
    <w:p w:rsidR="00BE3BB2" w:rsidRDefault="00BE3BB2" w:rsidP="008B3417">
      <w:pPr>
        <w:pStyle w:val="Akapitzlist"/>
        <w:numPr>
          <w:ilvl w:val="0"/>
          <w:numId w:val="17"/>
        </w:numPr>
        <w:spacing w:after="200" w:line="276" w:lineRule="auto"/>
        <w:ind w:left="709"/>
        <w:jc w:val="lef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Uczniowie dokonują oceny zachowania kolegów oraz samooceny zgodnie ze sposobem ustalonym przez wychowawcę klasy.</w:t>
      </w:r>
    </w:p>
    <w:p w:rsidR="00BE3BB2" w:rsidRPr="00BE3BB2" w:rsidRDefault="00BE3BB2" w:rsidP="00BE3BB2">
      <w:pPr>
        <w:pStyle w:val="Akapitzlist"/>
        <w:spacing w:after="0" w:line="276" w:lineRule="auto"/>
        <w:ind w:left="786"/>
        <w:rPr>
          <w:b/>
          <w:sz w:val="24"/>
          <w:szCs w:val="24"/>
        </w:rPr>
      </w:pPr>
    </w:p>
    <w:sectPr w:rsidR="00BE3BB2" w:rsidRPr="00BE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2C51"/>
    <w:multiLevelType w:val="hybridMultilevel"/>
    <w:tmpl w:val="5B785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61616">
      <w:start w:val="14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11288C8C">
      <w:start w:val="1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00C"/>
    <w:multiLevelType w:val="hybridMultilevel"/>
    <w:tmpl w:val="644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B11"/>
    <w:multiLevelType w:val="hybridMultilevel"/>
    <w:tmpl w:val="F53ECC4A"/>
    <w:lvl w:ilvl="0" w:tplc="ECEA54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55C"/>
    <w:multiLevelType w:val="hybridMultilevel"/>
    <w:tmpl w:val="9CBA2794"/>
    <w:lvl w:ilvl="0" w:tplc="D90C3B3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01789B"/>
    <w:multiLevelType w:val="hybridMultilevel"/>
    <w:tmpl w:val="4F4EE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53CA"/>
    <w:multiLevelType w:val="hybridMultilevel"/>
    <w:tmpl w:val="70D87AA8"/>
    <w:lvl w:ilvl="0" w:tplc="D90C3B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7A2E"/>
    <w:multiLevelType w:val="hybridMultilevel"/>
    <w:tmpl w:val="3F0C2A7E"/>
    <w:lvl w:ilvl="0" w:tplc="53263AF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A17D3"/>
    <w:multiLevelType w:val="hybridMultilevel"/>
    <w:tmpl w:val="56BE49F8"/>
    <w:lvl w:ilvl="0" w:tplc="2946C6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987F81"/>
    <w:multiLevelType w:val="hybridMultilevel"/>
    <w:tmpl w:val="9F5C1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97186"/>
    <w:multiLevelType w:val="hybridMultilevel"/>
    <w:tmpl w:val="D66A2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3447D"/>
    <w:multiLevelType w:val="hybridMultilevel"/>
    <w:tmpl w:val="66C65422"/>
    <w:lvl w:ilvl="0" w:tplc="A4107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A15C1"/>
    <w:multiLevelType w:val="hybridMultilevel"/>
    <w:tmpl w:val="BC0CA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4845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17A8CE0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  <w:color w:val="auto"/>
      </w:rPr>
    </w:lvl>
    <w:lvl w:ilvl="4" w:tplc="D6B45AAC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61E8"/>
    <w:multiLevelType w:val="hybridMultilevel"/>
    <w:tmpl w:val="B92EABDA"/>
    <w:lvl w:ilvl="0" w:tplc="D90C3B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D7A0B"/>
    <w:multiLevelType w:val="hybridMultilevel"/>
    <w:tmpl w:val="A620A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46C4C"/>
    <w:multiLevelType w:val="hybridMultilevel"/>
    <w:tmpl w:val="F5463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044B"/>
    <w:multiLevelType w:val="hybridMultilevel"/>
    <w:tmpl w:val="9AC03554"/>
    <w:lvl w:ilvl="0" w:tplc="56C68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363A7"/>
    <w:multiLevelType w:val="hybridMultilevel"/>
    <w:tmpl w:val="857EC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15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12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12"/>
    <w:rsid w:val="002D71F2"/>
    <w:rsid w:val="00600012"/>
    <w:rsid w:val="008B3417"/>
    <w:rsid w:val="00B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243C-703E-41B1-B166-F07F6E9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012"/>
    <w:pPr>
      <w:spacing w:line="252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1309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3</cp:revision>
  <dcterms:created xsi:type="dcterms:W3CDTF">2017-11-21T16:03:00Z</dcterms:created>
  <dcterms:modified xsi:type="dcterms:W3CDTF">2018-01-04T08:18:00Z</dcterms:modified>
</cp:coreProperties>
</file>