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34" w:rsidRDefault="00270E34" w:rsidP="00270E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E34">
        <w:rPr>
          <w:rFonts w:ascii="Times New Roman" w:hAnsi="Times New Roman" w:cs="Times New Roman"/>
          <w:b/>
          <w:sz w:val="36"/>
          <w:szCs w:val="36"/>
        </w:rPr>
        <w:t xml:space="preserve">Zgodnie z Zarządzeniem Nr 8/2024 </w:t>
      </w:r>
    </w:p>
    <w:p w:rsidR="00270E34" w:rsidRDefault="00270E34" w:rsidP="00270E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E34">
        <w:rPr>
          <w:rFonts w:ascii="Times New Roman" w:hAnsi="Times New Roman" w:cs="Times New Roman"/>
          <w:b/>
          <w:sz w:val="36"/>
          <w:szCs w:val="36"/>
        </w:rPr>
        <w:t xml:space="preserve">z dnia 5 września 2024r. dyrektor </w:t>
      </w:r>
    </w:p>
    <w:p w:rsidR="00270E34" w:rsidRDefault="00270E34" w:rsidP="00270E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E34">
        <w:rPr>
          <w:rFonts w:ascii="Times New Roman" w:hAnsi="Times New Roman" w:cs="Times New Roman"/>
          <w:b/>
          <w:sz w:val="36"/>
          <w:szCs w:val="36"/>
        </w:rPr>
        <w:t xml:space="preserve">Samorządowego Przedszkola w Ćmielowie </w:t>
      </w:r>
    </w:p>
    <w:p w:rsidR="00270E34" w:rsidRDefault="00270E34" w:rsidP="00270E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E34">
        <w:rPr>
          <w:rFonts w:ascii="Times New Roman" w:hAnsi="Times New Roman" w:cs="Times New Roman"/>
          <w:b/>
          <w:sz w:val="36"/>
          <w:szCs w:val="36"/>
        </w:rPr>
        <w:t xml:space="preserve">powołuje na Inspektora Ochrony Danych Osobowych </w:t>
      </w:r>
    </w:p>
    <w:p w:rsidR="00270E34" w:rsidRDefault="00270E34" w:rsidP="00270E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E34">
        <w:rPr>
          <w:rFonts w:ascii="Times New Roman" w:hAnsi="Times New Roman" w:cs="Times New Roman"/>
          <w:b/>
          <w:sz w:val="36"/>
          <w:szCs w:val="36"/>
        </w:rPr>
        <w:t xml:space="preserve">Pana Jacka Makuch. </w:t>
      </w:r>
    </w:p>
    <w:p w:rsidR="00270E34" w:rsidRDefault="00270E34" w:rsidP="00270E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E34">
        <w:rPr>
          <w:rFonts w:ascii="Times New Roman" w:hAnsi="Times New Roman" w:cs="Times New Roman"/>
          <w:b/>
          <w:sz w:val="36"/>
          <w:szCs w:val="36"/>
        </w:rPr>
        <w:t xml:space="preserve">Jednocześnie traci moc Zarządzenie Nr 3/2021 </w:t>
      </w:r>
    </w:p>
    <w:p w:rsidR="00EE228E" w:rsidRPr="00270E34" w:rsidRDefault="00270E34" w:rsidP="00270E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270E34">
        <w:rPr>
          <w:rFonts w:ascii="Times New Roman" w:hAnsi="Times New Roman" w:cs="Times New Roman"/>
          <w:b/>
          <w:sz w:val="36"/>
          <w:szCs w:val="36"/>
        </w:rPr>
        <w:t>z dnia 31.03.2021r.</w:t>
      </w:r>
    </w:p>
    <w:sectPr w:rsidR="00EE228E" w:rsidRPr="00270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34"/>
    <w:rsid w:val="00270E34"/>
    <w:rsid w:val="00EE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2024-11-27T12:12:00Z</dcterms:created>
  <dcterms:modified xsi:type="dcterms:W3CDTF">2024-11-27T12:17:00Z</dcterms:modified>
</cp:coreProperties>
</file>