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EBC8D" w14:textId="77777777" w:rsidR="00B32656" w:rsidRPr="0021727B" w:rsidRDefault="006A083E" w:rsidP="0021727B">
      <w:pPr>
        <w:pStyle w:val="Domylnie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27B">
        <w:rPr>
          <w:rFonts w:ascii="Times New Roman" w:hAnsi="Times New Roman"/>
          <w:b/>
          <w:bCs/>
          <w:sz w:val="24"/>
          <w:szCs w:val="24"/>
        </w:rPr>
        <w:t xml:space="preserve">Dyrektor </w:t>
      </w:r>
      <w:r w:rsidR="00B32656" w:rsidRPr="0021727B">
        <w:rPr>
          <w:rFonts w:ascii="Times New Roman" w:hAnsi="Times New Roman"/>
          <w:b/>
          <w:sz w:val="24"/>
          <w:szCs w:val="24"/>
        </w:rPr>
        <w:t>Publicznej Szkoły Podstawowej Specjalnej nr 10 im. Kawalerów Orderu Uśmiechu w Wałbrzychu, ul. Ogrodowa 5a</w:t>
      </w:r>
    </w:p>
    <w:p w14:paraId="33F431B5" w14:textId="77777777" w:rsidR="00B32656" w:rsidRPr="0021727B" w:rsidRDefault="00B32656" w:rsidP="0021727B">
      <w:pPr>
        <w:pStyle w:val="Domylnie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27B">
        <w:rPr>
          <w:rFonts w:ascii="Times New Roman" w:hAnsi="Times New Roman"/>
          <w:b/>
          <w:sz w:val="24"/>
          <w:szCs w:val="24"/>
        </w:rPr>
        <w:t>ogłasza nabór na wolne stanowisko pracy</w:t>
      </w:r>
    </w:p>
    <w:p w14:paraId="3A23C758" w14:textId="77777777" w:rsidR="00B32656" w:rsidRPr="0021727B" w:rsidRDefault="00B32656" w:rsidP="0021727B">
      <w:pPr>
        <w:pStyle w:val="Domylnie"/>
        <w:spacing w:after="0" w:line="48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1727B">
        <w:rPr>
          <w:rFonts w:ascii="Times New Roman" w:hAnsi="Times New Roman"/>
          <w:b/>
          <w:bCs/>
          <w:sz w:val="24"/>
          <w:szCs w:val="24"/>
          <w:u w:val="single"/>
        </w:rPr>
        <w:t>KIEROWNIKA WARSZTATU TERAPII ZAJĘCIOWEJ</w:t>
      </w:r>
    </w:p>
    <w:p w14:paraId="09A3459A" w14:textId="77777777" w:rsidR="00B32656" w:rsidRPr="0021727B" w:rsidRDefault="00B32656" w:rsidP="0021727B">
      <w:pPr>
        <w:pStyle w:val="Domylnie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b/>
          <w:bCs/>
          <w:sz w:val="24"/>
          <w:szCs w:val="24"/>
        </w:rPr>
        <w:t>PRZY PUBLICZNEJ SZKOLE PODSTAWOWEJ SPECJALNEJ NR 10</w:t>
      </w:r>
    </w:p>
    <w:p w14:paraId="57B1D520" w14:textId="77777777" w:rsidR="00B32656" w:rsidRPr="0021727B" w:rsidRDefault="00B32656" w:rsidP="0021727B">
      <w:pPr>
        <w:pStyle w:val="Domylnie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b/>
          <w:bCs/>
          <w:sz w:val="24"/>
          <w:szCs w:val="24"/>
        </w:rPr>
        <w:t>W WAŁBRZYCHU – 1 ETAT</w:t>
      </w:r>
    </w:p>
    <w:p w14:paraId="5C49FE98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rPr>
          <w:b/>
          <w:bCs/>
        </w:rPr>
        <w:t>1. Wymagania niezbędne:</w:t>
      </w:r>
    </w:p>
    <w:p w14:paraId="1DB9027C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1) Obywatelstwo państwa członkowskiego Unii Europejskiej, Konfederacji Szwajcarskiej lub państwa członkowskiego Europejskiego Porozumienia o Wolnym Handlu (EFTA).</w:t>
      </w:r>
    </w:p>
    <w:p w14:paraId="5DA10CC9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2) Wykształcenie:</w:t>
      </w:r>
    </w:p>
    <w:p w14:paraId="1E117253" w14:textId="77777777" w:rsidR="00667B81" w:rsidRDefault="00712956" w:rsidP="0021727B">
      <w:pPr>
        <w:pStyle w:val="NormalnyWeb"/>
        <w:spacing w:before="0" w:beforeAutospacing="0" w:after="0" w:afterAutospacing="0" w:line="360" w:lineRule="auto"/>
        <w:jc w:val="both"/>
      </w:pPr>
      <w:r>
        <w:t>-</w:t>
      </w:r>
      <w:r w:rsidR="00B32656" w:rsidRPr="0021727B">
        <w:t xml:space="preserve"> wykształcenie wyższe </w:t>
      </w:r>
    </w:p>
    <w:p w14:paraId="06746EA3" w14:textId="15A2D0C7" w:rsidR="00B32656" w:rsidRDefault="00667B81" w:rsidP="0021727B">
      <w:pPr>
        <w:pStyle w:val="NormalnyWeb"/>
        <w:spacing w:before="0" w:beforeAutospacing="0" w:after="0" w:afterAutospacing="0" w:line="360" w:lineRule="auto"/>
        <w:jc w:val="both"/>
      </w:pPr>
      <w:r>
        <w:t xml:space="preserve">- minimum </w:t>
      </w:r>
      <w:r w:rsidR="00B32656" w:rsidRPr="0021727B">
        <w:t>7 lat stażu pracy</w:t>
      </w:r>
    </w:p>
    <w:p w14:paraId="3BC5211B" w14:textId="77777777" w:rsidR="003E0242" w:rsidRPr="0021727B" w:rsidRDefault="003E0242" w:rsidP="0021727B">
      <w:pPr>
        <w:pStyle w:val="NormalnyWeb"/>
        <w:spacing w:before="0" w:beforeAutospacing="0" w:after="0" w:afterAutospacing="0" w:line="360" w:lineRule="auto"/>
        <w:jc w:val="both"/>
      </w:pPr>
      <w:r>
        <w:t xml:space="preserve">- studia z </w:t>
      </w:r>
      <w:r w:rsidR="00712956">
        <w:t>zarządzania</w:t>
      </w:r>
    </w:p>
    <w:p w14:paraId="1493E400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3) Posiadanie pełnej zdolności do czynności prawnych oraz korzystanie z pełni praw publicznych.</w:t>
      </w:r>
    </w:p>
    <w:p w14:paraId="089E89A7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4) Niekaralność prawomocnym wyrokiem sądu za przestępstwo przeciwko mieniu, przeciwko obrotowi gospodarczemu, przeciwko działalności instytucji państwowych oraz samorządu terytorialnego, przeciwko wiarygodności dokumentów lub za przestępstwo skarbowe.</w:t>
      </w:r>
    </w:p>
    <w:p w14:paraId="4513813E" w14:textId="77777777" w:rsidR="00B32656" w:rsidRPr="0021727B" w:rsidRDefault="00B32656" w:rsidP="00876714">
      <w:pPr>
        <w:pStyle w:val="NormalnyWeb"/>
        <w:spacing w:before="0" w:beforeAutospacing="0" w:after="120" w:afterAutospacing="0" w:line="360" w:lineRule="auto"/>
        <w:jc w:val="both"/>
      </w:pPr>
      <w:r w:rsidRPr="0021727B">
        <w:t>5) Znajomość języka polskiego w mowie i w piśmie w zakresie koniecznym do wykonywania obowiązków.</w:t>
      </w:r>
    </w:p>
    <w:p w14:paraId="1851FC7F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rPr>
          <w:b/>
          <w:bCs/>
        </w:rPr>
        <w:t>2. Wymagania dodatkowe:</w:t>
      </w:r>
    </w:p>
    <w:p w14:paraId="1C5046DE" w14:textId="77777777" w:rsidR="00B32656" w:rsidRPr="0021727B" w:rsidRDefault="00B32656" w:rsidP="0021727B">
      <w:pPr>
        <w:pStyle w:val="Domylnie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1) Wiedza w zakresie przepisów prawnych dotyczących funkcjonowania Warsztatu Terapii Zajęciowej,</w:t>
      </w:r>
    </w:p>
    <w:p w14:paraId="4EBB6500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2) Umiejętność obsługi pakietów biurowych Microsoft Office.</w:t>
      </w:r>
    </w:p>
    <w:p w14:paraId="061E8D3E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3) Umiejętność interpretacji i stosowania aktów normatywnych.</w:t>
      </w:r>
    </w:p>
    <w:p w14:paraId="5D1D27A3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t>4) Fachowość i profesjonalizm w działaniu.</w:t>
      </w:r>
    </w:p>
    <w:p w14:paraId="4286872F" w14:textId="77777777" w:rsidR="00B32656" w:rsidRPr="0021727B" w:rsidRDefault="00B32656" w:rsidP="00876714">
      <w:pPr>
        <w:pStyle w:val="NormalnyWeb"/>
        <w:spacing w:before="0" w:beforeAutospacing="0" w:after="120" w:afterAutospacing="0" w:line="360" w:lineRule="auto"/>
        <w:jc w:val="both"/>
      </w:pPr>
      <w:r w:rsidRPr="0021727B">
        <w:t>5) Samodzielność w myśleniu i działaniu.</w:t>
      </w:r>
    </w:p>
    <w:p w14:paraId="3DFCF04A" w14:textId="77777777" w:rsidR="00B32656" w:rsidRPr="0021727B" w:rsidRDefault="00B32656" w:rsidP="0021727B">
      <w:pPr>
        <w:pStyle w:val="Domylnie"/>
        <w:tabs>
          <w:tab w:val="clear" w:pos="708"/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b/>
          <w:bCs/>
          <w:sz w:val="24"/>
          <w:szCs w:val="24"/>
        </w:rPr>
        <w:tab/>
        <w:t>Wymagania pożądane:</w:t>
      </w:r>
    </w:p>
    <w:p w14:paraId="2B9B1509" w14:textId="77777777" w:rsidR="00712956" w:rsidRDefault="007129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zarządzania zasobami ludzkimi oraz rozwiązywanie konfliktów,</w:t>
      </w:r>
    </w:p>
    <w:p w14:paraId="7782BF0D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zdolności organizacyjne,</w:t>
      </w:r>
    </w:p>
    <w:p w14:paraId="6DE84C2F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umiejętność pozyskiwania środków pozabudżetowych,</w:t>
      </w:r>
    </w:p>
    <w:p w14:paraId="03BF87A9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zaangażowanie i wytrwałość,</w:t>
      </w:r>
    </w:p>
    <w:p w14:paraId="65C4171D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lastRenderedPageBreak/>
        <w:t>komunikatywność,</w:t>
      </w:r>
    </w:p>
    <w:p w14:paraId="2EB7A0A2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motywacja do intensywnej pracy,</w:t>
      </w:r>
    </w:p>
    <w:p w14:paraId="559A2C4F" w14:textId="77777777" w:rsidR="00B32656" w:rsidRPr="0021727B" w:rsidRDefault="00B32656" w:rsidP="0021727B">
      <w:pPr>
        <w:pStyle w:val="Domylnie"/>
        <w:numPr>
          <w:ilvl w:val="0"/>
          <w:numId w:val="9"/>
        </w:num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wysoka kultura osobista,</w:t>
      </w:r>
    </w:p>
    <w:p w14:paraId="16A2BB27" w14:textId="77777777" w:rsidR="00B32656" w:rsidRPr="0021727B" w:rsidRDefault="00B32656" w:rsidP="00876714">
      <w:pPr>
        <w:pStyle w:val="Domylnie"/>
        <w:numPr>
          <w:ilvl w:val="0"/>
          <w:numId w:val="9"/>
        </w:numPr>
        <w:spacing w:after="12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uczciwość.</w:t>
      </w:r>
    </w:p>
    <w:p w14:paraId="7BF28295" w14:textId="77777777" w:rsidR="00B32656" w:rsidRPr="0021727B" w:rsidRDefault="00B32656" w:rsidP="0021727B">
      <w:pPr>
        <w:pStyle w:val="NormalnyWeb"/>
        <w:spacing w:before="0" w:beforeAutospacing="0" w:after="0" w:afterAutospacing="0" w:line="360" w:lineRule="auto"/>
        <w:jc w:val="both"/>
      </w:pPr>
      <w:r w:rsidRPr="0021727B">
        <w:rPr>
          <w:b/>
          <w:bCs/>
        </w:rPr>
        <w:t>3. Zakres wykonywanych zadań na stanowisku:</w:t>
      </w:r>
    </w:p>
    <w:p w14:paraId="21888FE8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kierowanie, programowanie i nadzorowanie działalności WTZ zgodnie z rozporządzeniem Ministra Gospodarki, Pracy i Polityki Społecznej z dnia 25 marca 2004 r. w sprawie warsztatów terapii zajęciowej,</w:t>
      </w:r>
    </w:p>
    <w:p w14:paraId="0F0581D7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opracowywaniu indywidualnych programów terapii uczestników WTZ, kontrola ich realizacji,</w:t>
      </w:r>
    </w:p>
    <w:p w14:paraId="6152BE50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opracowywanie pełnej dokumentacji udzielonych świadczeń,</w:t>
      </w:r>
    </w:p>
    <w:p w14:paraId="3E5BFF85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sprawozdania z realizacji zadań warsztatu terapii zajęciowej,</w:t>
      </w:r>
    </w:p>
    <w:p w14:paraId="6A665FD7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przygotowywanie planów pracy WTZ oraz kontrola nad ich realizacją,</w:t>
      </w:r>
    </w:p>
    <w:p w14:paraId="7477A2BA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współpraca z Miejskim Ośrodkiem Pomocy Społecznej w Wałbrzychu,</w:t>
      </w:r>
    </w:p>
    <w:p w14:paraId="2CAAC1CB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współpraca z rodzinami uczestników WTZ,</w:t>
      </w:r>
    </w:p>
    <w:p w14:paraId="2DD944EA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przygotowywanie projektu wydatków WTZ na rok przyszły (preliminarz),</w:t>
      </w:r>
    </w:p>
    <w:p w14:paraId="03359962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kontrola wydatków bieżących zgodnie z preliminarzem,</w:t>
      </w:r>
    </w:p>
    <w:p w14:paraId="3A49E5F2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racjonalne gospodarowanie powierzonym majątkiem:</w:t>
      </w:r>
    </w:p>
    <w:p w14:paraId="4007483D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środkami trwałymi,</w:t>
      </w:r>
    </w:p>
    <w:p w14:paraId="726B1609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środkami nietrwałymi i materialnymi;</w:t>
      </w:r>
    </w:p>
    <w:p w14:paraId="11395B39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dbałość o powierzone mienie,</w:t>
      </w:r>
    </w:p>
    <w:p w14:paraId="606D483C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opracowywanie i prowadzenie bieżącej dokumentacji,</w:t>
      </w:r>
    </w:p>
    <w:p w14:paraId="5B791E48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koordynowanie pracy podległego personelu,</w:t>
      </w:r>
    </w:p>
    <w:p w14:paraId="508B8CFE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nadzór i kontrola nad dokumentacją prowadzoną przez podległy personel,</w:t>
      </w:r>
    </w:p>
    <w:p w14:paraId="14ACC823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prowadzenie bieżącej oraz kompleksowej kontroli świadczonych usług na rzecz uczestników WTZ przez personel,</w:t>
      </w:r>
    </w:p>
    <w:p w14:paraId="4386B4B7" w14:textId="77777777" w:rsidR="00B32656" w:rsidRPr="0021727B" w:rsidRDefault="00B32656" w:rsidP="0021727B">
      <w:pPr>
        <w:pStyle w:val="Domylnie"/>
        <w:numPr>
          <w:ilvl w:val="0"/>
          <w:numId w:val="10"/>
        </w:numPr>
        <w:tabs>
          <w:tab w:val="clear" w:pos="708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planowanie czasu pracy podległego personelu,</w:t>
      </w:r>
    </w:p>
    <w:p w14:paraId="21CFADB2" w14:textId="77777777" w:rsidR="00B32656" w:rsidRPr="0021727B" w:rsidRDefault="00B32656" w:rsidP="00876714">
      <w:pPr>
        <w:pStyle w:val="Domylnie"/>
        <w:numPr>
          <w:ilvl w:val="0"/>
          <w:numId w:val="10"/>
        </w:numPr>
        <w:tabs>
          <w:tab w:val="clear" w:pos="708"/>
        </w:tabs>
        <w:spacing w:after="12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727B">
        <w:rPr>
          <w:rFonts w:ascii="Times New Roman" w:hAnsi="Times New Roman"/>
          <w:sz w:val="24"/>
          <w:szCs w:val="24"/>
        </w:rPr>
        <w:t>utrzymanie bezpiecznych i higienicznych warunków pracy w WTZ.</w:t>
      </w:r>
    </w:p>
    <w:p w14:paraId="374737A4" w14:textId="77777777" w:rsidR="00B32656" w:rsidRPr="00B32656" w:rsidRDefault="00B32656" w:rsidP="00217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stanowisku:</w:t>
      </w:r>
    </w:p>
    <w:p w14:paraId="422E6E56" w14:textId="77777777" w:rsidR="00B32656" w:rsidRPr="00B32656" w:rsidRDefault="00B32656" w:rsidP="0021727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miejsca pracy:</w:t>
      </w:r>
    </w:p>
    <w:p w14:paraId="0A4BB854" w14:textId="77777777" w:rsidR="00B32656" w:rsidRPr="0021727B" w:rsidRDefault="00B32656" w:rsidP="0021727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27B">
        <w:rPr>
          <w:rFonts w:ascii="Times New Roman" w:hAnsi="Times New Roman" w:cs="Times New Roman"/>
          <w:sz w:val="24"/>
          <w:szCs w:val="24"/>
        </w:rPr>
        <w:t xml:space="preserve">Praca w siedzibie WTZ, reprezentowanie WTZ na zewnątrz. </w:t>
      </w:r>
    </w:p>
    <w:p w14:paraId="15EB3540" w14:textId="77777777" w:rsidR="00B32656" w:rsidRDefault="00B32656" w:rsidP="00876714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27B">
        <w:rPr>
          <w:rFonts w:ascii="Times New Roman" w:hAnsi="Times New Roman" w:cs="Times New Roman"/>
          <w:sz w:val="24"/>
          <w:szCs w:val="24"/>
        </w:rPr>
        <w:t xml:space="preserve">Miejsce i otoczenie organizacyjno-techniczne stanowiska pracy: stanowisko pracy zorganizowane w pomieszczeniu biurowym z dostępem do światła dziennego, narzędzia i materiały pracy: komputer, urządzenia biurowe. Pomieszczenia spełniają wymagania </w:t>
      </w:r>
      <w:r w:rsidRPr="0021727B">
        <w:rPr>
          <w:rFonts w:ascii="Times New Roman" w:hAnsi="Times New Roman" w:cs="Times New Roman"/>
          <w:sz w:val="24"/>
          <w:szCs w:val="24"/>
        </w:rPr>
        <w:lastRenderedPageBreak/>
        <w:t>w zakresie bezpieczeństwa i higieny pracy. Budynek jest dostosowany do potrzeb osób niepełnosprawnych</w:t>
      </w:r>
      <w:r w:rsidR="002E25F1">
        <w:rPr>
          <w:rFonts w:ascii="Times New Roman" w:hAnsi="Times New Roman" w:cs="Times New Roman"/>
          <w:sz w:val="24"/>
          <w:szCs w:val="24"/>
        </w:rPr>
        <w:t>.</w:t>
      </w:r>
    </w:p>
    <w:p w14:paraId="7B669DB5" w14:textId="77777777" w:rsidR="00B32656" w:rsidRPr="00B32656" w:rsidRDefault="00B32656" w:rsidP="00217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Wymagane dokumenty:</w:t>
      </w:r>
    </w:p>
    <w:p w14:paraId="2ABD1135" w14:textId="77777777" w:rsidR="00B32656" w:rsidRPr="00B32656" w:rsidRDefault="00B32656" w:rsidP="00217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1) Kwestionariusz osobowy dla osoby ubiegającej się o zatrudnienie potwierdzony własnoręcznym podpisem</w:t>
      </w:r>
      <w:r w:rsidR="00A33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 do ogłoszenia naboru),</w:t>
      </w:r>
    </w:p>
    <w:p w14:paraId="3249D9D3" w14:textId="77777777" w:rsidR="00B32656" w:rsidRPr="00B32656" w:rsidRDefault="00B32656" w:rsidP="00A337F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2) Klauzula informacyjna dla procesu naboru oraz zgoda na przetwarzanie danych innych niż te, które są konieczne w rekrutacji do przetwarzania potwie</w:t>
      </w:r>
      <w:r w:rsidR="00A337F5">
        <w:rPr>
          <w:rFonts w:ascii="Times New Roman" w:eastAsia="Times New Roman" w:hAnsi="Times New Roman" w:cs="Times New Roman"/>
          <w:sz w:val="24"/>
          <w:szCs w:val="24"/>
          <w:lang w:eastAsia="pl-PL"/>
        </w:rPr>
        <w:t>rdzone własnoręcznym podpisem (</w:t>
      </w:r>
      <w:r w:rsidRPr="002172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do ogłoszenia naboru).</w:t>
      </w:r>
    </w:p>
    <w:p w14:paraId="563636A3" w14:textId="77777777" w:rsidR="00B32656" w:rsidRPr="00B32656" w:rsidRDefault="00B32656" w:rsidP="002E25F1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2 pkt. 4b ustawy z dnia 21 listopada 2008 r. o pracownikach samorządowych (t.</w:t>
      </w:r>
      <w:r w:rsidR="002E25F1" w:rsidRPr="002E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E25F1" w:rsidRPr="002E25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Dz.U. z 2019 r. poz. 1282 z</w:t>
      </w:r>
      <w:r w:rsidR="002E25F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informuję, że w miesiącu </w:t>
      </w:r>
      <w:r w:rsidR="002E25F1" w:rsidRPr="002E25F1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sierpniu</w:t>
      </w:r>
      <w:r w:rsidR="002E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wskaźnik zatrudnienia osób niepełnosprawnych w </w:t>
      </w:r>
      <w:r w:rsidR="0021727B" w:rsidRPr="002E25F1">
        <w:rPr>
          <w:rFonts w:ascii="Times New Roman" w:hAnsi="Times New Roman" w:cs="Times New Roman"/>
          <w:sz w:val="24"/>
          <w:szCs w:val="24"/>
        </w:rPr>
        <w:t xml:space="preserve">Publicznej Szkole Podstawowej Specjalnej nr 10 im. Kawalerów Orderu Uśmiechu </w:t>
      </w:r>
      <w:r w:rsidR="001F5427" w:rsidRPr="002E25F1">
        <w:rPr>
          <w:rFonts w:ascii="Times New Roman" w:hAnsi="Times New Roman" w:cs="Times New Roman"/>
          <w:sz w:val="24"/>
          <w:szCs w:val="24"/>
        </w:rPr>
        <w:t>w Wałbrzychu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rehabilitacji zawodowej i społecznej oraz zatrudnieniu osób niepełnosprawnych, był wyższy niż 6 %.</w:t>
      </w:r>
    </w:p>
    <w:p w14:paraId="78DAF3E3" w14:textId="77777777" w:rsidR="006A083E" w:rsidRPr="0021727B" w:rsidRDefault="00B32656" w:rsidP="002E25F1">
      <w:pPr>
        <w:pStyle w:val="Domylnie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32656">
        <w:rPr>
          <w:rFonts w:ascii="Times New Roman" w:eastAsia="Times New Roman" w:hAnsi="Times New Roman"/>
          <w:sz w:val="24"/>
          <w:szCs w:val="24"/>
          <w:lang w:eastAsia="pl-PL"/>
        </w:rPr>
        <w:t xml:space="preserve">Wymagane dokumenty aplikacyjne należy składać lub przesłać w terminie do dnia </w:t>
      </w:r>
      <w:r w:rsidR="007129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15.10.</w:t>
      </w:r>
      <w:r w:rsidRPr="0021727B">
        <w:rPr>
          <w:rFonts w:ascii="Times New Roman" w:hAnsi="Times New Roman"/>
          <w:b/>
          <w:sz w:val="24"/>
          <w:szCs w:val="24"/>
          <w:lang w:eastAsia="pl-PL"/>
        </w:rPr>
        <w:t>2021</w:t>
      </w:r>
      <w:r w:rsidR="006A083E" w:rsidRPr="0021727B">
        <w:rPr>
          <w:rFonts w:ascii="Times New Roman" w:hAnsi="Times New Roman"/>
          <w:b/>
          <w:sz w:val="24"/>
          <w:szCs w:val="24"/>
        </w:rPr>
        <w:t> </w:t>
      </w:r>
      <w:r w:rsidRPr="0021727B">
        <w:rPr>
          <w:rFonts w:ascii="Times New Roman" w:hAnsi="Times New Roman"/>
          <w:b/>
          <w:sz w:val="24"/>
          <w:szCs w:val="24"/>
          <w:lang w:eastAsia="pl-PL"/>
        </w:rPr>
        <w:t>r</w:t>
      </w:r>
      <w:r w:rsidRPr="00B326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="006A083E" w:rsidRPr="0021727B">
        <w:rPr>
          <w:rFonts w:ascii="Times New Roman" w:hAnsi="Times New Roman"/>
          <w:sz w:val="24"/>
          <w:szCs w:val="24"/>
        </w:rPr>
        <w:t xml:space="preserve">od poniedziałku do piątku w godzinach 8.00-15.00 </w:t>
      </w:r>
      <w:r w:rsidRPr="00B32656">
        <w:rPr>
          <w:rFonts w:ascii="Times New Roman" w:eastAsia="Times New Roman" w:hAnsi="Times New Roman"/>
          <w:sz w:val="24"/>
          <w:szCs w:val="24"/>
          <w:lang w:eastAsia="pl-PL"/>
        </w:rPr>
        <w:t xml:space="preserve">na adres: </w:t>
      </w:r>
      <w:r w:rsidR="006A083E" w:rsidRPr="0021727B">
        <w:rPr>
          <w:rFonts w:ascii="Times New Roman" w:hAnsi="Times New Roman"/>
          <w:sz w:val="24"/>
          <w:szCs w:val="24"/>
        </w:rPr>
        <w:t xml:space="preserve">Publiczna Szkoła Podstawowa Specjalna nr 10, ul. Ogrodowa 5a, 58-306 Wałbrzych </w:t>
      </w:r>
      <w:r w:rsidR="00876714">
        <w:rPr>
          <w:rFonts w:ascii="Times New Roman" w:eastAsia="Times New Roman" w:hAnsi="Times New Roman"/>
          <w:sz w:val="24"/>
          <w:szCs w:val="24"/>
          <w:lang w:eastAsia="pl-PL"/>
        </w:rPr>
        <w:t>w zaklejonych kopertach z </w:t>
      </w:r>
      <w:r w:rsidRPr="00B32656">
        <w:rPr>
          <w:rFonts w:ascii="Times New Roman" w:eastAsia="Times New Roman" w:hAnsi="Times New Roman"/>
          <w:sz w:val="24"/>
          <w:szCs w:val="24"/>
          <w:lang w:eastAsia="pl-PL"/>
        </w:rPr>
        <w:t xml:space="preserve">dopiskiem: </w:t>
      </w:r>
      <w:r w:rsidR="006A083E" w:rsidRPr="0021727B">
        <w:rPr>
          <w:rFonts w:ascii="Times New Roman" w:hAnsi="Times New Roman"/>
          <w:sz w:val="24"/>
          <w:szCs w:val="24"/>
        </w:rPr>
        <w:t>„</w:t>
      </w:r>
      <w:r w:rsidR="006A083E" w:rsidRPr="0021727B">
        <w:rPr>
          <w:rFonts w:ascii="Times New Roman" w:hAnsi="Times New Roman"/>
          <w:sz w:val="24"/>
          <w:szCs w:val="24"/>
          <w:u w:val="single"/>
        </w:rPr>
        <w:t>Konkurs na kierownika WTZ</w:t>
      </w:r>
      <w:r w:rsidR="006A083E" w:rsidRPr="0021727B">
        <w:rPr>
          <w:rFonts w:ascii="Times New Roman" w:hAnsi="Times New Roman"/>
          <w:sz w:val="24"/>
          <w:szCs w:val="24"/>
        </w:rPr>
        <w:t xml:space="preserve">” </w:t>
      </w:r>
    </w:p>
    <w:p w14:paraId="02CB4228" w14:textId="3E860F30" w:rsidR="00B32656" w:rsidRPr="00B32656" w:rsidRDefault="00B32656" w:rsidP="002E25F1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</w:t>
      </w:r>
      <w:r w:rsidR="009D2AE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217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727B" w:rsidRPr="0021727B">
        <w:rPr>
          <w:rFonts w:ascii="Times New Roman" w:hAnsi="Times New Roman" w:cs="Times New Roman"/>
          <w:b/>
          <w:sz w:val="24"/>
          <w:szCs w:val="24"/>
        </w:rPr>
        <w:t xml:space="preserve">Publicznej Szkoły Podstawowej Specjalnej nr 10 </w:t>
      </w:r>
      <w:r w:rsidR="00876714">
        <w:rPr>
          <w:rFonts w:ascii="Times New Roman" w:hAnsi="Times New Roman" w:cs="Times New Roman"/>
          <w:b/>
          <w:sz w:val="24"/>
          <w:szCs w:val="24"/>
        </w:rPr>
        <w:t>im. </w:t>
      </w:r>
      <w:r w:rsidR="0021727B" w:rsidRPr="0021727B">
        <w:rPr>
          <w:rFonts w:ascii="Times New Roman" w:hAnsi="Times New Roman" w:cs="Times New Roman"/>
          <w:b/>
          <w:sz w:val="24"/>
          <w:szCs w:val="24"/>
        </w:rPr>
        <w:t>Kawalerów Orderu Uśmiechu w Wałbrzychu</w:t>
      </w:r>
      <w:bookmarkStart w:id="0" w:name="_GoBack"/>
      <w:bookmarkEnd w:id="0"/>
      <w:r w:rsidR="0021727B" w:rsidRPr="0021727B">
        <w:rPr>
          <w:rFonts w:ascii="Times New Roman" w:hAnsi="Times New Roman" w:cs="Times New Roman"/>
          <w:b/>
          <w:sz w:val="24"/>
          <w:szCs w:val="24"/>
        </w:rPr>
        <w:t>, ul. Ogrodowa 5a</w:t>
      </w:r>
      <w:r w:rsidR="0021727B"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6714">
        <w:rPr>
          <w:rFonts w:ascii="Times New Roman" w:eastAsia="Times New Roman" w:hAnsi="Times New Roman" w:cs="Times New Roman"/>
          <w:sz w:val="24"/>
          <w:szCs w:val="24"/>
          <w:lang w:eastAsia="pl-PL"/>
        </w:rPr>
        <w:t>niekompletne lub po 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terminie nie będą rozpatrywane.</w:t>
      </w:r>
    </w:p>
    <w:p w14:paraId="4AB5A138" w14:textId="77777777" w:rsidR="00B32656" w:rsidRPr="00B32656" w:rsidRDefault="00B32656" w:rsidP="00217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</w:t>
      </w:r>
      <w:r w:rsidR="007129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083E" w:rsidRPr="002172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129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6A083E" w:rsidRPr="002172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</w:t>
      </w:r>
      <w:r w:rsidRPr="00B3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  <w:r w:rsidR="006A083E" w:rsidRPr="002172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3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o godz. </w:t>
      </w:r>
      <w:r w:rsidR="007129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B3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F6AD06" w14:textId="77777777" w:rsidR="00B32656" w:rsidRPr="00B32656" w:rsidRDefault="00B32656" w:rsidP="0021727B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O zakwalifikowaniu do II etapu naboru – rozmowy kwalifikacyjnej, kandydaci zostaną powiadomieni drogą e-mail lub telefonicznie.</w:t>
      </w:r>
    </w:p>
    <w:p w14:paraId="76589B30" w14:textId="77777777" w:rsidR="00B32656" w:rsidRPr="0021727B" w:rsidRDefault="00B32656" w:rsidP="002172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65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wyniku naboru upowszechnia się w Biuletynie Informacji Publicznej.</w:t>
      </w:r>
    </w:p>
    <w:p w14:paraId="404682BD" w14:textId="77777777" w:rsidR="0021727B" w:rsidRPr="0021727B" w:rsidRDefault="0021727B" w:rsidP="00667B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261B4" w14:textId="77777777" w:rsidR="0021727B" w:rsidRPr="00667B81" w:rsidRDefault="0021727B" w:rsidP="00667B81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667B81">
        <w:rPr>
          <w:rFonts w:ascii="Times New Roman" w:hAnsi="Times New Roman" w:cs="Times New Roman"/>
          <w:color w:val="00000A"/>
          <w:sz w:val="24"/>
          <w:szCs w:val="24"/>
        </w:rPr>
        <w:t>Dorota Bogdańska</w:t>
      </w:r>
    </w:p>
    <w:p w14:paraId="183B1674" w14:textId="77777777" w:rsidR="0021727B" w:rsidRPr="00667B81" w:rsidRDefault="0021727B" w:rsidP="00667B81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667B81">
        <w:rPr>
          <w:rFonts w:ascii="Times New Roman" w:hAnsi="Times New Roman" w:cs="Times New Roman"/>
          <w:color w:val="00000A"/>
          <w:sz w:val="24"/>
          <w:szCs w:val="24"/>
        </w:rPr>
        <w:t>Dyrektor</w:t>
      </w:r>
    </w:p>
    <w:p w14:paraId="2DD90E86" w14:textId="77777777" w:rsidR="009A26CF" w:rsidRPr="00667B81" w:rsidRDefault="0021727B" w:rsidP="00667B81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67B81">
        <w:rPr>
          <w:rFonts w:ascii="Times New Roman" w:hAnsi="Times New Roman" w:cs="Times New Roman"/>
          <w:color w:val="00000A"/>
          <w:sz w:val="24"/>
          <w:szCs w:val="24"/>
        </w:rPr>
        <w:t>Publicznej Szkoły Podstawowej Specjalnej nr 10 w Wałbrzychu</w:t>
      </w:r>
    </w:p>
    <w:sectPr w:rsidR="009A26CF" w:rsidRPr="00667B81" w:rsidSect="00667B8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6B5"/>
    <w:multiLevelType w:val="multilevel"/>
    <w:tmpl w:val="6F1C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C5751"/>
    <w:multiLevelType w:val="hybridMultilevel"/>
    <w:tmpl w:val="74DC9F8C"/>
    <w:lvl w:ilvl="0" w:tplc="6DFA9E30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A31A8"/>
    <w:multiLevelType w:val="hybridMultilevel"/>
    <w:tmpl w:val="60A86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A52"/>
    <w:multiLevelType w:val="hybridMultilevel"/>
    <w:tmpl w:val="7952CF62"/>
    <w:lvl w:ilvl="0" w:tplc="0415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4" w15:restartNumberingAfterBreak="0">
    <w:nsid w:val="28503E56"/>
    <w:multiLevelType w:val="hybridMultilevel"/>
    <w:tmpl w:val="71B23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22E92"/>
    <w:multiLevelType w:val="hybridMultilevel"/>
    <w:tmpl w:val="8E942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90D1D"/>
    <w:multiLevelType w:val="hybridMultilevel"/>
    <w:tmpl w:val="A36A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C254B"/>
    <w:multiLevelType w:val="hybridMultilevel"/>
    <w:tmpl w:val="C69A98E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2C69F7"/>
    <w:multiLevelType w:val="hybridMultilevel"/>
    <w:tmpl w:val="E4646F26"/>
    <w:lvl w:ilvl="0" w:tplc="6DFA9E30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4E6B"/>
    <w:multiLevelType w:val="hybridMultilevel"/>
    <w:tmpl w:val="C2944096"/>
    <w:lvl w:ilvl="0" w:tplc="6DFA9E30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8DA"/>
    <w:multiLevelType w:val="hybridMultilevel"/>
    <w:tmpl w:val="7C52E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56"/>
    <w:rsid w:val="001148B1"/>
    <w:rsid w:val="001F5427"/>
    <w:rsid w:val="0021727B"/>
    <w:rsid w:val="002A0D5B"/>
    <w:rsid w:val="002E25F1"/>
    <w:rsid w:val="003E0242"/>
    <w:rsid w:val="00557769"/>
    <w:rsid w:val="00667B81"/>
    <w:rsid w:val="006A083E"/>
    <w:rsid w:val="00712956"/>
    <w:rsid w:val="008529C9"/>
    <w:rsid w:val="00876714"/>
    <w:rsid w:val="00913BEA"/>
    <w:rsid w:val="009A26CF"/>
    <w:rsid w:val="009D2AE0"/>
    <w:rsid w:val="00A337F5"/>
    <w:rsid w:val="00A95E3E"/>
    <w:rsid w:val="00B32656"/>
    <w:rsid w:val="00C831B5"/>
    <w:rsid w:val="00C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6A37"/>
  <w15:chartTrackingRefBased/>
  <w15:docId w15:val="{ECF39F1B-5245-48DE-B126-5CA1812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B32656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71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35575A18A740971AC14010A20E3F" ma:contentTypeVersion="12" ma:contentTypeDescription="Utwórz nowy dokument." ma:contentTypeScope="" ma:versionID="4e42fc5e4f27a02c8598ca3a97e1e03b">
  <xsd:schema xmlns:xsd="http://www.w3.org/2001/XMLSchema" xmlns:xs="http://www.w3.org/2001/XMLSchema" xmlns:p="http://schemas.microsoft.com/office/2006/metadata/properties" xmlns:ns3="2eb84250-42e1-4b94-b880-b1c7b5bd5f50" xmlns:ns4="bfa5578a-b5ec-4047-a06a-b6ac606ee508" targetNamespace="http://schemas.microsoft.com/office/2006/metadata/properties" ma:root="true" ma:fieldsID="f2814c6c9bca570d3b0a4fe5e3cac1d9" ns3:_="" ns4:_="">
    <xsd:import namespace="2eb84250-42e1-4b94-b880-b1c7b5bd5f50"/>
    <xsd:import namespace="bfa5578a-b5ec-4047-a06a-b6ac606ee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84250-42e1-4b94-b880-b1c7b5bd5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578a-b5ec-4047-a06a-b6ac606ee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4A003-C917-4310-AF04-4B77EDA37628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fa5578a-b5ec-4047-a06a-b6ac606ee508"/>
    <ds:schemaRef ds:uri="http://schemas.openxmlformats.org/package/2006/metadata/core-properties"/>
    <ds:schemaRef ds:uri="http://purl.org/dc/elements/1.1/"/>
    <ds:schemaRef ds:uri="2eb84250-42e1-4b94-b880-b1c7b5bd5f5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F10462-DB35-40CC-8967-2146DAE7C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C52DB-C0FC-43F3-B17A-115A8C8F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84250-42e1-4b94-b880-b1c7b5bd5f50"/>
    <ds:schemaRef ds:uri="bfa5578a-b5ec-4047-a06a-b6ac606ee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Guzik</dc:creator>
  <cp:keywords/>
  <dc:description/>
  <cp:lastModifiedBy>Iwona Guzik</cp:lastModifiedBy>
  <cp:revision>3</cp:revision>
  <cp:lastPrinted>2021-09-16T11:42:00Z</cp:lastPrinted>
  <dcterms:created xsi:type="dcterms:W3CDTF">2021-09-16T08:33:00Z</dcterms:created>
  <dcterms:modified xsi:type="dcterms:W3CDTF">2021-09-16T12:17:00Z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0x01010026A235575A18A740971AC14010A20E3F</vt:lpwstr>
  </property>
</Properties>
</file>