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BA" w:rsidRDefault="000666BA" w:rsidP="000666BA">
      <w:pPr>
        <w:autoSpaceDE w:val="0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ZAŁĄCZNIK „A” </w:t>
      </w:r>
    </w:p>
    <w:p w:rsidR="000666BA" w:rsidRDefault="000666BA" w:rsidP="000666BA">
      <w:pPr>
        <w:autoSpaceDE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OPIS PRZEDMIOTU ZAMÓWIENIA:</w:t>
      </w:r>
    </w:p>
    <w:p w:rsidR="000666BA" w:rsidRDefault="000666BA" w:rsidP="000666BA">
      <w:pPr>
        <w:numPr>
          <w:ilvl w:val="0"/>
          <w:numId w:val="1"/>
        </w:numPr>
        <w:tabs>
          <w:tab w:val="left" w:pos="360"/>
        </w:tabs>
        <w:suppressAutoHyphens/>
        <w:autoSpaceDE w:val="0"/>
        <w:ind w:left="3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Przedmiot zamówienia:</w:t>
      </w:r>
      <w:r>
        <w:rPr>
          <w:rFonts w:ascii="Arial" w:hAnsi="Arial" w:cs="Arial"/>
          <w:b/>
          <w:bCs/>
          <w:sz w:val="20"/>
        </w:rPr>
        <w:t xml:space="preserve"> </w:t>
      </w:r>
    </w:p>
    <w:p w:rsidR="000666BA" w:rsidRDefault="000666BA" w:rsidP="000666BA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21E7">
        <w:rPr>
          <w:rFonts w:ascii="Arial" w:hAnsi="Arial" w:cs="Arial"/>
          <w:b/>
          <w:bCs/>
          <w:sz w:val="20"/>
        </w:rPr>
        <w:t>„Malowanie elewacji i wymiana parapetów zewnętrznych  w budynku Szkoły Podstawowej w Jazgarzewie”</w:t>
      </w:r>
      <w:r>
        <w:rPr>
          <w:rFonts w:ascii="Arial" w:hAnsi="Arial" w:cs="Arial"/>
          <w:b/>
          <w:bCs/>
          <w:sz w:val="20"/>
        </w:rPr>
        <w:t>.</w:t>
      </w:r>
    </w:p>
    <w:p w:rsidR="000666BA" w:rsidRDefault="000666BA" w:rsidP="000666BA">
      <w:pPr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Roboty budowlane objęte zamówieniem należy wykonać w oparciu o niniejszy opis.</w:t>
      </w:r>
    </w:p>
    <w:p w:rsidR="000666BA" w:rsidRDefault="000666BA" w:rsidP="000666BA">
      <w:pPr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1.1 Zakres rzeczowy robót do realizacji</w:t>
      </w:r>
    </w:p>
    <w:p w:rsidR="000666BA" w:rsidRPr="002621E7" w:rsidRDefault="000666BA" w:rsidP="000666BA">
      <w:pPr>
        <w:pStyle w:val="Tekstpodstawowy"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21E7">
        <w:rPr>
          <w:rFonts w:ascii="Arial" w:hAnsi="Arial" w:cs="Arial"/>
          <w:sz w:val="20"/>
          <w:szCs w:val="20"/>
        </w:rPr>
        <w:t>I. Wym</w:t>
      </w:r>
      <w:r>
        <w:rPr>
          <w:rFonts w:ascii="Arial" w:hAnsi="Arial" w:cs="Arial"/>
          <w:sz w:val="20"/>
          <w:szCs w:val="20"/>
        </w:rPr>
        <w:t>iana parapetów zewnętrznych – 32</w:t>
      </w:r>
      <w:r w:rsidRPr="002621E7">
        <w:rPr>
          <w:rFonts w:ascii="Arial" w:hAnsi="Arial" w:cs="Arial"/>
          <w:sz w:val="20"/>
          <w:szCs w:val="20"/>
        </w:rPr>
        <w:t xml:space="preserve"> szt., wraz z wykonaniem obróbki blacharskiej okapu przy wejściu  gospodarczym do szkoły.</w:t>
      </w:r>
    </w:p>
    <w:p w:rsidR="000666BA" w:rsidRPr="002621E7" w:rsidRDefault="000666BA" w:rsidP="000666BA">
      <w:pPr>
        <w:pStyle w:val="Tekstpodstawowy"/>
        <w:tabs>
          <w:tab w:val="left" w:pos="0"/>
        </w:tabs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621E7">
        <w:rPr>
          <w:rFonts w:ascii="Arial" w:hAnsi="Arial" w:cs="Arial"/>
          <w:sz w:val="20"/>
          <w:szCs w:val="20"/>
        </w:rPr>
        <w:t xml:space="preserve">a) parapety zewnętrzne, w kolorze białym, powlekane poliestrem . Grubość minimum 0,55 mm, winny wystawać poza płaszczyznę elewacji </w:t>
      </w:r>
      <w:proofErr w:type="spellStart"/>
      <w:r w:rsidRPr="002621E7">
        <w:rPr>
          <w:rFonts w:ascii="Arial" w:hAnsi="Arial" w:cs="Arial"/>
          <w:sz w:val="20"/>
          <w:szCs w:val="20"/>
        </w:rPr>
        <w:t>docieplonej</w:t>
      </w:r>
      <w:proofErr w:type="spellEnd"/>
      <w:r w:rsidRPr="002621E7">
        <w:rPr>
          <w:rFonts w:ascii="Arial" w:hAnsi="Arial" w:cs="Arial"/>
          <w:sz w:val="20"/>
          <w:szCs w:val="20"/>
        </w:rPr>
        <w:t xml:space="preserve">  5 cm i posiadać  </w:t>
      </w:r>
      <w:proofErr w:type="spellStart"/>
      <w:r w:rsidRPr="002621E7">
        <w:rPr>
          <w:rFonts w:ascii="Arial" w:hAnsi="Arial" w:cs="Arial"/>
          <w:sz w:val="20"/>
          <w:szCs w:val="20"/>
        </w:rPr>
        <w:t>tzw</w:t>
      </w:r>
      <w:proofErr w:type="spellEnd"/>
      <w:r w:rsidRPr="002621E7">
        <w:rPr>
          <w:rFonts w:ascii="Arial" w:hAnsi="Arial" w:cs="Arial"/>
          <w:sz w:val="20"/>
          <w:szCs w:val="20"/>
        </w:rPr>
        <w:t xml:space="preserve"> kapinos zabezpieczający przed zaciekaniem  ścian w czasie opadów.</w:t>
      </w:r>
    </w:p>
    <w:p w:rsidR="000666BA" w:rsidRPr="002621E7" w:rsidRDefault="000666BA" w:rsidP="000666BA">
      <w:pPr>
        <w:pStyle w:val="Tekstpodstawowy"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21E7">
        <w:rPr>
          <w:rFonts w:ascii="Arial" w:hAnsi="Arial" w:cs="Arial"/>
          <w:sz w:val="20"/>
          <w:szCs w:val="20"/>
        </w:rPr>
        <w:t>Po zdemontowaniu parapetów  należy  oczyścić i uzupełnić brakujące fragmenty tynków zaprawą .</w:t>
      </w:r>
    </w:p>
    <w:p w:rsidR="000666BA" w:rsidRPr="002621E7" w:rsidRDefault="000666BA" w:rsidP="000666BA">
      <w:pPr>
        <w:pStyle w:val="Tekstpodstawowy"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Malowanie elewacji – 65</w:t>
      </w:r>
      <w:r w:rsidRPr="002621E7">
        <w:rPr>
          <w:rFonts w:ascii="Arial" w:hAnsi="Arial" w:cs="Arial"/>
          <w:sz w:val="20"/>
          <w:szCs w:val="20"/>
        </w:rPr>
        <w:t>5m2.</w:t>
      </w:r>
    </w:p>
    <w:p w:rsidR="000666BA" w:rsidRDefault="000666BA" w:rsidP="000666BA">
      <w:pPr>
        <w:pStyle w:val="Tekstpodstawowy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21E7">
        <w:rPr>
          <w:rFonts w:ascii="Arial" w:hAnsi="Arial" w:cs="Arial"/>
          <w:sz w:val="20"/>
          <w:szCs w:val="20"/>
        </w:rPr>
        <w:t>przygotowanie</w:t>
      </w:r>
      <w:r>
        <w:rPr>
          <w:rFonts w:ascii="Arial" w:hAnsi="Arial" w:cs="Arial"/>
          <w:sz w:val="20"/>
          <w:szCs w:val="20"/>
        </w:rPr>
        <w:t xml:space="preserve"> oczyszczenie i odtłuszczenie</w:t>
      </w:r>
      <w:r w:rsidRPr="002621E7">
        <w:rPr>
          <w:rFonts w:ascii="Arial" w:hAnsi="Arial" w:cs="Arial"/>
          <w:sz w:val="20"/>
          <w:szCs w:val="20"/>
        </w:rPr>
        <w:t xml:space="preserve"> ściany pod malowanie.</w:t>
      </w:r>
    </w:p>
    <w:p w:rsidR="000666BA" w:rsidRPr="002621E7" w:rsidRDefault="000666BA" w:rsidP="000666BA">
      <w:pPr>
        <w:pStyle w:val="Tekstpodstawowy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Gruntowanie</w:t>
      </w:r>
    </w:p>
    <w:p w:rsidR="000666BA" w:rsidRPr="002621E7" w:rsidRDefault="000666BA" w:rsidP="000666BA">
      <w:pPr>
        <w:pStyle w:val="Tekstpodstawowy"/>
        <w:tabs>
          <w:tab w:val="left" w:pos="0"/>
        </w:tabs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621E7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Malowanie: farba silikatowa -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2621E7">
        <w:rPr>
          <w:rFonts w:ascii="Arial" w:hAnsi="Arial" w:cs="Arial"/>
          <w:sz w:val="20"/>
          <w:szCs w:val="20"/>
        </w:rPr>
        <w:t>aroprzepuszczalna</w:t>
      </w:r>
      <w:proofErr w:type="spellEnd"/>
      <w:r w:rsidRPr="002621E7">
        <w:rPr>
          <w:rFonts w:ascii="Arial" w:hAnsi="Arial" w:cs="Arial"/>
          <w:sz w:val="20"/>
          <w:szCs w:val="20"/>
        </w:rPr>
        <w:t>, hydrofobowa farba do malowania elewacji budynków</w:t>
      </w:r>
    </w:p>
    <w:p w:rsidR="000666BA" w:rsidRPr="002621E7" w:rsidRDefault="000666BA" w:rsidP="000666BA">
      <w:pPr>
        <w:pStyle w:val="Tekstpodstawowy"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621E7">
        <w:rPr>
          <w:rFonts w:ascii="Arial" w:hAnsi="Arial" w:cs="Arial"/>
          <w:sz w:val="20"/>
          <w:szCs w:val="20"/>
        </w:rPr>
        <w:t>Właściwości</w:t>
      </w:r>
    </w:p>
    <w:p w:rsidR="000666BA" w:rsidRPr="002621E7" w:rsidRDefault="000666BA" w:rsidP="000666BA">
      <w:pPr>
        <w:pStyle w:val="Tekstpodstawowy"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621E7">
        <w:rPr>
          <w:rFonts w:ascii="Arial" w:hAnsi="Arial" w:cs="Arial"/>
          <w:sz w:val="20"/>
          <w:szCs w:val="20"/>
        </w:rPr>
        <w:t xml:space="preserve">- wysoce </w:t>
      </w:r>
      <w:proofErr w:type="spellStart"/>
      <w:r w:rsidRPr="002621E7">
        <w:rPr>
          <w:rFonts w:ascii="Arial" w:hAnsi="Arial" w:cs="Arial"/>
          <w:sz w:val="20"/>
          <w:szCs w:val="20"/>
        </w:rPr>
        <w:t>paroprzepuszczalna</w:t>
      </w:r>
      <w:proofErr w:type="spellEnd"/>
      <w:r w:rsidRPr="002621E7">
        <w:rPr>
          <w:rFonts w:ascii="Arial" w:hAnsi="Arial" w:cs="Arial"/>
          <w:sz w:val="20"/>
          <w:szCs w:val="20"/>
        </w:rPr>
        <w:t xml:space="preserve"> (oddychająca)</w:t>
      </w:r>
    </w:p>
    <w:p w:rsidR="000666BA" w:rsidRPr="002621E7" w:rsidRDefault="000666BA" w:rsidP="000666BA">
      <w:pPr>
        <w:pStyle w:val="Tekstpodstawowy"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621E7">
        <w:rPr>
          <w:rFonts w:ascii="Arial" w:hAnsi="Arial" w:cs="Arial"/>
          <w:sz w:val="20"/>
          <w:szCs w:val="20"/>
        </w:rPr>
        <w:t>- wysoce trwała odporna na uszkodzenia eksploatacyjne i czyszczenie</w:t>
      </w:r>
    </w:p>
    <w:p w:rsidR="000666BA" w:rsidRPr="002621E7" w:rsidRDefault="000666BA" w:rsidP="000666BA">
      <w:pPr>
        <w:pStyle w:val="Tekstpodstawowy"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621E7">
        <w:rPr>
          <w:rFonts w:ascii="Arial" w:hAnsi="Arial" w:cs="Arial"/>
          <w:sz w:val="20"/>
          <w:szCs w:val="20"/>
        </w:rPr>
        <w:t>- odporna na czynniki atmosferyczne</w:t>
      </w:r>
    </w:p>
    <w:p w:rsidR="000666BA" w:rsidRPr="002621E7" w:rsidRDefault="000666BA" w:rsidP="000666BA">
      <w:pPr>
        <w:pStyle w:val="Tekstpodstawowy"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621E7">
        <w:rPr>
          <w:rFonts w:ascii="Arial" w:hAnsi="Arial" w:cs="Arial"/>
          <w:sz w:val="20"/>
          <w:szCs w:val="20"/>
        </w:rPr>
        <w:t xml:space="preserve">– wysoce odporna na rozwój grzybów, alg i pleśni i </w:t>
      </w:r>
    </w:p>
    <w:p w:rsidR="000666BA" w:rsidRDefault="000666BA" w:rsidP="000666BA">
      <w:pPr>
        <w:pStyle w:val="Tekstpodstawowy"/>
        <w:tabs>
          <w:tab w:val="left" w:pos="0"/>
        </w:tabs>
        <w:spacing w:line="360" w:lineRule="auto"/>
        <w:jc w:val="both"/>
        <w:rPr>
          <w:i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2621E7">
        <w:rPr>
          <w:rFonts w:ascii="Arial" w:hAnsi="Arial" w:cs="Arial"/>
          <w:sz w:val="20"/>
          <w:szCs w:val="20"/>
        </w:rPr>
        <w:t>kolor</w:t>
      </w:r>
      <w:r>
        <w:rPr>
          <w:rFonts w:ascii="Arial" w:hAnsi="Arial" w:cs="Arial"/>
          <w:sz w:val="20"/>
          <w:szCs w:val="20"/>
        </w:rPr>
        <w:t>y</w:t>
      </w:r>
      <w:r w:rsidRPr="002621E7">
        <w:rPr>
          <w:rFonts w:ascii="Arial" w:hAnsi="Arial" w:cs="Arial"/>
          <w:sz w:val="20"/>
          <w:szCs w:val="20"/>
        </w:rPr>
        <w:t xml:space="preserve"> w uzgodnieniu z zamawiającym.</w:t>
      </w:r>
    </w:p>
    <w:p w:rsidR="000666BA" w:rsidRDefault="000666BA" w:rsidP="000666BA">
      <w:pPr>
        <w:numPr>
          <w:ilvl w:val="0"/>
          <w:numId w:val="1"/>
        </w:numPr>
        <w:shd w:val="clear" w:color="auto" w:fill="FFFFFF"/>
        <w:tabs>
          <w:tab w:val="left" w:pos="360"/>
        </w:tabs>
        <w:suppressAutoHyphens/>
        <w:spacing w:before="120" w:after="120" w:line="360" w:lineRule="auto"/>
        <w:ind w:hanging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Warunkiem złożenia oferty jest spełnienie wymagań zawartych w OPZ.</w:t>
      </w:r>
    </w:p>
    <w:p w:rsidR="000666BA" w:rsidRPr="00B437B4" w:rsidRDefault="000666BA" w:rsidP="000666BA">
      <w:pPr>
        <w:numPr>
          <w:ilvl w:val="0"/>
          <w:numId w:val="1"/>
        </w:numPr>
        <w:shd w:val="clear" w:color="auto" w:fill="FFFFFF"/>
        <w:suppressAutoHyphens/>
        <w:spacing w:before="120" w:after="120" w:line="36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u w:val="single"/>
        </w:rPr>
      </w:pPr>
      <w:r w:rsidRPr="00B437B4">
        <w:rPr>
          <w:rFonts w:ascii="Arial" w:hAnsi="Arial" w:cs="Arial"/>
          <w:b/>
          <w:sz w:val="20"/>
          <w:szCs w:val="20"/>
        </w:rPr>
        <w:t xml:space="preserve"> </w:t>
      </w:r>
      <w:r w:rsidRPr="00B437B4">
        <w:rPr>
          <w:rFonts w:ascii="Arial" w:hAnsi="Arial" w:cs="Arial"/>
          <w:b/>
          <w:sz w:val="20"/>
          <w:szCs w:val="20"/>
          <w:u w:val="single"/>
        </w:rPr>
        <w:t xml:space="preserve">Oferta ryczałtowa na całość zamówienia powinna uwzględniać koszty robót objętych   </w:t>
      </w:r>
    </w:p>
    <w:p w:rsidR="000666BA" w:rsidRPr="00B437B4" w:rsidRDefault="000666BA" w:rsidP="000666BA">
      <w:pPr>
        <w:shd w:val="clear" w:color="auto" w:fill="FFFFFF"/>
        <w:spacing w:before="120" w:after="120" w:line="360" w:lineRule="auto"/>
        <w:ind w:left="284"/>
        <w:jc w:val="both"/>
        <w:rPr>
          <w:rFonts w:ascii="Arial" w:hAnsi="Arial" w:cs="Arial"/>
          <w:spacing w:val="-4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B437B4">
        <w:rPr>
          <w:rFonts w:ascii="Arial" w:hAnsi="Arial" w:cs="Arial"/>
          <w:b/>
          <w:sz w:val="20"/>
          <w:szCs w:val="20"/>
          <w:u w:val="single"/>
        </w:rPr>
        <w:t>przedmiarem oraz dodatkowo:</w:t>
      </w:r>
    </w:p>
    <w:p w:rsidR="000666BA" w:rsidRDefault="000666BA" w:rsidP="000666BA">
      <w:pPr>
        <w:numPr>
          <w:ilvl w:val="1"/>
          <w:numId w:val="1"/>
        </w:numPr>
        <w:tabs>
          <w:tab w:val="clear" w:pos="1200"/>
          <w:tab w:val="num" w:pos="709"/>
        </w:tabs>
        <w:suppressAutoHyphens/>
        <w:spacing w:before="120" w:after="0" w:line="360" w:lineRule="auto"/>
        <w:ind w:left="567" w:hanging="425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Koszt </w:t>
      </w:r>
      <w:r>
        <w:rPr>
          <w:rFonts w:ascii="Arial" w:hAnsi="Arial" w:cs="Arial"/>
          <w:spacing w:val="-9"/>
          <w:sz w:val="20"/>
          <w:szCs w:val="20"/>
        </w:rPr>
        <w:t>zasilania</w:t>
      </w:r>
      <w:r>
        <w:rPr>
          <w:rFonts w:ascii="Arial" w:hAnsi="Arial" w:cs="Arial"/>
          <w:spacing w:val="-4"/>
          <w:sz w:val="20"/>
          <w:szCs w:val="20"/>
        </w:rPr>
        <w:t xml:space="preserve"> w energię elektryczną placu budowy, odbioru ścieków, dostarczenia wody, zużycia gazu, </w:t>
      </w:r>
      <w:proofErr w:type="spellStart"/>
      <w:r>
        <w:rPr>
          <w:rFonts w:ascii="Arial" w:hAnsi="Arial" w:cs="Arial"/>
          <w:spacing w:val="-4"/>
          <w:sz w:val="20"/>
          <w:szCs w:val="20"/>
        </w:rPr>
        <w:t>c.o</w:t>
      </w:r>
      <w:proofErr w:type="spellEnd"/>
      <w:r>
        <w:rPr>
          <w:rFonts w:ascii="Arial" w:hAnsi="Arial" w:cs="Arial"/>
          <w:spacing w:val="-4"/>
          <w:sz w:val="20"/>
          <w:szCs w:val="20"/>
        </w:rPr>
        <w:t xml:space="preserve">. i innych niezbędnych do realizacji przedmiotu umowy do </w:t>
      </w:r>
      <w:r>
        <w:rPr>
          <w:rFonts w:ascii="Arial" w:hAnsi="Arial" w:cs="Arial"/>
          <w:spacing w:val="-10"/>
          <w:sz w:val="20"/>
          <w:szCs w:val="20"/>
        </w:rPr>
        <w:t>dnia bezusterkowego odbioru końcowego robót.</w:t>
      </w:r>
    </w:p>
    <w:p w:rsidR="000666BA" w:rsidRDefault="000666BA" w:rsidP="000666BA">
      <w:pPr>
        <w:numPr>
          <w:ilvl w:val="1"/>
          <w:numId w:val="1"/>
        </w:numPr>
        <w:tabs>
          <w:tab w:val="left" w:pos="709"/>
        </w:tabs>
        <w:suppressAutoHyphens/>
        <w:spacing w:before="60" w:after="0" w:line="360" w:lineRule="auto"/>
        <w:ind w:left="567" w:hanging="425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 xml:space="preserve">Koszt opłat związanych z: wywozem gruzu, i odpadów. </w:t>
      </w:r>
    </w:p>
    <w:p w:rsidR="000666BA" w:rsidRDefault="000666BA" w:rsidP="000666BA">
      <w:pPr>
        <w:numPr>
          <w:ilvl w:val="1"/>
          <w:numId w:val="1"/>
        </w:numPr>
        <w:suppressAutoHyphens/>
        <w:spacing w:before="120" w:after="0" w:line="360" w:lineRule="auto"/>
        <w:ind w:hanging="539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>Koszt organizacji robót :</w:t>
      </w:r>
    </w:p>
    <w:p w:rsidR="000666BA" w:rsidRDefault="000666BA" w:rsidP="000666BA">
      <w:pPr>
        <w:numPr>
          <w:ilvl w:val="1"/>
          <w:numId w:val="4"/>
        </w:numPr>
        <w:suppressAutoHyphens/>
        <w:spacing w:before="120" w:after="0" w:line="240" w:lineRule="auto"/>
        <w:ind w:left="822" w:hanging="357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lastRenderedPageBreak/>
        <w:t>Koszty wynikające z konieczności wykonywania robót w bezpośrednim sąsiedztwie  użytkowanej placówki oświatowej.</w:t>
      </w:r>
    </w:p>
    <w:p w:rsidR="000666BA" w:rsidRDefault="000666BA" w:rsidP="000666BA">
      <w:pPr>
        <w:numPr>
          <w:ilvl w:val="1"/>
          <w:numId w:val="4"/>
        </w:numPr>
        <w:suppressAutoHyphens/>
        <w:spacing w:before="120" w:after="0" w:line="240" w:lineRule="auto"/>
        <w:ind w:left="822" w:hanging="357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>Koszt prowadzenia robót szczególnie uciążliwych dla pracy placówki oświatowej w godzinach popołudniowych i w dni wolne.</w:t>
      </w:r>
    </w:p>
    <w:p w:rsidR="000666BA" w:rsidRDefault="000666BA" w:rsidP="000666BA">
      <w:pPr>
        <w:numPr>
          <w:ilvl w:val="1"/>
          <w:numId w:val="4"/>
        </w:numPr>
        <w:suppressAutoHyphens/>
        <w:spacing w:before="120" w:after="0" w:line="240" w:lineRule="auto"/>
        <w:ind w:left="822" w:hanging="357"/>
        <w:jc w:val="both"/>
        <w:rPr>
          <w:rFonts w:ascii="Arial" w:hAnsi="Arial" w:cs="Arial"/>
          <w:spacing w:val="-9"/>
          <w:sz w:val="20"/>
          <w:szCs w:val="20"/>
        </w:rPr>
      </w:pPr>
      <w:r w:rsidRPr="004E5064">
        <w:rPr>
          <w:rFonts w:ascii="Arial" w:hAnsi="Arial" w:cs="Arial"/>
          <w:spacing w:val="-9"/>
          <w:sz w:val="20"/>
          <w:szCs w:val="20"/>
        </w:rPr>
        <w:t>Koszty zabezpieczenia całego placu budowy</w:t>
      </w:r>
      <w:r>
        <w:rPr>
          <w:rFonts w:ascii="Arial" w:hAnsi="Arial" w:cs="Arial"/>
          <w:spacing w:val="-9"/>
          <w:sz w:val="20"/>
          <w:szCs w:val="20"/>
        </w:rPr>
        <w:t>.</w:t>
      </w:r>
    </w:p>
    <w:p w:rsidR="000666BA" w:rsidRPr="004E5064" w:rsidRDefault="000666BA" w:rsidP="000666BA">
      <w:pPr>
        <w:numPr>
          <w:ilvl w:val="1"/>
          <w:numId w:val="4"/>
        </w:numPr>
        <w:suppressAutoHyphens/>
        <w:spacing w:before="120" w:after="0" w:line="240" w:lineRule="auto"/>
        <w:ind w:left="822" w:hanging="357"/>
        <w:jc w:val="both"/>
        <w:rPr>
          <w:rFonts w:ascii="Arial" w:hAnsi="Arial" w:cs="Arial"/>
          <w:spacing w:val="-9"/>
          <w:sz w:val="20"/>
          <w:szCs w:val="20"/>
        </w:rPr>
      </w:pPr>
      <w:r w:rsidRPr="004E5064">
        <w:rPr>
          <w:rFonts w:ascii="Arial" w:hAnsi="Arial" w:cs="Arial"/>
          <w:spacing w:val="-9"/>
          <w:sz w:val="20"/>
          <w:szCs w:val="20"/>
        </w:rPr>
        <w:t>Koszty skutecznego zabezpieczenia elementów istniejących remontowanego obiektu, a nie podlegających demontażowi lub wymianie w ramach przedmiotu umowy</w:t>
      </w:r>
      <w:r>
        <w:rPr>
          <w:rFonts w:ascii="Arial" w:hAnsi="Arial" w:cs="Arial"/>
          <w:spacing w:val="-9"/>
          <w:sz w:val="20"/>
          <w:szCs w:val="20"/>
        </w:rPr>
        <w:t xml:space="preserve"> (np. okien, kostki brukowej i stolarki drzwiowej)</w:t>
      </w:r>
      <w:r w:rsidRPr="004E5064">
        <w:rPr>
          <w:rFonts w:ascii="Arial" w:hAnsi="Arial" w:cs="Arial"/>
          <w:spacing w:val="-9"/>
          <w:sz w:val="20"/>
          <w:szCs w:val="20"/>
        </w:rPr>
        <w:t>.</w:t>
      </w:r>
    </w:p>
    <w:p w:rsidR="000666BA" w:rsidRDefault="000666BA" w:rsidP="000666BA">
      <w:pPr>
        <w:numPr>
          <w:ilvl w:val="1"/>
          <w:numId w:val="4"/>
        </w:numPr>
        <w:suppressAutoHyphens/>
        <w:spacing w:before="120" w:after="0" w:line="240" w:lineRule="auto"/>
        <w:ind w:left="822" w:hanging="357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>Koszt  zabezpieczenia dojazdów i dojść do istniejącego obiektu.</w:t>
      </w:r>
    </w:p>
    <w:p w:rsidR="000666BA" w:rsidRDefault="000666BA" w:rsidP="000666BA">
      <w:pPr>
        <w:numPr>
          <w:ilvl w:val="1"/>
          <w:numId w:val="4"/>
        </w:numPr>
        <w:suppressAutoHyphens/>
        <w:spacing w:before="120" w:after="0" w:line="240" w:lineRule="auto"/>
        <w:ind w:left="822" w:hanging="357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>Koszty związane z zabezpieczeniem istniejących drzew na terenie działki.</w:t>
      </w:r>
    </w:p>
    <w:p w:rsidR="000666BA" w:rsidRPr="00AD2C2D" w:rsidRDefault="000666BA" w:rsidP="000666BA">
      <w:pPr>
        <w:numPr>
          <w:ilvl w:val="1"/>
          <w:numId w:val="4"/>
        </w:numPr>
        <w:suppressAutoHyphens/>
        <w:spacing w:before="120" w:after="0" w:line="240" w:lineRule="auto"/>
        <w:ind w:left="822" w:hanging="357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>Koszty wynajmu i ustawienia rusztowań.</w:t>
      </w:r>
    </w:p>
    <w:p w:rsidR="000666BA" w:rsidRDefault="000666BA" w:rsidP="000666BA">
      <w:pPr>
        <w:numPr>
          <w:ilvl w:val="1"/>
          <w:numId w:val="4"/>
        </w:numPr>
        <w:suppressAutoHyphens/>
        <w:spacing w:before="120" w:after="0" w:line="240" w:lineRule="auto"/>
        <w:ind w:left="822" w:hanging="357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 xml:space="preserve">Koszty organizacji zaplecza socjalnego budowy: ustawienia kontenerów, sanitariatów itp. </w:t>
      </w:r>
    </w:p>
    <w:p w:rsidR="000666BA" w:rsidRDefault="000666BA" w:rsidP="000666BA">
      <w:pPr>
        <w:numPr>
          <w:ilvl w:val="1"/>
          <w:numId w:val="4"/>
        </w:numPr>
        <w:suppressAutoHyphens/>
        <w:spacing w:before="120" w:after="0" w:line="240" w:lineRule="auto"/>
        <w:ind w:left="822" w:hanging="357"/>
        <w:jc w:val="both"/>
        <w:rPr>
          <w:rFonts w:ascii="Arial" w:hAnsi="Arial" w:cs="Arial"/>
          <w:spacing w:val="-9"/>
          <w:sz w:val="20"/>
          <w:szCs w:val="20"/>
        </w:rPr>
      </w:pPr>
      <w:r w:rsidRPr="007D43FA">
        <w:rPr>
          <w:rFonts w:ascii="Arial" w:hAnsi="Arial" w:cs="Arial"/>
          <w:spacing w:val="-9"/>
          <w:sz w:val="20"/>
          <w:szCs w:val="20"/>
        </w:rPr>
        <w:t>Koszty</w:t>
      </w:r>
      <w:r>
        <w:rPr>
          <w:rFonts w:ascii="Arial" w:hAnsi="Arial" w:cs="Arial"/>
          <w:spacing w:val="-9"/>
          <w:sz w:val="20"/>
          <w:szCs w:val="20"/>
        </w:rPr>
        <w:t>: ewentualnego demontażu,</w:t>
      </w:r>
      <w:r w:rsidRPr="007D43FA"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9"/>
          <w:sz w:val="20"/>
          <w:szCs w:val="20"/>
        </w:rPr>
        <w:t>przeniesienia, zabezpieczenia, magazynowania</w:t>
      </w:r>
      <w:r w:rsidRPr="007D43FA">
        <w:rPr>
          <w:rFonts w:ascii="Arial" w:hAnsi="Arial" w:cs="Arial"/>
          <w:spacing w:val="-9"/>
          <w:sz w:val="20"/>
          <w:szCs w:val="20"/>
        </w:rPr>
        <w:t xml:space="preserve">, </w:t>
      </w:r>
      <w:r>
        <w:rPr>
          <w:rFonts w:ascii="Arial" w:hAnsi="Arial" w:cs="Arial"/>
          <w:spacing w:val="-9"/>
          <w:sz w:val="20"/>
          <w:szCs w:val="20"/>
        </w:rPr>
        <w:t>oraz ponownego montażu istniejącego wyposażenia szkolnego podczas prowadzenia prac remontowych w istniejącym budynku SP W Jazgarzewie .</w:t>
      </w:r>
    </w:p>
    <w:p w:rsidR="000666BA" w:rsidRPr="00460C4E" w:rsidRDefault="000666BA" w:rsidP="000666BA">
      <w:pPr>
        <w:spacing w:before="120" w:after="0" w:line="240" w:lineRule="auto"/>
        <w:ind w:left="822"/>
        <w:jc w:val="both"/>
        <w:rPr>
          <w:rFonts w:ascii="Arial" w:hAnsi="Arial" w:cs="Arial"/>
          <w:spacing w:val="-9"/>
          <w:sz w:val="8"/>
          <w:szCs w:val="8"/>
        </w:rPr>
      </w:pPr>
    </w:p>
    <w:p w:rsidR="000666BA" w:rsidRDefault="000666BA" w:rsidP="000666BA">
      <w:pPr>
        <w:numPr>
          <w:ilvl w:val="1"/>
          <w:numId w:val="1"/>
        </w:numPr>
        <w:suppressAutoHyphens/>
        <w:spacing w:before="40" w:after="0" w:line="240" w:lineRule="auto"/>
        <w:ind w:left="709" w:hanging="540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>Koszty</w:t>
      </w:r>
      <w:r>
        <w:rPr>
          <w:rFonts w:ascii="Arial" w:hAnsi="Arial" w:cs="Arial"/>
          <w:sz w:val="20"/>
          <w:szCs w:val="20"/>
        </w:rPr>
        <w:t xml:space="preserve"> wszystkich podatków, cła, koszty ubezpieczenia, transportu i inne obciążenia, które Wykonawca ma obowiązek płacić w związku z Umową.</w:t>
      </w:r>
    </w:p>
    <w:p w:rsidR="000666BA" w:rsidRDefault="000666BA" w:rsidP="000666BA">
      <w:pPr>
        <w:numPr>
          <w:ilvl w:val="1"/>
          <w:numId w:val="1"/>
        </w:numPr>
        <w:suppressAutoHyphens/>
        <w:spacing w:before="40" w:after="0" w:line="240" w:lineRule="auto"/>
        <w:ind w:left="709" w:hanging="539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>Możliwość</w:t>
      </w:r>
      <w:r>
        <w:rPr>
          <w:rFonts w:ascii="Arial" w:hAnsi="Arial" w:cs="Arial"/>
          <w:spacing w:val="-5"/>
          <w:sz w:val="20"/>
          <w:szCs w:val="20"/>
        </w:rPr>
        <w:t xml:space="preserve"> wzrostu cen w okresie realizacji Umowy.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</w:p>
    <w:p w:rsidR="000666BA" w:rsidRDefault="000666BA" w:rsidP="000666BA">
      <w:pPr>
        <w:numPr>
          <w:ilvl w:val="1"/>
          <w:numId w:val="1"/>
        </w:numPr>
        <w:suppressAutoHyphens/>
        <w:spacing w:before="40" w:after="0" w:line="240" w:lineRule="auto"/>
        <w:ind w:left="709" w:hanging="539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 xml:space="preserve">Koszty udzielenia gwarancji, na wykonany Przedmiot zamówienia, na okres zgodny z ofertą począwszy od daty </w:t>
      </w:r>
      <w:r>
        <w:rPr>
          <w:rFonts w:ascii="Arial" w:hAnsi="Arial" w:cs="Arial"/>
          <w:b/>
          <w:spacing w:val="-10"/>
          <w:sz w:val="20"/>
          <w:szCs w:val="20"/>
          <w:u w:val="single"/>
        </w:rPr>
        <w:t>protokólarnego końcowego odbioru robót nie zawierającego wad.</w:t>
      </w:r>
    </w:p>
    <w:p w:rsidR="000666BA" w:rsidRDefault="000666BA" w:rsidP="000666BA">
      <w:pPr>
        <w:numPr>
          <w:ilvl w:val="1"/>
          <w:numId w:val="1"/>
        </w:numPr>
        <w:suppressAutoHyphens/>
        <w:spacing w:before="40" w:after="0" w:line="240" w:lineRule="auto"/>
        <w:ind w:left="709" w:hanging="539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>Koszt odbiorów niezbędnych dla realizacji inwestycji.</w:t>
      </w:r>
    </w:p>
    <w:p w:rsidR="000666BA" w:rsidRDefault="000666BA" w:rsidP="000666BA">
      <w:pPr>
        <w:numPr>
          <w:ilvl w:val="1"/>
          <w:numId w:val="1"/>
        </w:numPr>
        <w:suppressAutoHyphens/>
        <w:spacing w:before="40" w:after="0" w:line="240" w:lineRule="auto"/>
        <w:ind w:left="709" w:hanging="539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>Koszty dostarczenia certyfikatów zgodności z polską normą lub aprobatą techniczną na zastosowane wyroby w ramach zamówienia.</w:t>
      </w:r>
    </w:p>
    <w:p w:rsidR="000666BA" w:rsidRDefault="000666BA" w:rsidP="000666BA">
      <w:pPr>
        <w:numPr>
          <w:ilvl w:val="1"/>
          <w:numId w:val="1"/>
        </w:numPr>
        <w:suppressAutoHyphens/>
        <w:spacing w:before="40" w:after="0" w:line="240" w:lineRule="auto"/>
        <w:ind w:left="709" w:hanging="539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 xml:space="preserve">Koszt opracowania planu BIOZ. </w:t>
      </w:r>
    </w:p>
    <w:p w:rsidR="000666BA" w:rsidRPr="0098728B" w:rsidRDefault="000666BA" w:rsidP="000666BA">
      <w:pPr>
        <w:numPr>
          <w:ilvl w:val="1"/>
          <w:numId w:val="1"/>
        </w:numPr>
        <w:suppressAutoHyphens/>
        <w:spacing w:before="40" w:after="0" w:line="240" w:lineRule="auto"/>
        <w:ind w:left="709" w:hanging="539"/>
        <w:jc w:val="both"/>
        <w:rPr>
          <w:rFonts w:ascii="Arial" w:hAnsi="Arial" w:cs="Arial"/>
          <w:b/>
          <w:spacing w:val="-13"/>
          <w:sz w:val="20"/>
          <w:szCs w:val="20"/>
          <w:u w:val="single"/>
        </w:rPr>
      </w:pPr>
      <w:r>
        <w:rPr>
          <w:rFonts w:ascii="Arial" w:hAnsi="Arial" w:cs="Arial"/>
          <w:spacing w:val="-9"/>
          <w:sz w:val="20"/>
          <w:szCs w:val="20"/>
        </w:rPr>
        <w:t>Koszt ochrony mienia na terenie budowy do czasu bezusterkowego końcowego odbioru robót.</w:t>
      </w:r>
    </w:p>
    <w:p w:rsidR="000666BA" w:rsidRDefault="000666BA" w:rsidP="000666BA">
      <w:pPr>
        <w:numPr>
          <w:ilvl w:val="1"/>
          <w:numId w:val="1"/>
        </w:numPr>
        <w:suppressAutoHyphens/>
        <w:spacing w:before="40" w:after="0" w:line="240" w:lineRule="auto"/>
        <w:ind w:left="709" w:hanging="539"/>
        <w:jc w:val="both"/>
        <w:rPr>
          <w:rFonts w:ascii="Arial" w:hAnsi="Arial" w:cs="Arial"/>
          <w:b/>
          <w:spacing w:val="-13"/>
          <w:sz w:val="20"/>
          <w:szCs w:val="20"/>
          <w:u w:val="single"/>
        </w:rPr>
      </w:pPr>
      <w:r>
        <w:rPr>
          <w:rFonts w:ascii="Arial" w:hAnsi="Arial" w:cs="Arial"/>
          <w:spacing w:val="-9"/>
          <w:sz w:val="20"/>
          <w:szCs w:val="20"/>
        </w:rPr>
        <w:t>Ewentualne koszty prac naprawczych w przypadku nastąpienia zalania istniejącego obiektu podczas prowadzenia prac dekarskich.</w:t>
      </w:r>
    </w:p>
    <w:p w:rsidR="000666BA" w:rsidRDefault="000666BA" w:rsidP="000666BA">
      <w:pPr>
        <w:shd w:val="clear" w:color="auto" w:fill="FFFFFF"/>
        <w:spacing w:before="240" w:after="120" w:line="360" w:lineRule="auto"/>
        <w:ind w:left="91" w:right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-13"/>
          <w:sz w:val="20"/>
          <w:szCs w:val="20"/>
          <w:u w:val="single"/>
        </w:rPr>
        <w:t>Uwagi:</w:t>
      </w:r>
    </w:p>
    <w:p w:rsidR="000666BA" w:rsidRDefault="000666BA" w:rsidP="000666BA">
      <w:pPr>
        <w:pStyle w:val="Standard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Ofertę należy opracować w oparciu o dokumentację opis przedmiotu zamówienia i ewentualnej wizji lokalnej  </w:t>
      </w:r>
    </w:p>
    <w:p w:rsidR="000666BA" w:rsidRDefault="000666BA" w:rsidP="000666BA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-4"/>
          <w:sz w:val="20"/>
          <w:szCs w:val="20"/>
          <w:u w:val="single"/>
        </w:rPr>
        <w:t>Zamawiający zastrzega sobie prawo do zmniejszenia zakresu rzeczowego.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666BA" w:rsidRDefault="000666BA" w:rsidP="000666BA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wymienione nazwy producentów należy traktować jako przykładowe, a wycenić          i zastosować należy materiały o paramentach technicznych nie gorszych lub równoważnych.</w:t>
      </w:r>
    </w:p>
    <w:p w:rsidR="000666BA" w:rsidRDefault="000666BA" w:rsidP="000666BA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Oferent jest zobowiązany do szczegółowej analizy opisu przedmiotu zamówienia.</w:t>
      </w:r>
    </w:p>
    <w:p w:rsidR="000666BA" w:rsidRDefault="000666BA" w:rsidP="000666BA">
      <w:pPr>
        <w:pStyle w:val="Standard"/>
        <w:numPr>
          <w:ilvl w:val="0"/>
          <w:numId w:val="3"/>
        </w:numPr>
        <w:jc w:val="both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wątpliwości należy wystąpić, w trakcie trwania procedury przetargowej i w trakcie realizacji inwestycji, na piśmie do Inwestora w celu uzyskania wyjaśnień.</w:t>
      </w:r>
    </w:p>
    <w:p w:rsidR="000666BA" w:rsidRDefault="000666BA" w:rsidP="000666BA">
      <w:pPr>
        <w:pStyle w:val="Standard"/>
        <w:numPr>
          <w:ilvl w:val="0"/>
          <w:numId w:val="3"/>
        </w:numPr>
        <w:jc w:val="both"/>
        <w:rPr>
          <w:rFonts w:ascii="Arial" w:hAnsi="Arial" w:cs="Arial"/>
          <w:b/>
          <w:bCs/>
          <w:spacing w:val="-5"/>
          <w:sz w:val="20"/>
          <w:szCs w:val="20"/>
          <w:u w:val="single"/>
        </w:rPr>
      </w:pPr>
      <w:r>
        <w:rPr>
          <w:rFonts w:ascii="Arial" w:hAnsi="Arial" w:cs="Arial"/>
          <w:spacing w:val="-5"/>
          <w:sz w:val="20"/>
          <w:szCs w:val="20"/>
        </w:rPr>
        <w:t>Na 14 dni przed przystąpieniem do danego typu robót Wykonawca dostarczy do zatwierdzenia Zamawiającemu niezbędne dokumenty (certyfikaty, atesty i inne dokumenty) potwierdzające             ich zgodność z projektami i specyfikacjami technicznymi.</w:t>
      </w:r>
    </w:p>
    <w:p w:rsidR="000666BA" w:rsidRDefault="000666BA" w:rsidP="000666BA">
      <w:pPr>
        <w:pStyle w:val="Standard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pacing w:val="-5"/>
          <w:sz w:val="20"/>
          <w:szCs w:val="20"/>
          <w:u w:val="single"/>
        </w:rPr>
        <w:t>Przedmiary mają charakter pomocniczy, natomiast należy wykonać cały zakres robót określony w załączniku A</w:t>
      </w:r>
      <w:r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:rsidR="000666BA" w:rsidRDefault="000666BA" w:rsidP="000666BA">
      <w:pPr>
        <w:pStyle w:val="Standard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Wizja lokalna na obiekcie będzie możliwa po uprzednim uzgodnieniu terminu z przedstawicielem Użytkownika obiektu – Tel: 22 756-72-51</w:t>
      </w:r>
    </w:p>
    <w:p w:rsidR="000666BA" w:rsidRDefault="000666BA" w:rsidP="000666BA">
      <w:pPr>
        <w:pStyle w:val="Standard"/>
        <w:ind w:left="720"/>
        <w:jc w:val="both"/>
        <w:rPr>
          <w:rFonts w:ascii="Arial" w:hAnsi="Arial" w:cs="Arial"/>
          <w:spacing w:val="-5"/>
          <w:sz w:val="20"/>
          <w:szCs w:val="20"/>
        </w:rPr>
      </w:pPr>
    </w:p>
    <w:p w:rsidR="000666BA" w:rsidRDefault="000666BA" w:rsidP="000666BA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 xml:space="preserve">Złom powstały z rozbiórki Wykonawca przekaże Użytkownikowi, pozostałe odpady stanowią własność Wykonawcy i zostaną zutylizowane na jego koszt. Miejsce składowania złomu wskaże Użytkownik. Transport złomu leży po stronie Wykonawcy na odległość do 10 km w jedną stronę. </w:t>
      </w:r>
    </w:p>
    <w:p w:rsidR="000666BA" w:rsidRDefault="000666BA" w:rsidP="000666BA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Uzyskanie wszelkich niezbędnych uzgodnień i </w:t>
      </w:r>
      <w:proofErr w:type="spellStart"/>
      <w:r>
        <w:rPr>
          <w:rFonts w:ascii="Arial" w:hAnsi="Arial" w:cs="Arial"/>
          <w:sz w:val="20"/>
          <w:szCs w:val="20"/>
        </w:rPr>
        <w:t>zgód</w:t>
      </w:r>
      <w:proofErr w:type="spellEnd"/>
      <w:r>
        <w:rPr>
          <w:rFonts w:ascii="Arial" w:hAnsi="Arial" w:cs="Arial"/>
          <w:sz w:val="20"/>
          <w:szCs w:val="20"/>
        </w:rPr>
        <w:t>, do wykonania całego Przedmiotu umowy leży po stronie Wykonawcy robót.</w:t>
      </w:r>
    </w:p>
    <w:p w:rsidR="000666BA" w:rsidRPr="00DF3A04" w:rsidRDefault="000666BA" w:rsidP="000666BA">
      <w:pPr>
        <w:pStyle w:val="Standard"/>
        <w:numPr>
          <w:ilvl w:val="0"/>
          <w:numId w:val="3"/>
        </w:numPr>
        <w:jc w:val="both"/>
        <w:rPr>
          <w:rFonts w:ascii="Arial" w:hAnsi="Arial" w:cs="Arial"/>
          <w:b/>
          <w:spacing w:val="-13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Podczas realizacji oferent powinien uzgodnić wszelkie zmiany dotyczące zastosowanych materiałów (każda zmiana musi być uzgadniania z Zamawiającym).</w:t>
      </w:r>
    </w:p>
    <w:p w:rsidR="000666BA" w:rsidRDefault="000666BA" w:rsidP="000666BA">
      <w:pPr>
        <w:shd w:val="clear" w:color="auto" w:fill="FFFFFF"/>
        <w:spacing w:before="240" w:after="240" w:line="240" w:lineRule="auto"/>
        <w:ind w:left="91" w:right="23"/>
        <w:jc w:val="both"/>
        <w:rPr>
          <w:rFonts w:ascii="Arial" w:hAnsi="Arial" w:cs="Arial"/>
          <w:b/>
          <w:spacing w:val="-13"/>
          <w:sz w:val="20"/>
          <w:szCs w:val="20"/>
        </w:rPr>
      </w:pPr>
      <w:r>
        <w:rPr>
          <w:rFonts w:ascii="Arial" w:hAnsi="Arial" w:cs="Arial"/>
          <w:b/>
          <w:spacing w:val="-13"/>
          <w:sz w:val="20"/>
          <w:szCs w:val="20"/>
          <w:u w:val="single"/>
        </w:rPr>
        <w:lastRenderedPageBreak/>
        <w:t>Uwagi branża budowlana:</w:t>
      </w:r>
    </w:p>
    <w:p w:rsidR="000666BA" w:rsidRDefault="000666BA" w:rsidP="000666BA">
      <w:pPr>
        <w:shd w:val="clear" w:color="auto" w:fill="FFFFFF"/>
        <w:spacing w:before="240" w:after="120" w:line="360" w:lineRule="auto"/>
        <w:ind w:left="91" w:right="23"/>
        <w:jc w:val="both"/>
        <w:rPr>
          <w:rFonts w:ascii="Arial" w:hAnsi="Arial" w:cs="Arial"/>
          <w:b/>
          <w:spacing w:val="-9"/>
          <w:sz w:val="20"/>
          <w:szCs w:val="20"/>
        </w:rPr>
      </w:pPr>
      <w:r>
        <w:rPr>
          <w:rFonts w:ascii="Arial" w:hAnsi="Arial" w:cs="Arial"/>
          <w:b/>
          <w:spacing w:val="-13"/>
          <w:sz w:val="20"/>
          <w:szCs w:val="20"/>
        </w:rPr>
        <w:t xml:space="preserve">W związku z planowanym rozpoczęciem robót </w:t>
      </w:r>
      <w:r>
        <w:rPr>
          <w:rFonts w:ascii="Arial" w:hAnsi="Arial" w:cs="Arial"/>
          <w:b/>
          <w:spacing w:val="-9"/>
          <w:sz w:val="20"/>
          <w:szCs w:val="20"/>
        </w:rPr>
        <w:t xml:space="preserve">w obiekcie oświatowym Wykonawca zobowiązany jest do bezpiecznego i szczelnego odgrodzenia użytkowanej części szkoły od placu budowy. </w:t>
      </w:r>
    </w:p>
    <w:p w:rsidR="000666BA" w:rsidRDefault="000666BA" w:rsidP="000666BA">
      <w:pPr>
        <w:numPr>
          <w:ilvl w:val="0"/>
          <w:numId w:val="1"/>
        </w:numPr>
        <w:shd w:val="clear" w:color="auto" w:fill="FFFFFF"/>
        <w:suppressAutoHyphens/>
        <w:spacing w:before="120" w:after="120" w:line="360" w:lineRule="auto"/>
        <w:ind w:left="357" w:hanging="357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W ofercie Wykonawca powinien określić:</w:t>
      </w:r>
    </w:p>
    <w:p w:rsidR="000666BA" w:rsidRDefault="000666BA" w:rsidP="000666BA">
      <w:pPr>
        <w:numPr>
          <w:ilvl w:val="1"/>
          <w:numId w:val="1"/>
        </w:numPr>
        <w:suppressAutoHyphens/>
        <w:spacing w:before="120" w:after="0" w:line="360" w:lineRule="auto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>Cenę ryczałtową netto i brutto robót objętych przedmiarami i Załącznikiem „A”.</w:t>
      </w:r>
    </w:p>
    <w:p w:rsidR="000666BA" w:rsidRDefault="000666BA" w:rsidP="000666BA">
      <w:pPr>
        <w:numPr>
          <w:ilvl w:val="1"/>
          <w:numId w:val="1"/>
        </w:numPr>
        <w:suppressAutoHyphens/>
        <w:spacing w:before="120" w:after="240" w:line="360" w:lineRule="auto"/>
        <w:ind w:left="641" w:hanging="357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pacing w:val="-9"/>
          <w:sz w:val="20"/>
          <w:szCs w:val="20"/>
        </w:rPr>
        <w:t xml:space="preserve">Do oferty Wykonawca powinien Wypełniony wzór oferty (Załącznik nr 1).          </w:t>
      </w:r>
    </w:p>
    <w:p w:rsidR="000666BA" w:rsidRDefault="000666BA" w:rsidP="000666BA">
      <w:pPr>
        <w:numPr>
          <w:ilvl w:val="0"/>
          <w:numId w:val="1"/>
        </w:numPr>
        <w:shd w:val="clear" w:color="auto" w:fill="FFFFFF"/>
        <w:suppressAutoHyphens/>
        <w:spacing w:before="120" w:after="120" w:line="360" w:lineRule="auto"/>
        <w:ind w:left="357" w:hanging="357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Realizacja robót:</w:t>
      </w:r>
    </w:p>
    <w:p w:rsidR="000666BA" w:rsidRDefault="000666BA" w:rsidP="000666BA">
      <w:pPr>
        <w:numPr>
          <w:ilvl w:val="1"/>
          <w:numId w:val="1"/>
        </w:numPr>
        <w:tabs>
          <w:tab w:val="left" w:pos="972"/>
        </w:tabs>
        <w:suppressAutoHyphens/>
        <w:spacing w:before="60" w:after="0" w:line="360" w:lineRule="auto"/>
        <w:ind w:hanging="539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Wykonawca zobowiązuje się wykonać roboty z zachowaniem należytej staranności, zasad bezpieczeństwa, dobrej jakości, właściwej organizacji pracy, zasad wiedzy technicznej, obowiązujących norm oraz przepisów prawa, w szczególności ustawy z dnia 7 lipca 1994r. Prawo budowlane (Dz. U. z  2013 r., Nr  1409 z </w:t>
      </w:r>
      <w:proofErr w:type="spellStart"/>
      <w:r>
        <w:rPr>
          <w:rFonts w:ascii="Arial" w:hAnsi="Arial" w:cs="Arial"/>
          <w:spacing w:val="-6"/>
          <w:sz w:val="20"/>
          <w:szCs w:val="20"/>
        </w:rPr>
        <w:t>późn</w:t>
      </w:r>
      <w:proofErr w:type="spellEnd"/>
      <w:r>
        <w:rPr>
          <w:rFonts w:ascii="Arial" w:hAnsi="Arial" w:cs="Arial"/>
          <w:spacing w:val="-6"/>
          <w:sz w:val="20"/>
          <w:szCs w:val="20"/>
        </w:rPr>
        <w:t>. zm.).</w:t>
      </w:r>
    </w:p>
    <w:p w:rsidR="000666BA" w:rsidRDefault="000666BA" w:rsidP="000666BA">
      <w:pPr>
        <w:numPr>
          <w:ilvl w:val="1"/>
          <w:numId w:val="1"/>
        </w:numPr>
        <w:suppressAutoHyphens/>
        <w:spacing w:before="120" w:after="0" w:line="360" w:lineRule="auto"/>
        <w:ind w:hanging="539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>Wykonawca robót zobowiązany jest do:</w:t>
      </w:r>
    </w:p>
    <w:p w:rsidR="000666BA" w:rsidRDefault="000666BA" w:rsidP="000666BA">
      <w:pPr>
        <w:numPr>
          <w:ilvl w:val="2"/>
          <w:numId w:val="2"/>
        </w:numPr>
        <w:tabs>
          <w:tab w:val="clear" w:pos="1004"/>
          <w:tab w:val="left" w:pos="993"/>
        </w:tabs>
        <w:suppressAutoHyphens/>
        <w:spacing w:before="120" w:after="0" w:line="240" w:lineRule="auto"/>
        <w:ind w:left="993" w:hanging="709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Dokonania wszelkich niezbędnych uzgodnień z Zamawiającym / Użytkownikiem istniejącego obiektu (w tym kolorystyki materiałów budowlanych).</w:t>
      </w:r>
    </w:p>
    <w:p w:rsidR="000666BA" w:rsidRDefault="000666BA" w:rsidP="000666BA">
      <w:pPr>
        <w:numPr>
          <w:ilvl w:val="2"/>
          <w:numId w:val="2"/>
        </w:numPr>
        <w:tabs>
          <w:tab w:val="clear" w:pos="1004"/>
          <w:tab w:val="left" w:pos="993"/>
        </w:tabs>
        <w:suppressAutoHyphens/>
        <w:spacing w:before="120" w:after="0" w:line="240" w:lineRule="auto"/>
        <w:ind w:left="993" w:hanging="709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Organizacji, utrzymania i zabezpieczenia terenu budowy z zapleczem socjalnym i technicznym wraz z wykonaniem dla celów budowy przyłączy tymczasowych zasilających w niezbędne media     z ich pomiarem oraz zapewnienie odpowiedniej ilości pracowników przewidzianych do realizacji robót.</w:t>
      </w:r>
    </w:p>
    <w:p w:rsidR="000666BA" w:rsidRDefault="000666BA" w:rsidP="000666BA">
      <w:pPr>
        <w:numPr>
          <w:ilvl w:val="2"/>
          <w:numId w:val="2"/>
        </w:numPr>
        <w:tabs>
          <w:tab w:val="clear" w:pos="1004"/>
          <w:tab w:val="left" w:pos="993"/>
        </w:tabs>
        <w:suppressAutoHyphens/>
        <w:spacing w:before="120" w:after="0" w:line="240" w:lineRule="auto"/>
        <w:ind w:left="993" w:hanging="709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Stałego utrzymania terenu budowy w czystości, usuwanie odpadów.</w:t>
      </w:r>
    </w:p>
    <w:p w:rsidR="000666BA" w:rsidRDefault="000666BA" w:rsidP="000666BA">
      <w:pPr>
        <w:numPr>
          <w:ilvl w:val="2"/>
          <w:numId w:val="2"/>
        </w:numPr>
        <w:tabs>
          <w:tab w:val="clear" w:pos="1004"/>
          <w:tab w:val="left" w:pos="993"/>
        </w:tabs>
        <w:suppressAutoHyphens/>
        <w:spacing w:before="120" w:after="0" w:line="240" w:lineRule="auto"/>
        <w:ind w:left="993" w:hanging="709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Ochrony mienia na terenie budowy do czasu przekazania go do użytkowania, utrzymanie czystości na terenach przyległych do terenu budowy (w tym dojazdy).</w:t>
      </w:r>
    </w:p>
    <w:p w:rsidR="000666BA" w:rsidRDefault="000666BA" w:rsidP="000666BA">
      <w:pPr>
        <w:numPr>
          <w:ilvl w:val="2"/>
          <w:numId w:val="2"/>
        </w:numPr>
        <w:tabs>
          <w:tab w:val="clear" w:pos="1004"/>
          <w:tab w:val="left" w:pos="993"/>
        </w:tabs>
        <w:suppressAutoHyphens/>
        <w:spacing w:before="120" w:after="0" w:line="240" w:lineRule="auto"/>
        <w:ind w:left="993" w:hanging="709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Zminimalizowania uciążliwego wpływu prowadzonych robót na otaczające środowisko </w:t>
      </w:r>
      <w:r>
        <w:rPr>
          <w:rFonts w:ascii="Arial" w:hAnsi="Arial" w:cs="Arial"/>
          <w:spacing w:val="-6"/>
          <w:sz w:val="20"/>
          <w:szCs w:val="20"/>
        </w:rPr>
        <w:br/>
        <w:t>i użytkowników okolicznych obiektów.</w:t>
      </w:r>
    </w:p>
    <w:p w:rsidR="000666BA" w:rsidRDefault="000666BA" w:rsidP="000666BA">
      <w:pPr>
        <w:numPr>
          <w:ilvl w:val="2"/>
          <w:numId w:val="2"/>
        </w:numPr>
        <w:tabs>
          <w:tab w:val="clear" w:pos="1004"/>
          <w:tab w:val="left" w:pos="993"/>
        </w:tabs>
        <w:suppressAutoHyphens/>
        <w:spacing w:before="120" w:after="0" w:line="240" w:lineRule="auto"/>
        <w:ind w:left="993" w:hanging="709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Naprawienia na własny koszt i doprowadzenie do stanu poprzedniego ewentualnych szkód.</w:t>
      </w:r>
    </w:p>
    <w:p w:rsidR="000666BA" w:rsidRDefault="000666BA" w:rsidP="000666BA">
      <w:pPr>
        <w:numPr>
          <w:ilvl w:val="2"/>
          <w:numId w:val="2"/>
        </w:numPr>
        <w:tabs>
          <w:tab w:val="clear" w:pos="1004"/>
          <w:tab w:val="left" w:pos="993"/>
        </w:tabs>
        <w:suppressAutoHyphens/>
        <w:spacing w:before="120" w:after="0" w:line="240" w:lineRule="auto"/>
        <w:ind w:left="993" w:hanging="709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Prowadzenia robót zgodnie z obowiązującymi warunkami technicznymi wykonania </w:t>
      </w:r>
      <w:r>
        <w:rPr>
          <w:rFonts w:ascii="Arial" w:hAnsi="Arial" w:cs="Arial"/>
          <w:spacing w:val="-6"/>
          <w:sz w:val="20"/>
          <w:szCs w:val="20"/>
        </w:rPr>
        <w:br/>
        <w:t>i odbioru robót w zgodności z obowiązującymi normami technicznymi.</w:t>
      </w:r>
    </w:p>
    <w:p w:rsidR="000666BA" w:rsidRDefault="000666BA" w:rsidP="000666BA">
      <w:pPr>
        <w:numPr>
          <w:ilvl w:val="2"/>
          <w:numId w:val="2"/>
        </w:numPr>
        <w:tabs>
          <w:tab w:val="clear" w:pos="1004"/>
          <w:tab w:val="left" w:pos="993"/>
        </w:tabs>
        <w:suppressAutoHyphens/>
        <w:spacing w:before="120" w:after="0" w:line="240" w:lineRule="auto"/>
        <w:ind w:left="993" w:hanging="709"/>
        <w:jc w:val="both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Posiadania na każdy wbudowany materiał deklaracji zgodności, aprobaty technicznej lub certyfikatu świadczącego o jego jakości zgodnie z wymogami zapytania i winien on być dopuszczony do jego wbudowania (wg wymogów obowiązującego Prawa Budowlanego). </w:t>
      </w:r>
    </w:p>
    <w:p w:rsidR="000666BA" w:rsidRDefault="000666BA" w:rsidP="000666BA">
      <w:pPr>
        <w:numPr>
          <w:ilvl w:val="2"/>
          <w:numId w:val="2"/>
        </w:numPr>
        <w:tabs>
          <w:tab w:val="clear" w:pos="1004"/>
          <w:tab w:val="left" w:pos="993"/>
        </w:tabs>
        <w:suppressAutoHyphens/>
        <w:spacing w:before="120" w:after="0" w:line="360" w:lineRule="auto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>Kierowania robotami przez personel posiadający stosowne do zakresów wykonywanych robót uprawnienia i doświadczenie.</w:t>
      </w:r>
    </w:p>
    <w:p w:rsidR="000666BA" w:rsidRDefault="000666BA" w:rsidP="000666BA">
      <w:pPr>
        <w:numPr>
          <w:ilvl w:val="2"/>
          <w:numId w:val="2"/>
        </w:numPr>
        <w:tabs>
          <w:tab w:val="clear" w:pos="1004"/>
          <w:tab w:val="left" w:pos="993"/>
          <w:tab w:val="left" w:pos="1080"/>
        </w:tabs>
        <w:suppressAutoHyphens/>
        <w:spacing w:before="120" w:after="0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Zgłoszenia do odbioru końcowego wykonanych elementów robót z uwzględnieniem poniższych uwag: </w:t>
      </w:r>
    </w:p>
    <w:p w:rsidR="000666BA" w:rsidRDefault="000666BA" w:rsidP="000666BA">
      <w:pPr>
        <w:numPr>
          <w:ilvl w:val="0"/>
          <w:numId w:val="6"/>
        </w:numPr>
        <w:tabs>
          <w:tab w:val="left" w:pos="1418"/>
        </w:tabs>
        <w:suppressAutoHyphens/>
        <w:spacing w:before="60" w:after="0"/>
        <w:ind w:left="1418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Dla poszczególnych etapów realizacji zadania należy wykonywać dokumentację fotograficzną również przed przystąpieniem do prac rozbiórkowych.</w:t>
      </w:r>
    </w:p>
    <w:p w:rsidR="000666BA" w:rsidRDefault="000666BA" w:rsidP="000666BA">
      <w:pPr>
        <w:numPr>
          <w:ilvl w:val="0"/>
          <w:numId w:val="6"/>
        </w:numPr>
        <w:tabs>
          <w:tab w:val="left" w:pos="1418"/>
        </w:tabs>
        <w:suppressAutoHyphens/>
        <w:spacing w:before="60" w:after="0" w:line="360" w:lineRule="auto"/>
        <w:ind w:left="1418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Poszczególne komplety dokumentacji powykonawczej (dwa oddzielne egzemplarze) muszą być spakowane w oddzielnych opakowaniach wraz z czytelnymi opisami.</w:t>
      </w:r>
    </w:p>
    <w:p w:rsidR="000666BA" w:rsidRDefault="000666BA" w:rsidP="000666BA">
      <w:pPr>
        <w:tabs>
          <w:tab w:val="left" w:pos="1418"/>
        </w:tabs>
        <w:spacing w:before="60" w:after="0" w:line="360" w:lineRule="auto"/>
        <w:jc w:val="both"/>
        <w:rPr>
          <w:rFonts w:ascii="Arial" w:hAnsi="Arial" w:cs="Arial"/>
          <w:spacing w:val="-6"/>
          <w:sz w:val="20"/>
          <w:szCs w:val="20"/>
        </w:rPr>
      </w:pPr>
    </w:p>
    <w:p w:rsidR="000666BA" w:rsidRDefault="000666BA" w:rsidP="000666BA">
      <w:pPr>
        <w:tabs>
          <w:tab w:val="left" w:pos="1418"/>
        </w:tabs>
        <w:spacing w:before="60" w:after="0" w:line="360" w:lineRule="auto"/>
        <w:jc w:val="both"/>
        <w:rPr>
          <w:rFonts w:ascii="Arial" w:hAnsi="Arial" w:cs="Arial"/>
          <w:spacing w:val="-6"/>
          <w:sz w:val="20"/>
          <w:szCs w:val="20"/>
        </w:rPr>
      </w:pPr>
    </w:p>
    <w:p w:rsidR="000666BA" w:rsidRDefault="000666BA" w:rsidP="000666BA">
      <w:pPr>
        <w:tabs>
          <w:tab w:val="left" w:pos="1418"/>
        </w:tabs>
        <w:spacing w:before="60" w:after="0" w:line="360" w:lineRule="auto"/>
        <w:jc w:val="both"/>
        <w:rPr>
          <w:rFonts w:ascii="Arial" w:hAnsi="Arial" w:cs="Arial"/>
          <w:spacing w:val="-6"/>
          <w:sz w:val="20"/>
          <w:szCs w:val="20"/>
        </w:rPr>
      </w:pPr>
    </w:p>
    <w:p w:rsidR="000666BA" w:rsidRDefault="000666BA" w:rsidP="000666BA">
      <w:pPr>
        <w:numPr>
          <w:ilvl w:val="0"/>
          <w:numId w:val="1"/>
        </w:numPr>
        <w:shd w:val="clear" w:color="auto" w:fill="FFFFFF"/>
        <w:suppressAutoHyphens/>
        <w:spacing w:before="120"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Terminy wykonania zamówienia:</w:t>
      </w:r>
    </w:p>
    <w:p w:rsidR="000666BA" w:rsidRDefault="000666BA" w:rsidP="000666BA">
      <w:pPr>
        <w:shd w:val="clear" w:color="auto" w:fill="FFFFFF"/>
        <w:spacing w:before="120" w:after="0" w:line="360" w:lineRule="auto"/>
        <w:ind w:left="958" w:hanging="5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72016">
        <w:rPr>
          <w:rFonts w:ascii="Arial" w:hAnsi="Arial" w:cs="Arial"/>
          <w:b/>
          <w:sz w:val="20"/>
        </w:rPr>
        <w:t>Malowanie elewacji i wymiana parapetów zewnętrznych  w budynku Szkoły Podstawowej w Jazgarzewie</w:t>
      </w:r>
    </w:p>
    <w:p w:rsidR="000666BA" w:rsidRDefault="000666BA" w:rsidP="000666BA">
      <w:pPr>
        <w:shd w:val="clear" w:color="auto" w:fill="FFFFFF"/>
        <w:spacing w:before="120" w:after="0" w:line="360" w:lineRule="auto"/>
        <w:ind w:left="1276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zakończenie robót </w:t>
      </w:r>
      <w:r>
        <w:rPr>
          <w:rFonts w:ascii="Arial" w:hAnsi="Arial" w:cs="Arial"/>
          <w:spacing w:val="-7"/>
          <w:sz w:val="20"/>
        </w:rPr>
        <w:t xml:space="preserve">- zatwierdzone protokołem końcowym odbioru robót  nie zawierającym wad </w:t>
      </w:r>
      <w:r>
        <w:rPr>
          <w:rFonts w:ascii="Arial" w:hAnsi="Arial" w:cs="Arial"/>
          <w:sz w:val="20"/>
        </w:rPr>
        <w:t>do dnia 15.08.2018r.</w:t>
      </w:r>
    </w:p>
    <w:p w:rsidR="000666BA" w:rsidRPr="00F618CE" w:rsidRDefault="000666BA" w:rsidP="000666BA">
      <w:pPr>
        <w:spacing w:line="240" w:lineRule="auto"/>
        <w:rPr>
          <w:rFonts w:ascii="Arial" w:hAnsi="Arial" w:cs="Arial"/>
          <w:sz w:val="12"/>
          <w:szCs w:val="12"/>
        </w:rPr>
      </w:pPr>
    </w:p>
    <w:p w:rsidR="000666BA" w:rsidRDefault="000666BA" w:rsidP="000666BA">
      <w:pPr>
        <w:spacing w:before="40" w:after="0" w:line="360" w:lineRule="auto"/>
        <w:ind w:left="709"/>
        <w:jc w:val="both"/>
        <w:rPr>
          <w:rFonts w:ascii="Arial" w:hAnsi="Arial" w:cs="Arial"/>
          <w:spacing w:val="-7"/>
          <w:sz w:val="20"/>
          <w:szCs w:val="20"/>
        </w:rPr>
      </w:pPr>
      <w:r>
        <w:rPr>
          <w:rFonts w:ascii="Arial" w:hAnsi="Arial" w:cs="Arial"/>
          <w:spacing w:val="-9"/>
          <w:sz w:val="20"/>
          <w:szCs w:val="20"/>
        </w:rPr>
        <w:t xml:space="preserve">Wykonawca udziela Zamawiającemu pisemnej gwarancji, na wykonany Przedmiot Umowy (niezależnie od okresu gwarancji udzielonych przez producentów), na okres </w:t>
      </w:r>
      <w:r w:rsidRPr="00CA2D6E">
        <w:rPr>
          <w:rFonts w:ascii="Arial" w:hAnsi="Arial" w:cs="Arial"/>
          <w:b/>
          <w:spacing w:val="-9"/>
          <w:sz w:val="20"/>
          <w:szCs w:val="20"/>
        </w:rPr>
        <w:t xml:space="preserve">36 </w:t>
      </w:r>
      <w:r>
        <w:rPr>
          <w:rFonts w:ascii="Arial" w:hAnsi="Arial" w:cs="Arial"/>
          <w:spacing w:val="-9"/>
          <w:sz w:val="20"/>
          <w:szCs w:val="20"/>
        </w:rPr>
        <w:t xml:space="preserve">miesięcy począwszy od daty protokólarnego końcowego odbioru robót nie zawierającego wad </w:t>
      </w:r>
      <w:r>
        <w:rPr>
          <w:rFonts w:ascii="Arial" w:hAnsi="Arial" w:cs="Arial"/>
          <w:spacing w:val="-7"/>
          <w:sz w:val="20"/>
          <w:szCs w:val="20"/>
        </w:rPr>
        <w:t>wraz z dostarczeniem kompletnej dokumentacji powykonawczej.</w:t>
      </w:r>
    </w:p>
    <w:p w:rsidR="000666BA" w:rsidRDefault="000666BA" w:rsidP="000666BA">
      <w:pPr>
        <w:numPr>
          <w:ilvl w:val="0"/>
          <w:numId w:val="1"/>
        </w:numPr>
        <w:tabs>
          <w:tab w:val="left" w:pos="196"/>
        </w:tabs>
        <w:suppressAutoHyphens/>
        <w:spacing w:before="280" w:after="40" w:line="240" w:lineRule="auto"/>
        <w:ind w:left="-81" w:firstLine="242"/>
        <w:jc w:val="both"/>
        <w:rPr>
          <w:rFonts w:ascii="Arial" w:hAnsi="Arial" w:cs="Arial"/>
          <w:spacing w:val="-1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Uwagi Końcowe :</w:t>
      </w:r>
    </w:p>
    <w:p w:rsidR="000666BA" w:rsidRDefault="000666BA" w:rsidP="000666BA">
      <w:pPr>
        <w:numPr>
          <w:ilvl w:val="0"/>
          <w:numId w:val="5"/>
        </w:numPr>
        <w:shd w:val="clear" w:color="auto" w:fill="FFFFFF"/>
        <w:tabs>
          <w:tab w:val="left" w:pos="360"/>
        </w:tabs>
        <w:suppressAutoHyphens/>
        <w:spacing w:before="120" w:after="0" w:line="360" w:lineRule="auto"/>
        <w:jc w:val="both"/>
        <w:rPr>
          <w:rFonts w:ascii="Arial" w:hAnsi="Arial" w:cs="Arial"/>
          <w:spacing w:val="-10"/>
          <w:sz w:val="20"/>
          <w:szCs w:val="20"/>
        </w:rPr>
      </w:pPr>
      <w:r>
        <w:rPr>
          <w:rFonts w:ascii="Arial" w:hAnsi="Arial" w:cs="Arial"/>
          <w:spacing w:val="-10"/>
          <w:sz w:val="20"/>
          <w:szCs w:val="20"/>
        </w:rPr>
        <w:t>Wykonawca zobowiązany jest w okresie trwania gwarancji przystąpić do usuwania usterek w ciągu 7 dni od momentu powiadomienia przez Zamawiającego.</w:t>
      </w:r>
    </w:p>
    <w:p w:rsidR="000666BA" w:rsidRDefault="000666BA" w:rsidP="000666BA">
      <w:pPr>
        <w:numPr>
          <w:ilvl w:val="0"/>
          <w:numId w:val="5"/>
        </w:numPr>
        <w:shd w:val="clear" w:color="auto" w:fill="FFFFFF"/>
        <w:tabs>
          <w:tab w:val="left" w:pos="360"/>
        </w:tabs>
        <w:suppressAutoHyphens/>
        <w:spacing w:before="60"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pacing w:val="-10"/>
          <w:sz w:val="20"/>
          <w:szCs w:val="20"/>
        </w:rPr>
        <w:t xml:space="preserve">W przypadku nie przystąpienia do usuwania usterek w w/w terminie, Zamawiający zleci bez powiadomienia, zastępcze wykonanie robót, których faktyczny koszt poniesie  Wykonawca. </w:t>
      </w:r>
    </w:p>
    <w:p w:rsidR="000666BA" w:rsidRDefault="000666BA" w:rsidP="000666BA">
      <w:pPr>
        <w:numPr>
          <w:ilvl w:val="0"/>
          <w:numId w:val="5"/>
        </w:numPr>
        <w:tabs>
          <w:tab w:val="left" w:leader="dot" w:pos="0"/>
          <w:tab w:val="left" w:pos="284"/>
        </w:tabs>
        <w:suppressAutoHyphens/>
        <w:spacing w:before="60" w:after="0" w:line="360" w:lineRule="auto"/>
        <w:jc w:val="both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z w:val="20"/>
        </w:rPr>
        <w:t xml:space="preserve">Wykonawca ma prawo do wystawiania faktury VAT za wykonane roboty (po protokólarnym ich odbiorze) </w:t>
      </w:r>
      <w:r>
        <w:rPr>
          <w:rFonts w:ascii="Arial" w:hAnsi="Arial" w:cs="Arial"/>
          <w:b/>
          <w:spacing w:val="-5"/>
          <w:sz w:val="20"/>
        </w:rPr>
        <w:t xml:space="preserve">Fakturę należy wystawiać po zakończeniu i odbiorze wszystkich robót zawartych robót oraz po dostarczeniu dokumentacji powykonawczej </w:t>
      </w:r>
    </w:p>
    <w:p w:rsidR="000666BA" w:rsidRDefault="000666BA" w:rsidP="000666BA">
      <w:pPr>
        <w:numPr>
          <w:ilvl w:val="0"/>
          <w:numId w:val="5"/>
        </w:numPr>
        <w:shd w:val="clear" w:color="auto" w:fill="FFFFFF"/>
        <w:suppressAutoHyphens/>
        <w:spacing w:before="6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 xml:space="preserve"> wraz ze składaną fakturą należy złożyć stosowne oświadczenia:</w:t>
      </w:r>
    </w:p>
    <w:p w:rsidR="000666BA" w:rsidRDefault="000666BA" w:rsidP="000666BA">
      <w:pPr>
        <w:spacing w:before="120" w:after="0" w:line="360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 braku Podwykonawców – podpisane przez Wykonawcę i składane w sytuacji gdy przy realizacji danego zakresu robót nie zatrudniał żadnych Podwykonawców,</w:t>
      </w:r>
    </w:p>
    <w:p w:rsidR="000666BA" w:rsidRDefault="000666BA" w:rsidP="000666BA">
      <w:pPr>
        <w:spacing w:before="60" w:after="0" w:line="360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Podwykonawców oraz dalszych Podwykonawców – podpisane odpowiednio przez każdego     z Podwykonawców oraz dalszych Podwykonawców, i składane w sytuacji gdy przy realizacji Przedmiotu Umowy są zatrudniani Podwykonawcy i/lub dalsi Podwykonawcy. Załącznikiem do tych oświadczeń jest wyciąg z protokołu odbioru robót na podstawie którego została wystawiona faktura, wyciąg ten nie musi zawierać kwot, natomiast musi wskazywać: które prace są rozliczane danym protokołem. Wyciąg z protokołu musi być podpisany przez każdego z Podwykonawców oraz dalszych Podwykonawców, którzy wykonywali jakikolwiek zakres rozliczanego protokołu, a każda jego strona przez nich parafowana.</w:t>
      </w:r>
    </w:p>
    <w:p w:rsidR="000666BA" w:rsidRDefault="000666BA" w:rsidP="000666BA">
      <w:pPr>
        <w:spacing w:before="60" w:after="0" w:line="360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końcowe Podwykonawców oraz dalszych Podwykonawców – podpisane odpowiednio przez każdego z Podwykonawców oraz dalszych Podwykonawców, i składane w sytuacji, gdy dany Podwykonawca lub dalszy Podwykonawca zakończył w całości powierzony mu do wykonania zakres prac i został w całości rozliczony z Generalnym Wykonawcą/Podwykonawcą/Dalszym Podwykonawcą.</w:t>
      </w:r>
    </w:p>
    <w:p w:rsidR="000666BA" w:rsidRDefault="000666BA" w:rsidP="000666BA">
      <w:pPr>
        <w:spacing w:before="120" w:line="360" w:lineRule="auto"/>
        <w:ind w:left="357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  <w:szCs w:val="20"/>
        </w:rPr>
        <w:t>Wzory w/w oświadczeń stanowią załączniki do niniejszego Opisu Przedmiotu Zamówienia.</w:t>
      </w:r>
    </w:p>
    <w:p w:rsidR="000666BA" w:rsidRDefault="000666BA" w:rsidP="000666BA">
      <w:pPr>
        <w:shd w:val="clear" w:color="auto" w:fill="FFFFFF"/>
        <w:tabs>
          <w:tab w:val="left" w:pos="360"/>
        </w:tabs>
        <w:spacing w:before="240"/>
        <w:ind w:left="357" w:firstLine="69"/>
        <w:jc w:val="both"/>
        <w:rPr>
          <w:rFonts w:ascii="Arial" w:hAnsi="Arial" w:cs="Arial"/>
          <w:spacing w:val="-9"/>
          <w:sz w:val="20"/>
          <w:szCs w:val="20"/>
        </w:rPr>
      </w:pPr>
    </w:p>
    <w:p w:rsidR="000666BA" w:rsidRDefault="000666BA" w:rsidP="000666BA">
      <w:pPr>
        <w:shd w:val="clear" w:color="auto" w:fill="FFFFFF"/>
        <w:tabs>
          <w:tab w:val="left" w:pos="360"/>
        </w:tabs>
        <w:spacing w:before="240"/>
        <w:ind w:left="357" w:firstLine="69"/>
        <w:jc w:val="both"/>
        <w:rPr>
          <w:rFonts w:ascii="Arial" w:hAnsi="Arial" w:cs="Arial"/>
          <w:spacing w:val="-4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pacing w:val="-9"/>
          <w:sz w:val="20"/>
          <w:szCs w:val="20"/>
        </w:rPr>
        <w:lastRenderedPageBreak/>
        <w:t>Szczegółowych informacji o przedmiocie zamówienia udzielać będzie:</w:t>
      </w:r>
    </w:p>
    <w:p w:rsidR="000666BA" w:rsidRDefault="000666BA" w:rsidP="000666BA">
      <w:pPr>
        <w:shd w:val="clear" w:color="auto" w:fill="FFFFFF"/>
        <w:tabs>
          <w:tab w:val="left" w:pos="360"/>
        </w:tabs>
        <w:spacing w:before="60"/>
        <w:ind w:firstLine="426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-</w:t>
      </w:r>
      <w:r>
        <w:rPr>
          <w:rFonts w:ascii="Arial" w:hAnsi="Arial" w:cs="Arial"/>
          <w:spacing w:val="-4"/>
          <w:sz w:val="20"/>
          <w:szCs w:val="20"/>
        </w:rPr>
        <w:tab/>
        <w:t>w zakresie techniczno-realizacyjnym:</w:t>
      </w:r>
      <w:r>
        <w:rPr>
          <w:rFonts w:ascii="Arial" w:hAnsi="Arial" w:cs="Arial"/>
          <w:spacing w:val="-4"/>
          <w:sz w:val="20"/>
          <w:szCs w:val="20"/>
        </w:rPr>
        <w:tab/>
      </w:r>
      <w:r>
        <w:rPr>
          <w:rFonts w:ascii="Arial" w:hAnsi="Arial" w:cs="Arial"/>
          <w:spacing w:val="-4"/>
          <w:sz w:val="20"/>
          <w:szCs w:val="20"/>
        </w:rPr>
        <w:tab/>
        <w:t xml:space="preserve">- Leszek Trzmiel </w:t>
      </w:r>
      <w:r>
        <w:rPr>
          <w:rFonts w:ascii="Arial" w:hAnsi="Arial" w:cs="Arial"/>
          <w:spacing w:val="-4"/>
          <w:sz w:val="20"/>
          <w:szCs w:val="20"/>
        </w:rPr>
        <w:tab/>
        <w:t>tel. (22) 70-17-645</w:t>
      </w:r>
    </w:p>
    <w:p w:rsidR="000666BA" w:rsidRPr="00352E46" w:rsidRDefault="000666BA" w:rsidP="000666BA">
      <w:pPr>
        <w:shd w:val="clear" w:color="auto" w:fill="FFFFFF"/>
        <w:tabs>
          <w:tab w:val="left" w:pos="360"/>
        </w:tabs>
        <w:spacing w:before="60"/>
        <w:ind w:firstLine="426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-</w:t>
      </w:r>
      <w:r>
        <w:rPr>
          <w:rFonts w:ascii="Arial" w:hAnsi="Arial" w:cs="Arial"/>
          <w:spacing w:val="-4"/>
          <w:sz w:val="20"/>
          <w:szCs w:val="20"/>
        </w:rPr>
        <w:tab/>
        <w:t>w sprawie wizji lokalnej</w:t>
      </w:r>
      <w:r>
        <w:rPr>
          <w:rFonts w:ascii="Arial" w:hAnsi="Arial" w:cs="Arial"/>
          <w:spacing w:val="-4"/>
          <w:sz w:val="20"/>
          <w:szCs w:val="20"/>
        </w:rPr>
        <w:tab/>
      </w:r>
      <w:r>
        <w:rPr>
          <w:rFonts w:ascii="Arial" w:hAnsi="Arial" w:cs="Arial"/>
          <w:spacing w:val="-4"/>
          <w:sz w:val="20"/>
          <w:szCs w:val="20"/>
        </w:rPr>
        <w:tab/>
      </w:r>
      <w:r>
        <w:rPr>
          <w:rFonts w:ascii="Arial" w:hAnsi="Arial" w:cs="Arial"/>
          <w:spacing w:val="-4"/>
          <w:sz w:val="20"/>
          <w:szCs w:val="20"/>
        </w:rPr>
        <w:tab/>
      </w:r>
      <w:r>
        <w:rPr>
          <w:rFonts w:ascii="Arial" w:hAnsi="Arial" w:cs="Arial"/>
          <w:spacing w:val="-4"/>
          <w:sz w:val="20"/>
          <w:szCs w:val="20"/>
        </w:rPr>
        <w:tab/>
        <w:t xml:space="preserve">- Radosław Bożek </w:t>
      </w:r>
      <w:r>
        <w:rPr>
          <w:rFonts w:ascii="Arial" w:hAnsi="Arial" w:cs="Arial"/>
          <w:spacing w:val="-4"/>
          <w:sz w:val="20"/>
          <w:szCs w:val="20"/>
        </w:rPr>
        <w:tab/>
        <w:t>tel. (</w:t>
      </w:r>
      <w:r w:rsidRPr="00352E46">
        <w:rPr>
          <w:rFonts w:ascii="Arial" w:hAnsi="Arial" w:cs="Arial"/>
          <w:spacing w:val="-4"/>
          <w:sz w:val="20"/>
          <w:szCs w:val="20"/>
        </w:rPr>
        <w:t xml:space="preserve">22) </w:t>
      </w:r>
      <w:r>
        <w:rPr>
          <w:rFonts w:ascii="Arial" w:hAnsi="Arial" w:cs="Arial"/>
          <w:spacing w:val="-4"/>
          <w:sz w:val="20"/>
          <w:szCs w:val="20"/>
        </w:rPr>
        <w:t>75-67-251</w:t>
      </w:r>
      <w:r w:rsidRPr="00352E46">
        <w:rPr>
          <w:rFonts w:ascii="Arial" w:hAnsi="Arial" w:cs="Arial"/>
          <w:spacing w:val="-4"/>
          <w:sz w:val="20"/>
          <w:szCs w:val="20"/>
        </w:rPr>
        <w:t xml:space="preserve"> </w:t>
      </w:r>
    </w:p>
    <w:p w:rsidR="000666BA" w:rsidRPr="00352E46" w:rsidRDefault="000666BA" w:rsidP="000666BA">
      <w:pPr>
        <w:shd w:val="clear" w:color="auto" w:fill="FFFFFF"/>
        <w:tabs>
          <w:tab w:val="left" w:pos="360"/>
        </w:tabs>
        <w:spacing w:before="60"/>
        <w:ind w:firstLine="426"/>
        <w:jc w:val="both"/>
        <w:rPr>
          <w:sz w:val="12"/>
          <w:szCs w:val="12"/>
        </w:rPr>
      </w:pPr>
    </w:p>
    <w:p w:rsidR="000666BA" w:rsidRDefault="000666BA" w:rsidP="000666BA">
      <w:pPr>
        <w:numPr>
          <w:ilvl w:val="0"/>
          <w:numId w:val="1"/>
        </w:numPr>
        <w:shd w:val="clear" w:color="auto" w:fill="FFFFFF"/>
        <w:tabs>
          <w:tab w:val="num" w:pos="284"/>
          <w:tab w:val="left" w:pos="900"/>
        </w:tabs>
        <w:suppressAutoHyphens/>
        <w:spacing w:before="120" w:after="120" w:line="360" w:lineRule="auto"/>
        <w:ind w:hanging="7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A2D6E">
        <w:rPr>
          <w:rFonts w:ascii="Arial" w:hAnsi="Arial" w:cs="Arial"/>
          <w:b/>
          <w:sz w:val="20"/>
          <w:szCs w:val="20"/>
          <w:u w:val="single"/>
        </w:rPr>
        <w:t xml:space="preserve">Kryterium wyboru ofert: </w:t>
      </w:r>
    </w:p>
    <w:p w:rsidR="000666BA" w:rsidRDefault="000666BA" w:rsidP="000666BA">
      <w:pPr>
        <w:shd w:val="clear" w:color="auto" w:fill="FFFFFF"/>
        <w:tabs>
          <w:tab w:val="left" w:pos="900"/>
        </w:tabs>
        <w:spacing w:before="120" w:after="120" w:line="360" w:lineRule="auto"/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A2D6E">
        <w:rPr>
          <w:rFonts w:ascii="Arial" w:hAnsi="Arial" w:cs="Arial"/>
          <w:b/>
          <w:sz w:val="20"/>
          <w:szCs w:val="20"/>
          <w:u w:val="single"/>
        </w:rPr>
        <w:t>100 % cena - wy</w:t>
      </w:r>
      <w:r>
        <w:rPr>
          <w:rFonts w:ascii="Arial" w:hAnsi="Arial" w:cs="Arial"/>
          <w:b/>
          <w:sz w:val="20"/>
          <w:szCs w:val="20"/>
          <w:u w:val="single"/>
        </w:rPr>
        <w:t>grywa najtańsza ofert</w:t>
      </w:r>
    </w:p>
    <w:p w:rsidR="000666BA" w:rsidRPr="00CA2D6E" w:rsidRDefault="000666BA" w:rsidP="000666BA">
      <w:pPr>
        <w:shd w:val="clear" w:color="auto" w:fill="FFFFFF"/>
        <w:tabs>
          <w:tab w:val="left" w:pos="900"/>
        </w:tabs>
        <w:spacing w:before="120" w:after="12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0666BA" w:rsidRDefault="000666BA" w:rsidP="000666BA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Załączniki:</w:t>
      </w:r>
    </w:p>
    <w:p w:rsidR="000666BA" w:rsidRDefault="000666BA" w:rsidP="000666BA">
      <w:pPr>
        <w:numPr>
          <w:ilvl w:val="1"/>
          <w:numId w:val="1"/>
        </w:numPr>
        <w:shd w:val="clear" w:color="auto" w:fill="FFFFFF"/>
        <w:tabs>
          <w:tab w:val="left" w:pos="900"/>
        </w:tabs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oferty</w:t>
      </w:r>
    </w:p>
    <w:p w:rsidR="000666BA" w:rsidRPr="00CF29F5" w:rsidRDefault="000666BA" w:rsidP="000666BA">
      <w:pPr>
        <w:numPr>
          <w:ilvl w:val="1"/>
          <w:numId w:val="1"/>
        </w:numPr>
        <w:shd w:val="clear" w:color="auto" w:fill="FFFFFF"/>
        <w:tabs>
          <w:tab w:val="left" w:pos="900"/>
        </w:tabs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CF29F5">
        <w:rPr>
          <w:rFonts w:ascii="Arial" w:hAnsi="Arial" w:cs="Arial"/>
          <w:sz w:val="20"/>
          <w:szCs w:val="20"/>
        </w:rPr>
        <w:t>Wzór oświadczenia o braku podwykonawców</w:t>
      </w:r>
    </w:p>
    <w:p w:rsidR="000666BA" w:rsidRDefault="000666BA" w:rsidP="000666BA">
      <w:pPr>
        <w:numPr>
          <w:ilvl w:val="1"/>
          <w:numId w:val="1"/>
        </w:numPr>
        <w:shd w:val="clear" w:color="auto" w:fill="FFFFFF"/>
        <w:tabs>
          <w:tab w:val="left" w:pos="900"/>
        </w:tabs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oświadczenia podwykonawcy/dalszego podwykonawcy</w:t>
      </w:r>
    </w:p>
    <w:p w:rsidR="000666BA" w:rsidRPr="005A4701" w:rsidRDefault="000666BA" w:rsidP="000666BA">
      <w:pPr>
        <w:numPr>
          <w:ilvl w:val="1"/>
          <w:numId w:val="1"/>
        </w:numPr>
        <w:shd w:val="clear" w:color="auto" w:fill="FFFFFF"/>
        <w:tabs>
          <w:tab w:val="left" w:pos="900"/>
        </w:tabs>
        <w:suppressAutoHyphens/>
        <w:spacing w:before="120" w:after="120" w:line="360" w:lineRule="auto"/>
        <w:jc w:val="both"/>
        <w:rPr>
          <w:rFonts w:ascii="Arial" w:eastAsia="Arial" w:hAnsi="Arial" w:cs="Arial"/>
          <w:spacing w:val="-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końcowego oświadczenia podwykonawcy/dalszego podwykonawcy</w:t>
      </w:r>
    </w:p>
    <w:p w:rsidR="00FC7DCF" w:rsidRPr="000666BA" w:rsidRDefault="000666BA" w:rsidP="000666BA">
      <w:pPr>
        <w:numPr>
          <w:ilvl w:val="1"/>
          <w:numId w:val="1"/>
        </w:numPr>
        <w:shd w:val="clear" w:color="auto" w:fill="FFFFFF"/>
        <w:tabs>
          <w:tab w:val="left" w:pos="900"/>
        </w:tabs>
        <w:suppressAutoHyphens/>
        <w:spacing w:before="120" w:after="120" w:line="360" w:lineRule="auto"/>
        <w:jc w:val="both"/>
        <w:rPr>
          <w:rFonts w:ascii="Arial" w:eastAsia="Arial" w:hAnsi="Arial" w:cs="Arial"/>
          <w:spacing w:val="-9"/>
          <w:sz w:val="20"/>
          <w:szCs w:val="20"/>
        </w:rPr>
      </w:pPr>
      <w:r>
        <w:rPr>
          <w:rFonts w:ascii="Arial" w:eastAsia="Arial" w:hAnsi="Arial" w:cs="Arial"/>
          <w:spacing w:val="-9"/>
          <w:sz w:val="20"/>
          <w:szCs w:val="20"/>
        </w:rPr>
        <w:t>Wzór oświadczenia</w:t>
      </w:r>
      <w:r w:rsidRPr="005A4701">
        <w:rPr>
          <w:rFonts w:ascii="Arial" w:eastAsia="Arial" w:hAnsi="Arial" w:cs="Arial"/>
          <w:spacing w:val="-9"/>
          <w:sz w:val="20"/>
          <w:szCs w:val="20"/>
        </w:rPr>
        <w:t xml:space="preserve"> o braku innych podwykonawców</w:t>
      </w:r>
    </w:p>
    <w:sectPr w:rsidR="00FC7DCF" w:rsidRPr="000666BA" w:rsidSect="00FC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00"/>
        </w:tabs>
        <w:ind w:left="1211" w:hanging="360"/>
      </w:pPr>
      <w:rPr>
        <w:rFonts w:ascii="Arial" w:hAnsi="Arial" w:cs="Arial" w:hint="default"/>
        <w:b/>
        <w:spacing w:val="-9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135" w:hanging="360"/>
      </w:pPr>
      <w:rPr>
        <w:rFonts w:ascii="Arial" w:eastAsia="Arial" w:hAnsi="Arial" w:cs="Arial" w:hint="default"/>
        <w:b w:val="0"/>
        <w:bCs w:val="0"/>
        <w:strike w:val="0"/>
        <w:dstrike w:val="0"/>
        <w:spacing w:val="-9"/>
        <w:sz w:val="20"/>
        <w:szCs w:val="20"/>
      </w:rPr>
    </w:lvl>
    <w:lvl w:ilvl="2">
      <w:start w:val="1"/>
      <w:numFmt w:val="decimal"/>
      <w:lvlText w:val="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pacing w:val="-5"/>
        <w:sz w:val="20"/>
        <w:szCs w:val="20"/>
      </w:rPr>
    </w:lvl>
    <w:lvl w:ilvl="1">
      <w:start w:val="2"/>
      <w:numFmt w:val="decimal"/>
      <w:lvlText w:val="%1.%2"/>
      <w:lvlJc w:val="left"/>
      <w:pPr>
        <w:tabs>
          <w:tab w:val="num" w:pos="562"/>
        </w:tabs>
        <w:ind w:left="562" w:hanging="420"/>
      </w:pPr>
      <w:rPr>
        <w:rFonts w:ascii="Arial" w:hAnsi="Arial" w:cs="Arial" w:hint="default"/>
        <w:spacing w:val="-5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spacing w:val="-5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spacing w:val="-5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  <w:spacing w:val="-5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ascii="Arial" w:hAnsi="Arial" w:cs="Arial" w:hint="default"/>
        <w:spacing w:val="-5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932"/>
        </w:tabs>
        <w:ind w:left="1932" w:hanging="1080"/>
      </w:pPr>
      <w:rPr>
        <w:rFonts w:ascii="Arial" w:hAnsi="Arial" w:cs="Arial" w:hint="default"/>
        <w:spacing w:val="-5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ascii="Arial" w:hAnsi="Arial" w:cs="Arial" w:hint="default"/>
        <w:spacing w:val="-5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ascii="Arial" w:hAnsi="Arial" w:cs="Arial" w:hint="default"/>
        <w:spacing w:val="-5"/>
        <w:sz w:val="20"/>
        <w:szCs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pacing w:val="-5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cs="Arial" w:hint="default"/>
        <w:spacing w:val="-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cs="Arial" w:hint="default"/>
        <w:spacing w:val="-9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185"/>
        </w:tabs>
        <w:ind w:left="118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cs="Arial" w:hint="default"/>
        <w:spacing w:val="-9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905"/>
        </w:tabs>
        <w:ind w:left="190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65"/>
        </w:tabs>
        <w:ind w:left="226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cs="Arial" w:hint="default"/>
        <w:spacing w:val="-9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985"/>
        </w:tabs>
        <w:ind w:left="298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45"/>
        </w:tabs>
        <w:ind w:left="3345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0"/>
        <w:szCs w:val="20"/>
        <w:lang w:val="pl-P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Arial" w:hint="default"/>
        <w:b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Arial" w:hint="default"/>
        <w:b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0"/>
        <w:szCs w:val="20"/>
        <w:lang w:val="pl-P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Arial" w:hint="default"/>
        <w:b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Arial" w:hint="default"/>
        <w:b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0"/>
        <w:szCs w:val="20"/>
        <w:lang w:val="pl-P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Arial" w:hint="default"/>
        <w:b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Arial" w:hint="default"/>
        <w:b/>
      </w:rPr>
    </w:lvl>
  </w:abstractNum>
  <w:abstractNum w:abstractNumId="6">
    <w:nsid w:val="387A61DB"/>
    <w:multiLevelType w:val="hybridMultilevel"/>
    <w:tmpl w:val="3F9CD168"/>
    <w:lvl w:ilvl="0" w:tplc="53A2DE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66BA"/>
    <w:rsid w:val="000666BA"/>
    <w:rsid w:val="00FC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6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66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6BA"/>
    <w:rPr>
      <w:rFonts w:ascii="Calibri" w:eastAsia="Calibri" w:hAnsi="Calibri" w:cs="Times New Roman"/>
    </w:rPr>
  </w:style>
  <w:style w:type="paragraph" w:customStyle="1" w:styleId="Standard">
    <w:name w:val="Standard"/>
    <w:rsid w:val="000666B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8997</Characters>
  <Application>Microsoft Office Word</Application>
  <DocSecurity>0</DocSecurity>
  <Lines>74</Lines>
  <Paragraphs>20</Paragraphs>
  <ScaleCrop>false</ScaleCrop>
  <Company/>
  <LinksUpToDate>false</LinksUpToDate>
  <CharactersWithSpaces>10476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2018-04-27T11:41:00Z</dcterms:created>
  <dcterms:modified xsi:type="dcterms:W3CDTF">2018-04-27T11:42:00Z</dcterms:modified>
</cp:coreProperties>
</file>