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6C" w:rsidRDefault="0042436C" w:rsidP="0042436C">
      <w:pPr>
        <w:pStyle w:val="Default"/>
        <w:ind w:left="11328" w:firstLine="708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auto"/>
          <w:sz w:val="20"/>
          <w:szCs w:val="20"/>
        </w:rPr>
        <w:t>Załącznik nr 2</w:t>
      </w:r>
    </w:p>
    <w:p w:rsidR="0042436C" w:rsidRDefault="0042436C" w:rsidP="0042436C">
      <w:pPr>
        <w:pStyle w:val="Default"/>
        <w:ind w:left="9912" w:firstLine="708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do Zarządzenia nr  </w:t>
      </w:r>
      <w:r w:rsidR="009825A3">
        <w:rPr>
          <w:rFonts w:ascii="Times New Roman" w:hAnsi="Times New Roman" w:cs="Times New Roman"/>
          <w:i/>
          <w:color w:val="auto"/>
          <w:sz w:val="20"/>
          <w:szCs w:val="20"/>
        </w:rPr>
        <w:t>10</w:t>
      </w:r>
      <w:bookmarkStart w:id="0" w:name="_GoBack"/>
      <w:bookmarkEnd w:id="0"/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 /2017</w:t>
      </w:r>
    </w:p>
    <w:p w:rsidR="0042436C" w:rsidRDefault="0042436C" w:rsidP="00E15E05">
      <w:pPr>
        <w:pStyle w:val="Default"/>
        <w:ind w:left="9912" w:firstLine="708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dyrektora Szkoły Podstawowej </w:t>
      </w:r>
      <w:r w:rsidR="00E15E05">
        <w:rPr>
          <w:rFonts w:ascii="Times New Roman" w:hAnsi="Times New Roman" w:cs="Times New Roman"/>
          <w:i/>
          <w:color w:val="auto"/>
          <w:sz w:val="20"/>
          <w:szCs w:val="20"/>
        </w:rPr>
        <w:t>im. św. Stanisława Kostki w Woli Wierzbowskiej</w:t>
      </w:r>
    </w:p>
    <w:p w:rsidR="0042436C" w:rsidRDefault="0042436C" w:rsidP="0042436C">
      <w:pPr>
        <w:pStyle w:val="Default"/>
        <w:ind w:left="9912" w:firstLine="708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>z</w:t>
      </w:r>
      <w:r w:rsidR="00E15E05">
        <w:rPr>
          <w:rFonts w:ascii="Times New Roman" w:hAnsi="Times New Roman" w:cs="Times New Roman"/>
          <w:i/>
          <w:color w:val="auto"/>
          <w:sz w:val="20"/>
          <w:szCs w:val="20"/>
        </w:rPr>
        <w:t xml:space="preserve"> dnia</w:t>
      </w:r>
      <w:r w:rsidR="005C349F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E15E05">
        <w:rPr>
          <w:rFonts w:ascii="Times New Roman" w:hAnsi="Times New Roman" w:cs="Times New Roman"/>
          <w:i/>
          <w:color w:val="auto"/>
          <w:sz w:val="20"/>
          <w:szCs w:val="20"/>
        </w:rPr>
        <w:t>2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2.</w:t>
      </w:r>
      <w:r w:rsidR="00E15E05">
        <w:rPr>
          <w:rFonts w:ascii="Times New Roman" w:hAnsi="Times New Roman" w:cs="Times New Roman"/>
          <w:i/>
          <w:color w:val="auto"/>
          <w:sz w:val="20"/>
          <w:szCs w:val="20"/>
        </w:rPr>
        <w:t>12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.2017r.</w:t>
      </w:r>
    </w:p>
    <w:p w:rsidR="0042436C" w:rsidRDefault="0042436C" w:rsidP="007979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79B2" w:rsidRPr="00162FCE" w:rsidRDefault="007979B2" w:rsidP="002166BD">
      <w:pPr>
        <w:jc w:val="center"/>
        <w:rPr>
          <w:rFonts w:ascii="Times New Roman" w:hAnsi="Times New Roman"/>
          <w:b/>
          <w:sz w:val="24"/>
          <w:szCs w:val="24"/>
        </w:rPr>
      </w:pPr>
      <w:r w:rsidRPr="00162FCE">
        <w:rPr>
          <w:rFonts w:ascii="Times New Roman" w:hAnsi="Times New Roman"/>
          <w:b/>
          <w:sz w:val="24"/>
          <w:szCs w:val="24"/>
        </w:rPr>
        <w:t xml:space="preserve">CELE I ZADANIA SZKOŁY PODSTAWOWEJ </w:t>
      </w:r>
      <w:r w:rsidR="002166BD">
        <w:rPr>
          <w:rFonts w:ascii="Times New Roman" w:hAnsi="Times New Roman"/>
          <w:b/>
          <w:sz w:val="24"/>
          <w:szCs w:val="24"/>
        </w:rPr>
        <w:t>IM. ŚW. STANISŁAWA KOSTKI W WOLI WIERZBOWSKIEJ</w:t>
      </w:r>
    </w:p>
    <w:p w:rsidR="007979B2" w:rsidRPr="00162FCE" w:rsidRDefault="004D5D5D" w:rsidP="007979B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ROK 201</w:t>
      </w:r>
      <w:r w:rsidR="00E15E05">
        <w:rPr>
          <w:rFonts w:ascii="Times New Roman" w:hAnsi="Times New Roman"/>
          <w:b/>
          <w:sz w:val="24"/>
          <w:szCs w:val="24"/>
        </w:rPr>
        <w:t>8</w:t>
      </w:r>
    </w:p>
    <w:tbl>
      <w:tblPr>
        <w:tblW w:w="14154" w:type="dxa"/>
        <w:tblInd w:w="-5" w:type="dxa"/>
        <w:tblLayout w:type="fixed"/>
        <w:tblLook w:val="0000"/>
      </w:tblPr>
      <w:tblGrid>
        <w:gridCol w:w="959"/>
        <w:gridCol w:w="1984"/>
        <w:gridCol w:w="4128"/>
        <w:gridCol w:w="2818"/>
        <w:gridCol w:w="2410"/>
        <w:gridCol w:w="1855"/>
      </w:tblGrid>
      <w:tr w:rsidR="007979B2" w:rsidRPr="00162FCE" w:rsidTr="00D64B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E15E05" w:rsidP="00B46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7979B2" w:rsidRPr="00162FCE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FCE">
              <w:rPr>
                <w:rFonts w:ascii="Times New Roman" w:hAnsi="Times New Roman"/>
                <w:b/>
                <w:sz w:val="24"/>
                <w:szCs w:val="24"/>
              </w:rPr>
              <w:t>Obszar działania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FCE">
              <w:rPr>
                <w:rFonts w:ascii="Times New Roman" w:hAnsi="Times New Roman"/>
                <w:b/>
                <w:sz w:val="24"/>
                <w:szCs w:val="24"/>
              </w:rPr>
              <w:t>Cele i zadania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FCE">
              <w:rPr>
                <w:rFonts w:ascii="Times New Roman" w:hAnsi="Times New Roman"/>
                <w:b/>
                <w:sz w:val="24"/>
                <w:szCs w:val="24"/>
              </w:rPr>
              <w:t>Zasoby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FCE">
              <w:rPr>
                <w:rFonts w:ascii="Times New Roman" w:hAnsi="Times New Roman"/>
                <w:b/>
                <w:sz w:val="24"/>
                <w:szCs w:val="24"/>
              </w:rPr>
              <w:t>Zakładany wynik/próg satysfakcji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b/>
                <w:sz w:val="24"/>
                <w:szCs w:val="24"/>
              </w:rPr>
              <w:t>Pracownik realizujący cel</w:t>
            </w:r>
          </w:p>
        </w:tc>
      </w:tr>
      <w:tr w:rsidR="007979B2" w:rsidRPr="00162FCE" w:rsidTr="00D64B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FC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FC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FC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FC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FC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</w:tr>
      <w:tr w:rsidR="007979B2" w:rsidRPr="00162FCE" w:rsidTr="00D64BC1">
        <w:tc>
          <w:tcPr>
            <w:tcW w:w="14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8510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b/>
                <w:sz w:val="24"/>
                <w:szCs w:val="24"/>
              </w:rPr>
              <w:t xml:space="preserve">Gmina </w:t>
            </w:r>
            <w:r w:rsidR="0085171F">
              <w:rPr>
                <w:rFonts w:ascii="Times New Roman" w:hAnsi="Times New Roman"/>
                <w:b/>
                <w:sz w:val="24"/>
                <w:szCs w:val="24"/>
              </w:rPr>
              <w:t>Opinogóra Górna</w:t>
            </w:r>
            <w:r w:rsidRPr="00162FCE">
              <w:rPr>
                <w:rFonts w:ascii="Times New Roman" w:hAnsi="Times New Roman"/>
                <w:b/>
                <w:sz w:val="24"/>
                <w:szCs w:val="24"/>
              </w:rPr>
              <w:t xml:space="preserve"> o statusie </w:t>
            </w:r>
            <w:r w:rsidR="0085171F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Pr="00162FCE">
              <w:rPr>
                <w:rFonts w:ascii="Times New Roman" w:hAnsi="Times New Roman"/>
                <w:b/>
                <w:sz w:val="24"/>
                <w:szCs w:val="24"/>
              </w:rPr>
              <w:t xml:space="preserve">iejskim; Szkoła Podstawowa </w:t>
            </w:r>
            <w:r w:rsidR="00851035">
              <w:rPr>
                <w:rFonts w:ascii="Times New Roman" w:hAnsi="Times New Roman"/>
                <w:b/>
                <w:sz w:val="24"/>
                <w:szCs w:val="24"/>
              </w:rPr>
              <w:t>im. św. Stanisława Kostki w Woli Wierzbowskiej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Działalność dydaktyczna, wychowawcza                  i opiekuńcza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9F236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Realizacja podstawy programowej- wg arkusza kontroli MEN.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Podstawa programowa kształcenia ogólnego, arkusze obserwacji i diagnozy, dzienniki zajęć, doświadczenie nauczycieli, sprawozdania z realizacji podstawy programowej, roczny plan pracy dydaktyczno – wychowawczo – opiekuńczej, protokoły rad pedagogicznych, sprawozdanie dyrektora z nadzoru pedagogicznego.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Pełna realizacja podstawy programowej.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Nauczyciele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9F236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Dokumentacja pracy wychowawcy i nauczyciela.</w:t>
            </w:r>
          </w:p>
          <w:p w:rsidR="007979B2" w:rsidRPr="00162FCE" w:rsidRDefault="007979B2" w:rsidP="00B46FCA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Dzienniki wychowawców, zajęć dodatkowych, scenariusze zajęć.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Prawidłowo i systematycznie prowadzona dokumentacja nauczyciela i wychowawcy.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A21F1C">
            <w:pPr>
              <w:spacing w:after="0" w:line="240" w:lineRule="auto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Nauczyciele, dyrektor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9F236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Zasady i systematyczność oceniania.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85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 xml:space="preserve">Doświadczenie nauczycieli, </w:t>
            </w:r>
            <w:r w:rsidR="008564DC">
              <w:rPr>
                <w:rFonts w:ascii="Times New Roman" w:hAnsi="Times New Roman"/>
                <w:sz w:val="20"/>
                <w:szCs w:val="20"/>
              </w:rPr>
              <w:t>Szczegółowe zasady oceniania zawarte w statucie szkoły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Systematyczne ocenianie postępów uczniów</w:t>
            </w:r>
          </w:p>
          <w:p w:rsidR="007979B2" w:rsidRPr="00162FCE" w:rsidRDefault="007979B2" w:rsidP="00A21F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 xml:space="preserve">(przynajmniej </w:t>
            </w:r>
            <w:r w:rsidR="008564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 xml:space="preserve"> razy w </w:t>
            </w:r>
            <w:r w:rsidR="00A21F1C">
              <w:rPr>
                <w:rFonts w:ascii="Times New Roman" w:hAnsi="Times New Roman" w:cs="Times New Roman"/>
                <w:sz w:val="20"/>
                <w:szCs w:val="20"/>
              </w:rPr>
              <w:t xml:space="preserve">1 półroczu </w:t>
            </w:r>
            <w:r w:rsidR="008564DC">
              <w:rPr>
                <w:rFonts w:ascii="Times New Roman" w:hAnsi="Times New Roman" w:cs="Times New Roman"/>
                <w:sz w:val="20"/>
                <w:szCs w:val="20"/>
              </w:rPr>
              <w:t xml:space="preserve"> w przypadku rea</w:t>
            </w:r>
            <w:r w:rsidR="00A21F1C">
              <w:rPr>
                <w:rFonts w:ascii="Times New Roman" w:hAnsi="Times New Roman" w:cs="Times New Roman"/>
                <w:sz w:val="20"/>
                <w:szCs w:val="20"/>
              </w:rPr>
              <w:t>lizowania 1 godziny tygodniowo,</w:t>
            </w:r>
            <w:r w:rsidR="008564DC">
              <w:rPr>
                <w:rFonts w:ascii="Times New Roman" w:hAnsi="Times New Roman" w:cs="Times New Roman"/>
                <w:sz w:val="20"/>
                <w:szCs w:val="20"/>
              </w:rPr>
              <w:t xml:space="preserve"> przynajmniej 5 razy </w:t>
            </w:r>
            <w:r w:rsidR="00A21F1C">
              <w:rPr>
                <w:rFonts w:ascii="Times New Roman" w:hAnsi="Times New Roman" w:cs="Times New Roman"/>
                <w:sz w:val="20"/>
                <w:szCs w:val="20"/>
              </w:rPr>
              <w:t>w przypadku realizacji  2 godz. tygodniowo i 7 razy w przypadku 4 godz. tygodniowo.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Nauczyciele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9F236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Organizacja wycieczek szkolnych.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Regulamin Wycieczek Szkolnych, doświadczenie nauczycieli, szkolenia, dokumentacja, współpraca z biurami podróży; Organizacja wycieczek zgodnie z przepisami prawa.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 xml:space="preserve">Pełna dokumentacja na </w:t>
            </w:r>
            <w:r w:rsidR="00CB68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="00CB682E">
              <w:rPr>
                <w:rFonts w:ascii="Times New Roman" w:hAnsi="Times New Roman" w:cs="Times New Roman"/>
                <w:sz w:val="20"/>
                <w:szCs w:val="20"/>
              </w:rPr>
              <w:t>zień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 xml:space="preserve"> przed planowaną wycieczką:</w:t>
            </w:r>
          </w:p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- karta wycieczki,</w:t>
            </w:r>
          </w:p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- zgody rodziców,</w:t>
            </w:r>
          </w:p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- lista uczestników,</w:t>
            </w:r>
          </w:p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- potwierdzone przez uczniów zapoznanie z regulaminem,</w:t>
            </w:r>
          </w:p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- w przypadku wycieczki zagranicznej zgoda organu prowadzącego i nadzorującego.</w:t>
            </w:r>
          </w:p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Organizacja wycieczki ze szczególnym uwzględnieniem bezpieczeństwa uczniów w podróży, podczas zwiedzania i w miejscu zakwaterowania. Właściwa liczba opiekunów.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Nauczyciele -  kierownicy wycieczek</w:t>
            </w:r>
          </w:p>
        </w:tc>
      </w:tr>
      <w:tr w:rsidR="007979B2" w:rsidRPr="00162FCE" w:rsidTr="00D64BC1">
        <w:trPr>
          <w:cantSplit/>
          <w:trHeight w:val="1386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BDA" w:rsidRPr="00094A96" w:rsidRDefault="00896BDA" w:rsidP="009F2364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4A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Prowadzenie zajęć dodatkowych i kół zainteresowań.</w:t>
            </w:r>
          </w:p>
          <w:p w:rsidR="007979B2" w:rsidRPr="00094A96" w:rsidRDefault="007979B2" w:rsidP="00896BDA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094A96" w:rsidRDefault="00896BDA" w:rsidP="00896B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A96">
              <w:rPr>
                <w:rFonts w:ascii="Times New Roman" w:hAnsi="Times New Roman"/>
                <w:sz w:val="20"/>
                <w:szCs w:val="20"/>
              </w:rPr>
              <w:t>Prowadzenie zajęć zgodnie z opracowanymi planami pracy. Znajomość i respektowanie przepisów prawa dotyczących zapewnienia bezpieczeństwa uczniom</w:t>
            </w:r>
            <w:r w:rsidR="008C5C0C" w:rsidRPr="00094A96">
              <w:rPr>
                <w:rFonts w:ascii="Times New Roman" w:hAnsi="Times New Roman"/>
                <w:sz w:val="20"/>
                <w:szCs w:val="20"/>
              </w:rPr>
              <w:t xml:space="preserve"> w czasie zajęć dodatkowych</w:t>
            </w:r>
            <w:r w:rsidRPr="00094A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094A96" w:rsidRDefault="00896BDA" w:rsidP="00B46F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4A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zgodnie z opracowanym wcześniej harmonogramem godzin.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094A96" w:rsidRDefault="008C5C0C" w:rsidP="00B46FCA">
            <w:pPr>
              <w:spacing w:after="0" w:line="240" w:lineRule="auto"/>
              <w:rPr>
                <w:rFonts w:ascii="Times New Roman" w:hAnsi="Times New Roman"/>
              </w:rPr>
            </w:pPr>
            <w:r w:rsidRPr="00094A96">
              <w:rPr>
                <w:rFonts w:ascii="Times New Roman" w:hAnsi="Times New Roman"/>
                <w:sz w:val="20"/>
                <w:szCs w:val="20"/>
              </w:rPr>
              <w:t>N</w:t>
            </w:r>
            <w:r w:rsidR="007979B2" w:rsidRPr="00094A96">
              <w:rPr>
                <w:rFonts w:ascii="Times New Roman" w:hAnsi="Times New Roman"/>
                <w:sz w:val="20"/>
                <w:szCs w:val="20"/>
              </w:rPr>
              <w:t>auczyciele</w:t>
            </w:r>
            <w:r w:rsidRPr="00094A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9F236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Monitorowanie realizacji obowiązku szkolnego.</w:t>
            </w:r>
          </w:p>
          <w:p w:rsidR="007979B2" w:rsidRPr="00162FCE" w:rsidRDefault="007979B2" w:rsidP="00B46FCA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094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 xml:space="preserve">System SIO, doświadczenie nauczycieli, </w:t>
            </w:r>
            <w:r w:rsidR="00094A96">
              <w:rPr>
                <w:rFonts w:ascii="Times New Roman" w:hAnsi="Times New Roman"/>
                <w:sz w:val="20"/>
                <w:szCs w:val="20"/>
              </w:rPr>
              <w:t>dyrektora szkoły</w:t>
            </w:r>
            <w:r w:rsidRPr="00162FC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Podsumowywanie obecności uczniów przez wychowawców (systematycznie na koniec każdego miesiąca).</w:t>
            </w:r>
          </w:p>
          <w:p w:rsidR="007979B2" w:rsidRPr="00162FCE" w:rsidRDefault="007979B2" w:rsidP="00094A9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Zgłaszanie dyrektorowi informacji o uczniach, którzy niesystematycznie realizują obowiązek szkolny. Skuteczna interwencja.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094A96">
            <w:pPr>
              <w:spacing w:after="0" w:line="240" w:lineRule="auto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Dyrektor, nauczyciele</w:t>
            </w:r>
          </w:p>
        </w:tc>
      </w:tr>
      <w:tr w:rsidR="00602A77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A77" w:rsidRPr="00162FCE" w:rsidRDefault="00602A77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A77" w:rsidRPr="00162FCE" w:rsidRDefault="00602A77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A77" w:rsidRPr="00094A96" w:rsidRDefault="00602A77" w:rsidP="00094A9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A96">
              <w:rPr>
                <w:rFonts w:ascii="Times New Roman" w:hAnsi="Times New Roman"/>
                <w:sz w:val="20"/>
                <w:szCs w:val="20"/>
              </w:rPr>
              <w:t xml:space="preserve"> Realizacja założeń Programu Wychowawczo</w:t>
            </w:r>
            <w:r w:rsidR="00094A96">
              <w:rPr>
                <w:rFonts w:ascii="Times New Roman" w:hAnsi="Times New Roman"/>
                <w:sz w:val="20"/>
                <w:szCs w:val="20"/>
              </w:rPr>
              <w:t>-Profilaktycznego</w:t>
            </w:r>
            <w:r w:rsidRPr="00094A96">
              <w:rPr>
                <w:rFonts w:ascii="Times New Roman" w:hAnsi="Times New Roman"/>
                <w:sz w:val="20"/>
                <w:szCs w:val="20"/>
              </w:rPr>
              <w:t xml:space="preserve"> Szkoły</w:t>
            </w:r>
            <w:r w:rsidR="008C5C0C" w:rsidRPr="00094A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A77" w:rsidRPr="00094A96" w:rsidRDefault="00602A77" w:rsidP="00602A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A96">
              <w:rPr>
                <w:rFonts w:ascii="Times New Roman" w:hAnsi="Times New Roman"/>
                <w:sz w:val="20"/>
                <w:szCs w:val="20"/>
              </w:rPr>
              <w:t xml:space="preserve">Program </w:t>
            </w:r>
            <w:r w:rsidR="00094A96" w:rsidRPr="00094A96">
              <w:rPr>
                <w:rFonts w:ascii="Times New Roman" w:hAnsi="Times New Roman"/>
                <w:sz w:val="20"/>
                <w:szCs w:val="20"/>
              </w:rPr>
              <w:t>Wychowawczo</w:t>
            </w:r>
            <w:r w:rsidR="00094A96">
              <w:rPr>
                <w:rFonts w:ascii="Times New Roman" w:hAnsi="Times New Roman"/>
                <w:sz w:val="20"/>
                <w:szCs w:val="20"/>
              </w:rPr>
              <w:t>-Profilaktyczny</w:t>
            </w:r>
            <w:r w:rsidRPr="00094A96">
              <w:rPr>
                <w:rFonts w:ascii="Times New Roman" w:hAnsi="Times New Roman"/>
                <w:sz w:val="20"/>
                <w:szCs w:val="20"/>
              </w:rPr>
              <w:t xml:space="preserve"> Szkoły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2A77" w:rsidRPr="00094A96" w:rsidRDefault="00A07381" w:rsidP="00B46F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Przeciwdziałanie </w:t>
            </w:r>
            <w:r w:rsidR="00602A77" w:rsidRPr="00094A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rachowaniom agresywnym.</w:t>
            </w:r>
            <w:r w:rsidR="00602A77" w:rsidRPr="00094A96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Systematyczne monitorowanie działań wychowawców klas mających na celu wyciszenie negatywnych emocji, integrację społeczności szkoły i rozbudzanie empatii.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77" w:rsidRPr="00094A96" w:rsidRDefault="00602A77" w:rsidP="00A07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A96">
              <w:rPr>
                <w:rFonts w:ascii="Times New Roman" w:hAnsi="Times New Roman"/>
                <w:sz w:val="20"/>
                <w:szCs w:val="20"/>
              </w:rPr>
              <w:t>Dyrektor, nauczyciele, inni pracownicy szkoły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9F236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Rzetelność pełnienia dyżurów międzylekcyjnych przez nauczycieli.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Plan dyżurów, doświadczenie pracowników.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Skuteczne pełnienie dyżurów. Antycypacja zagrożeń i reakcja na nie.</w:t>
            </w:r>
          </w:p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Reagowanie na zbyt głośne zachowania uczniów. Kształtowanie postaw prozdrowotnych – higiena wypoczynku.</w:t>
            </w:r>
          </w:p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Reagowanie na najmniejsze przejawy zachowań agresywnych, by nie dopuścić do ich eskalacji</w:t>
            </w:r>
            <w:r w:rsidRPr="003635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602A77" w:rsidRPr="003635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Zachowanie bezpieczeństwa mimo zwiększenia liczby uczniów starszych w stosunku do liczby uczniów klas 1-3  na skutek reformy oświaty</w:t>
            </w:r>
            <w:r w:rsidR="000E6313" w:rsidRPr="003635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0E6313" w:rsidRPr="0036359E">
              <w:rPr>
                <w:rFonts w:ascii="Times New Roman" w:hAnsi="Times New Roman"/>
                <w:color w:val="auto"/>
                <w:sz w:val="20"/>
                <w:szCs w:val="20"/>
              </w:rPr>
              <w:t>Zwiększenie liczby nauczycieli w miejscach wzmożonego  przemieszczania się uczniów.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36359E">
            <w:pPr>
              <w:spacing w:after="0" w:line="240" w:lineRule="auto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Dyrektor, (nadzór), nauczyciele, inni pracownicy szkoły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36359E" w:rsidP="009F236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Organizacja pracy  świetlicy od września 2018 r.</w:t>
            </w:r>
          </w:p>
          <w:p w:rsidR="007979B2" w:rsidRPr="00162FCE" w:rsidRDefault="007979B2" w:rsidP="00B46FCA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0E63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 xml:space="preserve">Plan pracy świetlicy, Dobrze prowadzona dokumentacja, doświadczenie wychowawców, wspieranie świetlicy przez innych nauczycieli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Odpowiednia liczba nauczycieli w stosunku do liczby uczniów.</w:t>
            </w:r>
          </w:p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Przyjmowanie dzieci zgodnie z ustalonymi kryteriami.</w:t>
            </w:r>
          </w:p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Restrykcyjne przestrzeganie kryteriów.</w:t>
            </w:r>
            <w:r w:rsidR="000E6313" w:rsidRPr="003635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Właściwe monitorowanie obecności uczniów w świetlicy.</w:t>
            </w:r>
            <w:r w:rsidR="000E6313" w:rsidRPr="0036359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Systematyczne sprawdzanie i skuteczne ustalanie przyczyn nieobecności uczniów zapisanych do świetlicy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36359E">
            <w:pPr>
              <w:spacing w:after="0" w:line="240" w:lineRule="auto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 xml:space="preserve">Dyrektor, 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D64BC1" w:rsidRDefault="007979B2" w:rsidP="0036359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4BC1">
              <w:rPr>
                <w:rFonts w:ascii="Times New Roman" w:hAnsi="Times New Roman"/>
                <w:sz w:val="20"/>
                <w:szCs w:val="20"/>
              </w:rPr>
              <w:t xml:space="preserve">Utworzenie </w:t>
            </w:r>
            <w:r w:rsidR="0036359E" w:rsidRPr="00D64BC1">
              <w:rPr>
                <w:rFonts w:ascii="Times New Roman" w:hAnsi="Times New Roman"/>
                <w:sz w:val="20"/>
                <w:szCs w:val="20"/>
              </w:rPr>
              <w:t>jednej</w:t>
            </w:r>
            <w:r w:rsidRPr="00D64BC1">
              <w:rPr>
                <w:rFonts w:ascii="Times New Roman" w:hAnsi="Times New Roman"/>
                <w:sz w:val="20"/>
                <w:szCs w:val="20"/>
              </w:rPr>
              <w:t xml:space="preserve"> klas</w:t>
            </w:r>
            <w:r w:rsidR="0036359E" w:rsidRPr="00D64BC1">
              <w:rPr>
                <w:rFonts w:ascii="Times New Roman" w:hAnsi="Times New Roman"/>
                <w:sz w:val="20"/>
                <w:szCs w:val="20"/>
              </w:rPr>
              <w:t>y</w:t>
            </w:r>
            <w:r w:rsidRPr="00D64BC1">
              <w:rPr>
                <w:rFonts w:ascii="Times New Roman" w:hAnsi="Times New Roman"/>
                <w:sz w:val="20"/>
                <w:szCs w:val="20"/>
              </w:rPr>
              <w:t xml:space="preserve"> pierwsz</w:t>
            </w:r>
            <w:r w:rsidR="0036359E" w:rsidRPr="00D64BC1">
              <w:rPr>
                <w:rFonts w:ascii="Times New Roman" w:hAnsi="Times New Roman"/>
                <w:sz w:val="20"/>
                <w:szCs w:val="20"/>
              </w:rPr>
              <w:t>ej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D64BC1" w:rsidRDefault="007979B2" w:rsidP="00D64B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4BC1">
              <w:rPr>
                <w:rFonts w:ascii="Times New Roman" w:hAnsi="Times New Roman"/>
                <w:sz w:val="20"/>
                <w:szCs w:val="20"/>
              </w:rPr>
              <w:t>Wykwalifikowana kadra nauczycielska. Świetnie wyposażone i przystosowan</w:t>
            </w:r>
            <w:r w:rsidR="00D64BC1" w:rsidRPr="00D64BC1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D64BC1">
              <w:rPr>
                <w:rFonts w:ascii="Times New Roman" w:hAnsi="Times New Roman"/>
                <w:sz w:val="20"/>
                <w:szCs w:val="20"/>
              </w:rPr>
              <w:t>dla najmłodszych uczniów sal</w:t>
            </w:r>
            <w:r w:rsidR="00D64BC1" w:rsidRPr="00D64BC1">
              <w:rPr>
                <w:rFonts w:ascii="Times New Roman" w:hAnsi="Times New Roman"/>
                <w:sz w:val="20"/>
                <w:szCs w:val="20"/>
              </w:rPr>
              <w:t>a</w:t>
            </w:r>
            <w:r w:rsidRPr="00D64BC1">
              <w:rPr>
                <w:rFonts w:ascii="Times New Roman" w:hAnsi="Times New Roman"/>
                <w:sz w:val="20"/>
                <w:szCs w:val="20"/>
              </w:rPr>
              <w:t xml:space="preserve"> lekcyjn</w:t>
            </w:r>
            <w:r w:rsidR="00D64BC1" w:rsidRPr="00D64BC1">
              <w:rPr>
                <w:rFonts w:ascii="Times New Roman" w:hAnsi="Times New Roman"/>
                <w:sz w:val="20"/>
                <w:szCs w:val="20"/>
              </w:rPr>
              <w:t>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D64BC1" w:rsidRDefault="007979B2" w:rsidP="00D64BC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4B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Utworzenie </w:t>
            </w:r>
            <w:r w:rsidR="00D64BC1" w:rsidRPr="00D64B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jednej</w:t>
            </w:r>
            <w:r w:rsidRPr="00D64B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klas</w:t>
            </w:r>
            <w:r w:rsidR="00D64BC1" w:rsidRPr="00D64B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D64B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pierwsz</w:t>
            </w:r>
            <w:r w:rsidR="00D64BC1" w:rsidRPr="00D64B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</w:t>
            </w:r>
            <w:r w:rsidRPr="00D64B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zachowanie ciągłości kształce</w:t>
            </w:r>
            <w:r w:rsidR="00D64BC1" w:rsidRPr="00D64B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nia. </w:t>
            </w:r>
            <w:r w:rsidRPr="00D64B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Zapewnienie pracy wszystkim nauczycielom zatrudnionym na czas  nieokreślony.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D64BC1" w:rsidRDefault="007979B2" w:rsidP="00D64B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4BC1">
              <w:rPr>
                <w:rFonts w:ascii="Times New Roman" w:hAnsi="Times New Roman"/>
                <w:sz w:val="20"/>
                <w:szCs w:val="20"/>
              </w:rPr>
              <w:t>Dyrektor, nauczyciele, inni pracownicy szkoły</w:t>
            </w:r>
          </w:p>
        </w:tc>
      </w:tr>
      <w:tr w:rsidR="00011CA1" w:rsidRPr="00162FCE" w:rsidTr="00AD4923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CA1" w:rsidRPr="00162FCE" w:rsidRDefault="00011CA1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CA1" w:rsidRPr="00162FCE" w:rsidRDefault="00011CA1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CA1" w:rsidRPr="00C852A0" w:rsidRDefault="00011CA1" w:rsidP="000E63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52A0">
              <w:rPr>
                <w:rFonts w:ascii="Times New Roman" w:hAnsi="Times New Roman"/>
                <w:sz w:val="20"/>
                <w:szCs w:val="20"/>
              </w:rPr>
              <w:t>Właściwa organizacja pracy biblioteki i centrum multimedialnego.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CA1" w:rsidRPr="00C852A0" w:rsidRDefault="00D64BC1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52A0">
              <w:rPr>
                <w:rFonts w:ascii="Times New Roman" w:hAnsi="Times New Roman"/>
                <w:sz w:val="20"/>
                <w:szCs w:val="20"/>
              </w:rPr>
              <w:t>, D</w:t>
            </w:r>
            <w:r w:rsidR="00011CA1" w:rsidRPr="00C852A0">
              <w:rPr>
                <w:rFonts w:ascii="Times New Roman" w:hAnsi="Times New Roman"/>
                <w:sz w:val="20"/>
                <w:szCs w:val="20"/>
              </w:rPr>
              <w:t>obrze wyposażona biblioteka.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CA1" w:rsidRPr="00C852A0" w:rsidRDefault="00011CA1" w:rsidP="00D64BC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52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Dostosowanie zasobów biblioteki do potrzeb uczniów </w:t>
            </w:r>
            <w:r w:rsidR="00D64BC1" w:rsidRPr="00C852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klasy ósmej</w:t>
            </w:r>
            <w:r w:rsidRPr="00C852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852A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Zakup odpowiedniej literatury. </w:t>
            </w:r>
            <w:r w:rsidR="00D64BC1" w:rsidRPr="00C852A0">
              <w:rPr>
                <w:rFonts w:ascii="Times New Roman" w:hAnsi="Times New Roman"/>
                <w:color w:val="auto"/>
                <w:sz w:val="20"/>
                <w:szCs w:val="20"/>
              </w:rPr>
              <w:t>Uzyskanie dodatkowych godzin pracy biblioteki szkolnej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CA1" w:rsidRPr="00C852A0" w:rsidRDefault="00011CA1" w:rsidP="00D64B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52A0">
              <w:rPr>
                <w:rFonts w:ascii="Times New Roman" w:hAnsi="Times New Roman"/>
                <w:sz w:val="20"/>
                <w:szCs w:val="20"/>
              </w:rPr>
              <w:t>Dyrektor</w:t>
            </w:r>
            <w:r w:rsidR="00D64BC1" w:rsidRPr="00C852A0">
              <w:rPr>
                <w:rFonts w:ascii="Times New Roman" w:hAnsi="Times New Roman"/>
                <w:sz w:val="20"/>
                <w:szCs w:val="20"/>
              </w:rPr>
              <w:t xml:space="preserve">, nauczyciel </w:t>
            </w:r>
            <w:r w:rsidRPr="00C852A0">
              <w:rPr>
                <w:rFonts w:ascii="Times New Roman" w:hAnsi="Times New Roman"/>
                <w:sz w:val="20"/>
                <w:szCs w:val="20"/>
              </w:rPr>
              <w:t>biblioteki.</w:t>
            </w:r>
          </w:p>
        </w:tc>
      </w:tr>
      <w:tr w:rsidR="00AD4923" w:rsidRPr="00162FCE" w:rsidTr="00AD4923">
        <w:trPr>
          <w:cantSplit/>
          <w:trHeight w:val="94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D4923" w:rsidRPr="00162FCE" w:rsidRDefault="00AD4923" w:rsidP="00B46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D4923" w:rsidRPr="00162FCE" w:rsidRDefault="00AD4923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Organizacja prawna szkoły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D4923" w:rsidRPr="00162FCE" w:rsidRDefault="00AD4923" w:rsidP="00B46FC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Zgodność dokumentacji                             z aktualnymi wymogami                        i przepisami prawa.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D4923" w:rsidRPr="00162FCE" w:rsidRDefault="00AD4923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Regulaminy, Procedury, Plany Pracy, Kontrola Zarządcza (nadzór), znajomość przepisów prawa, literatura, Internet,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D4923" w:rsidRPr="00162FCE" w:rsidRDefault="00AD4923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Nauczyciele znają obowiązujące przepisy prawa i stosują je w praktyce.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4923" w:rsidRPr="00162FCE" w:rsidRDefault="00AD4923" w:rsidP="00C852A0">
            <w:pPr>
              <w:spacing w:after="0" w:line="240" w:lineRule="auto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 xml:space="preserve">Dyrektor, </w:t>
            </w:r>
          </w:p>
        </w:tc>
      </w:tr>
      <w:tr w:rsidR="007979B2" w:rsidRPr="00162FCE" w:rsidTr="00AD4923">
        <w:trPr>
          <w:cantSplit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Realizacja wniosków i uchwał rady pedagogicznej.</w:t>
            </w:r>
          </w:p>
          <w:p w:rsidR="007979B2" w:rsidRPr="00162FCE" w:rsidRDefault="007979B2" w:rsidP="00B46FCA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Protokoły Rady Pedagogicznej, realizacja zadań szkoły.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Wszyscy członkowie Rady Pedagogicznej realizują na bieżąco wnioski z posiedzeń Rady. Skuteczna i efektywna realizacja celów i zadań szkoły.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Dyrektor</w:t>
            </w:r>
          </w:p>
        </w:tc>
      </w:tr>
      <w:tr w:rsidR="007B75BE" w:rsidRPr="007B75BE" w:rsidTr="00D64BC1">
        <w:trPr>
          <w:cantSplit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7B75BE" w:rsidRDefault="007979B2" w:rsidP="007B75B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75BE">
              <w:rPr>
                <w:rFonts w:ascii="Times New Roman" w:hAnsi="Times New Roman"/>
                <w:sz w:val="20"/>
                <w:szCs w:val="20"/>
              </w:rPr>
              <w:t xml:space="preserve">Systematyczna nowelizacja Statutu Szkoły Podstawowej </w:t>
            </w:r>
            <w:r w:rsidR="007B75BE" w:rsidRPr="007B75BE">
              <w:rPr>
                <w:rFonts w:ascii="Times New Roman" w:hAnsi="Times New Roman"/>
                <w:sz w:val="20"/>
                <w:szCs w:val="20"/>
              </w:rPr>
              <w:t>im. św. Stanisława Kostki w Woli Wierzbowskiej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7B75B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75BE">
              <w:rPr>
                <w:rFonts w:ascii="Times New Roman" w:hAnsi="Times New Roman"/>
                <w:sz w:val="20"/>
                <w:szCs w:val="20"/>
              </w:rPr>
              <w:t xml:space="preserve">Statut Szkoły Podstawowej </w:t>
            </w:r>
            <w:r w:rsidR="007B75BE" w:rsidRPr="007B75BE">
              <w:rPr>
                <w:rFonts w:ascii="Times New Roman" w:hAnsi="Times New Roman"/>
                <w:sz w:val="20"/>
                <w:szCs w:val="20"/>
              </w:rPr>
              <w:t>im. św. Stanisława Kostki w Woli Wierzbowskiej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7B75BE" w:rsidRDefault="007979B2" w:rsidP="00B46F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75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Statut zgodny z literą prawa.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7B75BE" w:rsidRDefault="007979B2" w:rsidP="007B7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75BE">
              <w:rPr>
                <w:rFonts w:ascii="Times New Roman" w:hAnsi="Times New Roman"/>
                <w:sz w:val="20"/>
                <w:szCs w:val="20"/>
              </w:rPr>
              <w:t>Dyrektor, nauczyciele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Efektywność zarządzania zasobami ludzkimi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color w:val="000000"/>
                <w:sz w:val="20"/>
                <w:szCs w:val="20"/>
              </w:rPr>
              <w:t>Prawidłowa realizacja wszystkich zadań przez pracowników zgodnie z ich zakresami czynności i realizacja nałożonych na nich zadań dodatkowych.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Zakresy uprawnień, obowiązków, odpowiedzialności; Rzetelne realizowanie zadań. Nadzór.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Prawidłowe i rzetelne wykonanie obowiązków i czynności przez pracowników.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7B75BE">
            <w:pPr>
              <w:spacing w:after="0" w:line="240" w:lineRule="auto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 xml:space="preserve">Dyrektor, 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color w:val="000000"/>
                <w:sz w:val="20"/>
                <w:szCs w:val="20"/>
              </w:rPr>
              <w:t>Rekrutacja i dobór kadr.</w:t>
            </w:r>
          </w:p>
          <w:p w:rsidR="007979B2" w:rsidRPr="00162FCE" w:rsidRDefault="007979B2" w:rsidP="00B46FCA">
            <w:pPr>
              <w:spacing w:after="0" w:line="240" w:lineRule="auto"/>
              <w:ind w:left="108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B75BE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Nabór</w:t>
            </w:r>
            <w:r w:rsidR="007979B2" w:rsidRPr="00162FCE">
              <w:rPr>
                <w:rFonts w:ascii="Times New Roman" w:hAnsi="Times New Roman"/>
                <w:sz w:val="20"/>
                <w:szCs w:val="20"/>
              </w:rPr>
              <w:t xml:space="preserve"> pracowników zgodnie z podziałem na stanowiska uwzględniający wykształcenie i doświadczenie kandydatów; ogłoszenia</w:t>
            </w:r>
          </w:p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7B75B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Zgodne z obowiązującym prawem zatrudnianie pracowników.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7B75BE">
            <w:pPr>
              <w:spacing w:after="0" w:line="240" w:lineRule="auto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 xml:space="preserve">Dyrektor, 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color w:val="000000"/>
                <w:sz w:val="20"/>
                <w:szCs w:val="20"/>
              </w:rPr>
              <w:t>Prawidłowe prowadzenie akt osobowych.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Akta osobowe pracowników.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Prowadzenie akt zgodne z przepisami prawa.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B75BE" w:rsidP="00B46F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Dyrektor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Dyscyplina pracy – realizacja zajęć dydaktyczno – wychowawczych; punktualne rozpoczynanie pracy.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7B7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Dokumentacja nauczyciela i wychowawcy: dzienniki zajęć obowiązkowych</w:t>
            </w:r>
            <w:r w:rsidR="007B75BE">
              <w:rPr>
                <w:rFonts w:ascii="Times New Roman" w:hAnsi="Times New Roman"/>
                <w:sz w:val="20"/>
                <w:szCs w:val="20"/>
              </w:rPr>
              <w:t xml:space="preserve"> i ponadobowiązkowych</w:t>
            </w:r>
            <w:r w:rsidRPr="00162FCE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Prawidłowe wypełnianie dokumentacji pracowniczej. Prowadzenie ewidencji czasu pracy.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7B75BE">
            <w:pPr>
              <w:spacing w:after="0" w:line="240" w:lineRule="auto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 xml:space="preserve">Dyrektor, 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Terminowe badania wstępne               i okresowe.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Kodek</w:t>
            </w:r>
            <w:r w:rsidR="007B75BE">
              <w:rPr>
                <w:rFonts w:ascii="Times New Roman" w:hAnsi="Times New Roman"/>
                <w:sz w:val="20"/>
                <w:szCs w:val="20"/>
              </w:rPr>
              <w:t>s</w:t>
            </w:r>
            <w:r w:rsidRPr="00162FCE">
              <w:rPr>
                <w:rFonts w:ascii="Times New Roman" w:hAnsi="Times New Roman"/>
                <w:sz w:val="20"/>
                <w:szCs w:val="20"/>
              </w:rPr>
              <w:t xml:space="preserve"> Pracy, akta osobowe.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Respektowanie wymogu badań wstępnych, okresowych i kontrolnych. Bezpieczeństwo pracowników.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7B75BE">
            <w:pPr>
              <w:spacing w:after="0" w:line="240" w:lineRule="auto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 xml:space="preserve">Dyrektor, 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Ocena pracowników.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6D4A2E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7979B2" w:rsidRPr="00162FCE">
              <w:rPr>
                <w:rFonts w:ascii="Times New Roman" w:hAnsi="Times New Roman"/>
                <w:sz w:val="20"/>
                <w:szCs w:val="20"/>
              </w:rPr>
              <w:t xml:space="preserve"> oceniania nauczycieli, Karta Nauczyciela, Regulamin oceniania pracowników niepedagogicznych.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Terminowe dokonywanie ocen pracy nauczycieli i pozostałych pracowników; ocena nauczycieli ubiegających się o kolejny stopień awansu zawodowego.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Dyrektor, opiekunowie stażu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Szkolenia.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Kodeks pracy, regulaminy pracy, Szkolenie udzielania pierwszej pomocy, Plan szkoleń WDN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Przeprowadzenie szkoleń obowiązkowych. Systematyczne doskonalenie i poszerzanie kwalifikacji pracowników.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6D4A2E">
            <w:pPr>
              <w:spacing w:after="0" w:line="240" w:lineRule="auto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 xml:space="preserve">Dyrektor, 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6D4A2E" w:rsidRDefault="007979B2" w:rsidP="00B46FC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A2E">
              <w:rPr>
                <w:rFonts w:ascii="Times New Roman" w:hAnsi="Times New Roman"/>
                <w:sz w:val="20"/>
                <w:szCs w:val="20"/>
              </w:rPr>
              <w:t>Zapewnienie pracy wszystkim nauczycielom zatrudnionym na czas  nieokreślony.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6D4A2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A2E">
              <w:rPr>
                <w:rFonts w:ascii="Times New Roman" w:hAnsi="Times New Roman"/>
                <w:sz w:val="20"/>
                <w:szCs w:val="20"/>
              </w:rPr>
              <w:t>W pełni wykwalifikowana kadra nauczycielska. Wielu nauczycieli ma kwalifikacje do nauczania dwóch przedmiotów lub podejmują dalszą edukację podczas szkoleń, kursów kwalifikacyjnych i studiów podyplomowych, by poszerzać ofertę edukacyjną szkoły.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6D4A2E" w:rsidRDefault="007979B2" w:rsidP="00B46FCA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4A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Analiza potrzeb szkoły pod kątem kwalifikacji nauczycieli. </w:t>
            </w:r>
          </w:p>
          <w:p w:rsidR="007979B2" w:rsidRPr="006D4A2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A2E">
              <w:rPr>
                <w:rFonts w:ascii="Times New Roman" w:hAnsi="Times New Roman"/>
                <w:sz w:val="20"/>
                <w:szCs w:val="20"/>
              </w:rPr>
              <w:t>Prawidłowe, zgodne z potrzebami szkoły planowanie doskonalenia zawodowego.</w:t>
            </w:r>
          </w:p>
          <w:p w:rsidR="007979B2" w:rsidRPr="006D4A2E" w:rsidRDefault="007979B2" w:rsidP="00B46FCA">
            <w:pPr>
              <w:pStyle w:val="Default"/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6D4A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Poszerzanie kwalifikacji zawodowych nauczycieli.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Bezpieczeństwo ochrona przed zagrożeniem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numPr>
                <w:ilvl w:val="0"/>
                <w:numId w:val="1"/>
              </w:numPr>
              <w:ind w:left="60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Aktualne instrukcje – zasady postępowania, plany ewakuacyjne i alarmowe, zabezpieczenia itp.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Monitoring, zabezpieczenia alarmowe, podział zadań, zakresy obowiązków, dyżury, instrukcje postępowania w sytuacjach zagrożenia, plany ewakuacyjne, próbne ewakuacje, szkolenia BHP..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Bezpieczna praca i nauka dzieci w szkole.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6D4A2E">
            <w:pPr>
              <w:spacing w:after="0" w:line="240" w:lineRule="auto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 xml:space="preserve">Dyrektor, wyznaczeni przez dyrektora pracownicy 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numPr>
                <w:ilvl w:val="0"/>
                <w:numId w:val="1"/>
              </w:numPr>
              <w:ind w:left="60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Bezpieczeństwo systemów informatycznych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Właściwe licencjonowane oprogramowanie, informatyczne systemy zabezpieczeń. Bezpieczne, zgodne z przepisami prawa administrowanie.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Bezpieczeństwo danych osobowych.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6D4A2E">
            <w:pPr>
              <w:spacing w:after="0" w:line="240" w:lineRule="auto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 xml:space="preserve">Dyrektor, 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numPr>
                <w:ilvl w:val="0"/>
                <w:numId w:val="1"/>
              </w:numPr>
              <w:ind w:left="60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Kontrola stanu technicznego budynku.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Planowe przeglądy i kontrole; Plan finansowy, budżet, doświadczenie w prowadzeniu remontów (w razie potrzeby, remonty, modernizacje).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Bezpieczna, estetyczna                 i funkcjonalna baza szkoły. Zapewnienie bezpieczeństwa osób znajdujących się w budynku.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6D4A2E">
            <w:pPr>
              <w:spacing w:after="0" w:line="240" w:lineRule="auto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 xml:space="preserve">Dyrektor, 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FCE">
              <w:rPr>
                <w:rFonts w:ascii="Times New Roman" w:hAnsi="Times New Roman"/>
                <w:b/>
                <w:sz w:val="20"/>
                <w:szCs w:val="20"/>
              </w:rPr>
              <w:t xml:space="preserve">5. </w:t>
            </w:r>
          </w:p>
          <w:p w:rsidR="007979B2" w:rsidRPr="00162FCE" w:rsidRDefault="007979B2" w:rsidP="00B46F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Gospodarowanie finansami                       i mieniem                      z uwzględnieniem ZFŚS</w:t>
            </w:r>
          </w:p>
          <w:p w:rsidR="007979B2" w:rsidRPr="00162FCE" w:rsidRDefault="007979B2" w:rsidP="00B46F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numPr>
                <w:ilvl w:val="0"/>
                <w:numId w:val="5"/>
              </w:numPr>
              <w:ind w:left="743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Wykonanie planu dochodów na dany rok.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CB78E5">
            <w:pPr>
              <w:spacing w:after="0" w:line="240" w:lineRule="auto"/>
              <w:ind w:left="1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 xml:space="preserve">Plan finansowy, budżet, system komputerowy, ustawa o finansach publicznych, doświadczenie głównego księgowego, polityka rachunkowości, zarządzenia </w:t>
            </w:r>
            <w:r w:rsidR="00CB78E5">
              <w:rPr>
                <w:rFonts w:ascii="Times New Roman" w:hAnsi="Times New Roman"/>
                <w:sz w:val="20"/>
                <w:szCs w:val="20"/>
              </w:rPr>
              <w:t>wójta gminy</w:t>
            </w:r>
            <w:r w:rsidRPr="00162FC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CB78E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Osiągnięcie zaplanowanego poziomu dochodów i przekazanie ich w całości do U</w:t>
            </w:r>
            <w:r w:rsidR="00CB78E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.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Dyrektor, główna księgowa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numPr>
                <w:ilvl w:val="0"/>
                <w:numId w:val="5"/>
              </w:numPr>
              <w:ind w:left="743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Wykonanie planu wydatków na dany rok.</w:t>
            </w: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Dokonywanie wydatków zgodnie z zatwierdzonym planem, w ściśle określonych działach, rozdziałach i paragrafach.</w:t>
            </w:r>
          </w:p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Realizacja podpisanych umów.</w:t>
            </w: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numPr>
                <w:ilvl w:val="0"/>
                <w:numId w:val="5"/>
              </w:numPr>
              <w:ind w:left="743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 xml:space="preserve">okonywanie bieżących płatności. </w:t>
            </w:r>
          </w:p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CB78E5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Instrukcja kasowa, doświadczenie odpowiedzialnego pracownika, system księgowy, nadane uprawnienia.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CB78E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Terminowe regulowanie zobowiązań. Kontrola druków ścisłego zarachowania.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CB78E5" w:rsidP="00B46F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Dyrektor</w:t>
            </w:r>
            <w:r w:rsidR="007979B2" w:rsidRPr="00162FCE">
              <w:rPr>
                <w:rFonts w:ascii="Times New Roman" w:hAnsi="Times New Roman"/>
                <w:sz w:val="20"/>
                <w:szCs w:val="20"/>
              </w:rPr>
              <w:t>, główna księgowa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numPr>
                <w:ilvl w:val="0"/>
                <w:numId w:val="5"/>
              </w:numPr>
              <w:ind w:left="743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Prowadzenie ewidencji księgowej składników majątkowych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odn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iez §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2 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t5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ro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zą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w 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</w:t>
            </w:r>
            <w:r w:rsidRPr="00162FC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162FC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ie szczegółowychza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nk</w:t>
            </w:r>
            <w:r w:rsidRPr="00162FC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162F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ś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162FCE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oraz planów kont.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Ustawa o finansach publicznych, Polityka rachunkowości, Regulamin inwentaryzacji, Księga inwentarzowa, system komputerowy.</w:t>
            </w:r>
          </w:p>
          <w:p w:rsidR="007979B2" w:rsidRPr="00162FCE" w:rsidRDefault="007979B2" w:rsidP="00B46FCA">
            <w:pPr>
              <w:ind w:left="17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Ewidencja środków trwałych – likwidacja środków trwałych, Podział obowiązków.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Przeprowadzanie i rozliczenie  inwentaryzacji zgodnie z terminami i zasadami określonymi w przepisach ogólnych i wewnętrznych.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8B11BB" w:rsidP="008B11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Dyrektor</w:t>
            </w:r>
            <w:r w:rsidR="007979B2" w:rsidRPr="00162FCE">
              <w:rPr>
                <w:rFonts w:ascii="Times New Roman" w:hAnsi="Times New Roman"/>
                <w:sz w:val="20"/>
                <w:szCs w:val="20"/>
              </w:rPr>
              <w:t xml:space="preserve">, główna księgowa, wyznaczeni przez dyrektora pracownicy 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numPr>
                <w:ilvl w:val="0"/>
                <w:numId w:val="5"/>
              </w:numPr>
              <w:ind w:left="743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Prowadzenie ewidencji księgowej </w:t>
            </w:r>
            <w:r w:rsidRPr="00162FC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>e</w:t>
            </w:r>
            <w:r w:rsidRPr="00162FCE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 w:rsidRPr="00162FCE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 w:rsidRPr="00162FCE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 w:rsidRPr="00162FCE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62FCE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k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i z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od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 xml:space="preserve">iez </w:t>
            </w:r>
            <w:r w:rsidRPr="00162FCE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po</w:t>
            </w:r>
            <w:r w:rsidRPr="00162FCE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>a</w:t>
            </w:r>
            <w:r w:rsidRPr="00162FCE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>a</w:t>
            </w:r>
            <w:r w:rsidRPr="00162FCE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n</w:t>
            </w:r>
            <w:r w:rsidRPr="00162FCE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ym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sk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ła</w:t>
            </w:r>
            <w:r w:rsidRPr="00162FC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d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162FC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62FCE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m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>a</w:t>
            </w:r>
            <w:r w:rsidRPr="00162FC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>ą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62FCE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k</w:t>
            </w:r>
            <w:r w:rsidRPr="00162FCE">
              <w:rPr>
                <w:rFonts w:ascii="Times New Roman" w:hAnsi="Times New Roman" w:cs="Times New Roman"/>
                <w:spacing w:val="4"/>
                <w:w w:val="99"/>
                <w:sz w:val="20"/>
                <w:szCs w:val="20"/>
              </w:rPr>
              <w:t>o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>w</w:t>
            </w:r>
            <w:r w:rsidRPr="00162FCE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ym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Zabezpieczenie majątku szkoły i jego właściwa ewidencja.</w:t>
            </w: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numPr>
                <w:ilvl w:val="0"/>
                <w:numId w:val="5"/>
              </w:numPr>
              <w:ind w:left="743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ro</w:t>
            </w:r>
            <w:r w:rsidRPr="00162FC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Z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FŚS</w:t>
            </w:r>
            <w:r w:rsidRPr="00162FCE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z</w:t>
            </w:r>
            <w:r w:rsidRPr="00162FCE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g</w:t>
            </w:r>
            <w:r w:rsidRPr="00162FCE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od</w:t>
            </w:r>
            <w:r w:rsidRPr="00162FCE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e                         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62FC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162F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ąo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>za</w:t>
            </w:r>
            <w:r w:rsidRPr="00162FCE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k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>a</w:t>
            </w:r>
            <w:r w:rsidRPr="00162FCE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 w:rsidRPr="00162FCE">
              <w:rPr>
                <w:rFonts w:ascii="Times New Roman" w:hAnsi="Times New Roman" w:cs="Times New Roman"/>
                <w:spacing w:val="4"/>
                <w:w w:val="99"/>
                <w:sz w:val="20"/>
                <w:szCs w:val="20"/>
              </w:rPr>
              <w:t>o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>w</w:t>
            </w:r>
            <w:r w:rsidRPr="00162FCE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y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m </w:t>
            </w:r>
            <w:r w:rsidRPr="00162F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du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162FC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z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62FCE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ś</w:t>
            </w:r>
            <w:r w:rsidRPr="00162FCE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w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>a</w:t>
            </w:r>
            <w:r w:rsidRPr="00162FCE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czeń </w:t>
            </w:r>
            <w:r w:rsidRPr="00162FCE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 w:rsidRPr="00162FCE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>c</w:t>
            </w:r>
            <w:r w:rsidRPr="00162FC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j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>a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162FCE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n</w:t>
            </w:r>
            <w:r w:rsidRPr="00162FCE">
              <w:rPr>
                <w:rFonts w:ascii="Times New Roman" w:hAnsi="Times New Roman" w:cs="Times New Roman"/>
                <w:spacing w:val="-4"/>
                <w:w w:val="99"/>
                <w:sz w:val="20"/>
                <w:szCs w:val="20"/>
              </w:rPr>
              <w:t>y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>ch.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A50D42">
            <w:pPr>
              <w:spacing w:after="0" w:line="240" w:lineRule="auto"/>
              <w:ind w:left="17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 xml:space="preserve">Regulamin ZFŚS, doświadczenie </w:t>
            </w:r>
            <w:r w:rsidR="00A50D42">
              <w:rPr>
                <w:rFonts w:ascii="Times New Roman" w:hAnsi="Times New Roman"/>
                <w:sz w:val="20"/>
                <w:szCs w:val="20"/>
              </w:rPr>
              <w:t>dyrektora i przedstawiciela pracowników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9B2" w:rsidRPr="00162FCE" w:rsidRDefault="007979B2" w:rsidP="00B46FCA">
            <w:pPr>
              <w:spacing w:before="45"/>
              <w:ind w:left="68" w:right="61" w:hanging="5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pacing w:val="-1"/>
                <w:sz w:val="20"/>
                <w:szCs w:val="20"/>
              </w:rPr>
              <w:t>Działania zgodnie z regulaminem opartym o przepisy zawarte w ustawie.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A50D42" w:rsidP="00B46F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Dyrektor, przedstawiciel pracowników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numPr>
                <w:ilvl w:val="0"/>
                <w:numId w:val="5"/>
              </w:numPr>
              <w:ind w:left="743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162F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162FC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62FC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>z</w:t>
            </w:r>
            <w:r w:rsidRPr="00162FCE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a</w:t>
            </w:r>
            <w:r w:rsidRPr="00162FCE">
              <w:rPr>
                <w:rFonts w:ascii="Times New Roman" w:hAnsi="Times New Roman" w:cs="Times New Roman"/>
                <w:spacing w:val="-4"/>
                <w:w w:val="99"/>
                <w:sz w:val="20"/>
                <w:szCs w:val="20"/>
              </w:rPr>
              <w:t>m</w:t>
            </w:r>
            <w:r w:rsidRPr="00162FCE">
              <w:rPr>
                <w:rFonts w:ascii="Times New Roman" w:hAnsi="Times New Roman" w:cs="Times New Roman"/>
                <w:spacing w:val="4"/>
                <w:w w:val="99"/>
                <w:sz w:val="20"/>
                <w:szCs w:val="20"/>
              </w:rPr>
              <w:t>ó</w:t>
            </w:r>
            <w:r w:rsidRPr="00162FCE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w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62FCE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e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ń 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licz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162FC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z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od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z </w:t>
            </w: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62FC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162F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162FC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r w:rsidRPr="00162FCE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w</w:t>
            </w:r>
            <w:r w:rsidRPr="00162FCE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e</w:t>
            </w:r>
            <w:r w:rsidRPr="00162FCE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w</w:t>
            </w:r>
            <w:r w:rsidRPr="00162FCE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n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>ę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62FCE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>z</w:t>
            </w:r>
            <w:r w:rsidRPr="00162FCE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ny</w:t>
            </w:r>
            <w:r w:rsidRPr="00162FCE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m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162FCE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u</w:t>
            </w:r>
            <w:r w:rsidRPr="00162FCE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>e</w:t>
            </w:r>
            <w:r w:rsidRPr="00162FCE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g</w:t>
            </w:r>
            <w:r w:rsidRPr="00162FCE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u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162FCE">
              <w:rPr>
                <w:rFonts w:ascii="Times New Roman" w:hAnsi="Times New Roman" w:cs="Times New Roman"/>
                <w:spacing w:val="4"/>
                <w:w w:val="99"/>
                <w:sz w:val="20"/>
                <w:szCs w:val="20"/>
              </w:rPr>
              <w:t>o</w:t>
            </w:r>
            <w:r w:rsidRPr="00162FCE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w</w:t>
            </w:r>
            <w:r w:rsidRPr="00162FCE">
              <w:rPr>
                <w:rFonts w:ascii="Times New Roman" w:hAnsi="Times New Roman" w:cs="Times New Roman"/>
                <w:w w:val="99"/>
                <w:sz w:val="20"/>
                <w:szCs w:val="20"/>
              </w:rPr>
              <w:t>a</w:t>
            </w:r>
            <w:r w:rsidRPr="00162FCE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n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62FCE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a</w:t>
            </w:r>
            <w:r w:rsidRPr="00162FCE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m</w:t>
            </w: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 xml:space="preserve">Ustawa o zamówieniach publicznych, Regulamin zamówień publicznych </w:t>
            </w:r>
          </w:p>
          <w:p w:rsidR="007979B2" w:rsidRPr="00162FCE" w:rsidRDefault="007979B2" w:rsidP="00B46FCA">
            <w:pPr>
              <w:spacing w:after="0" w:line="240" w:lineRule="auto"/>
              <w:ind w:left="17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(do 30 000 euro i powyżej 30 000 euro), Regulamin kontroli Zarządczej, doświadczenie.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9B2" w:rsidRPr="00162FCE" w:rsidRDefault="007979B2" w:rsidP="00B46FCA">
            <w:pPr>
              <w:spacing w:before="45"/>
              <w:ind w:left="68" w:right="61" w:hanging="5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pacing w:val="-1"/>
                <w:sz w:val="20"/>
                <w:szCs w:val="20"/>
              </w:rPr>
              <w:t>Dokonywanie zakupów z uwzględnieniem przepisów prawa zamówień publicznych.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A50D42" w:rsidP="00B46F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Dyrektor we współpracy z pracownikiem UG</w:t>
            </w:r>
          </w:p>
        </w:tc>
      </w:tr>
      <w:tr w:rsidR="007979B2" w:rsidRPr="00162FCE" w:rsidTr="00D64BC1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numPr>
                <w:ilvl w:val="0"/>
                <w:numId w:val="5"/>
              </w:numPr>
              <w:ind w:left="743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Sporządzanie sprawozdań rzetelne i zgodne z przepisami.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Raporty miesięczne - do 10 dnia następnego miesiąca: RB28s, RB17s, RB23s;</w:t>
            </w:r>
          </w:p>
          <w:p w:rsidR="007979B2" w:rsidRPr="00162FCE" w:rsidRDefault="007979B2" w:rsidP="00B46FCA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Raporty kwartalne- do 10 dnia  następnego kwartału: RB N, RB Z;</w:t>
            </w:r>
          </w:p>
          <w:p w:rsidR="007979B2" w:rsidRPr="00162FCE" w:rsidRDefault="007979B2" w:rsidP="00B46FCA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Raporty półroczne- do 10 dnia następnego półrocza: RB34;</w:t>
            </w:r>
          </w:p>
          <w:p w:rsidR="007979B2" w:rsidRPr="00162FCE" w:rsidRDefault="007979B2" w:rsidP="00B46FCA">
            <w:pPr>
              <w:spacing w:after="0" w:line="240" w:lineRule="auto"/>
              <w:ind w:left="17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Roczne: RBST do 5 lutego;</w:t>
            </w:r>
          </w:p>
          <w:p w:rsidR="007979B2" w:rsidRPr="00162FCE" w:rsidRDefault="007979B2" w:rsidP="00B46FCA">
            <w:pPr>
              <w:spacing w:after="0" w:line="240" w:lineRule="auto"/>
              <w:ind w:left="17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Sprawozdanie finansowe – do 28 lutego.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Terminowe przekazywanie sprawozdań sporządzonych w oparciu o rzetelnie prowadzone księgi finansowe.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Główna księgowa</w:t>
            </w:r>
          </w:p>
        </w:tc>
      </w:tr>
      <w:tr w:rsidR="007979B2" w:rsidRPr="00162FCE" w:rsidTr="00D64BC1">
        <w:tc>
          <w:tcPr>
            <w:tcW w:w="7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Osoba nadzorująca wykonanie zadań- odpowiedzialna za realizację: </w:t>
            </w:r>
          </w:p>
        </w:tc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FCE">
              <w:rPr>
                <w:rFonts w:ascii="Times New Roman" w:hAnsi="Times New Roman"/>
                <w:sz w:val="20"/>
                <w:szCs w:val="20"/>
              </w:rPr>
              <w:t>Dyrektor</w:t>
            </w:r>
          </w:p>
          <w:p w:rsidR="007979B2" w:rsidRPr="00162FCE" w:rsidRDefault="007979B2" w:rsidP="00B46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979B2" w:rsidRPr="00162FCE" w:rsidRDefault="007979B2" w:rsidP="007979B2">
      <w:pPr>
        <w:jc w:val="center"/>
        <w:rPr>
          <w:rFonts w:ascii="Times New Roman" w:hAnsi="Times New Roman"/>
        </w:rPr>
      </w:pPr>
    </w:p>
    <w:p w:rsidR="007979B2" w:rsidRPr="00162FCE" w:rsidRDefault="007979B2" w:rsidP="007979B2">
      <w:pPr>
        <w:jc w:val="center"/>
        <w:rPr>
          <w:rFonts w:ascii="Times New Roman" w:hAnsi="Times New Roman"/>
        </w:rPr>
      </w:pPr>
    </w:p>
    <w:p w:rsidR="007979B2" w:rsidRPr="00162FCE" w:rsidRDefault="007979B2" w:rsidP="007979B2">
      <w:pPr>
        <w:jc w:val="center"/>
        <w:rPr>
          <w:rFonts w:ascii="Times New Roman" w:hAnsi="Times New Roman"/>
        </w:rPr>
      </w:pPr>
    </w:p>
    <w:p w:rsidR="007979B2" w:rsidRPr="00162FCE" w:rsidRDefault="007979B2" w:rsidP="007979B2">
      <w:pPr>
        <w:jc w:val="center"/>
        <w:rPr>
          <w:rFonts w:ascii="Times New Roman" w:hAnsi="Times New Roman"/>
        </w:rPr>
      </w:pPr>
    </w:p>
    <w:p w:rsidR="007979B2" w:rsidRPr="00162FCE" w:rsidRDefault="007979B2" w:rsidP="007979B2">
      <w:pPr>
        <w:jc w:val="center"/>
        <w:rPr>
          <w:rFonts w:ascii="Times New Roman" w:hAnsi="Times New Roman"/>
        </w:rPr>
      </w:pPr>
    </w:p>
    <w:p w:rsidR="00C645AC" w:rsidRDefault="00FC4774"/>
    <w:sectPr w:rsidR="00C645AC" w:rsidSect="00B3374F">
      <w:footerReference w:type="even" r:id="rId7"/>
      <w:footerReference w:type="defaul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774" w:rsidRDefault="00FC4774">
      <w:pPr>
        <w:spacing w:after="0" w:line="240" w:lineRule="auto"/>
      </w:pPr>
      <w:r>
        <w:separator/>
      </w:r>
    </w:p>
  </w:endnote>
  <w:endnote w:type="continuationSeparator" w:id="1">
    <w:p w:rsidR="00FC4774" w:rsidRDefault="00FC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E06" w:rsidRDefault="00FC477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E06" w:rsidRDefault="00900B15">
    <w:pPr>
      <w:pStyle w:val="Stopka"/>
      <w:jc w:val="center"/>
    </w:pPr>
    <w:r>
      <w:fldChar w:fldCharType="begin"/>
    </w:r>
    <w:r w:rsidR="004D5D5D">
      <w:instrText xml:space="preserve"> PAGE </w:instrText>
    </w:r>
    <w:r>
      <w:fldChar w:fldCharType="separate"/>
    </w:r>
    <w:r w:rsidR="00A21F1C">
      <w:rPr>
        <w:noProof/>
      </w:rPr>
      <w:t>2</w:t>
    </w:r>
    <w:r>
      <w:fldChar w:fldCharType="end"/>
    </w:r>
  </w:p>
  <w:p w:rsidR="00EE6E06" w:rsidRDefault="00FC477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E06" w:rsidRDefault="00FC477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774" w:rsidRDefault="00FC4774">
      <w:pPr>
        <w:spacing w:after="0" w:line="240" w:lineRule="auto"/>
      </w:pPr>
      <w:r>
        <w:separator/>
      </w:r>
    </w:p>
  </w:footnote>
  <w:footnote w:type="continuationSeparator" w:id="1">
    <w:p w:rsidR="00FC4774" w:rsidRDefault="00FC4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">
    <w:nsid w:val="69924C14"/>
    <w:multiLevelType w:val="hybridMultilevel"/>
    <w:tmpl w:val="AD46E8FC"/>
    <w:lvl w:ilvl="0" w:tplc="0000000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9B2"/>
    <w:rsid w:val="00011CA1"/>
    <w:rsid w:val="00094A96"/>
    <w:rsid w:val="000E6313"/>
    <w:rsid w:val="00182933"/>
    <w:rsid w:val="001E7B71"/>
    <w:rsid w:val="002166BD"/>
    <w:rsid w:val="0027494B"/>
    <w:rsid w:val="002E6BDF"/>
    <w:rsid w:val="00327644"/>
    <w:rsid w:val="0036359E"/>
    <w:rsid w:val="003B0C7E"/>
    <w:rsid w:val="003B2914"/>
    <w:rsid w:val="00405338"/>
    <w:rsid w:val="0042436C"/>
    <w:rsid w:val="00426D9B"/>
    <w:rsid w:val="00443799"/>
    <w:rsid w:val="004D5D5D"/>
    <w:rsid w:val="005C349F"/>
    <w:rsid w:val="005D101E"/>
    <w:rsid w:val="00602A77"/>
    <w:rsid w:val="00623746"/>
    <w:rsid w:val="006D4A2E"/>
    <w:rsid w:val="00762857"/>
    <w:rsid w:val="007979B2"/>
    <w:rsid w:val="007B75BE"/>
    <w:rsid w:val="007B7A5B"/>
    <w:rsid w:val="007C7397"/>
    <w:rsid w:val="007E5CF4"/>
    <w:rsid w:val="00851035"/>
    <w:rsid w:val="0085171F"/>
    <w:rsid w:val="008564DC"/>
    <w:rsid w:val="00896BDA"/>
    <w:rsid w:val="008B11BB"/>
    <w:rsid w:val="008C5C0C"/>
    <w:rsid w:val="00900B15"/>
    <w:rsid w:val="009825A3"/>
    <w:rsid w:val="009F2364"/>
    <w:rsid w:val="00A07381"/>
    <w:rsid w:val="00A20B6C"/>
    <w:rsid w:val="00A21F1C"/>
    <w:rsid w:val="00A50D42"/>
    <w:rsid w:val="00AD4923"/>
    <w:rsid w:val="00B3374F"/>
    <w:rsid w:val="00C8468F"/>
    <w:rsid w:val="00C852A0"/>
    <w:rsid w:val="00CB682E"/>
    <w:rsid w:val="00CB78E5"/>
    <w:rsid w:val="00CF6A67"/>
    <w:rsid w:val="00D24045"/>
    <w:rsid w:val="00D64BC1"/>
    <w:rsid w:val="00E15E05"/>
    <w:rsid w:val="00E973F9"/>
    <w:rsid w:val="00ED5356"/>
    <w:rsid w:val="00F1128B"/>
    <w:rsid w:val="00F25D48"/>
    <w:rsid w:val="00FC4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9B2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79B2"/>
    <w:pPr>
      <w:suppressAutoHyphens/>
      <w:autoSpaceDE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97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979B2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1652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Żary</Company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</dc:creator>
  <cp:keywords/>
  <dc:description/>
  <cp:lastModifiedBy>Użytkownik systemu Windows</cp:lastModifiedBy>
  <cp:revision>29</cp:revision>
  <dcterms:created xsi:type="dcterms:W3CDTF">2017-12-05T13:12:00Z</dcterms:created>
  <dcterms:modified xsi:type="dcterms:W3CDTF">2018-02-04T18:56:00Z</dcterms:modified>
</cp:coreProperties>
</file>