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DB" w:rsidRDefault="00C518DB" w:rsidP="00C518DB">
      <w:pPr>
        <w:rPr>
          <w:rFonts w:cstheme="minorHAnsi"/>
          <w:color w:val="FF0000"/>
          <w:sz w:val="80"/>
          <w:szCs w:val="80"/>
        </w:rPr>
      </w:pPr>
      <w:bookmarkStart w:id="0" w:name="_GoBack"/>
      <w:bookmarkEnd w:id="0"/>
    </w:p>
    <w:p w:rsidR="00C518DB" w:rsidRDefault="005C0D46" w:rsidP="005C0D46">
      <w:pPr>
        <w:jc w:val="center"/>
        <w:rPr>
          <w:rFonts w:cstheme="minorHAnsi"/>
          <w:b/>
          <w:color w:val="FF0000"/>
          <w:sz w:val="88"/>
          <w:szCs w:val="88"/>
        </w:rPr>
      </w:pPr>
      <w:r w:rsidRPr="00C518DB">
        <w:rPr>
          <w:rFonts w:cstheme="minorHAnsi"/>
          <w:b/>
          <w:color w:val="FF0000"/>
          <w:sz w:val="88"/>
          <w:szCs w:val="88"/>
        </w:rPr>
        <w:t xml:space="preserve">REGULAMIN </w:t>
      </w:r>
    </w:p>
    <w:p w:rsidR="00C30A35" w:rsidRPr="00C518DB" w:rsidRDefault="005C0D46" w:rsidP="005C0D46">
      <w:pPr>
        <w:jc w:val="center"/>
        <w:rPr>
          <w:rFonts w:cstheme="minorHAnsi"/>
          <w:b/>
          <w:color w:val="FF0000"/>
          <w:sz w:val="88"/>
          <w:szCs w:val="88"/>
        </w:rPr>
      </w:pPr>
      <w:r w:rsidRPr="00C518DB">
        <w:rPr>
          <w:rFonts w:cstheme="minorHAnsi"/>
          <w:b/>
          <w:color w:val="FF0000"/>
          <w:sz w:val="88"/>
          <w:szCs w:val="88"/>
        </w:rPr>
        <w:t>BIBLIOTEKI</w:t>
      </w:r>
    </w:p>
    <w:p w:rsidR="00C518DB" w:rsidRPr="00C518DB" w:rsidRDefault="005C0D46" w:rsidP="005C0D46">
      <w:pPr>
        <w:jc w:val="center"/>
        <w:rPr>
          <w:rFonts w:cstheme="minorHAnsi"/>
          <w:b/>
          <w:color w:val="FF0000"/>
          <w:sz w:val="88"/>
          <w:szCs w:val="88"/>
        </w:rPr>
      </w:pPr>
      <w:r w:rsidRPr="00C518DB">
        <w:rPr>
          <w:rFonts w:cstheme="minorHAnsi"/>
          <w:b/>
          <w:color w:val="FF0000"/>
          <w:sz w:val="88"/>
          <w:szCs w:val="88"/>
        </w:rPr>
        <w:t>SZKOŁY PODST</w:t>
      </w:r>
      <w:r w:rsidR="009764E5">
        <w:rPr>
          <w:rFonts w:cstheme="minorHAnsi"/>
          <w:b/>
          <w:color w:val="FF0000"/>
          <w:sz w:val="88"/>
          <w:szCs w:val="88"/>
        </w:rPr>
        <w:t>A</w:t>
      </w:r>
      <w:r w:rsidRPr="00C518DB">
        <w:rPr>
          <w:rFonts w:cstheme="minorHAnsi"/>
          <w:b/>
          <w:color w:val="FF0000"/>
          <w:sz w:val="88"/>
          <w:szCs w:val="88"/>
        </w:rPr>
        <w:t xml:space="preserve">WOWEJ </w:t>
      </w:r>
    </w:p>
    <w:p w:rsidR="00C518DB" w:rsidRDefault="005C0D46" w:rsidP="005C0D46">
      <w:pPr>
        <w:jc w:val="center"/>
        <w:rPr>
          <w:rFonts w:cstheme="minorHAnsi"/>
          <w:b/>
          <w:color w:val="FF0000"/>
          <w:sz w:val="88"/>
          <w:szCs w:val="88"/>
        </w:rPr>
      </w:pPr>
      <w:r w:rsidRPr="00C518DB">
        <w:rPr>
          <w:rFonts w:cstheme="minorHAnsi"/>
          <w:b/>
          <w:color w:val="FF0000"/>
          <w:sz w:val="88"/>
          <w:szCs w:val="88"/>
        </w:rPr>
        <w:t xml:space="preserve">IM. ŚW. </w:t>
      </w:r>
    </w:p>
    <w:p w:rsidR="005C0D46" w:rsidRPr="00C518DB" w:rsidRDefault="005C0D46" w:rsidP="005C0D46">
      <w:pPr>
        <w:jc w:val="center"/>
        <w:rPr>
          <w:rFonts w:cstheme="minorHAnsi"/>
          <w:b/>
          <w:color w:val="FF0000"/>
          <w:sz w:val="88"/>
          <w:szCs w:val="88"/>
        </w:rPr>
      </w:pPr>
      <w:r w:rsidRPr="00C518DB">
        <w:rPr>
          <w:rFonts w:cstheme="minorHAnsi"/>
          <w:b/>
          <w:color w:val="FF0000"/>
          <w:sz w:val="88"/>
          <w:szCs w:val="88"/>
        </w:rPr>
        <w:t>STANISŁAWA KOSTKI</w:t>
      </w:r>
    </w:p>
    <w:p w:rsidR="00C518DB" w:rsidRDefault="005C0D46" w:rsidP="005C0D46">
      <w:pPr>
        <w:jc w:val="center"/>
        <w:rPr>
          <w:rFonts w:cstheme="minorHAnsi"/>
          <w:b/>
          <w:color w:val="FF0000"/>
          <w:sz w:val="88"/>
          <w:szCs w:val="88"/>
        </w:rPr>
      </w:pPr>
      <w:r w:rsidRPr="00C518DB">
        <w:rPr>
          <w:rFonts w:cstheme="minorHAnsi"/>
          <w:b/>
          <w:color w:val="FF0000"/>
          <w:sz w:val="88"/>
          <w:szCs w:val="88"/>
        </w:rPr>
        <w:t xml:space="preserve">W </w:t>
      </w:r>
    </w:p>
    <w:p w:rsidR="00C518DB" w:rsidRDefault="005C0D46" w:rsidP="00C518DB">
      <w:pPr>
        <w:jc w:val="center"/>
        <w:rPr>
          <w:rFonts w:cstheme="minorHAnsi"/>
          <w:b/>
          <w:color w:val="FF0000"/>
          <w:sz w:val="88"/>
          <w:szCs w:val="88"/>
        </w:rPr>
      </w:pPr>
      <w:r w:rsidRPr="00C518DB">
        <w:rPr>
          <w:rFonts w:cstheme="minorHAnsi"/>
          <w:b/>
          <w:color w:val="FF0000"/>
          <w:sz w:val="88"/>
          <w:szCs w:val="88"/>
        </w:rPr>
        <w:t>WOLI WIERZBOWSKIEJ</w:t>
      </w:r>
    </w:p>
    <w:p w:rsidR="00C518DB" w:rsidRDefault="00C518DB" w:rsidP="00C518DB">
      <w:pPr>
        <w:jc w:val="center"/>
        <w:rPr>
          <w:rFonts w:cstheme="minorHAnsi"/>
          <w:b/>
          <w:color w:val="FF0000"/>
          <w:sz w:val="88"/>
          <w:szCs w:val="88"/>
        </w:rPr>
      </w:pPr>
    </w:p>
    <w:p w:rsidR="003012B2" w:rsidRDefault="003012B2" w:rsidP="003012B2">
      <w:pPr>
        <w:rPr>
          <w:rFonts w:cstheme="minorHAnsi"/>
          <w:b/>
          <w:color w:val="FF0000"/>
          <w:sz w:val="88"/>
          <w:szCs w:val="88"/>
        </w:rPr>
      </w:pPr>
    </w:p>
    <w:p w:rsidR="003012B2" w:rsidRDefault="009764E5" w:rsidP="009764E5">
      <w:pPr>
        <w:jc w:val="center"/>
        <w:rPr>
          <w:rFonts w:cstheme="minorHAnsi"/>
          <w:sz w:val="28"/>
          <w:szCs w:val="28"/>
        </w:rPr>
      </w:pPr>
      <w:r w:rsidRPr="009764E5">
        <w:rPr>
          <w:rFonts w:cstheme="minorHAnsi"/>
          <w:sz w:val="28"/>
          <w:szCs w:val="28"/>
        </w:rPr>
        <w:lastRenderedPageBreak/>
        <w:t xml:space="preserve">Opracowano </w:t>
      </w:r>
      <w:r>
        <w:rPr>
          <w:rFonts w:cstheme="minorHAnsi"/>
          <w:sz w:val="28"/>
          <w:szCs w:val="28"/>
        </w:rPr>
        <w:t>na podstawie</w:t>
      </w:r>
    </w:p>
    <w:p w:rsidR="00EE1805" w:rsidRDefault="009764E5" w:rsidP="00EE180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Ustawy</w:t>
      </w:r>
    </w:p>
    <w:p w:rsidR="003012B2" w:rsidRDefault="005F7140" w:rsidP="00EE180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 dnia 14 grudnia 2016 r.</w:t>
      </w:r>
    </w:p>
    <w:p w:rsidR="005F7140" w:rsidRDefault="005F7140" w:rsidP="00EE180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Prawo oś</w:t>
      </w:r>
      <w:r w:rsidR="00EE1805">
        <w:rPr>
          <w:rFonts w:cstheme="minorHAnsi"/>
          <w:sz w:val="28"/>
          <w:szCs w:val="28"/>
        </w:rPr>
        <w:t>wia</w:t>
      </w:r>
      <w:r>
        <w:rPr>
          <w:rFonts w:cstheme="minorHAnsi"/>
          <w:sz w:val="28"/>
          <w:szCs w:val="28"/>
        </w:rPr>
        <w:t>towe</w:t>
      </w:r>
    </w:p>
    <w:p w:rsidR="00EE1805" w:rsidRDefault="00EE1805" w:rsidP="00EE180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 Dz. U. z 2017 r. poz. 59,    949 i 2203 )</w:t>
      </w:r>
    </w:p>
    <w:p w:rsidR="00EE1805" w:rsidRPr="003012B2" w:rsidRDefault="00EE1805" w:rsidP="003012B2">
      <w:pPr>
        <w:rPr>
          <w:rFonts w:cstheme="minorHAnsi"/>
          <w:sz w:val="28"/>
          <w:szCs w:val="28"/>
        </w:rPr>
      </w:pPr>
    </w:p>
    <w:p w:rsidR="00013F0A" w:rsidRDefault="00CE25A3" w:rsidP="00EE1805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 biblioteki szkolnej mogą korzystać:</w:t>
      </w:r>
    </w:p>
    <w:p w:rsidR="00CE25A3" w:rsidRDefault="00CE25A3" w:rsidP="00CE25A3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uczniowie szkoły podstawowej na podstawie zapisów w dziennikach  lekcyjnych i karty czytelnika biblioteki,</w:t>
      </w:r>
    </w:p>
    <w:p w:rsidR="00CE25A3" w:rsidRDefault="00CE25A3" w:rsidP="00CE25A3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CE25A3">
        <w:rPr>
          <w:color w:val="000000" w:themeColor="text1"/>
          <w:sz w:val="28"/>
          <w:szCs w:val="28"/>
        </w:rPr>
        <w:t>nauczyciele ( karta czytelnika ),</w:t>
      </w:r>
    </w:p>
    <w:p w:rsidR="00CE25A3" w:rsidRDefault="00CE25A3" w:rsidP="00CE25A3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CE25A3">
        <w:rPr>
          <w:color w:val="000000" w:themeColor="text1"/>
          <w:sz w:val="28"/>
          <w:szCs w:val="28"/>
        </w:rPr>
        <w:t>rodzice ( karta czytelnika ),</w:t>
      </w:r>
    </w:p>
    <w:p w:rsidR="00CE25A3" w:rsidRDefault="00CE25A3" w:rsidP="00CE25A3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CE25A3">
        <w:rPr>
          <w:color w:val="000000" w:themeColor="text1"/>
          <w:sz w:val="28"/>
          <w:szCs w:val="28"/>
        </w:rPr>
        <w:t>administracja szkolna ( karta czytelnika ).</w:t>
      </w:r>
    </w:p>
    <w:p w:rsidR="00CE25A3" w:rsidRDefault="00CE25A3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Godziny </w:t>
      </w:r>
      <w:r w:rsidR="001B446A">
        <w:rPr>
          <w:color w:val="000000" w:themeColor="text1"/>
          <w:sz w:val="28"/>
          <w:szCs w:val="28"/>
        </w:rPr>
        <w:t>pracy biblioteki są corocznie ustalone przez dyrektora szkoły w porozumieniu z nauczycielem bibliotekarzem i dostosowane do tygodniowego planu zajęć tak, aby umożliwiał uczniom i nauczycielom dostęp do zbiorów bibliotecznych podczas zajęć lekcyjnych i po ich zakończeniu.</w:t>
      </w:r>
    </w:p>
    <w:p w:rsidR="001B446A" w:rsidRDefault="001B6695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Biblioteka funkcjonuje zgodnie z regulaminem biblioteki szkolnej.</w:t>
      </w:r>
    </w:p>
    <w:p w:rsidR="001B6695" w:rsidRDefault="001B6695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Użytkownicy biblioteki mają prawo do informacji i korzystania nieodpłatnie ze wszystkich zasobów biblioteki.</w:t>
      </w:r>
    </w:p>
    <w:p w:rsidR="001B6695" w:rsidRDefault="001B6695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Czytelnicy zobowiązani są do dbałości</w:t>
      </w:r>
      <w:r w:rsidR="00FE71DB">
        <w:rPr>
          <w:color w:val="000000" w:themeColor="text1"/>
          <w:sz w:val="28"/>
          <w:szCs w:val="28"/>
        </w:rPr>
        <w:t xml:space="preserve"> o wypożyczone materiały.</w:t>
      </w:r>
    </w:p>
    <w:p w:rsidR="00FE71DB" w:rsidRDefault="00FE71DB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Jednorazowo można wypożyczyć cztery książki na okres trzech tygodni. W uzasadnionych przypadkach biblioteka może ograniczyć lub zwiększyć liczbę wypożyczeń, a także </w:t>
      </w:r>
      <w:r w:rsidR="0068123A">
        <w:rPr>
          <w:color w:val="000000" w:themeColor="text1"/>
          <w:sz w:val="28"/>
          <w:szCs w:val="28"/>
        </w:rPr>
        <w:t>przedłużyć termin zwrotu wypożyczonych książek.</w:t>
      </w:r>
    </w:p>
    <w:p w:rsidR="0068123A" w:rsidRDefault="0068123A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Czytelnik może prosić o zarezerwowanie potrzebnej mu pozycji.</w:t>
      </w:r>
    </w:p>
    <w:p w:rsidR="0068123A" w:rsidRDefault="0068123A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Użytkownicy biblioteki, którzy przestają być uczniami, nauczycielami i pracownikami szkoły zobowiązani są </w:t>
      </w:r>
      <w:r w:rsidR="00446D6F">
        <w:rPr>
          <w:color w:val="000000" w:themeColor="text1"/>
          <w:sz w:val="28"/>
          <w:szCs w:val="28"/>
        </w:rPr>
        <w:t>do rozliczenia z biblioteką szkolną.</w:t>
      </w:r>
    </w:p>
    <w:p w:rsidR="00446D6F" w:rsidRDefault="00446D6F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 przypadku zniszczenia lub zgubienia książki lub innych materiałów, czytelnik zobowiązany jest zwrócić taką samą pozycję lub inną wskazaną przez bibliotekarza.</w:t>
      </w:r>
    </w:p>
    <w:p w:rsidR="0068617D" w:rsidRDefault="0068617D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Biblioteka szkolna stara się wspierać indywidualny rozwój ucznia przy współpracy z wychowawcami poszczególnych klas.</w:t>
      </w:r>
    </w:p>
    <w:p w:rsidR="0068617D" w:rsidRDefault="0068617D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Biblioteka służy rozbudzaniu i rozwijaniu indywidualnych zainteresowań uczniów oraz wyrabianiu i pogłębianiu u nich nawyku czytania i uczenia się.</w:t>
      </w:r>
    </w:p>
    <w:p w:rsidR="0068617D" w:rsidRDefault="0068617D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Bibliotekarz współpracuje z nauczycielami, samorządem uczniowskim w zakresie zaspokajania potrzeb czytelniczych i informacyjnych.</w:t>
      </w:r>
    </w:p>
    <w:p w:rsidR="0068617D" w:rsidRDefault="0068617D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Biblioteka szkolna stwarza warunki do poszukiwania, porządkowania i wykorzystywania informacji z różnych źródeł oraz we  współpracy z opiekunem pracowni internetowej do efektywnego posługiwania się technologią informacyjną.</w:t>
      </w:r>
    </w:p>
    <w:p w:rsidR="0068617D" w:rsidRDefault="0068617D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Bibliotekarz organizuje  różnorodne działania rozwijające wrażliwość kulturalną i społeczną.</w:t>
      </w:r>
    </w:p>
    <w:p w:rsidR="0068617D" w:rsidRDefault="0068617D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Biblioteka szkolna jest miejscem przyjaznym i bezpiecznym dla ucznia.</w:t>
      </w:r>
    </w:p>
    <w:p w:rsidR="0068617D" w:rsidRDefault="0068617D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Biblioteka szkolna współpracuje z innymi bibliotekami na rzecz realizacji celów i zadań.</w:t>
      </w:r>
    </w:p>
    <w:p w:rsidR="004249B1" w:rsidRDefault="0068617D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249B1">
        <w:rPr>
          <w:color w:val="000000" w:themeColor="text1"/>
          <w:sz w:val="28"/>
          <w:szCs w:val="28"/>
        </w:rPr>
        <w:t>Bibliotekarz gromadzi, wypożycza, udostępnia uczniom podręczniki, materiały edukacyjne oraz przekazuje materiały ćwiczeniowe.</w:t>
      </w:r>
    </w:p>
    <w:p w:rsidR="00446D6F" w:rsidRDefault="004249B1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Wszystkie wypożyczone materiały </w:t>
      </w:r>
      <w:r w:rsidR="002378B7">
        <w:rPr>
          <w:color w:val="000000" w:themeColor="text1"/>
          <w:sz w:val="28"/>
          <w:szCs w:val="28"/>
        </w:rPr>
        <w:t>powinny być zwrócone przed zakończeniem roku szkolnego.</w:t>
      </w:r>
      <w:r>
        <w:rPr>
          <w:color w:val="000000" w:themeColor="text1"/>
          <w:sz w:val="28"/>
          <w:szCs w:val="28"/>
        </w:rPr>
        <w:t xml:space="preserve"> </w:t>
      </w:r>
    </w:p>
    <w:p w:rsidR="002378B7" w:rsidRDefault="002378B7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Przedstawianie stanu czytelnictwa kl. I – VII w I półroczu roku szkolnego i na koniec roku szkolnego wpływa na poprawę aktywności czytelniczej uczniów.</w:t>
      </w:r>
    </w:p>
    <w:p w:rsidR="002378B7" w:rsidRDefault="002378B7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Najlepszym czytelnikom przyznawane są nagrody książkowe na koniec roku szkolnego.</w:t>
      </w:r>
    </w:p>
    <w:p w:rsidR="002378B7" w:rsidRDefault="002378B7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Organizuje spotkania z autorami i ciekawymi ludźmi.</w:t>
      </w:r>
    </w:p>
    <w:p w:rsidR="002378B7" w:rsidRDefault="006604B2" w:rsidP="00CE25A3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Biblioteka jest pracownią szkolną służącą realizacji potrzeb dydaktyczno – wychowawczych, rozbudzaniu rozwijaniu indywidualnych zainteresowań uczniów, doskonaleniu warsztatu pracy nauczyciela oraz popularyzowaniu wiedzy pedagogicznej wśród </w:t>
      </w:r>
      <w:r w:rsidR="00C21A85">
        <w:rPr>
          <w:color w:val="000000" w:themeColor="text1"/>
          <w:sz w:val="28"/>
          <w:szCs w:val="28"/>
        </w:rPr>
        <w:t>rodziców.</w:t>
      </w:r>
    </w:p>
    <w:p w:rsidR="00C21A85" w:rsidRDefault="009764E5" w:rsidP="00C21A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Regulamin opracowała:</w:t>
      </w:r>
    </w:p>
    <w:p w:rsidR="009764E5" w:rsidRDefault="009764E5" w:rsidP="00C21A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Anna Redwanowska</w:t>
      </w:r>
    </w:p>
    <w:p w:rsidR="00CE25A3" w:rsidRPr="009764E5" w:rsidRDefault="00C21A85" w:rsidP="00976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dn.</w:t>
      </w:r>
      <w:r w:rsidR="009764E5">
        <w:rPr>
          <w:color w:val="000000" w:themeColor="text1"/>
          <w:sz w:val="28"/>
          <w:szCs w:val="28"/>
        </w:rPr>
        <w:t xml:space="preserve"> 6.12.2017 r.</w:t>
      </w:r>
    </w:p>
    <w:sectPr w:rsidR="00CE25A3" w:rsidRPr="009764E5" w:rsidSect="00C3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03DF"/>
    <w:multiLevelType w:val="hybridMultilevel"/>
    <w:tmpl w:val="7376EB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E5422E"/>
    <w:multiLevelType w:val="hybridMultilevel"/>
    <w:tmpl w:val="F224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82374"/>
    <w:multiLevelType w:val="hybridMultilevel"/>
    <w:tmpl w:val="B388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608EF"/>
    <w:multiLevelType w:val="hybridMultilevel"/>
    <w:tmpl w:val="BDA2A3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46"/>
    <w:rsid w:val="00013F0A"/>
    <w:rsid w:val="001B446A"/>
    <w:rsid w:val="001B6695"/>
    <w:rsid w:val="001F4B30"/>
    <w:rsid w:val="002378B7"/>
    <w:rsid w:val="003012B2"/>
    <w:rsid w:val="004249B1"/>
    <w:rsid w:val="00446D6F"/>
    <w:rsid w:val="00551E35"/>
    <w:rsid w:val="005C0D46"/>
    <w:rsid w:val="005F7140"/>
    <w:rsid w:val="00615C40"/>
    <w:rsid w:val="006604B2"/>
    <w:rsid w:val="0068123A"/>
    <w:rsid w:val="006831B0"/>
    <w:rsid w:val="0068617D"/>
    <w:rsid w:val="009764E5"/>
    <w:rsid w:val="00C21A85"/>
    <w:rsid w:val="00C30A35"/>
    <w:rsid w:val="00C518DB"/>
    <w:rsid w:val="00CE25A3"/>
    <w:rsid w:val="00E92632"/>
    <w:rsid w:val="00EE1805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E5526-36A9-48B0-B5C8-7AED198D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2</cp:revision>
  <dcterms:created xsi:type="dcterms:W3CDTF">2017-12-14T10:12:00Z</dcterms:created>
  <dcterms:modified xsi:type="dcterms:W3CDTF">2017-12-14T10:12:00Z</dcterms:modified>
</cp:coreProperties>
</file>