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24586" w14:textId="3339595C" w:rsidR="00064E2A" w:rsidRPr="003A0A09" w:rsidRDefault="00F443CA" w:rsidP="00D02E67">
      <w:pPr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Cienin Zaborny</w:t>
      </w:r>
      <w:r w:rsidR="00976564">
        <w:rPr>
          <w:rFonts w:ascii="Times New Roman" w:hAnsi="Times New Roman" w:cs="Times New Roman"/>
        </w:rPr>
        <w:t>,</w:t>
      </w:r>
      <w:r w:rsidR="0046329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DA50FD">
        <w:rPr>
          <w:rFonts w:ascii="Times New Roman" w:hAnsi="Times New Roman" w:cs="Times New Roman"/>
        </w:rPr>
        <w:t>1</w:t>
      </w:r>
      <w:r w:rsidR="00693DA2">
        <w:rPr>
          <w:rFonts w:ascii="Times New Roman" w:hAnsi="Times New Roman" w:cs="Times New Roman"/>
        </w:rPr>
        <w:t>1</w:t>
      </w:r>
      <w:r w:rsidR="00976564">
        <w:rPr>
          <w:rFonts w:ascii="Times New Roman" w:hAnsi="Times New Roman" w:cs="Times New Roman"/>
        </w:rPr>
        <w:t>.201</w:t>
      </w:r>
      <w:r w:rsidR="00693DA2">
        <w:rPr>
          <w:rFonts w:ascii="Times New Roman" w:hAnsi="Times New Roman" w:cs="Times New Roman"/>
        </w:rPr>
        <w:t>9</w:t>
      </w:r>
      <w:r w:rsidR="00976564">
        <w:rPr>
          <w:rFonts w:ascii="Times New Roman" w:hAnsi="Times New Roman" w:cs="Times New Roman"/>
        </w:rPr>
        <w:t xml:space="preserve"> </w:t>
      </w:r>
      <w:r w:rsidR="00064E2A" w:rsidRPr="003A0A09">
        <w:rPr>
          <w:rFonts w:ascii="Times New Roman" w:hAnsi="Times New Roman" w:cs="Times New Roman"/>
        </w:rPr>
        <w:t>r.</w:t>
      </w:r>
    </w:p>
    <w:p w14:paraId="362355C9" w14:textId="77777777" w:rsidR="00693DA2" w:rsidRDefault="00693DA2" w:rsidP="007E07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Zespół Szkolno-Przedszkolny </w:t>
      </w:r>
    </w:p>
    <w:p w14:paraId="4D4B305E" w14:textId="612DD3CD" w:rsidR="00976564" w:rsidRPr="00976564" w:rsidRDefault="00693DA2" w:rsidP="007E07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Cieninie Zabornym</w:t>
      </w:r>
    </w:p>
    <w:p w14:paraId="5C01CB23" w14:textId="6AD5B0DE" w:rsidR="00693DA2" w:rsidRPr="00D02E67" w:rsidRDefault="00693DA2" w:rsidP="007E075F">
      <w:pPr>
        <w:jc w:val="both"/>
        <w:rPr>
          <w:rFonts w:ascii="Times New Roman" w:hAnsi="Times New Roman" w:cs="Times New Roman"/>
          <w:b/>
        </w:rPr>
      </w:pPr>
      <w:r w:rsidRPr="00D02E67">
        <w:rPr>
          <w:rFonts w:ascii="Times New Roman" w:hAnsi="Times New Roman" w:cs="Times New Roman"/>
          <w:b/>
        </w:rPr>
        <w:t>Cienin Zaborny 44</w:t>
      </w:r>
    </w:p>
    <w:p w14:paraId="25DC6F41" w14:textId="46255CF2" w:rsidR="00CD660D" w:rsidRPr="00D02E67" w:rsidRDefault="00976564" w:rsidP="003A1E7D">
      <w:pPr>
        <w:jc w:val="both"/>
        <w:rPr>
          <w:rFonts w:ascii="Times New Roman" w:hAnsi="Times New Roman" w:cs="Times New Roman"/>
          <w:b/>
        </w:rPr>
      </w:pPr>
      <w:r w:rsidRPr="00D02E67">
        <w:rPr>
          <w:rFonts w:ascii="Times New Roman" w:hAnsi="Times New Roman" w:cs="Times New Roman"/>
          <w:b/>
        </w:rPr>
        <w:t>62-400 Słupca</w:t>
      </w:r>
    </w:p>
    <w:p w14:paraId="226B7E71" w14:textId="1E3EA4B5" w:rsidR="003A1E7D" w:rsidRPr="003A1E7D" w:rsidRDefault="00A74025" w:rsidP="00463299">
      <w:pPr>
        <w:tabs>
          <w:tab w:val="left" w:pos="720"/>
          <w:tab w:val="left" w:pos="1440"/>
          <w:tab w:val="left" w:pos="62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1601">
        <w:rPr>
          <w:rFonts w:ascii="Times New Roman" w:hAnsi="Times New Roman" w:cs="Times New Roman"/>
        </w:rPr>
        <w:tab/>
      </w:r>
      <w:r w:rsidR="00463299">
        <w:rPr>
          <w:rFonts w:ascii="Times New Roman" w:hAnsi="Times New Roman" w:cs="Times New Roman"/>
        </w:rPr>
        <w:t>Wszyscy Wykonawcy</w:t>
      </w:r>
    </w:p>
    <w:p w14:paraId="65A4C6BC" w14:textId="09BC30AE" w:rsidR="00A74025" w:rsidRDefault="00A74025" w:rsidP="00491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491601">
        <w:rPr>
          <w:rFonts w:ascii="Times New Roman" w:hAnsi="Times New Roman" w:cs="Times New Roman"/>
        </w:rPr>
        <w:t xml:space="preserve">                             </w:t>
      </w:r>
      <w:r w:rsidR="00491601">
        <w:rPr>
          <w:rFonts w:ascii="Times New Roman" w:hAnsi="Times New Roman" w:cs="Times New Roman"/>
        </w:rPr>
        <w:tab/>
      </w:r>
      <w:r w:rsidR="00491601">
        <w:rPr>
          <w:rFonts w:ascii="Times New Roman" w:hAnsi="Times New Roman" w:cs="Times New Roman"/>
        </w:rPr>
        <w:tab/>
      </w:r>
    </w:p>
    <w:p w14:paraId="18B0F006" w14:textId="76DC39EF" w:rsidR="00976564" w:rsidRPr="0063517D" w:rsidRDefault="00693DA2" w:rsidP="007E075F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ZSP CZ</w:t>
      </w:r>
      <w:r w:rsidR="005458D3">
        <w:rPr>
          <w:rFonts w:ascii="Times New Roman" w:hAnsi="Times New Roman" w:cs="Times New Roman"/>
        </w:rPr>
        <w:t>.</w:t>
      </w:r>
      <w:r w:rsidR="005458D3" w:rsidRPr="0063517D">
        <w:rPr>
          <w:rFonts w:ascii="Times New Roman" w:hAnsi="Times New Roman" w:cs="Times New Roman"/>
          <w:color w:val="auto"/>
        </w:rPr>
        <w:t>2</w:t>
      </w:r>
      <w:r w:rsidR="00CD660D" w:rsidRPr="0063517D">
        <w:rPr>
          <w:rFonts w:ascii="Times New Roman" w:hAnsi="Times New Roman" w:cs="Times New Roman"/>
          <w:color w:val="auto"/>
        </w:rPr>
        <w:t>6</w:t>
      </w:r>
      <w:r w:rsidR="005458D3" w:rsidRPr="0063517D">
        <w:rPr>
          <w:rFonts w:ascii="Times New Roman" w:hAnsi="Times New Roman" w:cs="Times New Roman"/>
          <w:color w:val="auto"/>
        </w:rPr>
        <w:t>1</w:t>
      </w:r>
      <w:r w:rsidR="00DA50FD" w:rsidRPr="0063517D">
        <w:rPr>
          <w:rFonts w:ascii="Times New Roman" w:hAnsi="Times New Roman" w:cs="Times New Roman"/>
          <w:color w:val="auto"/>
        </w:rPr>
        <w:t>.</w:t>
      </w:r>
      <w:r w:rsidR="00CD660D" w:rsidRPr="0063517D">
        <w:rPr>
          <w:rFonts w:ascii="Times New Roman" w:hAnsi="Times New Roman" w:cs="Times New Roman"/>
          <w:color w:val="auto"/>
        </w:rPr>
        <w:t>2.</w:t>
      </w:r>
      <w:r w:rsidR="005458D3" w:rsidRPr="0063517D">
        <w:rPr>
          <w:rFonts w:ascii="Times New Roman" w:hAnsi="Times New Roman" w:cs="Times New Roman"/>
          <w:color w:val="auto"/>
        </w:rPr>
        <w:t>201</w:t>
      </w:r>
      <w:r w:rsidRPr="0063517D">
        <w:rPr>
          <w:rFonts w:ascii="Times New Roman" w:hAnsi="Times New Roman" w:cs="Times New Roman"/>
          <w:color w:val="auto"/>
        </w:rPr>
        <w:t>9</w:t>
      </w:r>
    </w:p>
    <w:p w14:paraId="56F4CA1B" w14:textId="2A205971" w:rsidR="00CE34B0" w:rsidRDefault="00CE34B0" w:rsidP="007E075F">
      <w:pPr>
        <w:jc w:val="both"/>
        <w:rPr>
          <w:rFonts w:ascii="Times New Roman" w:hAnsi="Times New Roman" w:cs="Times New Roman"/>
        </w:rPr>
      </w:pPr>
    </w:p>
    <w:p w14:paraId="230BBF98" w14:textId="53B3B57F" w:rsidR="00463299" w:rsidRPr="003A0A09" w:rsidRDefault="00463299" w:rsidP="00463299">
      <w:pPr>
        <w:spacing w:before="120"/>
        <w:ind w:firstLine="362"/>
        <w:jc w:val="both"/>
        <w:rPr>
          <w:rFonts w:ascii="Times New Roman" w:hAnsi="Times New Roman" w:cs="Times New Roman"/>
          <w:b/>
        </w:rPr>
      </w:pPr>
      <w:r w:rsidRPr="003A0A09">
        <w:rPr>
          <w:rFonts w:ascii="Times New Roman" w:hAnsi="Times New Roman" w:cs="Times New Roman"/>
          <w:b/>
        </w:rPr>
        <w:t>Zawiadomienie</w:t>
      </w:r>
      <w:r>
        <w:rPr>
          <w:rFonts w:ascii="Times New Roman" w:hAnsi="Times New Roman" w:cs="Times New Roman"/>
          <w:b/>
        </w:rPr>
        <w:t xml:space="preserve"> </w:t>
      </w:r>
      <w:r w:rsidRPr="003A0A09">
        <w:rPr>
          <w:rFonts w:ascii="Times New Roman" w:hAnsi="Times New Roman" w:cs="Times New Roman"/>
          <w:b/>
        </w:rPr>
        <w:t xml:space="preserve">o </w:t>
      </w:r>
      <w:r>
        <w:rPr>
          <w:rFonts w:ascii="Times New Roman" w:hAnsi="Times New Roman" w:cs="Times New Roman"/>
          <w:b/>
        </w:rPr>
        <w:t>odrzuceniu oferty</w:t>
      </w:r>
      <w:r w:rsidRPr="003A0A09">
        <w:rPr>
          <w:rFonts w:ascii="Times New Roman" w:hAnsi="Times New Roman" w:cs="Times New Roman"/>
          <w:b/>
        </w:rPr>
        <w:t xml:space="preserve"> o</w:t>
      </w:r>
      <w:r>
        <w:rPr>
          <w:rFonts w:ascii="Times New Roman" w:hAnsi="Times New Roman" w:cs="Times New Roman"/>
          <w:b/>
        </w:rPr>
        <w:t> </w:t>
      </w:r>
      <w:r w:rsidRPr="003A0A09">
        <w:rPr>
          <w:rFonts w:ascii="Times New Roman" w:hAnsi="Times New Roman" w:cs="Times New Roman"/>
          <w:b/>
        </w:rPr>
        <w:t>udzielenie zamówienia publicznego w trybie</w:t>
      </w:r>
      <w:r>
        <w:rPr>
          <w:rFonts w:ascii="Times New Roman" w:hAnsi="Times New Roman" w:cs="Times New Roman"/>
          <w:b/>
        </w:rPr>
        <w:t xml:space="preserve"> zapytania ofertowego</w:t>
      </w:r>
    </w:p>
    <w:p w14:paraId="0DCC15C4" w14:textId="631258E2" w:rsidR="002F02F1" w:rsidRDefault="00463299" w:rsidP="00463299">
      <w:pPr>
        <w:spacing w:before="120"/>
        <w:ind w:firstLine="362"/>
        <w:jc w:val="both"/>
        <w:rPr>
          <w:rFonts w:ascii="Times New Roman" w:hAnsi="Times New Roman" w:cs="Times New Roman"/>
          <w:b/>
          <w:bCs/>
        </w:rPr>
      </w:pPr>
      <w:r w:rsidRPr="00795757">
        <w:rPr>
          <w:rFonts w:ascii="Times New Roman" w:hAnsi="Times New Roman" w:cs="Times New Roman"/>
        </w:rPr>
        <w:t xml:space="preserve">Zamawiający, działając zgodnie z ustawą z dnia 29 stycznia 2004 roku - Prawo zamówień publicznych (tekst jedn.: </w:t>
      </w:r>
      <w:r w:rsidRPr="00795757">
        <w:rPr>
          <w:rFonts w:ascii="Times New Roman" w:hAnsi="Times New Roman" w:cs="Times New Roman"/>
          <w:color w:val="auto"/>
        </w:rPr>
        <w:t xml:space="preserve">Dz. U. z 2017 r. poz. 1579 z </w:t>
      </w:r>
      <w:proofErr w:type="spellStart"/>
      <w:r w:rsidRPr="00795757">
        <w:rPr>
          <w:rFonts w:ascii="Times New Roman" w:hAnsi="Times New Roman" w:cs="Times New Roman"/>
          <w:color w:val="auto"/>
        </w:rPr>
        <w:t>późn</w:t>
      </w:r>
      <w:proofErr w:type="spellEnd"/>
      <w:r w:rsidRPr="00795757">
        <w:rPr>
          <w:rFonts w:ascii="Times New Roman" w:hAnsi="Times New Roman" w:cs="Times New Roman"/>
          <w:color w:val="auto"/>
        </w:rPr>
        <w:t>. zm.</w:t>
      </w:r>
      <w:r w:rsidRPr="00795757">
        <w:rPr>
          <w:rFonts w:ascii="Times New Roman" w:hAnsi="Times New Roman" w:cs="Times New Roman"/>
        </w:rPr>
        <w:t xml:space="preserve">.), zawiadamia o odrzuceniu oferty w części I Wykonawcy </w:t>
      </w:r>
      <w:r w:rsidR="002F02F1" w:rsidRPr="00795757">
        <w:rPr>
          <w:rFonts w:ascii="Times New Roman" w:hAnsi="Times New Roman" w:cs="Times New Roman"/>
        </w:rPr>
        <w:t xml:space="preserve">Moje </w:t>
      </w:r>
      <w:proofErr w:type="spellStart"/>
      <w:r w:rsidR="002F02F1" w:rsidRPr="00795757">
        <w:rPr>
          <w:rFonts w:ascii="Times New Roman" w:hAnsi="Times New Roman" w:cs="Times New Roman"/>
        </w:rPr>
        <w:t>Bambino</w:t>
      </w:r>
      <w:proofErr w:type="spellEnd"/>
      <w:r w:rsidR="002F02F1" w:rsidRPr="00795757">
        <w:rPr>
          <w:rFonts w:ascii="Times New Roman" w:hAnsi="Times New Roman" w:cs="Times New Roman"/>
        </w:rPr>
        <w:t xml:space="preserve"> Sp. z.o.o. Sp.k. ul. Graniczna 4693-428 Łódź z </w:t>
      </w:r>
      <w:r w:rsidRPr="003A0A09">
        <w:rPr>
          <w:rFonts w:ascii="Times New Roman" w:hAnsi="Times New Roman" w:cs="Times New Roman"/>
        </w:rPr>
        <w:t>postępowania o udzielenie zamówienia publicznego w trybie</w:t>
      </w:r>
      <w:r>
        <w:rPr>
          <w:rFonts w:ascii="Times New Roman" w:hAnsi="Times New Roman" w:cs="Times New Roman"/>
        </w:rPr>
        <w:t xml:space="preserve"> zapytania ofertowego w ramach </w:t>
      </w:r>
      <w:r w:rsidRPr="00516E20">
        <w:rPr>
          <w:rFonts w:ascii="Times New Roman" w:hAnsi="Times New Roman" w:cs="Times New Roman"/>
          <w:b/>
          <w:bCs/>
        </w:rPr>
        <w:t>„Projekt</w:t>
      </w:r>
      <w:r>
        <w:rPr>
          <w:rFonts w:ascii="Times New Roman" w:hAnsi="Times New Roman" w:cs="Times New Roman"/>
          <w:b/>
          <w:bCs/>
        </w:rPr>
        <w:t>u</w:t>
      </w:r>
      <w:r w:rsidRPr="00516E20">
        <w:rPr>
          <w:rFonts w:ascii="Times New Roman" w:hAnsi="Times New Roman" w:cs="Times New Roman"/>
          <w:b/>
          <w:bCs/>
        </w:rPr>
        <w:t xml:space="preserve"> na wyposażenie pracowni przyrodniczych z 0,4 % rezerwy subwencji oświatowej”</w:t>
      </w:r>
      <w:r>
        <w:rPr>
          <w:rFonts w:ascii="Times New Roman" w:hAnsi="Times New Roman" w:cs="Times New Roman"/>
          <w:b/>
          <w:bCs/>
        </w:rPr>
        <w:t xml:space="preserve">.  </w:t>
      </w:r>
      <w:r w:rsidR="002F02F1">
        <w:rPr>
          <w:rFonts w:ascii="Times New Roman" w:hAnsi="Times New Roman" w:cs="Times New Roman"/>
          <w:b/>
          <w:bCs/>
        </w:rPr>
        <w:t xml:space="preserve">  </w:t>
      </w:r>
    </w:p>
    <w:p w14:paraId="60FDECE9" w14:textId="77777777" w:rsidR="00B859CA" w:rsidRDefault="00B859CA" w:rsidP="002F02F1">
      <w:pPr>
        <w:spacing w:before="120"/>
        <w:ind w:firstLine="362"/>
        <w:jc w:val="center"/>
        <w:rPr>
          <w:rFonts w:ascii="Times New Roman" w:hAnsi="Times New Roman" w:cs="Times New Roman"/>
          <w:b/>
        </w:rPr>
      </w:pPr>
    </w:p>
    <w:p w14:paraId="64417F48" w14:textId="78A51DB2" w:rsidR="00463299" w:rsidRPr="00F62A99" w:rsidRDefault="004F3AF0" w:rsidP="002F02F1">
      <w:pPr>
        <w:spacing w:before="120"/>
        <w:ind w:firstLine="362"/>
        <w:jc w:val="center"/>
        <w:rPr>
          <w:rFonts w:ascii="Times New Roman" w:hAnsi="Times New Roman" w:cs="Times New Roman"/>
          <w:b/>
        </w:rPr>
      </w:pPr>
      <w:r w:rsidRPr="00F62A99">
        <w:rPr>
          <w:rFonts w:ascii="Times New Roman" w:hAnsi="Times New Roman" w:cs="Times New Roman"/>
          <w:b/>
        </w:rPr>
        <w:t>Uzasadnienie</w:t>
      </w:r>
    </w:p>
    <w:p w14:paraId="7F5847ED" w14:textId="08768AFA" w:rsidR="002F02F1" w:rsidRPr="00795757" w:rsidRDefault="002F02F1" w:rsidP="002F02F1">
      <w:pPr>
        <w:spacing w:before="120"/>
        <w:ind w:firstLine="362"/>
        <w:rPr>
          <w:rFonts w:ascii="Times New Roman" w:hAnsi="Times New Roman" w:cs="Times New Roman"/>
          <w:b/>
        </w:rPr>
      </w:pPr>
      <w:r w:rsidRPr="00795757">
        <w:rPr>
          <w:rFonts w:ascii="Times New Roman" w:hAnsi="Times New Roman" w:cs="Times New Roman"/>
          <w:sz w:val="23"/>
          <w:szCs w:val="23"/>
        </w:rPr>
        <w:t xml:space="preserve">Wykonawca </w:t>
      </w:r>
      <w:r w:rsidR="009A4E09" w:rsidRPr="00795757">
        <w:rPr>
          <w:rFonts w:ascii="Times New Roman" w:hAnsi="Times New Roman" w:cs="Times New Roman"/>
          <w:sz w:val="23"/>
          <w:szCs w:val="23"/>
        </w:rPr>
        <w:t xml:space="preserve">nie wyraził zgody na podpisanie umowy w kształcie określonym w zapytaniu ofertowym </w:t>
      </w:r>
      <w:r w:rsidR="00B859CA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9A4E09" w:rsidRPr="00795757">
        <w:rPr>
          <w:rFonts w:ascii="Times New Roman" w:hAnsi="Times New Roman" w:cs="Times New Roman"/>
          <w:sz w:val="23"/>
          <w:szCs w:val="23"/>
        </w:rPr>
        <w:t>z</w:t>
      </w:r>
      <w:r w:rsidR="004B64CD" w:rsidRPr="00795757">
        <w:rPr>
          <w:rFonts w:ascii="Times New Roman" w:hAnsi="Times New Roman" w:cs="Times New Roman"/>
          <w:sz w:val="23"/>
          <w:szCs w:val="23"/>
        </w:rPr>
        <w:t xml:space="preserve"> </w:t>
      </w:r>
      <w:r w:rsidR="009A4E09" w:rsidRPr="00795757">
        <w:rPr>
          <w:rFonts w:ascii="Times New Roman" w:hAnsi="Times New Roman" w:cs="Times New Roman"/>
          <w:sz w:val="23"/>
          <w:szCs w:val="23"/>
        </w:rPr>
        <w:t xml:space="preserve"> dnia 04.11.2019r.</w:t>
      </w:r>
    </w:p>
    <w:p w14:paraId="14D2C58A" w14:textId="77777777" w:rsidR="00F62A99" w:rsidRDefault="00F62A99" w:rsidP="005556D8">
      <w:pPr>
        <w:spacing w:before="120"/>
        <w:ind w:firstLine="362"/>
        <w:jc w:val="both"/>
        <w:rPr>
          <w:rFonts w:ascii="Times New Roman" w:hAnsi="Times New Roman" w:cs="Times New Roman"/>
          <w:b/>
        </w:rPr>
      </w:pPr>
    </w:p>
    <w:p w14:paraId="07FA42EE" w14:textId="31230A3E" w:rsidR="00064E2A" w:rsidRPr="003A0A09" w:rsidRDefault="00064E2A" w:rsidP="005556D8">
      <w:pPr>
        <w:spacing w:before="120"/>
        <w:ind w:firstLine="362"/>
        <w:jc w:val="both"/>
        <w:rPr>
          <w:rFonts w:ascii="Times New Roman" w:hAnsi="Times New Roman" w:cs="Times New Roman"/>
          <w:b/>
        </w:rPr>
      </w:pPr>
      <w:r w:rsidRPr="003A0A09">
        <w:rPr>
          <w:rFonts w:ascii="Times New Roman" w:hAnsi="Times New Roman" w:cs="Times New Roman"/>
          <w:b/>
        </w:rPr>
        <w:t>Zawiadomienie</w:t>
      </w:r>
      <w:r w:rsidR="00470D39">
        <w:rPr>
          <w:rFonts w:ascii="Times New Roman" w:hAnsi="Times New Roman" w:cs="Times New Roman"/>
          <w:b/>
        </w:rPr>
        <w:t xml:space="preserve"> </w:t>
      </w:r>
      <w:r w:rsidRPr="003A0A09">
        <w:rPr>
          <w:rFonts w:ascii="Times New Roman" w:hAnsi="Times New Roman" w:cs="Times New Roman"/>
          <w:b/>
        </w:rPr>
        <w:t xml:space="preserve">o wyborze oferty </w:t>
      </w:r>
      <w:r w:rsidR="00CA74F3">
        <w:rPr>
          <w:rFonts w:ascii="Times New Roman" w:hAnsi="Times New Roman" w:cs="Times New Roman"/>
          <w:b/>
        </w:rPr>
        <w:t xml:space="preserve"> </w:t>
      </w:r>
      <w:r w:rsidR="009A4E09" w:rsidRPr="003A0A09">
        <w:rPr>
          <w:rFonts w:ascii="Times New Roman" w:hAnsi="Times New Roman" w:cs="Times New Roman"/>
          <w:b/>
        </w:rPr>
        <w:t>o</w:t>
      </w:r>
      <w:r w:rsidR="009A4E09">
        <w:rPr>
          <w:rFonts w:ascii="Times New Roman" w:hAnsi="Times New Roman" w:cs="Times New Roman"/>
          <w:b/>
        </w:rPr>
        <w:t> </w:t>
      </w:r>
      <w:r w:rsidR="009A4E09" w:rsidRPr="003A0A09">
        <w:rPr>
          <w:rFonts w:ascii="Times New Roman" w:hAnsi="Times New Roman" w:cs="Times New Roman"/>
          <w:b/>
        </w:rPr>
        <w:t>udzielenie zamówienia publicznego w trybie</w:t>
      </w:r>
      <w:r w:rsidR="009A4E09">
        <w:rPr>
          <w:rFonts w:ascii="Times New Roman" w:hAnsi="Times New Roman" w:cs="Times New Roman"/>
          <w:b/>
        </w:rPr>
        <w:t xml:space="preserve"> zapytania ofertowego</w:t>
      </w:r>
      <w:r w:rsidR="00CA74F3"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</w:p>
    <w:p w14:paraId="761E45A2" w14:textId="13561357" w:rsidR="00ED77C9" w:rsidRPr="003A1E7D" w:rsidRDefault="00CA74F3" w:rsidP="003A1E7D">
      <w:pPr>
        <w:spacing w:before="240"/>
        <w:ind w:firstLine="362"/>
        <w:jc w:val="both"/>
        <w:rPr>
          <w:rFonts w:ascii="Times New Roman" w:hAnsi="Times New Roman" w:cs="Times New Roman"/>
          <w:b/>
          <w:bCs/>
        </w:rPr>
      </w:pPr>
      <w:r w:rsidRPr="00795757">
        <w:rPr>
          <w:rFonts w:ascii="Times New Roman" w:hAnsi="Times New Roman" w:cs="Times New Roman"/>
        </w:rPr>
        <w:t xml:space="preserve">Zamawiający działając na podstawie art. 92 ust. 1 pkt. 1 ustawy z dnia 29 stycznia 2004 r. - Prawo zamówień publicznych (tekst jedn.: </w:t>
      </w:r>
      <w:r w:rsidRPr="00795757">
        <w:rPr>
          <w:rFonts w:ascii="Times New Roman" w:hAnsi="Times New Roman" w:cs="Times New Roman"/>
          <w:color w:val="auto"/>
        </w:rPr>
        <w:t xml:space="preserve">Dz. U. z 2017 r. poz. 1579 z </w:t>
      </w:r>
      <w:proofErr w:type="spellStart"/>
      <w:r w:rsidRPr="00795757">
        <w:rPr>
          <w:rFonts w:ascii="Times New Roman" w:hAnsi="Times New Roman" w:cs="Times New Roman"/>
          <w:color w:val="auto"/>
        </w:rPr>
        <w:t>późn</w:t>
      </w:r>
      <w:proofErr w:type="spellEnd"/>
      <w:r w:rsidRPr="00795757">
        <w:rPr>
          <w:rFonts w:ascii="Times New Roman" w:hAnsi="Times New Roman" w:cs="Times New Roman"/>
          <w:color w:val="auto"/>
        </w:rPr>
        <w:t>. zm.</w:t>
      </w:r>
      <w:r w:rsidRPr="00795757">
        <w:rPr>
          <w:rFonts w:ascii="Times New Roman" w:hAnsi="Times New Roman" w:cs="Times New Roman"/>
        </w:rPr>
        <w:t xml:space="preserve">), informuje o wyborze oferty w postępowaniu prowadzonym </w:t>
      </w:r>
      <w:r w:rsidR="00064E2A" w:rsidRPr="00795757">
        <w:rPr>
          <w:rFonts w:ascii="Times New Roman" w:hAnsi="Times New Roman" w:cs="Times New Roman"/>
        </w:rPr>
        <w:t>w trybie</w:t>
      </w:r>
      <w:r w:rsidR="003A0A09" w:rsidRPr="00795757">
        <w:rPr>
          <w:rFonts w:ascii="Times New Roman" w:hAnsi="Times New Roman" w:cs="Times New Roman"/>
        </w:rPr>
        <w:t xml:space="preserve"> </w:t>
      </w:r>
      <w:r w:rsidR="00DA50FD" w:rsidRPr="00795757">
        <w:rPr>
          <w:rFonts w:ascii="Times New Roman" w:hAnsi="Times New Roman" w:cs="Times New Roman"/>
        </w:rPr>
        <w:t>zapytania ofertowego</w:t>
      </w:r>
      <w:r w:rsidR="003A0A09" w:rsidRPr="00795757">
        <w:rPr>
          <w:rFonts w:ascii="Times New Roman" w:hAnsi="Times New Roman" w:cs="Times New Roman"/>
        </w:rPr>
        <w:t xml:space="preserve"> </w:t>
      </w:r>
      <w:r w:rsidR="00DA50FD" w:rsidRPr="00795757">
        <w:rPr>
          <w:rFonts w:ascii="Times New Roman" w:hAnsi="Times New Roman" w:cs="Times New Roman"/>
        </w:rPr>
        <w:t xml:space="preserve">w ramach </w:t>
      </w:r>
      <w:r w:rsidR="00F443CA" w:rsidRPr="00795757">
        <w:rPr>
          <w:rFonts w:ascii="Times New Roman" w:hAnsi="Times New Roman" w:cs="Times New Roman"/>
          <w:b/>
          <w:bCs/>
        </w:rPr>
        <w:t>„Projektu na wyposażenie pracowni przyrodniczych z 0,4 % rezerwy subwencji oświatowej”</w:t>
      </w:r>
      <w:r w:rsidR="00B6511D" w:rsidRPr="00795757">
        <w:rPr>
          <w:rFonts w:ascii="Times New Roman" w:hAnsi="Times New Roman" w:cs="Times New Roman"/>
          <w:b/>
          <w:bCs/>
        </w:rPr>
        <w:t>.</w:t>
      </w:r>
      <w:r w:rsidR="00B6511D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3A1E7D">
        <w:rPr>
          <w:rFonts w:ascii="Times New Roman" w:hAnsi="Times New Roman" w:cs="Times New Roman"/>
          <w:b/>
          <w:bCs/>
        </w:rPr>
        <w:br/>
      </w:r>
      <w:r w:rsidR="003A1E7D">
        <w:rPr>
          <w:rFonts w:ascii="Times New Roman" w:hAnsi="Times New Roman" w:cs="Times New Roman"/>
          <w:b/>
          <w:bCs/>
        </w:rPr>
        <w:br/>
        <w:t xml:space="preserve">       </w:t>
      </w:r>
      <w:r w:rsidR="00976564" w:rsidRPr="005458D3">
        <w:rPr>
          <w:rFonts w:ascii="Times New Roman" w:hAnsi="Times New Roman" w:cs="Times New Roman"/>
        </w:rPr>
        <w:t xml:space="preserve">Jako </w:t>
      </w:r>
      <w:r w:rsidR="00B73E37">
        <w:rPr>
          <w:rFonts w:ascii="Times New Roman" w:hAnsi="Times New Roman" w:cs="Times New Roman"/>
        </w:rPr>
        <w:t>kolejna</w:t>
      </w:r>
      <w:r w:rsidR="00976564" w:rsidRPr="005458D3">
        <w:rPr>
          <w:rFonts w:ascii="Times New Roman" w:hAnsi="Times New Roman" w:cs="Times New Roman"/>
        </w:rPr>
        <w:t xml:space="preserve"> została wybrana</w:t>
      </w:r>
      <w:r w:rsidR="00ED77C9">
        <w:rPr>
          <w:rFonts w:ascii="Times New Roman" w:hAnsi="Times New Roman" w:cs="Times New Roman"/>
        </w:rPr>
        <w:t>:</w:t>
      </w:r>
    </w:p>
    <w:p w14:paraId="649AEB44" w14:textId="282BE58F" w:rsidR="0078269C" w:rsidRDefault="003A1E7D" w:rsidP="00343690">
      <w:pPr>
        <w:ind w:firstLine="36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ED77C9">
        <w:rPr>
          <w:rFonts w:ascii="Times New Roman" w:hAnsi="Times New Roman" w:cs="Times New Roman"/>
        </w:rPr>
        <w:t xml:space="preserve">Część I: </w:t>
      </w:r>
      <w:r w:rsidR="00976564" w:rsidRPr="005458D3">
        <w:rPr>
          <w:rFonts w:ascii="Times New Roman" w:hAnsi="Times New Roman" w:cs="Times New Roman"/>
        </w:rPr>
        <w:t xml:space="preserve"> </w:t>
      </w:r>
      <w:r w:rsidR="00ED77C9" w:rsidRPr="005458D3">
        <w:rPr>
          <w:rFonts w:ascii="Times New Roman" w:hAnsi="Times New Roman" w:cs="Times New Roman"/>
        </w:rPr>
        <w:t xml:space="preserve">oferta </w:t>
      </w:r>
      <w:r w:rsidR="00976564" w:rsidRPr="005458D3">
        <w:rPr>
          <w:rFonts w:ascii="Times New Roman" w:hAnsi="Times New Roman" w:cs="Times New Roman"/>
        </w:rPr>
        <w:t xml:space="preserve">nr </w:t>
      </w:r>
      <w:r w:rsidR="004F3AF0">
        <w:rPr>
          <w:rFonts w:ascii="Times New Roman" w:hAnsi="Times New Roman" w:cs="Times New Roman"/>
        </w:rPr>
        <w:t>2</w:t>
      </w:r>
      <w:r w:rsidR="00976564" w:rsidRPr="005458D3">
        <w:rPr>
          <w:rFonts w:ascii="Times New Roman" w:hAnsi="Times New Roman" w:cs="Times New Roman"/>
        </w:rPr>
        <w:t xml:space="preserve"> złożona przez </w:t>
      </w:r>
      <w:r w:rsidR="001B2683">
        <w:rPr>
          <w:rFonts w:ascii="Times New Roman" w:hAnsi="Times New Roman" w:cs="Times New Roman"/>
        </w:rPr>
        <w:t>W</w:t>
      </w:r>
      <w:r w:rsidR="00976564" w:rsidRPr="005458D3">
        <w:rPr>
          <w:rFonts w:ascii="Times New Roman" w:hAnsi="Times New Roman" w:cs="Times New Roman"/>
        </w:rPr>
        <w:t>ykonawcę</w:t>
      </w:r>
      <w:r w:rsidR="00343690">
        <w:rPr>
          <w:rFonts w:ascii="Times New Roman" w:hAnsi="Times New Roman" w:cs="Times New Roman"/>
        </w:rPr>
        <w:t xml:space="preserve"> P</w:t>
      </w:r>
      <w:r w:rsidR="0078269C">
        <w:rPr>
          <w:rFonts w:ascii="Times New Roman" w:hAnsi="Times New Roman" w:cs="Times New Roman"/>
          <w:bCs/>
        </w:rPr>
        <w:t>at-</w:t>
      </w:r>
      <w:proofErr w:type="spellStart"/>
      <w:r w:rsidR="0078269C">
        <w:rPr>
          <w:rFonts w:ascii="Times New Roman" w:hAnsi="Times New Roman" w:cs="Times New Roman"/>
          <w:bCs/>
        </w:rPr>
        <w:t>Komp</w:t>
      </w:r>
      <w:proofErr w:type="spellEnd"/>
      <w:r w:rsidR="0078269C">
        <w:rPr>
          <w:rFonts w:ascii="Times New Roman" w:hAnsi="Times New Roman" w:cs="Times New Roman"/>
          <w:bCs/>
        </w:rPr>
        <w:t xml:space="preserve"> Informatyczna Obsługa Firm Patryk Chorzewski</w:t>
      </w:r>
      <w:r w:rsidR="00343690">
        <w:rPr>
          <w:rFonts w:ascii="Times New Roman" w:hAnsi="Times New Roman" w:cs="Times New Roman"/>
          <w:bCs/>
        </w:rPr>
        <w:t>.</w:t>
      </w:r>
    </w:p>
    <w:p w14:paraId="64260C95" w14:textId="264076BB" w:rsidR="00123164" w:rsidRPr="00F62A99" w:rsidRDefault="00976564" w:rsidP="004F3AF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F62A99">
        <w:rPr>
          <w:rFonts w:ascii="Times New Roman" w:hAnsi="Times New Roman" w:cs="Times New Roman"/>
          <w:b/>
        </w:rPr>
        <w:t>Uzasadnienie</w:t>
      </w:r>
    </w:p>
    <w:p w14:paraId="7F773116" w14:textId="46BE549D" w:rsidR="0078269C" w:rsidRDefault="007C2988" w:rsidP="00B6511D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2E569C">
        <w:rPr>
          <w:rFonts w:ascii="Times New Roman" w:hAnsi="Times New Roman" w:cs="Times New Roman"/>
        </w:rPr>
        <w:t>Wykonawca</w:t>
      </w:r>
      <w:r w:rsidR="00795757">
        <w:rPr>
          <w:rFonts w:ascii="Times New Roman" w:hAnsi="Times New Roman" w:cs="Times New Roman"/>
        </w:rPr>
        <w:t xml:space="preserve"> </w:t>
      </w:r>
    </w:p>
    <w:p w14:paraId="61802E20" w14:textId="77777777" w:rsidR="00F62A99" w:rsidRDefault="00EC18B6" w:rsidP="00F62A99">
      <w:pPr>
        <w:pStyle w:val="Akapitzlist"/>
        <w:spacing w:line="276" w:lineRule="auto"/>
        <w:ind w:left="0"/>
        <w:rPr>
          <w:rFonts w:ascii="Times New Roman" w:hAnsi="Times New Roman" w:cs="Times New Roman"/>
          <w:color w:val="auto"/>
        </w:rPr>
      </w:pPr>
      <w:r w:rsidRPr="003A1E7D">
        <w:rPr>
          <w:rFonts w:ascii="Times New Roman" w:hAnsi="Times New Roman" w:cs="Times New Roman"/>
        </w:rPr>
        <w:t>uzyska</w:t>
      </w:r>
      <w:r w:rsidR="004F2CA9">
        <w:rPr>
          <w:rFonts w:ascii="Times New Roman" w:hAnsi="Times New Roman" w:cs="Times New Roman"/>
        </w:rPr>
        <w:t>ł</w:t>
      </w:r>
      <w:r w:rsidRPr="003A1E7D">
        <w:rPr>
          <w:rFonts w:ascii="Times New Roman" w:hAnsi="Times New Roman" w:cs="Times New Roman"/>
        </w:rPr>
        <w:t xml:space="preserve"> </w:t>
      </w:r>
      <w:r w:rsidR="00343690">
        <w:rPr>
          <w:rFonts w:ascii="Times New Roman" w:hAnsi="Times New Roman" w:cs="Times New Roman"/>
        </w:rPr>
        <w:t>kolejną</w:t>
      </w:r>
      <w:r w:rsidR="00795757">
        <w:rPr>
          <w:rFonts w:ascii="Times New Roman" w:hAnsi="Times New Roman" w:cs="Times New Roman"/>
        </w:rPr>
        <w:t xml:space="preserve"> </w:t>
      </w:r>
      <w:r w:rsidRPr="003A1E7D">
        <w:rPr>
          <w:rFonts w:ascii="Times New Roman" w:hAnsi="Times New Roman" w:cs="Times New Roman"/>
        </w:rPr>
        <w:t>największą łączną ilość punktów</w:t>
      </w:r>
      <w:r w:rsidR="005458D3" w:rsidRPr="003A1E7D">
        <w:rPr>
          <w:rFonts w:ascii="Times New Roman" w:hAnsi="Times New Roman" w:cs="Times New Roman"/>
        </w:rPr>
        <w:t xml:space="preserve"> oraz spełni</w:t>
      </w:r>
      <w:r w:rsidR="004F2CA9">
        <w:rPr>
          <w:rFonts w:ascii="Times New Roman" w:hAnsi="Times New Roman" w:cs="Times New Roman"/>
        </w:rPr>
        <w:t>ł</w:t>
      </w:r>
      <w:r w:rsidR="005458D3" w:rsidRPr="003A1E7D">
        <w:rPr>
          <w:rFonts w:ascii="Times New Roman" w:hAnsi="Times New Roman" w:cs="Times New Roman"/>
        </w:rPr>
        <w:t xml:space="preserve"> warunki udziału w postępowaniu, a </w:t>
      </w:r>
      <w:r w:rsidR="00BC02CE" w:rsidRPr="003A1E7D">
        <w:rPr>
          <w:rFonts w:ascii="Times New Roman" w:hAnsi="Times New Roman" w:cs="Times New Roman"/>
        </w:rPr>
        <w:t>ich</w:t>
      </w:r>
      <w:r w:rsidR="005458D3" w:rsidRPr="003A1E7D">
        <w:rPr>
          <w:rFonts w:ascii="Times New Roman" w:hAnsi="Times New Roman" w:cs="Times New Roman"/>
        </w:rPr>
        <w:t xml:space="preserve"> ofert</w:t>
      </w:r>
      <w:r w:rsidR="004F2CA9">
        <w:rPr>
          <w:rFonts w:ascii="Times New Roman" w:hAnsi="Times New Roman" w:cs="Times New Roman"/>
        </w:rPr>
        <w:t>a</w:t>
      </w:r>
      <w:r w:rsidR="005458D3" w:rsidRPr="003A1E7D">
        <w:rPr>
          <w:rFonts w:ascii="Times New Roman" w:hAnsi="Times New Roman" w:cs="Times New Roman"/>
        </w:rPr>
        <w:t xml:space="preserve"> nie podlega</w:t>
      </w:r>
      <w:r w:rsidR="004F2CA9">
        <w:rPr>
          <w:rFonts w:ascii="Times New Roman" w:hAnsi="Times New Roman" w:cs="Times New Roman"/>
        </w:rPr>
        <w:t>ła  o</w:t>
      </w:r>
      <w:r w:rsidR="005458D3" w:rsidRPr="003A1E7D">
        <w:rPr>
          <w:rFonts w:ascii="Times New Roman" w:hAnsi="Times New Roman" w:cs="Times New Roman"/>
        </w:rPr>
        <w:t>drzuceniu</w:t>
      </w:r>
      <w:r w:rsidRPr="003A1E7D">
        <w:rPr>
          <w:rFonts w:ascii="Times New Roman" w:hAnsi="Times New Roman" w:cs="Times New Roman"/>
        </w:rPr>
        <w:t>.</w:t>
      </w:r>
      <w:r w:rsidR="007E6D72" w:rsidRPr="003A1E7D">
        <w:rPr>
          <w:rFonts w:ascii="Times New Roman" w:hAnsi="Times New Roman" w:cs="Times New Roman"/>
          <w:color w:val="auto"/>
        </w:rPr>
        <w:t xml:space="preserve"> Podstawa prawna wyboru oferty najkorzystniejszej – art. 91 ust. 1 ustawy </w:t>
      </w:r>
      <w:r w:rsidR="00BC02CE" w:rsidRPr="003A1E7D">
        <w:rPr>
          <w:rFonts w:ascii="Times New Roman" w:hAnsi="Times New Roman" w:cs="Times New Roman"/>
          <w:color w:val="auto"/>
        </w:rPr>
        <w:t xml:space="preserve"> </w:t>
      </w:r>
      <w:r w:rsidR="007E6D72" w:rsidRPr="003A1E7D">
        <w:rPr>
          <w:rFonts w:ascii="Times New Roman" w:hAnsi="Times New Roman" w:cs="Times New Roman"/>
          <w:color w:val="auto"/>
        </w:rPr>
        <w:t>z 29 stycznia 2004 r. - Prawo zamówień publicznych (</w:t>
      </w:r>
      <w:r w:rsidR="00CE34B0" w:rsidRPr="003A1E7D">
        <w:rPr>
          <w:rFonts w:ascii="Times New Roman" w:hAnsi="Times New Roman" w:cs="Times New Roman"/>
          <w:color w:val="auto"/>
        </w:rPr>
        <w:t>t.</w:t>
      </w:r>
      <w:r w:rsidR="00CD660D" w:rsidRPr="003A1E7D">
        <w:rPr>
          <w:rFonts w:ascii="Times New Roman" w:hAnsi="Times New Roman" w:cs="Times New Roman"/>
          <w:color w:val="auto"/>
        </w:rPr>
        <w:t xml:space="preserve"> </w:t>
      </w:r>
      <w:r w:rsidR="00CE34B0" w:rsidRPr="003A1E7D">
        <w:rPr>
          <w:rFonts w:ascii="Times New Roman" w:hAnsi="Times New Roman" w:cs="Times New Roman"/>
          <w:color w:val="auto"/>
        </w:rPr>
        <w:t xml:space="preserve">j. Dz. U. z 2017 r. poz. 1579 z </w:t>
      </w:r>
      <w:proofErr w:type="spellStart"/>
      <w:r w:rsidR="00CE34B0" w:rsidRPr="003A1E7D">
        <w:rPr>
          <w:rFonts w:ascii="Times New Roman" w:hAnsi="Times New Roman" w:cs="Times New Roman"/>
          <w:color w:val="auto"/>
        </w:rPr>
        <w:t>późn</w:t>
      </w:r>
      <w:proofErr w:type="spellEnd"/>
      <w:r w:rsidR="00CE34B0" w:rsidRPr="003A1E7D">
        <w:rPr>
          <w:rFonts w:ascii="Times New Roman" w:hAnsi="Times New Roman" w:cs="Times New Roman"/>
          <w:color w:val="auto"/>
        </w:rPr>
        <w:t>. zm.</w:t>
      </w:r>
      <w:r w:rsidR="007E6D72" w:rsidRPr="003A1E7D">
        <w:rPr>
          <w:rFonts w:ascii="Times New Roman" w:hAnsi="Times New Roman" w:cs="Times New Roman"/>
          <w:color w:val="auto"/>
        </w:rPr>
        <w:t>).</w:t>
      </w:r>
    </w:p>
    <w:p w14:paraId="31CC16B6" w14:textId="0D76777E" w:rsidR="00E532D7" w:rsidRDefault="00E532D7" w:rsidP="00F62A99">
      <w:pPr>
        <w:pStyle w:val="Akapitzlist"/>
        <w:spacing w:line="276" w:lineRule="auto"/>
        <w:ind w:left="0"/>
        <w:rPr>
          <w:rFonts w:ascii="Times New Roman" w:hAnsi="Times New Roman" w:cs="Times New Roman"/>
        </w:rPr>
      </w:pPr>
      <w:r w:rsidRPr="00E532D7">
        <w:rPr>
          <w:rFonts w:ascii="Times New Roman" w:hAnsi="Times New Roman" w:cs="Times New Roman"/>
        </w:rPr>
        <w:t>Zestawienie ofert:</w:t>
      </w:r>
    </w:p>
    <w:tbl>
      <w:tblPr>
        <w:tblStyle w:val="Tabela-Siatka"/>
        <w:tblW w:w="10718" w:type="dxa"/>
        <w:tblLook w:val="04A0" w:firstRow="1" w:lastRow="0" w:firstColumn="1" w:lastColumn="0" w:noHBand="0" w:noVBand="1"/>
      </w:tblPr>
      <w:tblGrid>
        <w:gridCol w:w="821"/>
        <w:gridCol w:w="5576"/>
        <w:gridCol w:w="2073"/>
        <w:gridCol w:w="2248"/>
      </w:tblGrid>
      <w:tr w:rsidR="00E532D7" w14:paraId="696CFBB4" w14:textId="77777777" w:rsidTr="00F62A99">
        <w:trPr>
          <w:trHeight w:val="328"/>
        </w:trPr>
        <w:tc>
          <w:tcPr>
            <w:tcW w:w="821" w:type="dxa"/>
            <w:vMerge w:val="restart"/>
          </w:tcPr>
          <w:p w14:paraId="6B90E09A" w14:textId="752CF262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5576" w:type="dxa"/>
            <w:vMerge w:val="restart"/>
          </w:tcPr>
          <w:p w14:paraId="300574C0" w14:textId="2AACF963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4320" w:type="dxa"/>
            <w:gridSpan w:val="2"/>
          </w:tcPr>
          <w:p w14:paraId="5C5CA684" w14:textId="09B7227D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Całkowita cena brutto</w:t>
            </w:r>
          </w:p>
        </w:tc>
      </w:tr>
      <w:tr w:rsidR="00E532D7" w14:paraId="7CD26214" w14:textId="7E26D5E2" w:rsidTr="00F62A99">
        <w:trPr>
          <w:trHeight w:val="89"/>
        </w:trPr>
        <w:tc>
          <w:tcPr>
            <w:tcW w:w="821" w:type="dxa"/>
            <w:vMerge/>
          </w:tcPr>
          <w:p w14:paraId="3C7B1CFC" w14:textId="77777777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5576" w:type="dxa"/>
            <w:vMerge/>
          </w:tcPr>
          <w:p w14:paraId="5A13B7ED" w14:textId="77777777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14:paraId="4183EAC5" w14:textId="59EA50CC" w:rsidR="00E532D7" w:rsidRDefault="00E532D7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</w:t>
            </w:r>
          </w:p>
        </w:tc>
        <w:tc>
          <w:tcPr>
            <w:tcW w:w="2248" w:type="dxa"/>
          </w:tcPr>
          <w:p w14:paraId="32E83A6F" w14:textId="21A1DEBA" w:rsidR="00E532D7" w:rsidRDefault="00E532D7" w:rsidP="00E532D7">
            <w:pPr>
              <w:spacing w:before="240"/>
              <w:ind w:lef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II</w:t>
            </w:r>
          </w:p>
        </w:tc>
      </w:tr>
      <w:tr w:rsidR="00E532D7" w14:paraId="3A2694F3" w14:textId="19C50DDD" w:rsidTr="00F62A99">
        <w:trPr>
          <w:trHeight w:val="557"/>
        </w:trPr>
        <w:tc>
          <w:tcPr>
            <w:tcW w:w="821" w:type="dxa"/>
          </w:tcPr>
          <w:p w14:paraId="75CC960F" w14:textId="5FD95482" w:rsidR="00E532D7" w:rsidRDefault="00EC19F6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532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76" w:type="dxa"/>
          </w:tcPr>
          <w:p w14:paraId="44A5BBA1" w14:textId="66AB6624" w:rsidR="0078269C" w:rsidRDefault="0078269C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Pat-</w:t>
            </w:r>
            <w:proofErr w:type="spellStart"/>
            <w:r>
              <w:rPr>
                <w:rFonts w:ascii="Times New Roman" w:hAnsi="Times New Roman" w:cs="Times New Roman"/>
              </w:rPr>
              <w:t>Komp</w:t>
            </w:r>
            <w:proofErr w:type="spellEnd"/>
            <w:r>
              <w:rPr>
                <w:rFonts w:ascii="Times New Roman" w:hAnsi="Times New Roman" w:cs="Times New Roman"/>
              </w:rPr>
              <w:t xml:space="preserve"> Informatyczna Obsługa Firm</w:t>
            </w:r>
            <w:r w:rsidR="003A1E7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Patryk Chorzewski </w:t>
            </w:r>
            <w:r w:rsidR="003A1E7D">
              <w:rPr>
                <w:rFonts w:ascii="Times New Roman" w:hAnsi="Times New Roman" w:cs="Times New Roman"/>
              </w:rPr>
              <w:br/>
            </w:r>
            <w:r w:rsidR="007328EF">
              <w:rPr>
                <w:rFonts w:ascii="Times New Roman" w:hAnsi="Times New Roman" w:cs="Times New Roman"/>
              </w:rPr>
              <w:t>Honoratka 8</w:t>
            </w:r>
            <w:r>
              <w:rPr>
                <w:rFonts w:ascii="Times New Roman" w:hAnsi="Times New Roman" w:cs="Times New Roman"/>
              </w:rPr>
              <w:t>0</w:t>
            </w:r>
            <w:r w:rsidR="003A1E7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62-561 Ślesin</w:t>
            </w:r>
          </w:p>
        </w:tc>
        <w:tc>
          <w:tcPr>
            <w:tcW w:w="2073" w:type="dxa"/>
          </w:tcPr>
          <w:p w14:paraId="251BE4D5" w14:textId="7892A5A4" w:rsidR="00E532D7" w:rsidRDefault="0078269C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17000,00</w:t>
            </w:r>
            <w:r w:rsidR="007328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2248" w:type="dxa"/>
          </w:tcPr>
          <w:p w14:paraId="37B18CB6" w14:textId="12B4FFB8" w:rsidR="00E532D7" w:rsidRDefault="0078269C" w:rsidP="00E532D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57500,00</w:t>
            </w:r>
            <w:r w:rsidR="007328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zł</w:t>
            </w:r>
          </w:p>
        </w:tc>
      </w:tr>
    </w:tbl>
    <w:p w14:paraId="18927B32" w14:textId="7E3FAF62" w:rsidR="00E532D7" w:rsidRDefault="0080370C" w:rsidP="001E3063">
      <w:pPr>
        <w:tabs>
          <w:tab w:val="left" w:pos="7470"/>
        </w:tabs>
        <w:spacing w:before="24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/-/ Urszula </w:t>
      </w:r>
      <w:proofErr w:type="spellStart"/>
      <w:r>
        <w:rPr>
          <w:rFonts w:ascii="Times New Roman" w:hAnsi="Times New Roman" w:cs="Times New Roman"/>
        </w:rPr>
        <w:t>Jantosz</w:t>
      </w:r>
      <w:bookmarkStart w:id="0" w:name="_GoBack"/>
      <w:bookmarkEnd w:id="0"/>
      <w:proofErr w:type="spellEnd"/>
    </w:p>
    <w:p w14:paraId="468CDB8B" w14:textId="77777777" w:rsidR="00E532D7" w:rsidRDefault="00E532D7" w:rsidP="00E532D7">
      <w:pPr>
        <w:spacing w:before="240"/>
        <w:rPr>
          <w:rFonts w:ascii="Times New Roman" w:hAnsi="Times New Roman" w:cs="Times New Roman"/>
        </w:rPr>
      </w:pPr>
    </w:p>
    <w:p w14:paraId="24CF4E0C" w14:textId="77777777" w:rsidR="00E532D7" w:rsidRDefault="00E532D7" w:rsidP="00E532D7">
      <w:pPr>
        <w:spacing w:before="240"/>
        <w:rPr>
          <w:rFonts w:ascii="Times New Roman" w:hAnsi="Times New Roman" w:cs="Times New Roman"/>
        </w:rPr>
      </w:pPr>
    </w:p>
    <w:p w14:paraId="5C67EDF1" w14:textId="77777777" w:rsidR="00E532D7" w:rsidRDefault="00E532D7" w:rsidP="007C2988">
      <w:pPr>
        <w:spacing w:before="240"/>
        <w:ind w:left="66"/>
        <w:jc w:val="both"/>
        <w:rPr>
          <w:rFonts w:ascii="Times New Roman" w:hAnsi="Times New Roman" w:cs="Times New Roman"/>
        </w:rPr>
      </w:pPr>
    </w:p>
    <w:p w14:paraId="5CDB8DB0" w14:textId="77777777" w:rsidR="00E532D7" w:rsidRDefault="00E532D7" w:rsidP="007C2988">
      <w:pPr>
        <w:spacing w:before="240"/>
        <w:ind w:left="66"/>
        <w:jc w:val="both"/>
        <w:rPr>
          <w:rFonts w:ascii="Times New Roman" w:hAnsi="Times New Roman" w:cs="Times New Roman"/>
        </w:rPr>
      </w:pPr>
    </w:p>
    <w:sectPr w:rsidR="00E532D7" w:rsidSect="007C2988">
      <w:headerReference w:type="default" r:id="rId9"/>
      <w:pgSz w:w="11909" w:h="16834"/>
      <w:pgMar w:top="907" w:right="907" w:bottom="907" w:left="907" w:header="397" w:footer="6" w:gutter="0"/>
      <w:pgNumType w:start="14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6F631" w14:textId="77777777" w:rsidR="00F41291" w:rsidRDefault="00F41291" w:rsidP="00976564">
      <w:r>
        <w:separator/>
      </w:r>
    </w:p>
  </w:endnote>
  <w:endnote w:type="continuationSeparator" w:id="0">
    <w:p w14:paraId="1459BAA7" w14:textId="77777777" w:rsidR="00F41291" w:rsidRDefault="00F41291" w:rsidP="0097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1651E" w14:textId="77777777" w:rsidR="00F41291" w:rsidRDefault="00F41291" w:rsidP="00976564">
      <w:r>
        <w:separator/>
      </w:r>
    </w:p>
  </w:footnote>
  <w:footnote w:type="continuationSeparator" w:id="0">
    <w:p w14:paraId="04168F8F" w14:textId="77777777" w:rsidR="00F41291" w:rsidRDefault="00F41291" w:rsidP="0097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E06D6" w14:textId="77777777" w:rsidR="00C179BF" w:rsidRPr="005458D3" w:rsidRDefault="00C179BF" w:rsidP="005458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46F45"/>
    <w:multiLevelType w:val="hybridMultilevel"/>
    <w:tmpl w:val="396AFF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B1A21F6"/>
    <w:multiLevelType w:val="hybridMultilevel"/>
    <w:tmpl w:val="4B7A1406"/>
    <w:lvl w:ilvl="0" w:tplc="0415000F">
      <w:start w:val="1"/>
      <w:numFmt w:val="decimal"/>
      <w:lvlText w:val="%1."/>
      <w:lvlJc w:val="left"/>
      <w:pPr>
        <w:ind w:left="108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9"/>
    <w:rsid w:val="00057565"/>
    <w:rsid w:val="00064E2A"/>
    <w:rsid w:val="00103182"/>
    <w:rsid w:val="00123164"/>
    <w:rsid w:val="00152A35"/>
    <w:rsid w:val="00193EF5"/>
    <w:rsid w:val="001A23E2"/>
    <w:rsid w:val="001B261D"/>
    <w:rsid w:val="001B2683"/>
    <w:rsid w:val="001E3063"/>
    <w:rsid w:val="00240E81"/>
    <w:rsid w:val="00260281"/>
    <w:rsid w:val="002628B9"/>
    <w:rsid w:val="00263A03"/>
    <w:rsid w:val="002960D1"/>
    <w:rsid w:val="002B5D1D"/>
    <w:rsid w:val="002E569C"/>
    <w:rsid w:val="002F02F1"/>
    <w:rsid w:val="00330B12"/>
    <w:rsid w:val="0033197D"/>
    <w:rsid w:val="00343690"/>
    <w:rsid w:val="0036481E"/>
    <w:rsid w:val="003A0A09"/>
    <w:rsid w:val="003A1E7D"/>
    <w:rsid w:val="003C7325"/>
    <w:rsid w:val="00416AB7"/>
    <w:rsid w:val="004217BC"/>
    <w:rsid w:val="00463299"/>
    <w:rsid w:val="00470D39"/>
    <w:rsid w:val="00480DB6"/>
    <w:rsid w:val="00491601"/>
    <w:rsid w:val="004A6265"/>
    <w:rsid w:val="004B64CD"/>
    <w:rsid w:val="004C7971"/>
    <w:rsid w:val="004E11AB"/>
    <w:rsid w:val="004F2CA9"/>
    <w:rsid w:val="004F382C"/>
    <w:rsid w:val="004F3AF0"/>
    <w:rsid w:val="005458D3"/>
    <w:rsid w:val="005556D8"/>
    <w:rsid w:val="00581456"/>
    <w:rsid w:val="005A73EC"/>
    <w:rsid w:val="005F4DCD"/>
    <w:rsid w:val="006274DD"/>
    <w:rsid w:val="0063517D"/>
    <w:rsid w:val="00646CEB"/>
    <w:rsid w:val="00661F42"/>
    <w:rsid w:val="00693DA2"/>
    <w:rsid w:val="007328EF"/>
    <w:rsid w:val="007555D5"/>
    <w:rsid w:val="0078269C"/>
    <w:rsid w:val="00794B7D"/>
    <w:rsid w:val="00795757"/>
    <w:rsid w:val="007A61B1"/>
    <w:rsid w:val="007C157B"/>
    <w:rsid w:val="007C2988"/>
    <w:rsid w:val="007E075F"/>
    <w:rsid w:val="007E6D72"/>
    <w:rsid w:val="0080370C"/>
    <w:rsid w:val="009209E8"/>
    <w:rsid w:val="00933832"/>
    <w:rsid w:val="00976564"/>
    <w:rsid w:val="009A4E09"/>
    <w:rsid w:val="00A14DA4"/>
    <w:rsid w:val="00A3598C"/>
    <w:rsid w:val="00A40ABB"/>
    <w:rsid w:val="00A42F2F"/>
    <w:rsid w:val="00A57606"/>
    <w:rsid w:val="00A74025"/>
    <w:rsid w:val="00AA242C"/>
    <w:rsid w:val="00AB1A3D"/>
    <w:rsid w:val="00AB1B93"/>
    <w:rsid w:val="00AE6E90"/>
    <w:rsid w:val="00B251B3"/>
    <w:rsid w:val="00B6511D"/>
    <w:rsid w:val="00B73E37"/>
    <w:rsid w:val="00B811D7"/>
    <w:rsid w:val="00B859CA"/>
    <w:rsid w:val="00BB4995"/>
    <w:rsid w:val="00BC02CE"/>
    <w:rsid w:val="00BD372F"/>
    <w:rsid w:val="00BE46CC"/>
    <w:rsid w:val="00C019DC"/>
    <w:rsid w:val="00C179BF"/>
    <w:rsid w:val="00C62DC2"/>
    <w:rsid w:val="00C674EA"/>
    <w:rsid w:val="00C93FDC"/>
    <w:rsid w:val="00CA74F3"/>
    <w:rsid w:val="00CD660D"/>
    <w:rsid w:val="00CE34B0"/>
    <w:rsid w:val="00D02E67"/>
    <w:rsid w:val="00D6116E"/>
    <w:rsid w:val="00DA50FD"/>
    <w:rsid w:val="00DF2611"/>
    <w:rsid w:val="00E532D7"/>
    <w:rsid w:val="00E57C62"/>
    <w:rsid w:val="00E6726B"/>
    <w:rsid w:val="00EA4D88"/>
    <w:rsid w:val="00EC0956"/>
    <w:rsid w:val="00EC18B6"/>
    <w:rsid w:val="00EC19F6"/>
    <w:rsid w:val="00EC33B6"/>
    <w:rsid w:val="00EC3E99"/>
    <w:rsid w:val="00ED77C9"/>
    <w:rsid w:val="00EF7EBC"/>
    <w:rsid w:val="00F153F1"/>
    <w:rsid w:val="00F37F23"/>
    <w:rsid w:val="00F41291"/>
    <w:rsid w:val="00F443CA"/>
    <w:rsid w:val="00F62A99"/>
    <w:rsid w:val="00F77BF6"/>
    <w:rsid w:val="00F9789A"/>
    <w:rsid w:val="00FC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CC8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Nagwek22">
    <w:name w:val="Nagłówek #2 (2)_"/>
    <w:basedOn w:val="Domylnaczcionkaakapitu"/>
    <w:link w:val="Nagwek221"/>
    <w:uiPriority w:val="99"/>
    <w:locked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Nagwek220">
    <w:name w:val="Nagłówek #2 (2)"/>
    <w:basedOn w:val="Nagwek22"/>
    <w:uiPriority w:val="99"/>
    <w:rPr>
      <w:rFonts w:ascii="Palatino Linotype" w:hAnsi="Palatino Linotype" w:cs="Palatino Linotype"/>
      <w:b/>
      <w:bCs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Palatino Linotype" w:hAnsi="Palatino Linotype" w:cs="Palatino Linotype"/>
      <w:sz w:val="19"/>
      <w:szCs w:val="19"/>
      <w:u w:val="none"/>
    </w:rPr>
  </w:style>
  <w:style w:type="character" w:customStyle="1" w:styleId="Teksttreci30">
    <w:name w:val="Tekst treści (3)"/>
    <w:basedOn w:val="Teksttreci3"/>
    <w:uiPriority w:val="99"/>
    <w:rPr>
      <w:rFonts w:ascii="Palatino Linotype" w:hAnsi="Palatino Linotype" w:cs="Palatino Linotype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Palatino Linotype" w:hAnsi="Palatino Linotype" w:cs="Palatino Linotype"/>
      <w:i/>
      <w:iCs/>
      <w:sz w:val="21"/>
      <w:szCs w:val="21"/>
      <w:u w:val="none"/>
    </w:rPr>
  </w:style>
  <w:style w:type="character" w:customStyle="1" w:styleId="Teksttreci40">
    <w:name w:val="Tekst treści (4)"/>
    <w:basedOn w:val="Teksttreci4"/>
    <w:uiPriority w:val="99"/>
    <w:rPr>
      <w:rFonts w:ascii="Palatino Linotype" w:hAnsi="Palatino Linotype" w:cs="Palatino Linotype"/>
      <w:i/>
      <w:iCs/>
      <w:sz w:val="21"/>
      <w:szCs w:val="21"/>
      <w:u w:val="none"/>
    </w:rPr>
  </w:style>
  <w:style w:type="character" w:customStyle="1" w:styleId="Teksttreci4Arial">
    <w:name w:val="Tekst treści (4) + Arial"/>
    <w:aliases w:val="10 pt,Bez kursywy"/>
    <w:basedOn w:val="Teksttreci4"/>
    <w:uiPriority w:val="99"/>
    <w:rPr>
      <w:rFonts w:ascii="Arial" w:hAnsi="Arial" w:cs="Arial"/>
      <w:i w:val="0"/>
      <w:iCs w:val="0"/>
      <w:noProof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Teksttreci50">
    <w:name w:val="Tekst treści (5)"/>
    <w:basedOn w:val="Teksttreci5"/>
    <w:uiPriority w:val="99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Palatino Linotype" w:hAnsi="Palatino Linotype" w:cs="Palatino Linotype"/>
      <w:sz w:val="15"/>
      <w:szCs w:val="15"/>
      <w:u w:val="none"/>
    </w:rPr>
  </w:style>
  <w:style w:type="character" w:customStyle="1" w:styleId="Teksttreci20">
    <w:name w:val="Tekst treści (2)"/>
    <w:basedOn w:val="Teksttreci2"/>
    <w:uiPriority w:val="99"/>
    <w:rPr>
      <w:rFonts w:ascii="Palatino Linotype" w:hAnsi="Palatino Linotype" w:cs="Palatino Linotype"/>
      <w:sz w:val="15"/>
      <w:szCs w:val="15"/>
      <w:u w:val="none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man Old Style" w:hAnsi="Bookman Old Style" w:cs="Bookman Old Style"/>
      <w:b/>
      <w:bCs/>
      <w:sz w:val="16"/>
      <w:szCs w:val="16"/>
      <w:u w:val="none"/>
    </w:rPr>
  </w:style>
  <w:style w:type="character" w:customStyle="1" w:styleId="Teksttreci60">
    <w:name w:val="Tekst treści (6)"/>
    <w:basedOn w:val="Teksttreci6"/>
    <w:uiPriority w:val="99"/>
    <w:rPr>
      <w:rFonts w:ascii="Bookman Old Style" w:hAnsi="Bookman Old Style" w:cs="Bookman Old Style"/>
      <w:b/>
      <w:bCs/>
      <w:sz w:val="16"/>
      <w:szCs w:val="16"/>
      <w:u w:val="none"/>
    </w:rPr>
  </w:style>
  <w:style w:type="paragraph" w:customStyle="1" w:styleId="Nagwek221">
    <w:name w:val="Nagłówek #2 (2)1"/>
    <w:basedOn w:val="Normalny"/>
    <w:link w:val="Nagwek22"/>
    <w:uiPriority w:val="99"/>
    <w:pPr>
      <w:shd w:val="clear" w:color="auto" w:fill="FFFFFF"/>
      <w:spacing w:line="322" w:lineRule="exact"/>
      <w:outlineLvl w:val="1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240" w:lineRule="atLeast"/>
      <w:ind w:hanging="240"/>
      <w:jc w:val="both"/>
    </w:pPr>
    <w:rPr>
      <w:rFonts w:ascii="Palatino Linotype" w:hAnsi="Palatino Linotype" w:cs="Palatino Linotype"/>
      <w:color w:val="auto"/>
      <w:sz w:val="19"/>
      <w:szCs w:val="19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i/>
      <w:iCs/>
      <w:color w:val="auto"/>
      <w:sz w:val="21"/>
      <w:szCs w:val="21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line="254" w:lineRule="exact"/>
      <w:ind w:hanging="1820"/>
      <w:jc w:val="both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color w:val="auto"/>
      <w:sz w:val="15"/>
      <w:szCs w:val="15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  <w:jc w:val="both"/>
    </w:pPr>
    <w:rPr>
      <w:rFonts w:ascii="Bookman Old Style" w:hAnsi="Bookman Old Style" w:cs="Bookman Old Style"/>
      <w:b/>
      <w:bCs/>
      <w:color w:val="auto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6564"/>
    <w:rPr>
      <w:rFonts w:eastAsia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6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6564"/>
    <w:rPr>
      <w:rFonts w:eastAsia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2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7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1B2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26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261D"/>
    <w:rPr>
      <w:rFonts w:cs="Arial Unicode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B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B261D"/>
    <w:rPr>
      <w:rFonts w:cs="Arial Unicode MS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E5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Nagwek22">
    <w:name w:val="Nagłówek #2 (2)_"/>
    <w:basedOn w:val="Domylnaczcionkaakapitu"/>
    <w:link w:val="Nagwek221"/>
    <w:uiPriority w:val="99"/>
    <w:locked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Nagwek220">
    <w:name w:val="Nagłówek #2 (2)"/>
    <w:basedOn w:val="Nagwek22"/>
    <w:uiPriority w:val="99"/>
    <w:rPr>
      <w:rFonts w:ascii="Palatino Linotype" w:hAnsi="Palatino Linotype" w:cs="Palatino Linotype"/>
      <w:b/>
      <w:bCs/>
      <w:sz w:val="19"/>
      <w:szCs w:val="19"/>
      <w:u w:val="singl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Pr>
      <w:rFonts w:ascii="Palatino Linotype" w:hAnsi="Palatino Linotype" w:cs="Palatino Linotype"/>
      <w:sz w:val="19"/>
      <w:szCs w:val="19"/>
      <w:u w:val="none"/>
    </w:rPr>
  </w:style>
  <w:style w:type="character" w:customStyle="1" w:styleId="Teksttreci30">
    <w:name w:val="Tekst treści (3)"/>
    <w:basedOn w:val="Teksttreci3"/>
    <w:uiPriority w:val="99"/>
    <w:rPr>
      <w:rFonts w:ascii="Palatino Linotype" w:hAnsi="Palatino Linotype" w:cs="Palatino Linotype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Palatino Linotype" w:hAnsi="Palatino Linotype" w:cs="Palatino Linotype"/>
      <w:i/>
      <w:iCs/>
      <w:sz w:val="21"/>
      <w:szCs w:val="21"/>
      <w:u w:val="none"/>
    </w:rPr>
  </w:style>
  <w:style w:type="character" w:customStyle="1" w:styleId="Teksttreci40">
    <w:name w:val="Tekst treści (4)"/>
    <w:basedOn w:val="Teksttreci4"/>
    <w:uiPriority w:val="99"/>
    <w:rPr>
      <w:rFonts w:ascii="Palatino Linotype" w:hAnsi="Palatino Linotype" w:cs="Palatino Linotype"/>
      <w:i/>
      <w:iCs/>
      <w:sz w:val="21"/>
      <w:szCs w:val="21"/>
      <w:u w:val="none"/>
    </w:rPr>
  </w:style>
  <w:style w:type="character" w:customStyle="1" w:styleId="Teksttreci4Arial">
    <w:name w:val="Tekst treści (4) + Arial"/>
    <w:aliases w:val="10 pt,Bez kursywy"/>
    <w:basedOn w:val="Teksttreci4"/>
    <w:uiPriority w:val="99"/>
    <w:rPr>
      <w:rFonts w:ascii="Arial" w:hAnsi="Arial" w:cs="Arial"/>
      <w:i w:val="0"/>
      <w:iCs w:val="0"/>
      <w:noProof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Teksttreci50">
    <w:name w:val="Tekst treści (5)"/>
    <w:basedOn w:val="Teksttreci5"/>
    <w:uiPriority w:val="99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ascii="Palatino Linotype" w:hAnsi="Palatino Linotype" w:cs="Palatino Linotype"/>
      <w:sz w:val="15"/>
      <w:szCs w:val="15"/>
      <w:u w:val="none"/>
    </w:rPr>
  </w:style>
  <w:style w:type="character" w:customStyle="1" w:styleId="Teksttreci20">
    <w:name w:val="Tekst treści (2)"/>
    <w:basedOn w:val="Teksttreci2"/>
    <w:uiPriority w:val="99"/>
    <w:rPr>
      <w:rFonts w:ascii="Palatino Linotype" w:hAnsi="Palatino Linotype" w:cs="Palatino Linotype"/>
      <w:sz w:val="15"/>
      <w:szCs w:val="15"/>
      <w:u w:val="none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man Old Style" w:hAnsi="Bookman Old Style" w:cs="Bookman Old Style"/>
      <w:b/>
      <w:bCs/>
      <w:sz w:val="16"/>
      <w:szCs w:val="16"/>
      <w:u w:val="none"/>
    </w:rPr>
  </w:style>
  <w:style w:type="character" w:customStyle="1" w:styleId="Teksttreci60">
    <w:name w:val="Tekst treści (6)"/>
    <w:basedOn w:val="Teksttreci6"/>
    <w:uiPriority w:val="99"/>
    <w:rPr>
      <w:rFonts w:ascii="Bookman Old Style" w:hAnsi="Bookman Old Style" w:cs="Bookman Old Style"/>
      <w:b/>
      <w:bCs/>
      <w:sz w:val="16"/>
      <w:szCs w:val="16"/>
      <w:u w:val="none"/>
    </w:rPr>
  </w:style>
  <w:style w:type="paragraph" w:customStyle="1" w:styleId="Nagwek221">
    <w:name w:val="Nagłówek #2 (2)1"/>
    <w:basedOn w:val="Normalny"/>
    <w:link w:val="Nagwek22"/>
    <w:uiPriority w:val="99"/>
    <w:pPr>
      <w:shd w:val="clear" w:color="auto" w:fill="FFFFFF"/>
      <w:spacing w:line="322" w:lineRule="exact"/>
      <w:outlineLvl w:val="1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paragraph" w:customStyle="1" w:styleId="Teksttreci31">
    <w:name w:val="Tekst treści (3)1"/>
    <w:basedOn w:val="Normalny"/>
    <w:link w:val="Teksttreci3"/>
    <w:uiPriority w:val="99"/>
    <w:pPr>
      <w:shd w:val="clear" w:color="auto" w:fill="FFFFFF"/>
      <w:spacing w:line="240" w:lineRule="atLeast"/>
      <w:ind w:hanging="240"/>
      <w:jc w:val="both"/>
    </w:pPr>
    <w:rPr>
      <w:rFonts w:ascii="Palatino Linotype" w:hAnsi="Palatino Linotype" w:cs="Palatino Linotype"/>
      <w:color w:val="auto"/>
      <w:sz w:val="19"/>
      <w:szCs w:val="19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i/>
      <w:iCs/>
      <w:color w:val="auto"/>
      <w:sz w:val="21"/>
      <w:szCs w:val="21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line="254" w:lineRule="exact"/>
      <w:ind w:hanging="1820"/>
      <w:jc w:val="both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  <w:spacing w:line="240" w:lineRule="atLeast"/>
    </w:pPr>
    <w:rPr>
      <w:rFonts w:ascii="Palatino Linotype" w:hAnsi="Palatino Linotype" w:cs="Palatino Linotype"/>
      <w:color w:val="auto"/>
      <w:sz w:val="15"/>
      <w:szCs w:val="15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  <w:jc w:val="both"/>
    </w:pPr>
    <w:rPr>
      <w:rFonts w:ascii="Bookman Old Style" w:hAnsi="Bookman Old Style" w:cs="Bookman Old Style"/>
      <w:b/>
      <w:bCs/>
      <w:color w:val="auto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6564"/>
    <w:rPr>
      <w:rFonts w:eastAsia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76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6564"/>
    <w:rPr>
      <w:rFonts w:eastAsia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2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7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1B2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26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261D"/>
    <w:rPr>
      <w:rFonts w:cs="Arial Unicode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B2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B261D"/>
    <w:rPr>
      <w:rFonts w:cs="Arial Unicode MS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E5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FFFF-299B-4350-9AF7-F7A984D7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(miejscowość), dnia</vt:lpstr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(miejscowość), dnia</dc:title>
  <dc:creator>ryszard.banaszkiewicz62@gmail.com</dc:creator>
  <dc:description>ZNAKI:3879</dc:description>
  <cp:lastModifiedBy>Sekretarka</cp:lastModifiedBy>
  <cp:revision>19</cp:revision>
  <cp:lastPrinted>2019-11-12T10:08:00Z</cp:lastPrinted>
  <dcterms:created xsi:type="dcterms:W3CDTF">2019-11-14T12:19:00Z</dcterms:created>
  <dcterms:modified xsi:type="dcterms:W3CDTF">2019-11-14T12:50:00Z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3879</vt:lpwstr>
  </property>
  <property fmtid="{D5CDD505-2E9C-101B-9397-08002B2CF9AE}" pid="7" name="ZNAKI:">
    <vt:lpwstr>3879</vt:lpwstr>
  </property>
  <property fmtid="{D5CDD505-2E9C-101B-9397-08002B2CF9AE}" pid="8" name="wk_stat:zapis">
    <vt:lpwstr>2015-05-11 13:19:10</vt:lpwstr>
  </property>
</Properties>
</file>