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B52D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97464F">
        <w:rPr>
          <w:sz w:val="22"/>
          <w:szCs w:val="22"/>
        </w:rPr>
        <w:t xml:space="preserve">ot. </w:t>
      </w:r>
      <w:r w:rsidR="00A83394">
        <w:rPr>
          <w:sz w:val="22"/>
          <w:szCs w:val="22"/>
        </w:rPr>
        <w:t>SZ/225/1/AR/25</w:t>
      </w:r>
    </w:p>
    <w:p w14:paraId="714856C9" w14:textId="2A764E43" w:rsidR="00DF5526" w:rsidRPr="0097464F" w:rsidRDefault="007F54A2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97464F">
        <w:rPr>
          <w:sz w:val="22"/>
          <w:szCs w:val="22"/>
        </w:rPr>
        <w:t xml:space="preserve">Wniosek </w:t>
      </w:r>
      <w:r>
        <w:rPr>
          <w:sz w:val="22"/>
          <w:szCs w:val="22"/>
        </w:rPr>
        <w:t>o</w:t>
      </w:r>
      <w:r w:rsidRPr="0097464F">
        <w:rPr>
          <w:sz w:val="22"/>
          <w:szCs w:val="22"/>
        </w:rPr>
        <w:t xml:space="preserve"> nieodpłatne przekazanie </w:t>
      </w:r>
      <w:r>
        <w:rPr>
          <w:sz w:val="22"/>
          <w:szCs w:val="22"/>
        </w:rPr>
        <w:t xml:space="preserve">lub darowiznę </w:t>
      </w:r>
      <w:r>
        <w:rPr>
          <w:sz w:val="22"/>
          <w:szCs w:val="22"/>
        </w:rPr>
        <w:br/>
      </w:r>
      <w:r w:rsidRPr="0097464F">
        <w:rPr>
          <w:sz w:val="22"/>
          <w:szCs w:val="22"/>
        </w:rPr>
        <w:t>składników majątkowych</w:t>
      </w:r>
    </w:p>
    <w:p w14:paraId="7F365C3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637DC735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6B5032DD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7EBC36BA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158C73E3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84677B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26CC1A3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14D6F98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02BEEAD8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71442507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</w:t>
      </w:r>
      <w:r w:rsidR="00A83394">
        <w:rPr>
          <w:color w:val="000000"/>
          <w:spacing w:val="-7"/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5E4D5F1A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59464608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77F975B9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38262BB9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2B68393E" w14:textId="77777777" w:rsidR="00DF5526" w:rsidRPr="00322CDE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322CDE">
        <w:rPr>
          <w:sz w:val="22"/>
          <w:szCs w:val="22"/>
        </w:rPr>
        <w:t xml:space="preserve">W przypadku składania wniosku w trybie </w:t>
      </w:r>
      <w:r w:rsidRPr="00322CDE">
        <w:rPr>
          <w:rFonts w:eastAsia="Times New Roman"/>
          <w:color w:val="000000"/>
          <w:spacing w:val="-6"/>
          <w:sz w:val="22"/>
          <w:szCs w:val="22"/>
        </w:rPr>
        <w:t>§ 39 ust. 1 oświadczam, ze status mojej jednostki organizacyjnej spełnia wymagania określone w § 39 ust. 1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 Rozporządzenia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>Rady Ministrów</w:t>
      </w:r>
      <w:r w:rsidR="00A83394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z dnia </w:t>
      </w:r>
      <w:r w:rsidR="003132B1">
        <w:rPr>
          <w:rFonts w:eastAsia="Times New Roman"/>
          <w:color w:val="000000"/>
          <w:spacing w:val="-3"/>
          <w:sz w:val="24"/>
          <w:szCs w:val="24"/>
        </w:rPr>
        <w:t>19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3132B1">
        <w:rPr>
          <w:rFonts w:eastAsia="Times New Roman"/>
          <w:color w:val="000000"/>
          <w:spacing w:val="-3"/>
          <w:sz w:val="24"/>
          <w:szCs w:val="24"/>
        </w:rPr>
        <w:t>lutego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20</w:t>
      </w:r>
      <w:r w:rsidR="003132B1">
        <w:rPr>
          <w:rFonts w:eastAsia="Times New Roman"/>
          <w:color w:val="000000"/>
          <w:spacing w:val="-3"/>
          <w:sz w:val="24"/>
          <w:szCs w:val="24"/>
        </w:rPr>
        <w:t>21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r. </w:t>
      </w:r>
      <w:r w:rsidR="00A83394">
        <w:rPr>
          <w:rFonts w:eastAsia="Times New Roman"/>
          <w:color w:val="000000"/>
          <w:spacing w:val="-6"/>
          <w:sz w:val="24"/>
          <w:szCs w:val="24"/>
        </w:rPr>
        <w:br/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w sprawie szczegółowego sposobu gospodarowania  składnikami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rzeczowymi 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majątku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ruchomego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Skarbu Państwa (</w:t>
      </w:r>
      <w:r w:rsidR="00865488" w:rsidRPr="00865488">
        <w:rPr>
          <w:rFonts w:eastAsia="Times New Roman"/>
          <w:color w:val="000000"/>
          <w:spacing w:val="-4"/>
          <w:sz w:val="24"/>
          <w:szCs w:val="24"/>
        </w:rPr>
        <w:t>Dz. U. z 2022 r. poz. 998 z późn. zm.)</w:t>
      </w:r>
    </w:p>
    <w:p w14:paraId="5868BB9D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14:paraId="44F269CD" w14:textId="77777777"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14:paraId="22D1A94D" w14:textId="77777777"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14:paraId="6058C1E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                   </w:t>
      </w:r>
      <w:r w:rsidRPr="0097464F">
        <w:rPr>
          <w:sz w:val="16"/>
          <w:szCs w:val="16"/>
        </w:rPr>
        <w:t xml:space="preserve"> (Czytelny podpis i data)</w:t>
      </w:r>
    </w:p>
    <w:p w14:paraId="48143122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49ADBA3F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28CED503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21CE8A91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0BA6922E" w14:textId="77777777" w:rsidR="00DF5526" w:rsidRPr="00322CDE" w:rsidRDefault="00DF5526" w:rsidP="00A83394">
      <w:pPr>
        <w:shd w:val="clear" w:color="auto" w:fill="FFFFFF"/>
        <w:tabs>
          <w:tab w:val="left" w:pos="284"/>
        </w:tabs>
        <w:spacing w:line="276" w:lineRule="auto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A83394">
        <w:rPr>
          <w:rFonts w:eastAsia="Times New Roman"/>
          <w:color w:val="000000"/>
          <w:spacing w:val="-3"/>
          <w:sz w:val="22"/>
          <w:szCs w:val="22"/>
        </w:rPr>
        <w:t>………</w:t>
      </w:r>
      <w:r>
        <w:rPr>
          <w:rFonts w:eastAsia="Times New Roman"/>
          <w:color w:val="000000"/>
          <w:spacing w:val="-3"/>
          <w:sz w:val="22"/>
          <w:szCs w:val="22"/>
        </w:rPr>
        <w:t>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1042965A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14:paraId="658EB18A" w14:textId="77777777" w:rsidR="00DF5526" w:rsidRPr="00322CDE" w:rsidRDefault="00DF5526" w:rsidP="00A83394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A83394">
        <w:rPr>
          <w:rFonts w:eastAsia="Times New Roman"/>
          <w:color w:val="000000"/>
          <w:spacing w:val="-3"/>
          <w:sz w:val="22"/>
          <w:szCs w:val="22"/>
        </w:rPr>
        <w:t>……..</w:t>
      </w:r>
      <w:r>
        <w:rPr>
          <w:rFonts w:eastAsia="Times New Roman"/>
          <w:color w:val="000000"/>
          <w:spacing w:val="-3"/>
          <w:sz w:val="22"/>
          <w:szCs w:val="22"/>
        </w:rPr>
        <w:t>………………………….</w:t>
      </w:r>
    </w:p>
    <w:p w14:paraId="2E3DF9D7" w14:textId="77777777" w:rsidR="00DF5526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14:paraId="1AA66681" w14:textId="77777777" w:rsidR="00A83394" w:rsidRDefault="00A83394" w:rsidP="00A83394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7CB71B95" w14:textId="77777777" w:rsidR="00A83394" w:rsidRDefault="00A83394" w:rsidP="00A83394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17AA103A" w14:textId="77777777" w:rsidR="00A83394" w:rsidRDefault="00A83394" w:rsidP="00A83394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723D4687" w14:textId="77777777" w:rsidR="00A83394" w:rsidRPr="00A83394" w:rsidRDefault="00A83394" w:rsidP="00A83394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33C7917E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2976"/>
        <w:gridCol w:w="2977"/>
      </w:tblGrid>
      <w:tr w:rsidR="00DF5526" w:rsidRPr="0097464F" w14:paraId="5BF0BDB9" w14:textId="77777777" w:rsidTr="00A83394">
        <w:tc>
          <w:tcPr>
            <w:tcW w:w="562" w:type="dxa"/>
          </w:tcPr>
          <w:p w14:paraId="0A2570B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lastRenderedPageBreak/>
              <w:t>Lp.</w:t>
            </w:r>
          </w:p>
        </w:tc>
        <w:tc>
          <w:tcPr>
            <w:tcW w:w="2807" w:type="dxa"/>
          </w:tcPr>
          <w:p w14:paraId="596192BD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0F474557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3C3BC491" w14:textId="77777777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3132B1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lub § 39 ust. 1)</w:t>
            </w:r>
          </w:p>
        </w:tc>
      </w:tr>
      <w:tr w:rsidR="00DF5526" w:rsidRPr="0097464F" w14:paraId="62B8E4AE" w14:textId="77777777" w:rsidTr="00A83394">
        <w:tc>
          <w:tcPr>
            <w:tcW w:w="562" w:type="dxa"/>
          </w:tcPr>
          <w:p w14:paraId="3DAB5440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07" w:type="dxa"/>
          </w:tcPr>
          <w:p w14:paraId="70CBE042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586728FB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089BF955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E38C417" w14:textId="77777777" w:rsidTr="00A83394">
        <w:tc>
          <w:tcPr>
            <w:tcW w:w="562" w:type="dxa"/>
          </w:tcPr>
          <w:p w14:paraId="6A29C6E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5FC0174E" w14:textId="77777777" w:rsidR="00A83394" w:rsidRPr="0097464F" w:rsidRDefault="00A83394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74AFC8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2C798A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6689D2E" w14:textId="77777777" w:rsidTr="00A83394">
        <w:tc>
          <w:tcPr>
            <w:tcW w:w="562" w:type="dxa"/>
          </w:tcPr>
          <w:p w14:paraId="62C79C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1ED4FE91" w14:textId="77777777" w:rsidR="00A83394" w:rsidRPr="0097464F" w:rsidRDefault="00A83394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36B67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A0329D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4DD6F0DE" w14:textId="77777777" w:rsidTr="00A83394">
        <w:tc>
          <w:tcPr>
            <w:tcW w:w="562" w:type="dxa"/>
          </w:tcPr>
          <w:p w14:paraId="6662CE84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779991DD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97DCB69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9F16C5C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71A7450B" w14:textId="77777777" w:rsidTr="00A83394">
        <w:tc>
          <w:tcPr>
            <w:tcW w:w="562" w:type="dxa"/>
          </w:tcPr>
          <w:p w14:paraId="49E3609F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32FE83C9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9128F8F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81A3D1D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309C2AC3" w14:textId="77777777" w:rsidTr="00A83394">
        <w:tc>
          <w:tcPr>
            <w:tcW w:w="562" w:type="dxa"/>
          </w:tcPr>
          <w:p w14:paraId="3910AA16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4F59E7D5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1FA80D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47ED41D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71CB28A9" w14:textId="77777777" w:rsidTr="00A83394">
        <w:tc>
          <w:tcPr>
            <w:tcW w:w="562" w:type="dxa"/>
          </w:tcPr>
          <w:p w14:paraId="72214697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019E0133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5A0BC33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260ACA0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0252745A" w14:textId="77777777" w:rsidTr="00A83394">
        <w:tc>
          <w:tcPr>
            <w:tcW w:w="562" w:type="dxa"/>
          </w:tcPr>
          <w:p w14:paraId="19E3DC3D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5584BD31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05AE102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976EC43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0B821FC3" w14:textId="77777777" w:rsidTr="00A83394">
        <w:tc>
          <w:tcPr>
            <w:tcW w:w="562" w:type="dxa"/>
          </w:tcPr>
          <w:p w14:paraId="3046420A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12604CF5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3751CE3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E1E7B1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2B5B8260" w14:textId="77777777" w:rsidTr="00A83394">
        <w:tc>
          <w:tcPr>
            <w:tcW w:w="562" w:type="dxa"/>
          </w:tcPr>
          <w:p w14:paraId="1A0920A2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6B35A171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37F6DE8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AA80884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4A468DFC" w14:textId="77777777" w:rsidTr="00A83394">
        <w:tc>
          <w:tcPr>
            <w:tcW w:w="562" w:type="dxa"/>
          </w:tcPr>
          <w:p w14:paraId="70A56F38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15A8A916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26B80A5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132F0A3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56A8B49E" w14:textId="77777777" w:rsidTr="00A83394">
        <w:tc>
          <w:tcPr>
            <w:tcW w:w="562" w:type="dxa"/>
          </w:tcPr>
          <w:p w14:paraId="0FC1D531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1A1C67B5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EC3595A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747C04A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44D30369" w14:textId="77777777" w:rsidTr="00A83394">
        <w:tc>
          <w:tcPr>
            <w:tcW w:w="562" w:type="dxa"/>
          </w:tcPr>
          <w:p w14:paraId="2125F428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48146571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18481C2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372C3EB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2AD97609" w14:textId="77777777" w:rsidTr="00A83394">
        <w:tc>
          <w:tcPr>
            <w:tcW w:w="562" w:type="dxa"/>
          </w:tcPr>
          <w:p w14:paraId="6E36A257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40FEE395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D6DAE43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3C2FFBB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47B56A41" w14:textId="77777777" w:rsidTr="00A83394">
        <w:tc>
          <w:tcPr>
            <w:tcW w:w="562" w:type="dxa"/>
          </w:tcPr>
          <w:p w14:paraId="73920D96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452016EC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B1C3712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479977E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6A4EF7D0" w14:textId="77777777" w:rsidTr="00A83394">
        <w:tc>
          <w:tcPr>
            <w:tcW w:w="562" w:type="dxa"/>
          </w:tcPr>
          <w:p w14:paraId="15BA2345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20E7D7DF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9515CA0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15B656E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5C3BF164" w14:textId="77777777" w:rsidTr="00A83394">
        <w:tc>
          <w:tcPr>
            <w:tcW w:w="562" w:type="dxa"/>
          </w:tcPr>
          <w:p w14:paraId="7285D202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12D682B4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A60DD20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0FF523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363A36EF" w14:textId="77777777" w:rsidTr="00A83394">
        <w:tc>
          <w:tcPr>
            <w:tcW w:w="562" w:type="dxa"/>
          </w:tcPr>
          <w:p w14:paraId="02A87395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1366C970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94A8AE7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BBFC01E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6B8F7DCA" w14:textId="77777777" w:rsidTr="00A83394">
        <w:tc>
          <w:tcPr>
            <w:tcW w:w="562" w:type="dxa"/>
          </w:tcPr>
          <w:p w14:paraId="725A485C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0C96F3F3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61974F1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9A7F5D9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0D1D5186" w14:textId="77777777" w:rsidTr="00A83394">
        <w:tc>
          <w:tcPr>
            <w:tcW w:w="562" w:type="dxa"/>
          </w:tcPr>
          <w:p w14:paraId="7AD9A72A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0AEEEEF9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B526B8D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3F4B053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34B41525" w14:textId="77777777" w:rsidTr="00A83394">
        <w:tc>
          <w:tcPr>
            <w:tcW w:w="562" w:type="dxa"/>
          </w:tcPr>
          <w:p w14:paraId="38CD2E6A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327A5CD8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B48971F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ADA5322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23999076" w14:textId="77777777" w:rsidTr="00A83394">
        <w:tc>
          <w:tcPr>
            <w:tcW w:w="562" w:type="dxa"/>
          </w:tcPr>
          <w:p w14:paraId="7B9C0574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2B8A2B41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EAA16AE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3508A6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018A8F58" w14:textId="77777777" w:rsidTr="00A83394">
        <w:tc>
          <w:tcPr>
            <w:tcW w:w="562" w:type="dxa"/>
          </w:tcPr>
          <w:p w14:paraId="5547D5A2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3FDB8EBA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4FF5E78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3D806D3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494726D6" w14:textId="77777777" w:rsidTr="00A83394">
        <w:tc>
          <w:tcPr>
            <w:tcW w:w="562" w:type="dxa"/>
          </w:tcPr>
          <w:p w14:paraId="3BA9C968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7BA07B96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6B228DF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BD6C4C3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12BF18DB" w14:textId="77777777" w:rsidTr="00A83394">
        <w:tc>
          <w:tcPr>
            <w:tcW w:w="562" w:type="dxa"/>
          </w:tcPr>
          <w:p w14:paraId="49A9A9D9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0CE5B5F6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38266D2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CAF78EF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580D6E55" w14:textId="77777777" w:rsidTr="00A83394">
        <w:tc>
          <w:tcPr>
            <w:tcW w:w="562" w:type="dxa"/>
          </w:tcPr>
          <w:p w14:paraId="48294D98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7392975C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9C587C7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9F6B1BE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388A7F72" w14:textId="77777777" w:rsidTr="00A83394">
        <w:tc>
          <w:tcPr>
            <w:tcW w:w="562" w:type="dxa"/>
          </w:tcPr>
          <w:p w14:paraId="164EA872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62A0D0AA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E71ECE3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399A639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179BD26D" w14:textId="77777777" w:rsidTr="00A83394">
        <w:tc>
          <w:tcPr>
            <w:tcW w:w="562" w:type="dxa"/>
          </w:tcPr>
          <w:p w14:paraId="34480EBC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4B69FF5D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C766E0C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668A557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5D564C11" w14:textId="77777777" w:rsidTr="00A83394">
        <w:tc>
          <w:tcPr>
            <w:tcW w:w="562" w:type="dxa"/>
          </w:tcPr>
          <w:p w14:paraId="4FE44E94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04A75956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31AFC5B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D4FE6CE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757B406D" w14:textId="77777777" w:rsidTr="00A83394">
        <w:tc>
          <w:tcPr>
            <w:tcW w:w="562" w:type="dxa"/>
          </w:tcPr>
          <w:p w14:paraId="52B12335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70A08BD5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A215394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B902F81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3591D771" w14:textId="77777777" w:rsidTr="00A83394">
        <w:tc>
          <w:tcPr>
            <w:tcW w:w="562" w:type="dxa"/>
          </w:tcPr>
          <w:p w14:paraId="14638A44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49BBFF23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C37B08A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F7C7B46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386321D3" w14:textId="77777777" w:rsidTr="00A83394">
        <w:tc>
          <w:tcPr>
            <w:tcW w:w="562" w:type="dxa"/>
          </w:tcPr>
          <w:p w14:paraId="3702C791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00AEE464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07C7438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836268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865488" w:rsidRPr="0097464F" w14:paraId="0E350BFD" w14:textId="77777777" w:rsidTr="00A83394">
        <w:tc>
          <w:tcPr>
            <w:tcW w:w="562" w:type="dxa"/>
          </w:tcPr>
          <w:p w14:paraId="4E1560A9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</w:tcPr>
          <w:p w14:paraId="252A1866" w14:textId="77777777" w:rsidR="00865488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AF6D533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A5DDEB1" w14:textId="77777777" w:rsidR="00865488" w:rsidRPr="0097464F" w:rsidRDefault="00865488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14:paraId="24199AAA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054F369D" w14:textId="77777777" w:rsidR="00DF5526" w:rsidRPr="00E50074" w:rsidRDefault="00DF5526" w:rsidP="00DF5526">
      <w:pPr>
        <w:shd w:val="clear" w:color="auto" w:fill="FFFFFF"/>
        <w:jc w:val="both"/>
        <w:rPr>
          <w:sz w:val="16"/>
          <w:szCs w:val="16"/>
        </w:rPr>
      </w:pPr>
      <w:r w:rsidRPr="00E50074">
        <w:rPr>
          <w:sz w:val="16"/>
          <w:szCs w:val="16"/>
        </w:rPr>
        <w:t>*pkt 5-8 wypełnia oferent ubiegające się o przekazanie jako darowizna</w:t>
      </w:r>
    </w:p>
    <w:p w14:paraId="4AEEEA1E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4A986CDF" w14:textId="77777777" w:rsidR="00A83394" w:rsidRDefault="00A83394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</w:p>
    <w:p w14:paraId="54957709" w14:textId="77777777" w:rsidR="00A83394" w:rsidRDefault="00A83394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</w:p>
    <w:p w14:paraId="05046DD0" w14:textId="77777777" w:rsidR="00A83394" w:rsidRDefault="00A83394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</w:p>
    <w:p w14:paraId="15F57A5D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0564054D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692C0155" w14:textId="77777777"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583C1A14" w14:textId="77777777" w:rsidR="00DF5526" w:rsidRDefault="00DF5526" w:rsidP="00DF5526">
      <w:pPr>
        <w:rPr>
          <w:sz w:val="22"/>
          <w:szCs w:val="22"/>
        </w:rPr>
      </w:pPr>
    </w:p>
    <w:p w14:paraId="14C1694E" w14:textId="77777777" w:rsidR="00DF5526" w:rsidRDefault="00DF5526" w:rsidP="00DF5526">
      <w:pPr>
        <w:rPr>
          <w:sz w:val="22"/>
          <w:szCs w:val="22"/>
        </w:rPr>
      </w:pPr>
    </w:p>
    <w:p w14:paraId="5AF1885C" w14:textId="77777777" w:rsidR="00DF5526" w:rsidRDefault="00DF5526" w:rsidP="00DF5526">
      <w:pPr>
        <w:rPr>
          <w:sz w:val="22"/>
          <w:szCs w:val="22"/>
        </w:rPr>
      </w:pPr>
    </w:p>
    <w:p w14:paraId="7F092602" w14:textId="77777777" w:rsidR="00DF5526" w:rsidRDefault="00DF5526" w:rsidP="00DF5526">
      <w:pPr>
        <w:rPr>
          <w:sz w:val="22"/>
          <w:szCs w:val="22"/>
        </w:rPr>
      </w:pPr>
    </w:p>
    <w:p w14:paraId="1D040CD8" w14:textId="77777777" w:rsidR="00DF5526" w:rsidRDefault="00DF5526" w:rsidP="00DF5526">
      <w:pPr>
        <w:rPr>
          <w:sz w:val="22"/>
          <w:szCs w:val="22"/>
        </w:rPr>
      </w:pPr>
    </w:p>
    <w:p w14:paraId="3F6D8685" w14:textId="77777777" w:rsidR="00DF5526" w:rsidRDefault="00DF5526" w:rsidP="00DF5526">
      <w:pPr>
        <w:rPr>
          <w:sz w:val="22"/>
          <w:szCs w:val="22"/>
        </w:rPr>
      </w:pPr>
    </w:p>
    <w:p w14:paraId="67CE842A" w14:textId="77777777" w:rsidR="00DF5526" w:rsidRDefault="00DF5526" w:rsidP="00DF5526">
      <w:pPr>
        <w:rPr>
          <w:sz w:val="22"/>
          <w:szCs w:val="22"/>
        </w:rPr>
      </w:pPr>
    </w:p>
    <w:p w14:paraId="78B13604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2038892487">
    <w:abstractNumId w:val="1"/>
  </w:num>
  <w:num w:numId="2" w16cid:durableId="25837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1A489F"/>
    <w:rsid w:val="003132B1"/>
    <w:rsid w:val="007F54A2"/>
    <w:rsid w:val="00865488"/>
    <w:rsid w:val="00A83394"/>
    <w:rsid w:val="00AB6667"/>
    <w:rsid w:val="00DF2891"/>
    <w:rsid w:val="00DF5526"/>
    <w:rsid w:val="00E84747"/>
    <w:rsid w:val="00FC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2F5B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PUP Wlodawa</cp:lastModifiedBy>
  <cp:revision>7</cp:revision>
  <dcterms:created xsi:type="dcterms:W3CDTF">2025-05-27T07:05:00Z</dcterms:created>
  <dcterms:modified xsi:type="dcterms:W3CDTF">2025-06-26T06:52:00Z</dcterms:modified>
</cp:coreProperties>
</file>