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B" w:rsidRPr="000615FF" w:rsidRDefault="00A64ABB" w:rsidP="003C0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Cs/>
          <w:lang w:eastAsia="pl-PL"/>
        </w:rPr>
        <w:t>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 </w:t>
      </w:r>
    </w:p>
    <w:p w:rsidR="00A64ABB" w:rsidRPr="006504E8" w:rsidRDefault="00F51C45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…….</w:t>
      </w:r>
      <w:r w:rsidR="00AA186E">
        <w:rPr>
          <w:rFonts w:ascii="Times New Roman" w:eastAsia="Times New Roman" w:hAnsi="Times New Roman" w:cs="Times New Roman"/>
          <w:b/>
          <w:bCs/>
          <w:lang w:eastAsia="pl-PL"/>
        </w:rPr>
        <w:t xml:space="preserve"> /2025</w:t>
      </w:r>
    </w:p>
    <w:p w:rsidR="000A4252" w:rsidRDefault="000A4252" w:rsidP="000A425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0A4252">
        <w:rPr>
          <w:rFonts w:ascii="Times New Roman" w:hAnsi="Times New Roman" w:cs="Times New Roman"/>
          <w:color w:val="000000"/>
        </w:rPr>
        <w:t xml:space="preserve">awarta w dniu </w:t>
      </w:r>
      <w:r w:rsidR="00A73822">
        <w:rPr>
          <w:rFonts w:ascii="Times New Roman" w:hAnsi="Times New Roman" w:cs="Times New Roman"/>
          <w:color w:val="000000"/>
        </w:rPr>
        <w:t>………………</w:t>
      </w:r>
      <w:r w:rsidRPr="000A4252">
        <w:rPr>
          <w:rFonts w:ascii="Times New Roman" w:hAnsi="Times New Roman" w:cs="Times New Roman"/>
          <w:color w:val="000000"/>
        </w:rPr>
        <w:t xml:space="preserve"> r. pomiędzy : Gminą Pobiedziska, ul. Tadeusza Kościuszki 4,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87D1E">
        <w:rPr>
          <w:rFonts w:ascii="Times New Roman" w:hAnsi="Times New Roman" w:cs="Times New Roman"/>
          <w:color w:val="000000"/>
        </w:rPr>
        <w:t xml:space="preserve">                      </w:t>
      </w:r>
      <w:r w:rsidRPr="000A4252">
        <w:rPr>
          <w:rFonts w:ascii="Times New Roman" w:hAnsi="Times New Roman" w:cs="Times New Roman"/>
          <w:color w:val="000000"/>
        </w:rPr>
        <w:t>62-010 Pobiedziska, NIP: 7773094478, działającą przez swoją jednostkę organizacyjną tj. Przedszkole „Niezapominajka” w Pomarzanowicach, Pomarzanowice 7a, 62-010 Pobiedziska,  reprezentowany przez</w:t>
      </w:r>
      <w:r>
        <w:rPr>
          <w:rFonts w:ascii="Times New Roman" w:hAnsi="Times New Roman" w:cs="Times New Roman"/>
          <w:color w:val="000000"/>
        </w:rPr>
        <w:t>:</w:t>
      </w:r>
    </w:p>
    <w:p w:rsidR="00A64ABB" w:rsidRPr="000A4252" w:rsidRDefault="00A64ABB" w:rsidP="000A42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0A4252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0A4252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="000E2AF8" w:rsidRPr="000A425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A4252">
        <w:rPr>
          <w:rFonts w:ascii="Times New Roman" w:eastAsia="Times New Roman" w:hAnsi="Times New Roman" w:cs="Times New Roman"/>
          <w:lang w:eastAsia="pl-PL"/>
        </w:rPr>
        <w:t>– Dyrektora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B87D1E" w:rsidRDefault="00A73822" w:rsidP="00B87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504E8">
        <w:rPr>
          <w:rFonts w:ascii="Times New Roman" w:eastAsia="Times New Roman" w:hAnsi="Times New Roman" w:cs="Times New Roman"/>
          <w:lang w:eastAsia="pl-PL"/>
        </w:rPr>
        <w:t>”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A73822" w:rsidRDefault="00A64ABB" w:rsidP="00A7382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art.2 punkt 1 ust. 1 ustawy z dnia 11  września 2019r – Prawo zamówień publicznych </w:t>
      </w:r>
      <w:r w:rsidR="00A73822">
        <w:rPr>
          <w:rFonts w:ascii="Times New Roman" w:hAnsi="Times New Roman" w:cs="Times New Roman"/>
        </w:rPr>
        <w:t>(</w:t>
      </w:r>
      <w:r w:rsidR="00C30115">
        <w:rPr>
          <w:rFonts w:ascii="Times New Roman" w:hAnsi="Times New Roman" w:cs="Times New Roman"/>
        </w:rPr>
        <w:t>tekst jedn. Dz. U. z 2024 poz. 1320, z 2025 poz. 620, 769, 794</w:t>
      </w:r>
      <w:r w:rsidR="00A73822" w:rsidRPr="00CC1D0B">
        <w:rPr>
          <w:rFonts w:ascii="Times New Roman" w:hAnsi="Times New Roman" w:cs="Times New Roman"/>
        </w:rPr>
        <w:t>)</w:t>
      </w:r>
    </w:p>
    <w:p w:rsidR="00A64ABB" w:rsidRPr="006504E8" w:rsidRDefault="00A64ABB" w:rsidP="00A73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”, zgodnie z przyjętą  specyfikacją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 i ofertą stanowiącą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2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2. Szczegółowy sposób wykonywania przedmiotu umowy, o którym mowa w ust. 1 zawiera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– specyfikacja istotnych warunków zamówienia.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5. Wykonawca zobowiązany jest do przygotowania i dostarczenia dziesięciodniowego jadłospisu na 4 dni przed pierwszym dniem dostawy i każdym następnym dziesięciodniowym okresem żywienia, w celu akceptacji przez Dyrektora Przedszkola „Niezapominajka” w Pomarzanowicach. Zamawiający w terminie do dwóch dni naniesie ewentualne poprawki, które Wykonawca zobowiązany jest uwzględnić </w:t>
      </w:r>
    </w:p>
    <w:p w:rsidR="008F55C9" w:rsidRPr="00FD1265" w:rsidRDefault="008F55C9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D1265">
        <w:rPr>
          <w:rFonts w:ascii="Times New Roman" w:eastAsia="Times New Roman" w:hAnsi="Times New Roman" w:cs="Times New Roman"/>
          <w:lang w:eastAsia="pl-PL"/>
        </w:rPr>
        <w:t>6.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FD126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D1265">
        <w:rPr>
          <w:rFonts w:ascii="Times New Roman" w:eastAsia="Times New Roman" w:hAnsi="Times New Roman" w:cs="Times New Roman"/>
          <w:lang w:eastAsia="pl-PL"/>
        </w:rPr>
        <w:t xml:space="preserve"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z 2023 poz. 1448 z </w:t>
      </w:r>
      <w:proofErr w:type="spellStart"/>
      <w:r w:rsidRPr="00FD1265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FD1265">
        <w:rPr>
          <w:rFonts w:ascii="Times New Roman" w:eastAsia="Times New Roman" w:hAnsi="Times New Roman" w:cs="Times New Roman"/>
          <w:lang w:eastAsia="pl-PL"/>
        </w:rPr>
        <w:t>. zm.) a ponadto: do przestrzegania norm na składniki pokarmowe i produkty spożywcze określone przez Instytut Żywienia i Żywności świadczenia usługi zgodnie z normami HACCP i zaleceniami SANEPID - a przy planowaniu posiłków należy uwzględniać zalecaną wartość energetyczną oraz uwzględniać normy produktów każdej z grup.</w:t>
      </w:r>
    </w:p>
    <w:p w:rsidR="008F55C9" w:rsidRPr="006504E8" w:rsidRDefault="008F55C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1.Strony ustalają terminy realizacji całości umowy od dnia </w:t>
      </w:r>
      <w:r w:rsidR="00A73822">
        <w:rPr>
          <w:rFonts w:ascii="Times New Roman" w:eastAsia="Times New Roman" w:hAnsi="Times New Roman" w:cs="Times New Roman"/>
          <w:lang w:eastAsia="pl-PL"/>
        </w:rPr>
        <w:t>01.09.2025</w:t>
      </w:r>
      <w:r w:rsidRPr="00B7475C">
        <w:rPr>
          <w:rFonts w:ascii="Times New Roman" w:eastAsia="Times New Roman" w:hAnsi="Times New Roman" w:cs="Times New Roman"/>
          <w:lang w:eastAsia="pl-PL"/>
        </w:rPr>
        <w:t xml:space="preserve"> roku do dnia 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31.</w:t>
      </w:r>
      <w:r w:rsidR="00A73822">
        <w:rPr>
          <w:rFonts w:ascii="Times New Roman" w:eastAsia="Times New Roman" w:hAnsi="Times New Roman" w:cs="Times New Roman"/>
          <w:lang w:eastAsia="pl-PL"/>
        </w:rPr>
        <w:t>12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.202</w:t>
      </w:r>
      <w:r w:rsidR="000E2AF8">
        <w:rPr>
          <w:rFonts w:ascii="Times New Roman" w:eastAsia="Times New Roman" w:hAnsi="Times New Roman" w:cs="Times New Roman"/>
          <w:lang w:eastAsia="pl-PL"/>
        </w:rPr>
        <w:t>5</w:t>
      </w:r>
      <w:r w:rsidRPr="00B7475C">
        <w:rPr>
          <w:rFonts w:ascii="Times New Roman" w:eastAsia="Times New Roman" w:hAnsi="Times New Roman" w:cs="Times New Roman"/>
          <w:lang w:eastAsia="pl-PL"/>
        </w:rPr>
        <w:t> roku</w:t>
      </w:r>
      <w:r w:rsidRPr="006504E8">
        <w:rPr>
          <w:rFonts w:ascii="Times New Roman" w:eastAsia="Times New Roman" w:hAnsi="Times New Roman" w:cs="Times New Roman"/>
          <w:lang w:eastAsia="pl-PL"/>
        </w:rPr>
        <w:t>, w dni robocze, tj. od poniedziałku do piątku, z wyłączeniem okresu przerw świątecznych, dni ustawowo lub dodatkowo wolnych od zajęć w przedszkolu</w:t>
      </w:r>
      <w:r w:rsidR="006559A1">
        <w:rPr>
          <w:rFonts w:ascii="Times New Roman" w:eastAsia="Times New Roman" w:hAnsi="Times New Roman" w:cs="Times New Roman"/>
          <w:lang w:eastAsia="pl-PL"/>
        </w:rPr>
        <w:t>.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6504E8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Cena jednostkowa posiłku wynosi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PLN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(słownie: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B93FF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Pr="00D74B9E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zamówienia za </w:t>
      </w:r>
      <w:r w:rsidR="00D74B9E" w:rsidRPr="00D74B9E">
        <w:rPr>
          <w:rFonts w:ascii="Times New Roman" w:eastAsia="Times New Roman" w:hAnsi="Times New Roman" w:cs="Times New Roman"/>
          <w:b/>
          <w:bCs/>
          <w:lang w:eastAsia="pl-PL"/>
        </w:rPr>
        <w:t>2650</w:t>
      </w:r>
      <w:r w:rsidRPr="00D74B9E">
        <w:rPr>
          <w:rFonts w:ascii="Times New Roman" w:eastAsia="Times New Roman" w:hAnsi="Times New Roman" w:cs="Times New Roman"/>
          <w:b/>
          <w:bCs/>
          <w:lang w:eastAsia="pl-PL"/>
        </w:rPr>
        <w:t xml:space="preserve"> posiłków 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wynosi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……………….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 PLN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 (słownie: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…………………………………..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3. Zamawiający, zastrzega sobie prawo zmiany ilości liczby posiłków (wynikających z frekwencji dzieci), a Wykonawca nie będzie z tego tytułu dochodził żadnych roszczeń.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faktyczną liczbę przygotowanych, dostarczonych i przekazanych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co miesięcznej nastąpi w terminie do 14 dni od dnia jej zatwierdzenia przez Zamawiającego, na konto Wykonawcy wskazane na fakturze. Termin zapłaty stanowi dzień dokonania polecenia przelewu bankowego.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nie dokonywać cesji wierzytelności przysługującej mu z tytułu wykonywania niniejszej umowy bez zgody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</w:t>
      </w:r>
      <w:r w:rsidR="003C04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0400" w:rsidRPr="003C0400">
        <w:rPr>
          <w:rFonts w:ascii="Times New Roman" w:eastAsia="Times New Roman" w:hAnsi="Times New Roman" w:cs="Times New Roman"/>
          <w:b/>
          <w:lang w:eastAsia="pl-PL"/>
        </w:rPr>
        <w:t>Małgorzata Pacholska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="00D175F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504E8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W przypadku odstąpienia przez Zamawiającego od umowy wskutek okoliczności za które ponosi odpowiedzialność Wykonawca, jak również w przypadku nieuzasadnionego rozwiązania umowy przez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zaniżonej wartości wagowej lub kalorycznej,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niezgodnie z ustalonymi dietami i jadłospisem,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mniejszej ilości,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powtarzających się skarg rodziców na jakość posiłków,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Załączniki: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1 – Specyfikacja</w:t>
      </w:r>
    </w:p>
    <w:p w:rsidR="00A64ABB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2 – Oferta</w:t>
      </w:r>
    </w:p>
    <w:p w:rsidR="00A73822" w:rsidRDefault="00A73822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Nr. 4 – Wykaz usług </w:t>
      </w:r>
    </w:p>
    <w:p w:rsidR="00A73822" w:rsidRPr="000615FF" w:rsidRDefault="00A73822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Nr. 5 – Oświadczenie 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ZAMAWIAJĄCY:                                                 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WYKONAWCA:</w:t>
      </w:r>
    </w:p>
    <w:p w:rsidR="00A64ABB" w:rsidRPr="006504E8" w:rsidRDefault="00A64ABB" w:rsidP="00A64ABB">
      <w:pPr>
        <w:rPr>
          <w:rFonts w:ascii="Times New Roman" w:hAnsi="Times New Roman" w:cs="Times New Roman"/>
        </w:rPr>
      </w:pPr>
    </w:p>
    <w:p w:rsidR="00A112A3" w:rsidRDefault="00A112A3"/>
    <w:p w:rsidR="000E2AF8" w:rsidRDefault="000E2AF8"/>
    <w:p w:rsidR="000E2AF8" w:rsidRDefault="000E2AF8"/>
    <w:sectPr w:rsidR="000E2A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CE" w:rsidRDefault="00C452CE" w:rsidP="001936C0">
      <w:pPr>
        <w:spacing w:after="0" w:line="240" w:lineRule="auto"/>
      </w:pPr>
      <w:r>
        <w:separator/>
      </w:r>
    </w:p>
  </w:endnote>
  <w:endnote w:type="continuationSeparator" w:id="0">
    <w:p w:rsidR="00C452CE" w:rsidRDefault="00C452CE" w:rsidP="0019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CE" w:rsidRDefault="00C452CE" w:rsidP="001936C0">
      <w:pPr>
        <w:spacing w:after="0" w:line="240" w:lineRule="auto"/>
      </w:pPr>
      <w:r>
        <w:separator/>
      </w:r>
    </w:p>
  </w:footnote>
  <w:footnote w:type="continuationSeparator" w:id="0">
    <w:p w:rsidR="00C452CE" w:rsidRDefault="00C452CE" w:rsidP="0019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C0" w:rsidRDefault="001936C0">
    <w:pPr>
      <w:pStyle w:val="Nagwek"/>
    </w:pPr>
    <w:r>
      <w:t>Załącznik nr 3</w:t>
    </w:r>
  </w:p>
  <w:p w:rsidR="001936C0" w:rsidRDefault="001936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4A02"/>
    <w:multiLevelType w:val="hybridMultilevel"/>
    <w:tmpl w:val="DEA6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B"/>
    <w:rsid w:val="00060D58"/>
    <w:rsid w:val="000A4252"/>
    <w:rsid w:val="000E2AF8"/>
    <w:rsid w:val="001936C0"/>
    <w:rsid w:val="003C0400"/>
    <w:rsid w:val="006559A1"/>
    <w:rsid w:val="008F55C9"/>
    <w:rsid w:val="009668A4"/>
    <w:rsid w:val="009B436F"/>
    <w:rsid w:val="00A112A3"/>
    <w:rsid w:val="00A64ABB"/>
    <w:rsid w:val="00A73822"/>
    <w:rsid w:val="00AA186E"/>
    <w:rsid w:val="00AF2A4D"/>
    <w:rsid w:val="00B55D0C"/>
    <w:rsid w:val="00B7475C"/>
    <w:rsid w:val="00B87D1E"/>
    <w:rsid w:val="00B93FFB"/>
    <w:rsid w:val="00C30115"/>
    <w:rsid w:val="00C452CE"/>
    <w:rsid w:val="00CD13F7"/>
    <w:rsid w:val="00D175F3"/>
    <w:rsid w:val="00D74B9E"/>
    <w:rsid w:val="00F51C45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D1D1"/>
  <w15:chartTrackingRefBased/>
  <w15:docId w15:val="{376A43DF-533C-4B66-A16B-A08F34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9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C0"/>
  </w:style>
  <w:style w:type="paragraph" w:styleId="Stopka">
    <w:name w:val="footer"/>
    <w:basedOn w:val="Normalny"/>
    <w:link w:val="StopkaZnak"/>
    <w:uiPriority w:val="99"/>
    <w:unhideWhenUsed/>
    <w:rsid w:val="0019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8</cp:revision>
  <cp:lastPrinted>2024-12-10T09:55:00Z</cp:lastPrinted>
  <dcterms:created xsi:type="dcterms:W3CDTF">2025-07-10T08:01:00Z</dcterms:created>
  <dcterms:modified xsi:type="dcterms:W3CDTF">2025-08-05T09:48:00Z</dcterms:modified>
</cp:coreProperties>
</file>