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2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3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7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pomiędzy: Gminą Pobiedziska, ul. Tadeusza Kościuszki 4, 62-010 Pobiedziska, NIP: 7773094478, działającą przez swoją jednostkę organizacyjną tj. Przedszkole „Niezapominajka” w Pomarzanowicach, </w:t>
      </w:r>
      <w:r>
        <w:rPr>
          <w:color w:val="000000"/>
        </w:rPr>
        <w:t>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</w:t>
      </w:r>
      <w:r>
        <w:rPr>
          <w:color w:val="000000"/>
        </w:rPr>
        <w:t>owanym przez: ……………………………………………………………………………………… zwanym w tekście umowy „Dostawcą”.</w:t>
      </w:r>
    </w:p>
    <w:p w14:paraId="00000009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dnia……………................................. (data publikacji zapytania ofertowego) nr……………………………… na dostawę artykułów żywn</w:t>
      </w:r>
      <w:r>
        <w:rPr>
          <w:color w:val="000000"/>
        </w:rPr>
        <w:t xml:space="preserve">ościowych. </w:t>
      </w:r>
    </w:p>
    <w:p w14:paraId="0000000A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B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</w:t>
      </w:r>
      <w:r>
        <w:rPr>
          <w:color w:val="000000"/>
        </w:rPr>
        <w:t xml:space="preserve"> z 2023 r. poz. 1605, 1720).</w:t>
      </w:r>
    </w:p>
    <w:p w14:paraId="0000000C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ogólnospożywczych do Przedszkola „Niezapominajka” w Pomarzanowicach , zgodnie z ofertą. </w:t>
      </w:r>
    </w:p>
    <w:p w14:paraId="0000000D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</w:t>
      </w:r>
      <w:r>
        <w:rPr>
          <w:color w:val="000000"/>
        </w:rPr>
        <w:t>ie. Z tego tytułu wykonawcy nie będą przysługiwały żadne roszczenia wobec zamawiającego.</w:t>
      </w:r>
    </w:p>
    <w:p w14:paraId="0000000E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0F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</w:t>
      </w:r>
      <w:r>
        <w:rPr>
          <w:color w:val="000000"/>
        </w:rPr>
        <w:t>zną lub emaliową.</w:t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14:paraId="00000010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1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2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PN jakościowej. Ocena jakości dostarczonych artykułów należy do Zamawi</w:t>
      </w:r>
      <w:r>
        <w:rPr>
          <w:color w:val="000000"/>
        </w:rPr>
        <w:t xml:space="preserve">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3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5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</w:t>
      </w:r>
      <w:r>
        <w:rPr>
          <w:color w:val="000000"/>
        </w:rPr>
        <w:t>jący będzie regulował przelewem w ciągu min. 14 dni od daty otrzymania faktury VAT, na konto Dostawcy. Wszelkie faktury i inne dokumenty rozliczeniowe ( w tym faktury korygujące i inne dokumenty związane z prawidłowym udokumentowaniem umowy na gruncie poda</w:t>
      </w:r>
      <w:r>
        <w:rPr>
          <w:color w:val="000000"/>
        </w:rPr>
        <w:t>tku od towarów i usług) sporządzone przez strony, w odniesieniu do Nabywcy/kupującego/ zamawiającego, będą zawierały opis:</w:t>
      </w:r>
    </w:p>
    <w:p w14:paraId="00000016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7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8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9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1A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1B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1D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E" w14:textId="5622D952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Przedszkole „Niezapominajka” w Pomarzanowicach</w:t>
      </w:r>
      <w:r>
        <w:rPr>
          <w:color w:val="000000"/>
        </w:rPr>
        <w:t xml:space="preserve">, </w:t>
      </w:r>
    </w:p>
    <w:p w14:paraId="0000001F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0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3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4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5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  <w:bookmarkStart w:id="0" w:name="_GoBack"/>
      <w:bookmarkEnd w:id="0"/>
    </w:p>
    <w:p w14:paraId="00000026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27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8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§7</w:t>
      </w:r>
    </w:p>
    <w:p w14:paraId="00000029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2A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2B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2C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2D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2E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2F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0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1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2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3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4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5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6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7" w14:textId="77777777" w:rsidR="00A47F3C" w:rsidRDefault="00D8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8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9" w14:textId="77777777" w:rsidR="00A47F3C" w:rsidRDefault="00A47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A47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0F82" w14:textId="77777777" w:rsidR="00000000" w:rsidRDefault="00D87E8E">
      <w:pPr>
        <w:spacing w:line="240" w:lineRule="auto"/>
        <w:ind w:left="0" w:hanging="2"/>
      </w:pPr>
      <w:r>
        <w:separator/>
      </w:r>
    </w:p>
  </w:endnote>
  <w:endnote w:type="continuationSeparator" w:id="0">
    <w:p w14:paraId="43371AF9" w14:textId="77777777" w:rsidR="00000000" w:rsidRDefault="00D87E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0C4F" w14:textId="77777777" w:rsidR="00D87E8E" w:rsidRDefault="00D87E8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A47F3C" w:rsidRDefault="00A47F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</w:p>
  <w:p w14:paraId="0000003D" w14:textId="77777777" w:rsidR="00A47F3C" w:rsidRDefault="00D87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3E" w14:textId="77777777" w:rsidR="00A47F3C" w:rsidRDefault="00A47F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B110" w14:textId="77777777" w:rsidR="00D87E8E" w:rsidRDefault="00D87E8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49CBE" w14:textId="77777777" w:rsidR="00000000" w:rsidRDefault="00D87E8E">
      <w:pPr>
        <w:spacing w:line="240" w:lineRule="auto"/>
        <w:ind w:left="0" w:hanging="2"/>
      </w:pPr>
      <w:r>
        <w:separator/>
      </w:r>
    </w:p>
  </w:footnote>
  <w:footnote w:type="continuationSeparator" w:id="0">
    <w:p w14:paraId="0DB6D6D3" w14:textId="77777777" w:rsidR="00000000" w:rsidRDefault="00D87E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6B58" w14:textId="77777777" w:rsidR="00D87E8E" w:rsidRDefault="00D87E8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4EF237A3" w:rsidR="00A47F3C" w:rsidRDefault="00D87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3B" w14:textId="77777777" w:rsidR="00A47F3C" w:rsidRDefault="00A47F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3FEED" w14:textId="77777777" w:rsidR="00D87E8E" w:rsidRDefault="00D87E8E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C"/>
    <w:rsid w:val="00A47F3C"/>
    <w:rsid w:val="00D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70DB"/>
  <w15:docId w15:val="{FAE838BE-DDBF-451C-9EFD-3A277D1A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E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E8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O0w79SM4iXk/RQWgxN3TDJ3Dw==">CgMxLjA4AHIhMUxaX3g1LTlfaGY3T2lMWHJBSHpoUG1VNDdQUzBmTHhn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2023-11-14T09:06:00Z</cp:lastPrinted>
  <dcterms:created xsi:type="dcterms:W3CDTF">2023-10-24T13:04:00Z</dcterms:created>
  <dcterms:modified xsi:type="dcterms:W3CDTF">2023-11-14T09:06:00Z</dcterms:modified>
</cp:coreProperties>
</file>