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04F" w:rsidRDefault="0076004F" w:rsidP="00760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:rsidR="0076004F" w:rsidRDefault="0076004F" w:rsidP="00760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 Załącznik  nr 2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4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4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 </w:t>
      </w:r>
      <w:r>
        <w:rPr>
          <w:rStyle w:val="eop"/>
          <w:color w:val="000000"/>
        </w:rPr>
        <w:t> </w:t>
      </w:r>
    </w:p>
    <w:p w:rsidR="0076004F" w:rsidRDefault="00AA726A" w:rsidP="007600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Umowa 03</w:t>
      </w:r>
      <w:r w:rsidR="0076004F">
        <w:rPr>
          <w:rStyle w:val="normaltextrun"/>
          <w:b/>
          <w:bCs/>
          <w:color w:val="000000"/>
        </w:rPr>
        <w:t>/2024</w:t>
      </w:r>
      <w:r w:rsidR="0076004F"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-15" w:right="36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 xml:space="preserve">zawarta w dniu …………. </w:t>
      </w:r>
      <w:r w:rsidR="00C96AA1">
        <w:rPr>
          <w:rStyle w:val="normaltextrun"/>
          <w:color w:val="000000"/>
        </w:rPr>
        <w:t>…</w:t>
      </w:r>
      <w:r>
        <w:rPr>
          <w:rStyle w:val="normaltextrun"/>
          <w:color w:val="000000"/>
        </w:rPr>
        <w:t>w Węglewie pomiędzy: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…………………………</w:t>
      </w:r>
      <w:r w:rsidR="00C96AA1">
        <w:rPr>
          <w:rStyle w:val="normaltextrun"/>
          <w:color w:val="000000"/>
        </w:rPr>
        <w:t>………</w:t>
      </w:r>
      <w:r>
        <w:rPr>
          <w:rStyle w:val="normaltextrun"/>
          <w:color w:val="000000"/>
        </w:rPr>
        <w:t>, NIP………………., reprezentowaną przez …………………. zwanej w dalszej części umowy </w:t>
      </w:r>
      <w:r>
        <w:rPr>
          <w:rStyle w:val="eop"/>
          <w:color w:val="000000"/>
        </w:rPr>
        <w:t> </w:t>
      </w:r>
      <w:r>
        <w:rPr>
          <w:rStyle w:val="normaltextrun"/>
          <w:color w:val="000000"/>
        </w:rPr>
        <w:t>"ZLECENIOBIORCĄ”,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a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Gminą Pobiedziska ul. Tadeusza Kościuszki 4, 62-010 Pobiedziska NIP 7773094478 reprezentowaną przez: Katarzynę Woźniak Dyrektora Szkoły Podstawowej im. Józefa Kostrzewskiego we Węglewie zwaną w dalszej części umowy "ZLECENIODAWCĄ"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3540" w:firstLine="70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§ 1.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4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76004F" w:rsidRPr="0076004F" w:rsidRDefault="0076004F" w:rsidP="0076004F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76004F">
        <w:rPr>
          <w:rStyle w:val="normaltextrun"/>
          <w:rFonts w:ascii="Times New Roman" w:hAnsi="Times New Roman" w:cs="Times New Roman"/>
          <w:sz w:val="24"/>
          <w:szCs w:val="24"/>
          <w:lang w:val="de-DE"/>
        </w:rPr>
        <w:t xml:space="preserve">1. </w:t>
      </w:r>
      <w:proofErr w:type="spellStart"/>
      <w:r w:rsidRPr="0076004F">
        <w:rPr>
          <w:rStyle w:val="normaltextrun"/>
          <w:rFonts w:ascii="Times New Roman" w:hAnsi="Times New Roman" w:cs="Times New Roman"/>
          <w:sz w:val="24"/>
          <w:szCs w:val="24"/>
          <w:lang w:val="de-DE"/>
        </w:rPr>
        <w:t>Przedmiotem</w:t>
      </w:r>
      <w:proofErr w:type="spellEnd"/>
      <w:r w:rsidRPr="0076004F">
        <w:rPr>
          <w:rStyle w:val="normaltextrun"/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76004F">
        <w:rPr>
          <w:rStyle w:val="normaltextrun"/>
          <w:rFonts w:ascii="Times New Roman" w:hAnsi="Times New Roman" w:cs="Times New Roman"/>
          <w:sz w:val="24"/>
          <w:szCs w:val="24"/>
          <w:lang w:val="de-DE"/>
        </w:rPr>
        <w:t>niniejszej</w:t>
      </w:r>
      <w:proofErr w:type="spellEnd"/>
      <w:r w:rsidRPr="0076004F">
        <w:rPr>
          <w:rStyle w:val="normaltextrun"/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76004F">
        <w:rPr>
          <w:rStyle w:val="normaltextrun"/>
          <w:rFonts w:ascii="Times New Roman" w:hAnsi="Times New Roman" w:cs="Times New Roman"/>
          <w:sz w:val="24"/>
          <w:szCs w:val="24"/>
          <w:lang w:val="de-DE"/>
        </w:rPr>
        <w:t>umowy</w:t>
      </w:r>
      <w:proofErr w:type="spellEnd"/>
      <w:r w:rsidRPr="0076004F">
        <w:rPr>
          <w:rStyle w:val="normaltextrun"/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76004F">
        <w:rPr>
          <w:rStyle w:val="normaltextrun"/>
          <w:rFonts w:ascii="Times New Roman" w:hAnsi="Times New Roman" w:cs="Times New Roman"/>
          <w:sz w:val="24"/>
          <w:szCs w:val="24"/>
          <w:lang w:val="de-DE"/>
        </w:rPr>
        <w:t>jest</w:t>
      </w:r>
      <w:proofErr w:type="spellEnd"/>
      <w:r w:rsidRPr="0076004F">
        <w:rPr>
          <w:rStyle w:val="normaltextrun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6004F">
        <w:rPr>
          <w:rStyle w:val="eop"/>
          <w:rFonts w:ascii="Times New Roman" w:hAnsi="Times New Roman" w:cs="Times New Roman"/>
          <w:sz w:val="24"/>
          <w:szCs w:val="24"/>
        </w:rPr>
        <w:t> </w:t>
      </w:r>
      <w:proofErr w:type="spellStart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zakup</w:t>
      </w:r>
      <w:proofErr w:type="spellEnd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sprzętu,nowoczesnych</w:t>
      </w:r>
      <w:proofErr w:type="spellEnd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pomocy</w:t>
      </w:r>
      <w:proofErr w:type="spellEnd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dydaktycznych</w:t>
      </w:r>
      <w:proofErr w:type="spellEnd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oraz</w:t>
      </w:r>
      <w:proofErr w:type="spellEnd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narzędzi</w:t>
      </w:r>
      <w:proofErr w:type="spellEnd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terapii</w:t>
      </w:r>
      <w:proofErr w:type="spellEnd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roku</w:t>
      </w:r>
      <w:proofErr w:type="spellEnd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2024 w </w:t>
      </w:r>
      <w:proofErr w:type="spellStart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ramach</w:t>
      </w:r>
      <w:proofErr w:type="spellEnd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programu</w:t>
      </w:r>
      <w:proofErr w:type="spellEnd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</w:t>
      </w:r>
      <w:proofErr w:type="spellStart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lata</w:t>
      </w:r>
      <w:proofErr w:type="spellEnd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2020-2024 „</w:t>
      </w:r>
      <w:proofErr w:type="spellStart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Aktywna</w:t>
      </w:r>
      <w:proofErr w:type="spellEnd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tablica</w:t>
      </w:r>
      <w:proofErr w:type="spellEnd"/>
      <w:r w:rsidRPr="0076004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zamontowanie</w:t>
      </w:r>
      <w:proofErr w:type="spellEnd"/>
      <w:r w:rsidR="00C96AA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C96AA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monitorów</w:t>
      </w:r>
      <w:proofErr w:type="spellEnd"/>
      <w:r w:rsidR="00C96AA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="00C96AA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salach</w:t>
      </w:r>
      <w:proofErr w:type="spellEnd"/>
      <w:r w:rsidR="00C96AA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76004F" w:rsidRDefault="0076004F" w:rsidP="00760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6004F" w:rsidRDefault="0076004F" w:rsidP="0076004F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2D2D2D"/>
        </w:rPr>
        <w:t> </w:t>
      </w:r>
      <w:r>
        <w:rPr>
          <w:rStyle w:val="normaltextrun"/>
          <w:color w:val="000000"/>
        </w:rPr>
        <w:t>2. Zleceniodawca zleca, a Zleceniobiorca przyjmuje do wykonania przedmiot umowy </w:t>
      </w:r>
      <w:r>
        <w:rPr>
          <w:rStyle w:val="normaltextrun"/>
          <w:color w:val="2D2D2D"/>
        </w:rPr>
        <w:t xml:space="preserve"> </w:t>
      </w:r>
      <w:r>
        <w:rPr>
          <w:rStyle w:val="normaltextrun"/>
          <w:color w:val="000000"/>
        </w:rPr>
        <w:t>zgodnie z załączoną specyfikacją zawartą w zapytaniu ofertowym. 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C96AA1" w:rsidRDefault="0076004F" w:rsidP="0076004F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3. Zleceniobiorca zobowiązuje się do wykonania przedmiotu umowy zgodnie ze złożoną Ofertą, obowiązującymi przepisami oraz ponosi ryzyko związane z wystąpieniem koniecznych do zrealizowania prac dodatkowych niezbędnych do wykonania zamówienia podstawowego </w:t>
      </w:r>
    </w:p>
    <w:p w:rsidR="0076004F" w:rsidRDefault="0076004F" w:rsidP="0076004F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w ramach wynagrodzenia.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76004F" w:rsidRDefault="0076004F" w:rsidP="00C96AA1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>
        <w:rPr>
          <w:rStyle w:val="normaltextrun"/>
          <w:color w:val="000000"/>
        </w:rPr>
        <w:t>Wszystkie materiały muszą być fabrycznie nowe, towary składane lub bardziej skomplikowane winny posiadać instrukcję obsługi w języku polskim oraz ostrzeżenie o zagrożeniach.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color w:val="000000"/>
        </w:rPr>
      </w:pPr>
      <w:r>
        <w:rPr>
          <w:rStyle w:val="normaltextrun"/>
          <w:color w:val="000000"/>
        </w:rPr>
        <w:t>Zleceniodawca wymaga od Zleceniobiorcy dostarczenia własnym transportem zakupionych towarów, łącznie  z rozładowaniem, rozpakowaniem, złożeniem na koszt i ryzyko własne, w godzinach i dniach wskazanych przez zamawiającego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4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§2.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1.Zleceniobiorca oświadcza, że posiada potrzebną wie</w:t>
      </w:r>
      <w:r w:rsidR="00C96AA1">
        <w:rPr>
          <w:rStyle w:val="normaltextrun"/>
          <w:color w:val="000000"/>
        </w:rPr>
        <w:t xml:space="preserve">dzę, doświadczenie, urządzenia </w:t>
      </w:r>
      <w:r>
        <w:rPr>
          <w:rStyle w:val="normaltextrun"/>
          <w:color w:val="000000"/>
        </w:rPr>
        <w:t>do wykonania przedmiotu niniejszej umowy. 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>
        <w:rPr>
          <w:rStyle w:val="normaltextrun"/>
          <w:color w:val="000000"/>
        </w:rPr>
        <w:t>Poza innymi obowiązkami wynikającymi z treści umowy do obowiązków Zleceniodawcy należy dokonanie protokolarnego odbioru końcowego robót.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>
        <w:rPr>
          <w:rStyle w:val="normaltextrun"/>
          <w:color w:val="000000"/>
        </w:rPr>
        <w:t>Poza innymi obowiązkami wynikającymi z treści do obowiązków Zleceniobiorcy należy: </w:t>
      </w:r>
      <w:r>
        <w:rPr>
          <w:rStyle w:val="eop"/>
          <w:color w:val="000000"/>
        </w:rPr>
        <w:t> </w:t>
      </w:r>
    </w:p>
    <w:p w:rsidR="0076004F" w:rsidRPr="0076004F" w:rsidRDefault="0076004F" w:rsidP="00876AE6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690"/>
        <w:jc w:val="both"/>
        <w:textAlignment w:val="baseline"/>
        <w:rPr>
          <w:color w:val="000000"/>
        </w:rPr>
      </w:pPr>
      <w:r w:rsidRPr="0076004F">
        <w:rPr>
          <w:rStyle w:val="normaltextrun"/>
          <w:color w:val="000000"/>
        </w:rPr>
        <w:t>Przestrzeganie obowiązujących przepisów BHP i ppoż. Wykonywanie prac w sposób umożliwiający pracę Zleceniobiorcy oraz innym wykonawcom. </w:t>
      </w:r>
      <w:r w:rsidRPr="0076004F"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690"/>
        <w:jc w:val="both"/>
        <w:textAlignment w:val="baseline"/>
        <w:rPr>
          <w:color w:val="000000"/>
        </w:rPr>
      </w:pPr>
      <w:r>
        <w:rPr>
          <w:rStyle w:val="normaltextrun"/>
          <w:color w:val="000000"/>
        </w:rPr>
        <w:lastRenderedPageBreak/>
        <w:t>usuwania wszelkich pozostałości po zużytych materiałach, odpadów i opakowań. W przypadku nie wywiązania się z tego obowiązku czynności porządkowe zostaną wykonane przez Zleceniodawcę na koszt i ryzyko Zleceniobiorcy.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690"/>
        <w:jc w:val="both"/>
        <w:textAlignment w:val="baseline"/>
        <w:rPr>
          <w:color w:val="000000"/>
        </w:rPr>
      </w:pPr>
      <w:r>
        <w:rPr>
          <w:rStyle w:val="normaltextrun"/>
          <w:color w:val="000000"/>
        </w:rPr>
        <w:t>Przekazanie Zleceniodawcy certyfikatów na znak bezpieczeństwa, certyfikatów zgodności i aprobat technicznych oraz gwarancji producentów na zamontowane urządzenia i sprzęt.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§ 3.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-15" w:right="39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1.Zleceniodawca zleca, a Zleceniobiorca zobowiązuje się do wykonania prac  </w:t>
      </w:r>
    </w:p>
    <w:p w:rsidR="0076004F" w:rsidRDefault="0076004F" w:rsidP="0076004F">
      <w:pPr>
        <w:pStyle w:val="paragraph"/>
        <w:spacing w:before="0" w:beforeAutospacing="0" w:after="0" w:afterAutospacing="0"/>
        <w:ind w:left="-15" w:right="3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i dostarczenia zawartych</w:t>
      </w:r>
      <w:r w:rsidR="00AA726A">
        <w:rPr>
          <w:rStyle w:val="normaltextrun"/>
          <w:color w:val="000000"/>
        </w:rPr>
        <w:t xml:space="preserve"> w Zapytaniu ofertowym SP.071.03</w:t>
      </w:r>
      <w:bookmarkStart w:id="0" w:name="_GoBack"/>
      <w:bookmarkEnd w:id="0"/>
      <w:r>
        <w:rPr>
          <w:rStyle w:val="normaltextrun"/>
          <w:color w:val="000000"/>
        </w:rPr>
        <w:t>.2024 z dnia 25.11.2024 r.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2. Termin wykonania przedmiotu zamówienia: od dnia zawarcia umowy najpóźniej do dnia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:rsidR="0076004F" w:rsidRDefault="0076004F" w:rsidP="0076004F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3. Za podstawę wykonania przedmiotu umowy w terminie określonym w ust. 1 uznaje się protokolarny odbiór końcowy robót.  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4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§4.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C96AA1" w:rsidRDefault="0076004F" w:rsidP="0076004F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1.Strony ustalają, że za wykonanie prac Zleceniodawca zapłaci Zleceniobiorcy wynagrodze</w:t>
      </w:r>
      <w:r w:rsidR="00C96AA1">
        <w:rPr>
          <w:rStyle w:val="normaltextrun"/>
          <w:color w:val="000000"/>
        </w:rPr>
        <w:t>nie brutto w wysokości: …………………………………………………………………………….</w:t>
      </w:r>
      <w:r>
        <w:rPr>
          <w:rStyle w:val="normaltextrun"/>
          <w:color w:val="000000"/>
        </w:rPr>
        <w:t xml:space="preserve"> </w:t>
      </w:r>
    </w:p>
    <w:p w:rsidR="0076004F" w:rsidRDefault="00C96AA1" w:rsidP="0076004F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(słownie złotych: ……………………………………………………………………………..</w:t>
      </w:r>
      <w:r w:rsidR="0076004F">
        <w:rPr>
          <w:rStyle w:val="normaltextrun"/>
          <w:color w:val="000000"/>
        </w:rPr>
        <w:t>). </w:t>
      </w:r>
      <w:r w:rsidR="0076004F"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690"/>
        <w:jc w:val="both"/>
        <w:textAlignment w:val="baseline"/>
        <w:rPr>
          <w:color w:val="000000"/>
        </w:rPr>
      </w:pPr>
      <w:r>
        <w:rPr>
          <w:rStyle w:val="normaltextrun"/>
          <w:color w:val="000000"/>
        </w:rPr>
        <w:t>Strony postanawiają, że rozliczenie za przedmiot umowy i zapłata wynagrodzenia dla Zleceniobiorcy nastąpi po zakończeniu prac z</w:t>
      </w:r>
      <w:r w:rsidR="00AA726A">
        <w:rPr>
          <w:rStyle w:val="normaltextrun"/>
          <w:color w:val="000000"/>
        </w:rPr>
        <w:t>  zapytania ofertowego SP.021.03</w:t>
      </w:r>
      <w:r>
        <w:rPr>
          <w:rStyle w:val="normaltextrun"/>
          <w:color w:val="000000"/>
        </w:rPr>
        <w:t>.2024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690"/>
        <w:jc w:val="both"/>
        <w:textAlignment w:val="baseline"/>
        <w:rPr>
          <w:color w:val="000000"/>
        </w:rPr>
      </w:pPr>
      <w:r>
        <w:rPr>
          <w:rStyle w:val="normaltextrun"/>
          <w:color w:val="000000"/>
        </w:rPr>
        <w:t>Zleceniobiorca sporządzi i przedstawi Zleceniodawcy fakturę VAT lub rachunek w terminie 7 dni od daty odbioru robót.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690"/>
        <w:jc w:val="both"/>
        <w:textAlignment w:val="baseline"/>
        <w:rPr>
          <w:color w:val="000000"/>
        </w:rPr>
      </w:pPr>
      <w:r>
        <w:rPr>
          <w:rStyle w:val="normaltextrun"/>
          <w:color w:val="000000"/>
        </w:rPr>
        <w:t>Zapłata należności przez Zleceniodawcę nastąpi w terminie do 14 dni od daty doręczenia faktury lub rachunku przez Zleceniobiorcę, przelewem na wskazane przez niego konto.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 xml:space="preserve">                                                                 </w:t>
      </w:r>
      <w:r>
        <w:rPr>
          <w:rStyle w:val="tabchar"/>
          <w:rFonts w:ascii="Calibri" w:hAnsi="Calibri" w:cs="Calibri"/>
          <w:color w:val="000000"/>
        </w:rPr>
        <w:t xml:space="preserve"> </w:t>
      </w:r>
      <w:r>
        <w:rPr>
          <w:rStyle w:val="normaltextrun"/>
          <w:color w:val="000000"/>
        </w:rPr>
        <w:t>§ 5.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4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1.Zleceniobiorca  jest odpowiedzialny wobec Zleceniodawcy z tytułu rękojmi za wady fizyczne przez 36 miesięcy. Okres rękojmi rozpoczyna się od dnia odbioru końcowego i podpisania protokołu końcowego odbioru robót.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2.Zleceniodawca będzie zgłaszał Zleceniobiorcy wady na piśmie niezwłocznie po ich wystąpieniu, wyznaczając odpowiedni termin do ich usunięcia. W przypadku nie usunięcia wad przez Zleceniobiorcę w wyznaczonym terminie Zleceniodawca będzie mógł powierzyć usunięcie wad innym osobom na koszt i ryzyko Zleceniobiorcy.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§6.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:rsidR="00696151" w:rsidRDefault="0076004F" w:rsidP="00696151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Zleceniodawca może żądać zapłaty odszkodowania za niewykonanie lub nienależyte wykonanie niniejszej umowy w formie kar umownych w następujących przypadkach </w:t>
      </w:r>
    </w:p>
    <w:p w:rsidR="0076004F" w:rsidRDefault="0076004F" w:rsidP="00696151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i wysokościach: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1) za zwłokę w wykonaniu przedmiotu umowy w wysokości: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numPr>
          <w:ilvl w:val="0"/>
          <w:numId w:val="13"/>
        </w:numPr>
        <w:spacing w:before="0" w:beforeAutospacing="0" w:after="0" w:afterAutospacing="0"/>
        <w:ind w:left="0" w:firstLine="690"/>
        <w:jc w:val="both"/>
        <w:textAlignment w:val="baseline"/>
        <w:rPr>
          <w:color w:val="000000"/>
        </w:rPr>
      </w:pPr>
      <w:r>
        <w:rPr>
          <w:rStyle w:val="normaltextrun"/>
          <w:color w:val="000000"/>
        </w:rPr>
        <w:t>0,25% łącznego wynagrodzenia ryczałtowego zamówienia w okresie pierwszych 30 dni kalendarzowych zwłoki, liczonego za każdy dzień zwłoki,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numPr>
          <w:ilvl w:val="0"/>
          <w:numId w:val="14"/>
        </w:numPr>
        <w:spacing w:before="0" w:beforeAutospacing="0" w:after="0" w:afterAutospacing="0"/>
        <w:ind w:left="0" w:firstLine="690"/>
        <w:jc w:val="both"/>
        <w:textAlignment w:val="baseline"/>
        <w:rPr>
          <w:color w:val="000000"/>
        </w:rPr>
      </w:pPr>
      <w:r>
        <w:rPr>
          <w:rStyle w:val="normaltextrun"/>
          <w:color w:val="000000"/>
        </w:rPr>
        <w:t xml:space="preserve">0,5 % łącznego wynagrodzenia ryczałtowego zamówienia za każdy następny dzień zwłoki, 2) za zwłokę w usunięciu wad stwierdzonych przy odbiorze końcowym lub w </w:t>
      </w:r>
      <w:r>
        <w:rPr>
          <w:rStyle w:val="normaltextrun"/>
          <w:color w:val="000000"/>
        </w:rPr>
        <w:lastRenderedPageBreak/>
        <w:t>okresie rękojmi za wady w wysokości 0,3 % łącznego wynagrodzenia ryczałtowego zamówienia, za każdy dzień zwłoki, liczonej od dnia wyznaczonego na usuniecie wad,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3) za odstąpienie od umowy z przyczyn leżących po stronie Zleceniobiorcy w wysokości 10% łącznego wynagrodzenia ryczałtowego za dana część zamówienia. 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2. Strony zastrzegają sobie prawo dochodzenia odszkodowania uzupełniającego na zasadach określonych w Kodeksie cywilnym, jeżeli szkoda przewyższy wysokość kar umownych.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3.Strony zastrzegają możliwość dochodzenia odszkodowania na zasadach ogólnych ponad wartość naliczonych kar umownych. Zleceniobiorca daje gwarancję na okres 36  miesięcy.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§ 7.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Zmiana postanowień zawartej umowy może nastąpić za zgodą obu stron wyrażoną w formie pisemnego aneksu, pod rygorem nieważności.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§ 8.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W sprawach nieuregulowanych niniejszą umową zastosowanie maja przepisy Prawa zamówień publicznych oraz Kodeksu cywilnego.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§ 9.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Umowę sporządzono w dwóch jednobrzmiących egzemplarzach, po jednym dla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Zleceniodawcy  i Zleceniobiorcy.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.......................................                                                                .........................................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  ZLECENIOBIORCA                                                                     ZLECENIODAWCA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4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4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76004F" w:rsidRDefault="0076004F" w:rsidP="0076004F">
      <w:pPr>
        <w:pStyle w:val="paragraph"/>
        <w:spacing w:before="0" w:beforeAutospacing="0" w:after="0" w:afterAutospacing="0"/>
        <w:ind w:left="4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:rsidR="00290F51" w:rsidRDefault="00290F51"/>
    <w:sectPr w:rsidR="00290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5E4"/>
    <w:multiLevelType w:val="multilevel"/>
    <w:tmpl w:val="2C7025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473FD"/>
    <w:multiLevelType w:val="multilevel"/>
    <w:tmpl w:val="22CA298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F06D6"/>
    <w:multiLevelType w:val="multilevel"/>
    <w:tmpl w:val="E684E23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64F88"/>
    <w:multiLevelType w:val="multilevel"/>
    <w:tmpl w:val="CA5CB9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7F6CD1"/>
    <w:multiLevelType w:val="multilevel"/>
    <w:tmpl w:val="A74A3D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81E0E"/>
    <w:multiLevelType w:val="multilevel"/>
    <w:tmpl w:val="8AF2C8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085734"/>
    <w:multiLevelType w:val="multilevel"/>
    <w:tmpl w:val="5B7617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77BFC"/>
    <w:multiLevelType w:val="hybridMultilevel"/>
    <w:tmpl w:val="94F276F8"/>
    <w:lvl w:ilvl="0" w:tplc="6568D7B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331F59CA"/>
    <w:multiLevelType w:val="multilevel"/>
    <w:tmpl w:val="BABC6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FE5D79"/>
    <w:multiLevelType w:val="multilevel"/>
    <w:tmpl w:val="4F1C4FF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5A0419"/>
    <w:multiLevelType w:val="multilevel"/>
    <w:tmpl w:val="DDDE4B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43454C"/>
    <w:multiLevelType w:val="multilevel"/>
    <w:tmpl w:val="642C72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E57A79"/>
    <w:multiLevelType w:val="multilevel"/>
    <w:tmpl w:val="9D4857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3B1FE1"/>
    <w:multiLevelType w:val="multilevel"/>
    <w:tmpl w:val="47808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557BDC"/>
    <w:multiLevelType w:val="multilevel"/>
    <w:tmpl w:val="FDE037B0"/>
    <w:lvl w:ilvl="0">
      <w:start w:val="5"/>
      <w:numFmt w:val="lowerLetter"/>
      <w:lvlText w:val="%1."/>
      <w:lvlJc w:val="left"/>
      <w:pPr>
        <w:tabs>
          <w:tab w:val="num" w:pos="1210"/>
        </w:tabs>
        <w:ind w:left="121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970"/>
        </w:tabs>
        <w:ind w:left="6970" w:hanging="36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3"/>
  </w:num>
  <w:num w:numId="7">
    <w:abstractNumId w:val="1"/>
  </w:num>
  <w:num w:numId="8">
    <w:abstractNumId w:val="9"/>
  </w:num>
  <w:num w:numId="9">
    <w:abstractNumId w:val="14"/>
  </w:num>
  <w:num w:numId="10">
    <w:abstractNumId w:val="8"/>
  </w:num>
  <w:num w:numId="11">
    <w:abstractNumId w:val="13"/>
  </w:num>
  <w:num w:numId="12">
    <w:abstractNumId w:val="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FA"/>
    <w:rsid w:val="00290F51"/>
    <w:rsid w:val="00696151"/>
    <w:rsid w:val="0076004F"/>
    <w:rsid w:val="00920CFA"/>
    <w:rsid w:val="00AA726A"/>
    <w:rsid w:val="00C9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BEF3"/>
  <w15:chartTrackingRefBased/>
  <w15:docId w15:val="{96A4D0DA-D230-4002-8577-E74F22D2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6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76004F"/>
  </w:style>
  <w:style w:type="character" w:customStyle="1" w:styleId="normaltextrun">
    <w:name w:val="normaltextrun"/>
    <w:basedOn w:val="Domylnaczcionkaakapitu"/>
    <w:rsid w:val="0076004F"/>
  </w:style>
  <w:style w:type="character" w:customStyle="1" w:styleId="tabchar">
    <w:name w:val="tabchar"/>
    <w:basedOn w:val="Domylnaczcionkaakapitu"/>
    <w:rsid w:val="0076004F"/>
  </w:style>
  <w:style w:type="paragraph" w:styleId="Tekstdymka">
    <w:name w:val="Balloon Text"/>
    <w:basedOn w:val="Normalny"/>
    <w:link w:val="TekstdymkaZnak"/>
    <w:uiPriority w:val="99"/>
    <w:semiHidden/>
    <w:unhideWhenUsed/>
    <w:rsid w:val="00696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2024-11-27T13:11:00Z</cp:lastPrinted>
  <dcterms:created xsi:type="dcterms:W3CDTF">2024-11-29T08:49:00Z</dcterms:created>
  <dcterms:modified xsi:type="dcterms:W3CDTF">2024-11-29T08:49:00Z</dcterms:modified>
</cp:coreProperties>
</file>