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6E8CF5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                                                                                                                          Załącznik  nr 2 </w:t>
      </w:r>
    </w:p>
    <w:p w14:paraId="6D225158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58977B9A" w14:textId="77777777" w:rsidR="00FB20B7" w:rsidRDefault="00966B12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14:paraId="466DACAB" w14:textId="3E6723D2" w:rsidR="00FB20B7" w:rsidRDefault="00FC2EAF">
      <w:pPr>
        <w:spacing w:after="0" w:line="259" w:lineRule="auto"/>
        <w:ind w:left="0" w:right="5" w:firstLine="0"/>
        <w:jc w:val="center"/>
      </w:pPr>
      <w:r>
        <w:rPr>
          <w:b/>
        </w:rPr>
        <w:t>Umowa 21</w:t>
      </w:r>
      <w:r w:rsidR="00966B12">
        <w:rPr>
          <w:b/>
        </w:rPr>
        <w:t xml:space="preserve">/2023 </w:t>
      </w:r>
    </w:p>
    <w:p w14:paraId="7886014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7EBBC83" w14:textId="77777777" w:rsidR="00FB20B7" w:rsidRDefault="00966B12">
      <w:pPr>
        <w:spacing w:after="34"/>
        <w:ind w:left="-5"/>
      </w:pPr>
      <w:r>
        <w:t xml:space="preserve"> zawarta w dniu ………………. w  Węglewie pomiędzy: </w:t>
      </w:r>
    </w:p>
    <w:p w14:paraId="39ABBE97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BB67E6" w14:textId="77777777" w:rsidR="00FB20B7" w:rsidRDefault="00966B12">
      <w:pPr>
        <w:spacing w:after="33"/>
        <w:ind w:left="-5" w:right="0"/>
      </w:pPr>
      <w:r>
        <w:t xml:space="preserve">………………………………………………………………………………………………… </w:t>
      </w:r>
    </w:p>
    <w:p w14:paraId="0C8D8925" w14:textId="62F0E5ED" w:rsidR="00FB20B7" w:rsidRDefault="00966B12">
      <w:pPr>
        <w:spacing w:after="32"/>
        <w:ind w:left="-5" w:right="0"/>
      </w:pPr>
      <w:r>
        <w:t xml:space="preserve">reprezentowaną przez ............................................ zwanej w dalszej części umowy </w:t>
      </w:r>
    </w:p>
    <w:p w14:paraId="2CD318D3" w14:textId="77777777" w:rsidR="00FB20B7" w:rsidRDefault="00966B12">
      <w:pPr>
        <w:ind w:left="-5" w:right="0"/>
      </w:pPr>
      <w:r>
        <w:t xml:space="preserve">"ZLECENIOBIORCĄ”, </w:t>
      </w:r>
    </w:p>
    <w:p w14:paraId="396C1BF6" w14:textId="77777777" w:rsidR="00FB20B7" w:rsidRDefault="00966B12">
      <w:pPr>
        <w:ind w:left="-5" w:right="0"/>
      </w:pPr>
      <w:r>
        <w:t xml:space="preserve">a </w:t>
      </w:r>
    </w:p>
    <w:p w14:paraId="037986E2" w14:textId="77777777" w:rsidR="00FB20B7" w:rsidRDefault="00966B12">
      <w:pPr>
        <w:spacing w:after="3" w:line="259" w:lineRule="auto"/>
        <w:ind w:left="0" w:right="0" w:firstLine="0"/>
        <w:jc w:val="left"/>
      </w:pPr>
      <w:r>
        <w:t xml:space="preserve"> </w:t>
      </w:r>
    </w:p>
    <w:p w14:paraId="68384FC2" w14:textId="77777777" w:rsidR="00FB20B7" w:rsidRDefault="00966B12">
      <w:pPr>
        <w:spacing w:after="1" w:line="272" w:lineRule="auto"/>
        <w:ind w:left="-5" w:right="0"/>
        <w:jc w:val="left"/>
      </w:pPr>
      <w:r>
        <w:t xml:space="preserve">Gminą Pobiedziska ul. Tadeusza Kościuszki 4 62-010 Pobiedziska NIP 7773094478 reprezentowaną przez: Katarzynę Woźniak Dyrektora Szkoły Podstawowej im. Józefa Kostrzewskiego we Węglewie zwaną w dalszej części umowy "ZLECENIODAWCĄ" </w:t>
      </w:r>
    </w:p>
    <w:p w14:paraId="5358C68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FC4147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051C549" w14:textId="77777777" w:rsidR="00FB20B7" w:rsidRDefault="00966B12">
      <w:pPr>
        <w:spacing w:after="10" w:line="259" w:lineRule="auto"/>
        <w:ind w:left="0" w:right="0" w:firstLine="0"/>
        <w:jc w:val="left"/>
      </w:pPr>
      <w:r>
        <w:t xml:space="preserve"> </w:t>
      </w:r>
    </w:p>
    <w:p w14:paraId="0C0A7A3C" w14:textId="77777777" w:rsidR="00FB20B7" w:rsidRDefault="00966B12">
      <w:pPr>
        <w:spacing w:after="3" w:line="259" w:lineRule="auto"/>
        <w:ind w:right="3"/>
        <w:jc w:val="center"/>
      </w:pPr>
      <w:r>
        <w:t xml:space="preserve">§ 1. </w:t>
      </w:r>
    </w:p>
    <w:p w14:paraId="08FFF4E4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184C3B3F" w14:textId="4BAF4AA2" w:rsidR="00966B12" w:rsidRDefault="00966B12" w:rsidP="00966B12">
      <w:pPr>
        <w:pStyle w:val="Textbody"/>
        <w:rPr>
          <w:rFonts w:cs="Times New Roman"/>
          <w:color w:val="2D2D2D"/>
          <w:shd w:val="clear" w:color="auto" w:fill="FFFFFF"/>
        </w:rPr>
      </w:pPr>
      <w:r>
        <w:t xml:space="preserve">1.Przedmiotem </w:t>
      </w:r>
      <w:proofErr w:type="spellStart"/>
      <w:r>
        <w:t>niniejszej</w:t>
      </w:r>
      <w:proofErr w:type="spellEnd"/>
      <w:r>
        <w:t xml:space="preserve"> </w:t>
      </w:r>
      <w:proofErr w:type="spellStart"/>
      <w:r>
        <w:t>umowy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 w:rsidR="00FC2EAF">
        <w:rPr>
          <w:rFonts w:eastAsia="Times New Roman" w:cs="Times New Roman"/>
          <w:color w:val="3C4858"/>
          <w:lang w:eastAsia="pl-PL"/>
        </w:rPr>
        <w:t>zakup</w:t>
      </w:r>
      <w:proofErr w:type="spellEnd"/>
      <w:r w:rsidR="00FC2EAF">
        <w:rPr>
          <w:rFonts w:eastAsia="Times New Roman" w:cs="Times New Roman"/>
          <w:color w:val="3C4858"/>
          <w:lang w:eastAsia="pl-PL"/>
        </w:rPr>
        <w:t xml:space="preserve"> </w:t>
      </w:r>
      <w:proofErr w:type="spellStart"/>
      <w:r w:rsidR="00FC2EAF">
        <w:rPr>
          <w:rFonts w:eastAsia="Times New Roman" w:cs="Times New Roman"/>
          <w:color w:val="3C4858"/>
          <w:lang w:eastAsia="pl-PL"/>
        </w:rPr>
        <w:t>monitora</w:t>
      </w:r>
      <w:proofErr w:type="spellEnd"/>
      <w:r w:rsidR="00FC2EAF">
        <w:rPr>
          <w:rFonts w:eastAsia="Times New Roman" w:cs="Times New Roman"/>
          <w:color w:val="3C4858"/>
          <w:lang w:eastAsia="pl-PL"/>
        </w:rPr>
        <w:t xml:space="preserve"> </w:t>
      </w:r>
      <w:proofErr w:type="spellStart"/>
      <w:r w:rsidR="00FC2EAF">
        <w:rPr>
          <w:rFonts w:eastAsia="Times New Roman" w:cs="Times New Roman"/>
          <w:color w:val="3C4858"/>
          <w:lang w:eastAsia="pl-PL"/>
        </w:rPr>
        <w:t>interaktywnego</w:t>
      </w:r>
      <w:proofErr w:type="spellEnd"/>
      <w:r w:rsidR="00FC2EAF">
        <w:rPr>
          <w:rFonts w:eastAsia="Times New Roman" w:cs="Times New Roman"/>
          <w:color w:val="3C4858"/>
          <w:lang w:eastAsia="pl-PL"/>
        </w:rPr>
        <w:t xml:space="preserve"> </w:t>
      </w:r>
      <w:proofErr w:type="spellStart"/>
      <w:r w:rsidR="00FC2EAF">
        <w:rPr>
          <w:rFonts w:eastAsia="Times New Roman" w:cs="Times New Roman"/>
          <w:color w:val="3C4858"/>
          <w:lang w:eastAsia="pl-PL"/>
        </w:rPr>
        <w:t>wraz</w:t>
      </w:r>
      <w:proofErr w:type="spellEnd"/>
      <w:r w:rsidR="00FC2EAF">
        <w:rPr>
          <w:rFonts w:eastAsia="Times New Roman" w:cs="Times New Roman"/>
          <w:color w:val="3C4858"/>
          <w:lang w:eastAsia="pl-PL"/>
        </w:rPr>
        <w:t xml:space="preserve"> z  </w:t>
      </w:r>
      <w:proofErr w:type="spellStart"/>
      <w:r w:rsidR="00FC2EAF">
        <w:rPr>
          <w:rFonts w:eastAsia="Times New Roman" w:cs="Times New Roman"/>
          <w:color w:val="3C4858"/>
          <w:lang w:eastAsia="pl-PL"/>
        </w:rPr>
        <w:t>dostawą</w:t>
      </w:r>
      <w:proofErr w:type="spellEnd"/>
      <w:r w:rsidR="00FC2EAF">
        <w:rPr>
          <w:rFonts w:eastAsia="Times New Roman" w:cs="Times New Roman"/>
          <w:color w:val="3C4858"/>
          <w:lang w:eastAsia="pl-PL"/>
        </w:rPr>
        <w:t xml:space="preserve"> i </w:t>
      </w:r>
      <w:proofErr w:type="spellStart"/>
      <w:r w:rsidR="00FC2EAF">
        <w:rPr>
          <w:rFonts w:eastAsia="Times New Roman" w:cs="Times New Roman"/>
          <w:color w:val="3C4858"/>
          <w:lang w:eastAsia="pl-PL"/>
        </w:rPr>
        <w:t>montażem</w:t>
      </w:r>
      <w:proofErr w:type="spellEnd"/>
      <w:r w:rsidR="00FC2EAF">
        <w:rPr>
          <w:rFonts w:eastAsia="Times New Roman" w:cs="Times New Roman"/>
          <w:color w:val="3C4858"/>
          <w:lang w:eastAsia="pl-PL"/>
        </w:rPr>
        <w:t xml:space="preserve">  do </w:t>
      </w:r>
      <w:proofErr w:type="spellStart"/>
      <w:r w:rsidR="00FC2EAF">
        <w:rPr>
          <w:rFonts w:eastAsia="Times New Roman" w:cs="Times New Roman"/>
          <w:color w:val="3C4858"/>
          <w:lang w:eastAsia="pl-PL"/>
        </w:rPr>
        <w:t>gabinetu</w:t>
      </w:r>
      <w:proofErr w:type="spellEnd"/>
      <w:r w:rsidR="00FC2EAF">
        <w:rPr>
          <w:rFonts w:eastAsia="Times New Roman" w:cs="Times New Roman"/>
          <w:color w:val="3C4858"/>
          <w:lang w:eastAsia="pl-PL"/>
        </w:rPr>
        <w:t xml:space="preserve"> </w:t>
      </w:r>
      <w:proofErr w:type="spellStart"/>
      <w:r w:rsidR="00FC2EAF">
        <w:rPr>
          <w:rFonts w:eastAsia="Times New Roman" w:cs="Times New Roman"/>
          <w:color w:val="3C4858"/>
          <w:lang w:eastAsia="pl-PL"/>
        </w:rPr>
        <w:t>rewalidacyjnego</w:t>
      </w:r>
      <w:proofErr w:type="spellEnd"/>
    </w:p>
    <w:p w14:paraId="68F1A676" w14:textId="248505CE" w:rsidR="005F40B5" w:rsidRDefault="005F40B5">
      <w:pPr>
        <w:spacing w:after="52" w:line="272" w:lineRule="auto"/>
        <w:ind w:left="-5" w:right="0"/>
        <w:jc w:val="left"/>
        <w:rPr>
          <w:color w:val="2D2D2D"/>
        </w:rPr>
      </w:pPr>
    </w:p>
    <w:p w14:paraId="5E627EEE" w14:textId="70903FEF" w:rsidR="00FB20B7" w:rsidRDefault="00966B12" w:rsidP="005F40B5">
      <w:pPr>
        <w:spacing w:after="52" w:line="272" w:lineRule="auto"/>
        <w:ind w:left="-15" w:right="0" w:firstLine="0"/>
        <w:jc w:val="left"/>
      </w:pPr>
      <w:r>
        <w:rPr>
          <w:color w:val="2D2D2D"/>
        </w:rPr>
        <w:t xml:space="preserve"> </w:t>
      </w:r>
      <w:r>
        <w:t xml:space="preserve">2. Zleceniodawca zleca, a Zleceniobiorca przyjmuje do wykonania przedmiot umowy </w:t>
      </w:r>
      <w:r>
        <w:rPr>
          <w:color w:val="2D2D2D"/>
        </w:rPr>
        <w:t xml:space="preserve"> </w:t>
      </w:r>
      <w:r>
        <w:t xml:space="preserve">zgodnie z załączoną specyfikacją zawartą w zapytaniu ofertowym.  </w:t>
      </w:r>
    </w:p>
    <w:p w14:paraId="03AC61D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731D50A" w14:textId="77777777" w:rsidR="00FB20B7" w:rsidRDefault="00966B12">
      <w:pPr>
        <w:ind w:left="-5" w:right="0"/>
      </w:pPr>
      <w:r>
        <w:t xml:space="preserve">3.Zleceniobiorca zobowiązuje się do wykonania przedmiotu umowy zgodnie ze złożoną Ofertą, obowiązującymi przepisami i zgodnie ze sztuką budowlaną oraz ponosi ryzyko związane z wystąpieniem koniecznych do zrealizowania prac dodatkowych niezbędnych do wykonania zamówienia podstawowego w ramach wynagrodzenia. </w:t>
      </w:r>
    </w:p>
    <w:p w14:paraId="1DC69E00" w14:textId="77777777" w:rsidR="00FB20B7" w:rsidRDefault="00966B12">
      <w:pPr>
        <w:spacing w:after="20" w:line="259" w:lineRule="auto"/>
        <w:ind w:left="0" w:right="0" w:firstLine="0"/>
        <w:jc w:val="left"/>
      </w:pPr>
      <w:r>
        <w:t xml:space="preserve"> </w:t>
      </w:r>
    </w:p>
    <w:p w14:paraId="67A836C5" w14:textId="77777777" w:rsidR="00FB20B7" w:rsidRDefault="00966B12">
      <w:pPr>
        <w:numPr>
          <w:ilvl w:val="0"/>
          <w:numId w:val="1"/>
        </w:numPr>
        <w:spacing w:after="29"/>
        <w:ind w:right="0"/>
        <w:jc w:val="left"/>
      </w:pPr>
      <w:r>
        <w:t xml:space="preserve">Wszystkie materiały muszą być fabrycznie nowe, towary składane lub bardziej skomplikowane winny posiadać instrukcję obsługi w języku polskim oraz ostrzeżenie o zagrożeniach. </w:t>
      </w:r>
    </w:p>
    <w:p w14:paraId="3B4A1C6D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5315AEA" w14:textId="77777777" w:rsidR="00FB20B7" w:rsidRDefault="00966B12">
      <w:pPr>
        <w:numPr>
          <w:ilvl w:val="0"/>
          <w:numId w:val="1"/>
        </w:numPr>
        <w:spacing w:after="1" w:line="272" w:lineRule="auto"/>
        <w:ind w:right="0"/>
        <w:jc w:val="left"/>
      </w:pPr>
      <w:r>
        <w:t xml:space="preserve">Zleceniodawca wymaga od Zleceniobiorcy dostarczenia własnym transportem zakupionych towarów, łącznie  z rozładowaniem, rozpakowaniem, złożeniem na koszt i ryzyko własne, w godzinach i dniach wskazanych przez zamawiającego </w:t>
      </w:r>
    </w:p>
    <w:p w14:paraId="71798A43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5EBA2293" w14:textId="77777777" w:rsidR="00FB20B7" w:rsidRDefault="00966B12">
      <w:pPr>
        <w:spacing w:after="3" w:line="259" w:lineRule="auto"/>
        <w:ind w:right="5"/>
        <w:jc w:val="center"/>
      </w:pPr>
      <w:r>
        <w:t xml:space="preserve">§2. </w:t>
      </w:r>
    </w:p>
    <w:p w14:paraId="0314DB22" w14:textId="545B5A54" w:rsidR="00FB20B7" w:rsidRDefault="00FC2EAF" w:rsidP="00FC2EAF">
      <w:pPr>
        <w:ind w:left="240" w:right="0" w:firstLine="0"/>
        <w:jc w:val="left"/>
      </w:pPr>
      <w:r>
        <w:t>1.</w:t>
      </w:r>
      <w:r w:rsidR="00966B12">
        <w:t xml:space="preserve">Poza innymi obowiązkami wynikającymi z treści umowy do obowiązków Zleceniodawcy należy dokonanie protokolarnego odbioru końcowego robót. </w:t>
      </w:r>
    </w:p>
    <w:p w14:paraId="52275582" w14:textId="77777777" w:rsidR="00FB20B7" w:rsidRDefault="00966B12">
      <w:pPr>
        <w:numPr>
          <w:ilvl w:val="0"/>
          <w:numId w:val="2"/>
        </w:numPr>
        <w:ind w:right="0" w:hanging="240"/>
      </w:pPr>
      <w:r>
        <w:t xml:space="preserve">Poza innymi obowiązkami wynikającymi z treści do obowiązków Zleceniobiorcy należy: </w:t>
      </w:r>
    </w:p>
    <w:p w14:paraId="4A0831DF" w14:textId="77777777" w:rsidR="00FB20B7" w:rsidRDefault="00966B12">
      <w:pPr>
        <w:numPr>
          <w:ilvl w:val="0"/>
          <w:numId w:val="3"/>
        </w:numPr>
        <w:ind w:right="0"/>
      </w:pPr>
      <w:r>
        <w:lastRenderedPageBreak/>
        <w:t xml:space="preserve">Przestrzeganie obowiązujących przepisów BHP i ppoż. oraz właściwej organizacji stanowisk pracy  z zabezpieczeniem dróg komunikacyjnych. </w:t>
      </w:r>
    </w:p>
    <w:p w14:paraId="376E1A18" w14:textId="77777777" w:rsidR="00FB20B7" w:rsidRDefault="00966B12">
      <w:pPr>
        <w:numPr>
          <w:ilvl w:val="0"/>
          <w:numId w:val="3"/>
        </w:numPr>
        <w:ind w:right="0"/>
      </w:pPr>
      <w:r>
        <w:t xml:space="preserve">Wykonywanie prac w sposób umożliwiający pracę Zleceniobiorcy oraz innym wykonawcom. </w:t>
      </w:r>
    </w:p>
    <w:p w14:paraId="15EBDBA5" w14:textId="77777777" w:rsidR="00FB20B7" w:rsidRDefault="00966B12">
      <w:pPr>
        <w:numPr>
          <w:ilvl w:val="0"/>
          <w:numId w:val="3"/>
        </w:numPr>
        <w:ind w:right="0"/>
      </w:pPr>
      <w:r>
        <w:t xml:space="preserve">Utrzymanie porządku na terenie robót budowlanych w czasie realizacji zadania. W trakcie prowadzonych przez siebie prac Zleceniobiorca zobowiązany jest do bieżącego usuwania wszelkich pozostałości po zużytych materiałach, odpadów i opakowań. W przypadku nie wywiązania się z tego obowiązku czynności porządkowe zostaną wykonane przez Zleceniodawcę na koszt i ryzyko Zleceniobiorcy. </w:t>
      </w:r>
    </w:p>
    <w:p w14:paraId="14560304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certyfikatów na znak bezpieczeństwa, certyfikatów zgodności i aprobat technicznych oraz gwarancji producentów na zamontowane urządzenia i sprzęt. </w:t>
      </w:r>
    </w:p>
    <w:p w14:paraId="42BE5B2A" w14:textId="77777777" w:rsidR="00FB20B7" w:rsidRDefault="00966B12">
      <w:pPr>
        <w:numPr>
          <w:ilvl w:val="0"/>
          <w:numId w:val="3"/>
        </w:numPr>
        <w:ind w:right="0"/>
      </w:pPr>
      <w:r>
        <w:t xml:space="preserve">Przekazanie Zleceniodawcy protokołów z prób i pomiarów wykonanych po zakończeniu prac. </w:t>
      </w:r>
    </w:p>
    <w:p w14:paraId="1BBC2244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B7B5389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5407786" w14:textId="77777777" w:rsidR="00FB20B7" w:rsidRDefault="00966B12">
      <w:pPr>
        <w:spacing w:after="3" w:line="259" w:lineRule="auto"/>
        <w:ind w:right="3"/>
        <w:jc w:val="center"/>
      </w:pPr>
      <w:r>
        <w:t xml:space="preserve">§ 3. </w:t>
      </w:r>
    </w:p>
    <w:p w14:paraId="753637D4" w14:textId="77777777" w:rsidR="00FB20B7" w:rsidRDefault="00966B12">
      <w:pPr>
        <w:spacing w:after="22" w:line="259" w:lineRule="auto"/>
        <w:ind w:left="0" w:right="0" w:firstLine="0"/>
        <w:jc w:val="left"/>
      </w:pPr>
      <w:r>
        <w:t xml:space="preserve"> </w:t>
      </w:r>
    </w:p>
    <w:p w14:paraId="3C08AC4A" w14:textId="29CBFAF6" w:rsidR="00FB20B7" w:rsidRDefault="00966B12">
      <w:pPr>
        <w:ind w:left="-5" w:right="395"/>
      </w:pPr>
      <w:r>
        <w:t>1.Zleceniodawca zleca, a Zleceniobiorca zobowiązuje się do wykonania prac zawartyc</w:t>
      </w:r>
      <w:r w:rsidR="00FC2EAF">
        <w:t>h w Zapytaniu ofertowym SP.021.21</w:t>
      </w:r>
      <w:r w:rsidR="005F40B5">
        <w:t>.</w:t>
      </w:r>
      <w:r w:rsidR="009D5F55">
        <w:t>2023 z dnia 13.12</w:t>
      </w:r>
      <w:bookmarkStart w:id="0" w:name="_GoBack"/>
      <w:bookmarkEnd w:id="0"/>
      <w:r>
        <w:t xml:space="preserve">.2023 r. </w:t>
      </w:r>
    </w:p>
    <w:p w14:paraId="33C6587E" w14:textId="77777777" w:rsidR="00FB20B7" w:rsidRDefault="00966B12">
      <w:pPr>
        <w:ind w:left="-5" w:right="0"/>
      </w:pPr>
      <w:r>
        <w:t xml:space="preserve">2. Termin wykonania przedmiotu zamówienia: od dnia zawarcia umowy najpóźniej do dnia </w:t>
      </w:r>
    </w:p>
    <w:p w14:paraId="5B3DA9CC" w14:textId="5DC8D73C" w:rsidR="00FB20B7" w:rsidRDefault="00FC2EAF">
      <w:pPr>
        <w:ind w:left="-5" w:right="0"/>
      </w:pPr>
      <w:r>
        <w:t>28</w:t>
      </w:r>
      <w:r w:rsidR="00966B12">
        <w:t>.12.</w:t>
      </w:r>
      <w:r w:rsidR="005F40B5">
        <w:t xml:space="preserve">2023r. </w:t>
      </w:r>
    </w:p>
    <w:p w14:paraId="67A7D0A6" w14:textId="77777777" w:rsidR="00FB20B7" w:rsidRDefault="00966B12">
      <w:pPr>
        <w:spacing w:after="30"/>
        <w:ind w:left="-5" w:right="0"/>
      </w:pPr>
      <w:r>
        <w:t xml:space="preserve">3. Za podstawę wykonania przedmiotu umowy w terminie określonym w ust. 1 uznaje się protokolarny odbiór końcowy robót.  </w:t>
      </w:r>
    </w:p>
    <w:p w14:paraId="2BFC4C78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90E5B1C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06C9E78A" w14:textId="77777777" w:rsidR="00FB20B7" w:rsidRDefault="00966B12">
      <w:pPr>
        <w:spacing w:after="15" w:line="259" w:lineRule="auto"/>
        <w:ind w:left="57" w:right="0" w:firstLine="0"/>
        <w:jc w:val="center"/>
      </w:pPr>
      <w:r>
        <w:t xml:space="preserve"> </w:t>
      </w:r>
    </w:p>
    <w:p w14:paraId="0AC44C9D" w14:textId="77777777" w:rsidR="00FB20B7" w:rsidRDefault="00966B12">
      <w:pPr>
        <w:spacing w:after="3" w:line="259" w:lineRule="auto"/>
        <w:ind w:right="5"/>
        <w:jc w:val="center"/>
      </w:pPr>
      <w:r>
        <w:t xml:space="preserve">§4. </w:t>
      </w:r>
    </w:p>
    <w:p w14:paraId="27BBCE58" w14:textId="77777777" w:rsidR="00FB20B7" w:rsidRDefault="00966B12">
      <w:pPr>
        <w:spacing w:after="4" w:line="259" w:lineRule="auto"/>
        <w:ind w:left="0" w:right="0" w:firstLine="0"/>
        <w:jc w:val="left"/>
      </w:pPr>
      <w:r>
        <w:t xml:space="preserve"> </w:t>
      </w:r>
    </w:p>
    <w:p w14:paraId="6AE7DF5B" w14:textId="76609D0D" w:rsidR="00FB20B7" w:rsidRDefault="00966B12">
      <w:pPr>
        <w:ind w:left="-5" w:right="0"/>
      </w:pPr>
      <w:r>
        <w:t>1.Strony</w:t>
      </w:r>
      <w:r w:rsidR="00FC2EAF">
        <w:t xml:space="preserve"> ustalają, że za wykonanie przedmiotu umowy </w:t>
      </w:r>
      <w:r>
        <w:t xml:space="preserve">Zleceniodawca zapłaci Zleceniobiorcy wynagrodzenie brutto </w:t>
      </w:r>
      <w:r w:rsidR="00FC2EAF">
        <w:t xml:space="preserve"> na podstawie oferty Zleceniobiorcy </w:t>
      </w:r>
      <w:r>
        <w:t xml:space="preserve">w wysokości: ....................... zł. (słownie złotych: </w:t>
      </w:r>
    </w:p>
    <w:p w14:paraId="5C709AA5" w14:textId="77777777" w:rsidR="00FB20B7" w:rsidRDefault="00966B12">
      <w:pPr>
        <w:spacing w:after="33"/>
        <w:ind w:left="-5" w:right="0"/>
      </w:pPr>
      <w:r>
        <w:t xml:space="preserve">..............................................). </w:t>
      </w:r>
    </w:p>
    <w:p w14:paraId="66E99E0E" w14:textId="5F039465" w:rsidR="00FB20B7" w:rsidRDefault="00966B12">
      <w:pPr>
        <w:numPr>
          <w:ilvl w:val="0"/>
          <w:numId w:val="4"/>
        </w:numPr>
        <w:spacing w:after="34"/>
        <w:ind w:right="0"/>
      </w:pPr>
      <w:r>
        <w:t xml:space="preserve">Strony postanawiają, że rozliczenie za przedmiot umowy i zapłata wynagrodzenia dla Zleceniobiorcy nastąpi po zakończeniu prac </w:t>
      </w:r>
      <w:r w:rsidR="00FC2EAF">
        <w:t>z  zapytania ofertowego SP.021.21</w:t>
      </w:r>
      <w:r>
        <w:t xml:space="preserve">.2023 </w:t>
      </w:r>
    </w:p>
    <w:p w14:paraId="2B61716E" w14:textId="77777777" w:rsidR="00FB20B7" w:rsidRDefault="00966B12">
      <w:pPr>
        <w:numPr>
          <w:ilvl w:val="0"/>
          <w:numId w:val="4"/>
        </w:numPr>
        <w:spacing w:after="31"/>
        <w:ind w:right="0"/>
      </w:pPr>
      <w:r>
        <w:t xml:space="preserve">Zleceniobiorca sporządzi i przedstawi Zleceniodawcy fakturę VAT lub rachunek w terminie 7-dmiu dni od daty odbioru robót. </w:t>
      </w:r>
    </w:p>
    <w:p w14:paraId="5449437B" w14:textId="77777777" w:rsidR="00FB20B7" w:rsidRDefault="00966B12">
      <w:pPr>
        <w:numPr>
          <w:ilvl w:val="0"/>
          <w:numId w:val="4"/>
        </w:numPr>
        <w:ind w:right="0"/>
      </w:pPr>
      <w:r>
        <w:t xml:space="preserve">Zapłata należności przez Zleceniodawcę nastąpi w terminie do 14 dni od daty doręczenia faktury lub rachunku przez Zleceniobiorcę, przelewem na wskazane przez niego konto. </w:t>
      </w:r>
    </w:p>
    <w:p w14:paraId="19AE9A3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A5E928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9285CD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C7ECAD3" w14:textId="77777777" w:rsidR="00FB20B7" w:rsidRDefault="00966B12">
      <w:pPr>
        <w:spacing w:after="3" w:line="259" w:lineRule="auto"/>
        <w:ind w:right="3"/>
        <w:jc w:val="center"/>
      </w:pPr>
      <w:r>
        <w:t xml:space="preserve">§ 5. </w:t>
      </w:r>
    </w:p>
    <w:p w14:paraId="4737B9F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3FE65D93" w14:textId="77777777" w:rsidR="00FB20B7" w:rsidRDefault="00966B12">
      <w:pPr>
        <w:ind w:left="-5" w:right="0"/>
      </w:pPr>
      <w:r>
        <w:lastRenderedPageBreak/>
        <w:t xml:space="preserve">1.Zleceniobiorca  jest odpowiedzialny wobec Zleceniodawcy z tytułu rękojmi za wady fizyczne przez 36 miesięcy. Okres rękojmi rozpoczyna się od dnia odbioru końcowego i podpisania protokołu końcowego odbioru robót. </w:t>
      </w:r>
    </w:p>
    <w:p w14:paraId="03A09B42" w14:textId="77777777" w:rsidR="00FB20B7" w:rsidRDefault="00966B12">
      <w:pPr>
        <w:ind w:left="-5" w:right="0"/>
      </w:pPr>
      <w:r>
        <w:t xml:space="preserve">2.Zleceniodawca będzie zgłaszał Zleceniobiorcy wady na piśmie niezwłocznie po ich wystąpieniu, wyznaczając odpowiedni termin do ich usunięcia. W przypadku nie usunięcia wad przez Zleceniobiorcę w wyznaczonym terminie Zleceniodawca będzie mógł powierzyć usunięcie wad innym osobom na koszt i ryzyko Zleceniobiorcy. </w:t>
      </w:r>
    </w:p>
    <w:p w14:paraId="4370F810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FE9436B" w14:textId="77777777" w:rsidR="00FB20B7" w:rsidRDefault="00966B12">
      <w:pPr>
        <w:spacing w:after="3" w:line="259" w:lineRule="auto"/>
        <w:ind w:right="5"/>
        <w:jc w:val="center"/>
      </w:pPr>
      <w:r>
        <w:t xml:space="preserve">§6. </w:t>
      </w:r>
    </w:p>
    <w:p w14:paraId="12CC5643" w14:textId="77777777" w:rsidR="00FB20B7" w:rsidRDefault="00966B12">
      <w:pPr>
        <w:spacing w:after="1" w:line="272" w:lineRule="auto"/>
        <w:ind w:left="-5" w:right="0"/>
        <w:jc w:val="left"/>
      </w:pPr>
      <w:r>
        <w:t xml:space="preserve">1. Zleceniodawca może żądać zapłaty odszkodowania za niewykonanie lub nienależyte wykonanie niniejszej umowy w formie kar umownych w następujących przypadkach i wysokościach: </w:t>
      </w:r>
    </w:p>
    <w:p w14:paraId="4415FB84" w14:textId="77777777" w:rsidR="00FB20B7" w:rsidRDefault="00966B12">
      <w:pPr>
        <w:ind w:left="-5" w:right="0"/>
      </w:pPr>
      <w:r>
        <w:t xml:space="preserve">1) za zwłokę w wykonaniu przedmiotu umowy w wysokości: </w:t>
      </w:r>
    </w:p>
    <w:p w14:paraId="1A5ED31E" w14:textId="77777777" w:rsidR="00FB20B7" w:rsidRDefault="00966B12">
      <w:pPr>
        <w:numPr>
          <w:ilvl w:val="0"/>
          <w:numId w:val="5"/>
        </w:numPr>
        <w:ind w:right="0"/>
      </w:pPr>
      <w:r>
        <w:t xml:space="preserve">0,25% łącznego wynagrodzenia ryczałtowego zamówienia w okresie pierwszych 30 dni kalendarzowych zwłoki, liczonego za każdy dzień zwłoki, </w:t>
      </w:r>
    </w:p>
    <w:p w14:paraId="42D5E969" w14:textId="77777777" w:rsidR="00FB20B7" w:rsidRDefault="00966B12">
      <w:pPr>
        <w:numPr>
          <w:ilvl w:val="0"/>
          <w:numId w:val="5"/>
        </w:numPr>
        <w:ind w:right="0"/>
      </w:pPr>
      <w:r>
        <w:t xml:space="preserve">0,5 % łącznego wynagrodzenia ryczałtowego zamówienia za każdy następny dzień zwłoki, 2) za zwłokę w usunięciu wad stwierdzonych przy odbiorze końcowym lub w okresie rękojmi za wady w wysokości 0,3 % łącznego wynagrodzenia ryczałtowego zamówienia, za każdy dzień zwłoki, liczonej od dnia wyznaczonego na usuniecie wad, </w:t>
      </w:r>
    </w:p>
    <w:p w14:paraId="23682DE0" w14:textId="77777777" w:rsidR="00FB20B7" w:rsidRDefault="00966B12">
      <w:pPr>
        <w:ind w:left="-5" w:right="0"/>
      </w:pPr>
      <w:r>
        <w:t xml:space="preserve">3) za odstąpienie od umowy z przyczyn leżących po stronie Zleceniobiorcy w wysokości 10% łącznego wynagrodzenia ryczałtowego za dana część zamówienia.  </w:t>
      </w:r>
    </w:p>
    <w:p w14:paraId="6EB49DD9" w14:textId="77777777" w:rsidR="00FB20B7" w:rsidRDefault="00966B12">
      <w:pPr>
        <w:spacing w:after="30"/>
        <w:ind w:left="-5" w:right="0"/>
      </w:pPr>
      <w:r>
        <w:t xml:space="preserve">2. Strony zastrzegają sobie prawo dochodzenia odszkodowania uzupełniającego na zasadach określonych w Kodeksie cywilnym, jeżeli szkoda przewyższy wysokość kar umownych. </w:t>
      </w:r>
    </w:p>
    <w:p w14:paraId="221885DF" w14:textId="77777777" w:rsidR="00FB20B7" w:rsidRDefault="00966B12">
      <w:pPr>
        <w:ind w:left="-5" w:right="0"/>
      </w:pPr>
      <w:r>
        <w:t xml:space="preserve">3.Strony zastrzegają możliwość dochodzenia odszkodowania na zasadach ogólnych ponad wartość naliczonych kar umownych. Zleceniobiorca daje gwarancję na okres 36  miesięcy. </w:t>
      </w:r>
    </w:p>
    <w:p w14:paraId="21D46F31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BA6099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218B775" w14:textId="77777777" w:rsidR="00FB20B7" w:rsidRDefault="00966B12">
      <w:pPr>
        <w:spacing w:after="3" w:line="259" w:lineRule="auto"/>
        <w:ind w:right="3"/>
        <w:jc w:val="center"/>
      </w:pPr>
      <w:r>
        <w:t xml:space="preserve">§ 7. </w:t>
      </w:r>
    </w:p>
    <w:p w14:paraId="2942D04F" w14:textId="77777777" w:rsidR="00FB20B7" w:rsidRDefault="00966B12">
      <w:pPr>
        <w:ind w:left="-5" w:right="0"/>
      </w:pPr>
      <w:r>
        <w:t xml:space="preserve">Zmiana postanowień zawartej umowy może nastąpić za zgodą obu stron wyrażoną w formie pisemnego aneksu, pod rygorem nieważności. </w:t>
      </w:r>
    </w:p>
    <w:p w14:paraId="033E2126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18A55FF" w14:textId="77777777" w:rsidR="00FB20B7" w:rsidRDefault="00966B12">
      <w:pPr>
        <w:spacing w:after="3" w:line="259" w:lineRule="auto"/>
        <w:ind w:right="3"/>
        <w:jc w:val="center"/>
      </w:pPr>
      <w:r>
        <w:t xml:space="preserve">§ 8. </w:t>
      </w:r>
    </w:p>
    <w:p w14:paraId="3311CB0A" w14:textId="77777777" w:rsidR="00FB20B7" w:rsidRDefault="00966B12">
      <w:pPr>
        <w:ind w:left="-5" w:right="0"/>
      </w:pPr>
      <w:r>
        <w:t xml:space="preserve">W sprawach nieuregulowanych niniejszą umową zastosowanie maja przepisy Prawa zamówień publicznych oraz Kodeksu cywilnego. </w:t>
      </w:r>
    </w:p>
    <w:p w14:paraId="4CA7205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290448B" w14:textId="77777777" w:rsidR="00FB20B7" w:rsidRDefault="00966B12">
      <w:pPr>
        <w:spacing w:after="3" w:line="259" w:lineRule="auto"/>
        <w:ind w:right="3"/>
        <w:jc w:val="center"/>
      </w:pPr>
      <w:r>
        <w:t xml:space="preserve">§ 9. </w:t>
      </w:r>
    </w:p>
    <w:p w14:paraId="33A25A9E" w14:textId="77777777" w:rsidR="00FB20B7" w:rsidRDefault="00966B12">
      <w:pPr>
        <w:ind w:left="-5" w:right="0"/>
      </w:pPr>
      <w:r>
        <w:t xml:space="preserve">Umowę sporządzono w dwóch jednobrzmiących egzemplarzach, po jednym dla </w:t>
      </w:r>
    </w:p>
    <w:p w14:paraId="767B3C3B" w14:textId="77777777" w:rsidR="00FB20B7" w:rsidRDefault="00966B12">
      <w:pPr>
        <w:ind w:left="-5" w:right="0"/>
      </w:pPr>
      <w:r>
        <w:t xml:space="preserve">Zleceniodawcy  i Zleceniobiorcy. </w:t>
      </w:r>
    </w:p>
    <w:p w14:paraId="70C2A5A8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65A128B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88649B7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2C6EEF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4CB1CFA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237E15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FA8CE9C" w14:textId="77777777" w:rsidR="00FB20B7" w:rsidRDefault="00966B12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A0B0E90" w14:textId="77777777" w:rsidR="00FB20B7" w:rsidRDefault="00966B12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14:paraId="253A86A0" w14:textId="77777777" w:rsidR="00FB20B7" w:rsidRDefault="00966B12">
      <w:pPr>
        <w:ind w:left="-5" w:right="0"/>
      </w:pPr>
      <w:r>
        <w:t xml:space="preserve">.......................................                                                                ......................................... </w:t>
      </w:r>
    </w:p>
    <w:p w14:paraId="514B7992" w14:textId="77777777" w:rsidR="00FB20B7" w:rsidRDefault="00966B12">
      <w:pPr>
        <w:ind w:left="-5" w:right="0"/>
      </w:pPr>
      <w:r>
        <w:t xml:space="preserve">   ZLECENIOBIORCA                                                                     ZLECENIODAWCA </w:t>
      </w:r>
    </w:p>
    <w:p w14:paraId="5783C0E3" w14:textId="77777777" w:rsidR="00FB20B7" w:rsidRDefault="00966B12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48B9F0D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B61A6B7" w14:textId="77777777" w:rsidR="00FB20B7" w:rsidRDefault="00966B12">
      <w:pPr>
        <w:spacing w:after="0" w:line="259" w:lineRule="auto"/>
        <w:ind w:left="57" w:right="0" w:firstLine="0"/>
        <w:jc w:val="center"/>
      </w:pPr>
      <w:r>
        <w:t xml:space="preserve"> </w:t>
      </w:r>
    </w:p>
    <w:p w14:paraId="20B61951" w14:textId="77777777" w:rsidR="007D496E" w:rsidRDefault="007D496E">
      <w:pPr>
        <w:spacing w:after="0" w:line="259" w:lineRule="auto"/>
        <w:ind w:left="57" w:right="0" w:firstLine="0"/>
        <w:jc w:val="center"/>
      </w:pPr>
    </w:p>
    <w:sectPr w:rsidR="007D496E">
      <w:pgSz w:w="11906" w:h="16838"/>
      <w:pgMar w:top="1429" w:right="1414" w:bottom="190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B0249"/>
    <w:multiLevelType w:val="hybridMultilevel"/>
    <w:tmpl w:val="B24CA63C"/>
    <w:lvl w:ilvl="0" w:tplc="F1BE8B82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86E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644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E24C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746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1CA1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1EB2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0E6E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AC2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37647"/>
    <w:multiLevelType w:val="hybridMultilevel"/>
    <w:tmpl w:val="B32E9790"/>
    <w:lvl w:ilvl="0" w:tplc="E95C34F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76C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BD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4E7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225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0873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EEAE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AC52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261E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ED23D9"/>
    <w:multiLevelType w:val="hybridMultilevel"/>
    <w:tmpl w:val="FE6863E2"/>
    <w:lvl w:ilvl="0" w:tplc="6E8203EE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07B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EE0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1684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3A91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FEBC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8223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E85A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C4E8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242C56"/>
    <w:multiLevelType w:val="hybridMultilevel"/>
    <w:tmpl w:val="59C425E4"/>
    <w:lvl w:ilvl="0" w:tplc="0456C218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8666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E40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457C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15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23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8A0D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ACD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A01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991CEF"/>
    <w:multiLevelType w:val="hybridMultilevel"/>
    <w:tmpl w:val="819E1BD8"/>
    <w:lvl w:ilvl="0" w:tplc="7EA865D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48D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5239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BEC5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1CE6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9AB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2E84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16A6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1610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B7"/>
    <w:rsid w:val="00106F69"/>
    <w:rsid w:val="005F40B5"/>
    <w:rsid w:val="007D496E"/>
    <w:rsid w:val="00966B12"/>
    <w:rsid w:val="009D5F55"/>
    <w:rsid w:val="00D450BE"/>
    <w:rsid w:val="00FB20B7"/>
    <w:rsid w:val="00FC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A5811"/>
  <w15:docId w15:val="{16A7214E-9A14-44AB-9FF1-1DC82231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7" w:line="249" w:lineRule="auto"/>
      <w:ind w:left="10" w:right="36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966B12"/>
    <w:pPr>
      <w:widowControl w:val="0"/>
      <w:suppressAutoHyphens/>
      <w:autoSpaceDN w:val="0"/>
      <w:spacing w:after="120" w:line="240" w:lineRule="auto"/>
      <w:ind w:left="0" w:right="0" w:firstLine="0"/>
      <w:jc w:val="left"/>
      <w:textAlignment w:val="baseline"/>
    </w:pPr>
    <w:rPr>
      <w:rFonts w:eastAsia="Andale Sans UI" w:cs="Tahoma"/>
      <w:color w:val="auto"/>
      <w:kern w:val="3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subject/>
  <dc:creator>Przedszkole</dc:creator>
  <cp:keywords/>
  <cp:lastModifiedBy>Dyrektor</cp:lastModifiedBy>
  <cp:revision>4</cp:revision>
  <cp:lastPrinted>2023-08-14T21:54:00Z</cp:lastPrinted>
  <dcterms:created xsi:type="dcterms:W3CDTF">2023-12-15T15:05:00Z</dcterms:created>
  <dcterms:modified xsi:type="dcterms:W3CDTF">2023-12-15T17:18:00Z</dcterms:modified>
</cp:coreProperties>
</file>