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58" w:rsidRPr="00252F52" w:rsidRDefault="009004E0" w:rsidP="00AD6235">
      <w:pPr>
        <w:spacing w:line="360" w:lineRule="auto"/>
        <w:ind w:left="120" w:right="120" w:firstLine="360"/>
        <w:jc w:val="both"/>
        <w:rPr>
          <w:rFonts w:asciiTheme="minorHAnsi" w:eastAsia="Arial Narrow" w:hAnsiTheme="minorHAnsi" w:cstheme="minorHAnsi"/>
        </w:rPr>
      </w:pPr>
      <w:r w:rsidRPr="00252F52">
        <w:rPr>
          <w:rFonts w:asciiTheme="minorHAnsi" w:eastAsia="Arial Narrow" w:hAnsiTheme="minorHAnsi" w:cstheme="minorHAnsi"/>
        </w:rPr>
        <w:t>Na podstawie art. 13 Rozporządzenia Parlamentu Europejskiego i Rady (UE) 2016/679 z dnia 27 kwietnia 2016 roku w</w:t>
      </w:r>
      <w:r w:rsidR="00356350" w:rsidRPr="00252F52">
        <w:rPr>
          <w:rFonts w:asciiTheme="minorHAnsi" w:eastAsia="Arial Narrow" w:hAnsiTheme="minorHAnsi" w:cstheme="minorHAnsi"/>
        </w:rPr>
        <w:t> </w:t>
      </w:r>
      <w:r w:rsidRPr="00252F52">
        <w:rPr>
          <w:rFonts w:asciiTheme="minorHAnsi" w:eastAsia="Arial Narrow" w:hAnsiTheme="minorHAnsi" w:cstheme="minorHAnsi"/>
        </w:rPr>
        <w:t>sprawie ochrony osób fizycznych w związku z przetwarzaniem danych osobowych i w sprawie swobodnego przepływu takich danych oraz uchylenia dyrektywy 95/46/WE informujemy, że:</w:t>
      </w:r>
    </w:p>
    <w:p w:rsidR="009004E0" w:rsidRPr="00F564B4" w:rsidRDefault="009004E0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52F52">
        <w:rPr>
          <w:rFonts w:asciiTheme="minorHAnsi" w:eastAsia="Arial Narrow" w:hAnsiTheme="minorHAnsi" w:cstheme="minorHAnsi"/>
        </w:rPr>
        <w:t xml:space="preserve">Administratorem danych </w:t>
      </w:r>
      <w:r w:rsidRPr="002A6ED5">
        <w:rPr>
          <w:rFonts w:asciiTheme="minorHAnsi" w:eastAsia="Arial Narrow" w:hAnsiTheme="minorHAnsi" w:cstheme="minorHAnsi"/>
        </w:rPr>
        <w:t xml:space="preserve">osobowych </w:t>
      </w:r>
      <w:r w:rsidRPr="00F564B4">
        <w:rPr>
          <w:rFonts w:asciiTheme="minorHAnsi" w:eastAsia="Arial Narrow" w:hAnsiTheme="minorHAnsi" w:cstheme="minorHAnsi"/>
        </w:rPr>
        <w:t xml:space="preserve">jest Szkoła Podstawowa </w:t>
      </w:r>
      <w:r w:rsidR="00F564B4" w:rsidRPr="00F564B4">
        <w:rPr>
          <w:rFonts w:asciiTheme="minorHAnsi" w:eastAsia="Arial Narrow" w:hAnsiTheme="minorHAnsi" w:cstheme="minorHAnsi"/>
        </w:rPr>
        <w:t xml:space="preserve">im. mjr Henryka Dobrzańskiego w </w:t>
      </w:r>
      <w:r w:rsidR="009F14C3">
        <w:rPr>
          <w:rFonts w:asciiTheme="minorHAnsi" w:eastAsia="Arial Narrow" w:hAnsiTheme="minorHAnsi" w:cstheme="minorHAnsi"/>
        </w:rPr>
        <w:t>Wandowie</w:t>
      </w:r>
      <w:r w:rsidR="00F564B4" w:rsidRPr="00F564B4">
        <w:rPr>
          <w:rFonts w:asciiTheme="minorHAnsi" w:eastAsia="Arial Narrow" w:hAnsiTheme="minorHAnsi" w:cstheme="minorHAnsi"/>
        </w:rPr>
        <w:t xml:space="preserve">, </w:t>
      </w:r>
      <w:r w:rsidR="009F14C3">
        <w:rPr>
          <w:rFonts w:asciiTheme="minorHAnsi" w:eastAsia="Arial Narrow" w:hAnsiTheme="minorHAnsi" w:cstheme="minorHAnsi"/>
        </w:rPr>
        <w:t>Wandowo 60</w:t>
      </w:r>
      <w:r w:rsidR="00F564B4" w:rsidRPr="00F564B4">
        <w:rPr>
          <w:rFonts w:asciiTheme="minorHAnsi" w:eastAsia="Arial Narrow" w:hAnsiTheme="minorHAnsi" w:cstheme="minorHAnsi"/>
        </w:rPr>
        <w:t>, 82-520 Gardeja</w:t>
      </w:r>
      <w:r w:rsidRPr="00F564B4">
        <w:rPr>
          <w:rFonts w:asciiTheme="minorHAnsi" w:eastAsia="Arial Narrow" w:hAnsiTheme="minorHAnsi" w:cstheme="minorHAnsi"/>
        </w:rPr>
        <w:t xml:space="preserve"> (zwana dalej Szkołą).</w:t>
      </w:r>
    </w:p>
    <w:p w:rsidR="009004E0" w:rsidRPr="002A6ED5" w:rsidRDefault="009004E0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Cel</w:t>
      </w:r>
      <w:r w:rsidR="005546AB" w:rsidRPr="002A6ED5">
        <w:rPr>
          <w:rFonts w:asciiTheme="minorHAnsi" w:eastAsia="Arial Narrow" w:hAnsiTheme="minorHAnsi" w:cstheme="minorHAnsi"/>
        </w:rPr>
        <w:t>em przetwarzania danych osobowych jest</w:t>
      </w:r>
      <w:r w:rsidRPr="002A6ED5">
        <w:rPr>
          <w:rFonts w:asciiTheme="minorHAnsi" w:eastAsia="Arial Narrow" w:hAnsiTheme="minorHAnsi" w:cstheme="minorHAnsi"/>
        </w:rPr>
        <w:t xml:space="preserve"> realizacja </w:t>
      </w:r>
      <w:r w:rsidRPr="00F6468F">
        <w:rPr>
          <w:rFonts w:asciiTheme="minorHAnsi" w:eastAsia="Arial Narrow" w:hAnsiTheme="minorHAnsi" w:cstheme="minorHAnsi"/>
        </w:rPr>
        <w:t>zadań Szkoły</w:t>
      </w:r>
      <w:r w:rsidR="00197268" w:rsidRPr="002A6ED5">
        <w:rPr>
          <w:rFonts w:asciiTheme="minorHAnsi" w:eastAsia="Arial Narrow" w:hAnsiTheme="minorHAnsi" w:cstheme="minorHAnsi"/>
        </w:rPr>
        <w:t>.</w:t>
      </w:r>
    </w:p>
    <w:p w:rsidR="001C43B0" w:rsidRPr="002A6ED5" w:rsidRDefault="005546AB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Podstawą prawną</w:t>
      </w:r>
      <w:r w:rsidR="00197268" w:rsidRPr="002A6ED5">
        <w:rPr>
          <w:rFonts w:asciiTheme="minorHAnsi" w:eastAsia="Arial Narrow" w:hAnsiTheme="minorHAnsi" w:cstheme="minorHAnsi"/>
        </w:rPr>
        <w:t xml:space="preserve"> przetw</w:t>
      </w:r>
      <w:r w:rsidRPr="002A6ED5">
        <w:rPr>
          <w:rFonts w:asciiTheme="minorHAnsi" w:eastAsia="Arial Narrow" w:hAnsiTheme="minorHAnsi" w:cstheme="minorHAnsi"/>
        </w:rPr>
        <w:t xml:space="preserve">arzania </w:t>
      </w:r>
      <w:r w:rsidR="001C43B0" w:rsidRPr="002A6ED5">
        <w:rPr>
          <w:rFonts w:asciiTheme="minorHAnsi" w:eastAsia="Arial Narrow" w:hAnsiTheme="minorHAnsi" w:cstheme="minorHAnsi"/>
        </w:rPr>
        <w:t xml:space="preserve">są przepisy odnoszące się bezpośrednio do funkcjonowania oświaty. Należą do nich m.in. </w:t>
      </w:r>
      <w:r w:rsidR="001C43B0" w:rsidRPr="002A6ED5">
        <w:rPr>
          <w:rFonts w:asciiTheme="minorHAnsi" w:hAnsiTheme="minorHAnsi" w:cstheme="minorHAnsi"/>
        </w:rPr>
        <w:t xml:space="preserve">ustawa z dnia 14 grudnia 2016 r. Prawo oświatowe, ustawa z dnia 7 września 1991 r. o systemie oświaty, ustawa z dnia 15 kwietnia 2011 r. o systemie informacji oświatowej </w:t>
      </w:r>
      <w:r w:rsidR="00033085" w:rsidRPr="002A6ED5">
        <w:rPr>
          <w:color w:val="000000"/>
        </w:rPr>
        <w:t>i wydanymi na ich podstawie rozporządzeniam</w:t>
      </w:r>
      <w:r w:rsidR="00E3440A">
        <w:rPr>
          <w:color w:val="000000"/>
        </w:rPr>
        <w:t>i odpowiednich ministrów, ustawa</w:t>
      </w:r>
      <w:r w:rsidR="00033085" w:rsidRPr="002A6ED5">
        <w:rPr>
          <w:color w:val="000000"/>
        </w:rPr>
        <w:t xml:space="preserve"> z dnia 10 maja 2018</w:t>
      </w:r>
      <w:r w:rsidR="00B37E2F" w:rsidRPr="002A6ED5">
        <w:rPr>
          <w:color w:val="000000"/>
        </w:rPr>
        <w:t xml:space="preserve"> </w:t>
      </w:r>
      <w:r w:rsidR="00033085" w:rsidRPr="002A6ED5">
        <w:rPr>
          <w:color w:val="000000"/>
        </w:rPr>
        <w:t>r. o ochronie danych osobowych oraz art. 6 ust. 1 lit. c ogólnego rozporządzenia o ochronie danych osobowych z dnia 27 kwietnia 2016</w:t>
      </w:r>
      <w:r w:rsidR="00B37E2F" w:rsidRPr="002A6ED5">
        <w:rPr>
          <w:color w:val="000000"/>
        </w:rPr>
        <w:t> </w:t>
      </w:r>
      <w:r w:rsidR="00033085" w:rsidRPr="002A6ED5">
        <w:rPr>
          <w:color w:val="000000"/>
        </w:rPr>
        <w:t>r</w:t>
      </w:r>
      <w:r w:rsidR="00B37E2F" w:rsidRPr="002A6ED5">
        <w:rPr>
          <w:color w:val="000000"/>
        </w:rPr>
        <w:t>.</w:t>
      </w:r>
      <w:r w:rsidR="00252F52" w:rsidRPr="002A6ED5">
        <w:rPr>
          <w:rFonts w:asciiTheme="minorHAnsi" w:hAnsiTheme="minorHAnsi" w:cstheme="minorHAnsi"/>
        </w:rPr>
        <w:t xml:space="preserve">, </w:t>
      </w:r>
      <w:r w:rsidR="00252F52" w:rsidRPr="002A6ED5">
        <w:rPr>
          <w:rFonts w:asciiTheme="minorHAnsi" w:eastAsia="Arial Narrow" w:hAnsiTheme="minorHAnsi" w:cstheme="minorHAnsi"/>
        </w:rPr>
        <w:t>zgoda opiekuna prawnego dziecka, którego dane dotyczą.</w:t>
      </w:r>
    </w:p>
    <w:p w:rsidR="004872ED" w:rsidRPr="002A6ED5" w:rsidRDefault="005546AB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Odbiorcami danych osobowych są</w:t>
      </w:r>
      <w:r w:rsidR="00F44970" w:rsidRPr="002A6ED5">
        <w:rPr>
          <w:rFonts w:asciiTheme="minorHAnsi" w:eastAsia="Arial Narrow" w:hAnsiTheme="minorHAnsi" w:cstheme="minorHAnsi"/>
        </w:rPr>
        <w:t xml:space="preserve"> podmioty upoważnione na podstawie przepisów prawa lub p</w:t>
      </w:r>
      <w:r w:rsidR="00252F52" w:rsidRPr="002A6ED5">
        <w:rPr>
          <w:rFonts w:asciiTheme="minorHAnsi" w:eastAsia="Arial Narrow" w:hAnsiTheme="minorHAnsi" w:cstheme="minorHAnsi"/>
        </w:rPr>
        <w:t>odmioty wskazane przez opiekuna</w:t>
      </w:r>
      <w:r w:rsidR="00F44970" w:rsidRPr="002A6ED5">
        <w:rPr>
          <w:rFonts w:asciiTheme="minorHAnsi" w:eastAsia="Arial Narrow" w:hAnsiTheme="minorHAnsi" w:cstheme="minorHAnsi"/>
        </w:rPr>
        <w:t xml:space="preserve"> prawn</w:t>
      </w:r>
      <w:r w:rsidR="00252F52" w:rsidRPr="002A6ED5">
        <w:rPr>
          <w:rFonts w:asciiTheme="minorHAnsi" w:eastAsia="Arial Narrow" w:hAnsiTheme="minorHAnsi" w:cstheme="minorHAnsi"/>
        </w:rPr>
        <w:t>ego</w:t>
      </w:r>
      <w:r w:rsidR="00F44970" w:rsidRPr="002A6ED5">
        <w:rPr>
          <w:rFonts w:asciiTheme="minorHAnsi" w:eastAsia="Arial Narrow" w:hAnsiTheme="minorHAnsi" w:cstheme="minorHAnsi"/>
        </w:rPr>
        <w:t>.</w:t>
      </w:r>
    </w:p>
    <w:p w:rsidR="00252F52" w:rsidRPr="002A6ED5" w:rsidRDefault="00F44970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 xml:space="preserve">Dane osobowe nie będą przekazywane do państwa trzeciego/organizacji międzynarodowej. </w:t>
      </w:r>
    </w:p>
    <w:p w:rsidR="00123314" w:rsidRPr="005C0A6A" w:rsidRDefault="00123314" w:rsidP="005C0A6A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123314">
        <w:rPr>
          <w:rFonts w:asciiTheme="minorHAnsi" w:eastAsia="Arial Narrow" w:hAnsiTheme="minorHAnsi" w:cstheme="minorHAnsi"/>
        </w:rPr>
        <w:t>Dane osobowe będą przechowywane przez okres niezbędny do realizacji celu dla jakiego zostały zebrane oraz zgodnie z zasadami archiwizacji danych określonymi przez ustawy kompetencyjne lub ustawę z dnia 14 lipca 1983 r. o narodowym zasobie archiwalnym i archiwach (Dz.U. z 2018 r., poz. 217), w tym Rozporządzenie Prezesa Rady Ministrów z dnia 18 sty</w:t>
      </w:r>
      <w:bookmarkStart w:id="0" w:name="_GoBack"/>
      <w:bookmarkEnd w:id="0"/>
      <w:r w:rsidRPr="00123314">
        <w:rPr>
          <w:rFonts w:asciiTheme="minorHAnsi" w:eastAsia="Arial Narrow" w:hAnsiTheme="minorHAnsi" w:cstheme="minorHAnsi"/>
        </w:rPr>
        <w:t xml:space="preserve">cznia 2011 r. w sprawie instrukcji kancelaryjnej, jednolitych rzeczowych wykazów akt oraz instrukcji w sprawie organizacji i zakresu działania archiwów zakładowych, oraz Rozporządzenia Ministra Kultury </w:t>
      </w:r>
      <w:r w:rsidR="00B92A7C">
        <w:rPr>
          <w:rFonts w:asciiTheme="minorHAnsi" w:eastAsia="Arial Narrow" w:hAnsiTheme="minorHAnsi" w:cstheme="minorHAnsi"/>
        </w:rPr>
        <w:br/>
      </w:r>
      <w:r w:rsidRPr="00123314">
        <w:rPr>
          <w:rFonts w:asciiTheme="minorHAnsi" w:eastAsia="Arial Narrow" w:hAnsiTheme="minorHAnsi" w:cstheme="minorHAnsi"/>
        </w:rPr>
        <w:t>z dnia 16 września 2002r. w sprawie postępowania z dokumentacją, zasad jej klasyfikowania i kwalifikowania oraz zasad i trybu przekazywania materiałów archi</w:t>
      </w:r>
      <w:r w:rsidR="000D577E">
        <w:rPr>
          <w:rFonts w:asciiTheme="minorHAnsi" w:eastAsia="Arial Narrow" w:hAnsiTheme="minorHAnsi" w:cstheme="minorHAnsi"/>
        </w:rPr>
        <w:t>walnych do archiwów państwowych. Dane przetwarzane na podstawie zgody będą przechowywane do momentu wycofania zgody.</w:t>
      </w:r>
    </w:p>
    <w:p w:rsidR="00C71523" w:rsidRPr="002A6ED5" w:rsidRDefault="003E50EB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Osoba, której dane d</w:t>
      </w:r>
      <w:r w:rsidR="002A6ED5" w:rsidRPr="002A6ED5">
        <w:rPr>
          <w:rFonts w:asciiTheme="minorHAnsi" w:eastAsia="Arial Narrow" w:hAnsiTheme="minorHAnsi" w:cstheme="minorHAnsi"/>
        </w:rPr>
        <w:t>otyczą, ma prawo do żądania od A</w:t>
      </w:r>
      <w:r w:rsidRPr="002A6ED5">
        <w:rPr>
          <w:rFonts w:asciiTheme="minorHAnsi" w:eastAsia="Arial Narrow" w:hAnsiTheme="minorHAnsi" w:cstheme="minorHAnsi"/>
        </w:rPr>
        <w:t>dministratora dostępu do dotyczących go danych osobowych</w:t>
      </w:r>
      <w:r w:rsidR="00C71523" w:rsidRPr="002A6ED5">
        <w:rPr>
          <w:rFonts w:asciiTheme="minorHAnsi" w:eastAsia="Arial Narrow" w:hAnsiTheme="minorHAnsi" w:cstheme="minorHAnsi"/>
        </w:rPr>
        <w:t xml:space="preserve">, ich sprostowania, usunięcia lub ograniczenia przetwarzania lub prawo do wniesienia sprzeciwu wobec przetwarzania, a także prawo do przenoszenia danych. Każda osoba, której dane dotyczą, w przypadku gdy przetwarzanie odbywa się na podstawie zgody – ma prawo do cofnięcia zgody w dowolnym momencie bez wpływu na zgodność z prawem przetwarzania, którego dokonano na podstawie zgody przed jej cofnięciem. Wycofanie się ze zgody należy złożyć w formie </w:t>
      </w:r>
      <w:r w:rsidR="004872ED" w:rsidRPr="002A6ED5">
        <w:rPr>
          <w:rFonts w:asciiTheme="minorHAnsi" w:eastAsia="Arial Narrow" w:hAnsiTheme="minorHAnsi" w:cstheme="minorHAnsi"/>
        </w:rPr>
        <w:t>pisemnej u</w:t>
      </w:r>
      <w:r w:rsidR="00252F52" w:rsidRPr="002A6ED5">
        <w:rPr>
          <w:rFonts w:asciiTheme="minorHAnsi" w:eastAsia="Arial Narrow" w:hAnsiTheme="minorHAnsi" w:cstheme="minorHAnsi"/>
        </w:rPr>
        <w:t> </w:t>
      </w:r>
      <w:r w:rsidR="002A6ED5" w:rsidRPr="002A6ED5">
        <w:rPr>
          <w:rFonts w:asciiTheme="minorHAnsi" w:eastAsia="Arial Narrow" w:hAnsiTheme="minorHAnsi" w:cstheme="minorHAnsi"/>
        </w:rPr>
        <w:t>A</w:t>
      </w:r>
      <w:r w:rsidR="004872ED" w:rsidRPr="002A6ED5">
        <w:rPr>
          <w:rFonts w:asciiTheme="minorHAnsi" w:eastAsia="Arial Narrow" w:hAnsiTheme="minorHAnsi" w:cstheme="minorHAnsi"/>
        </w:rPr>
        <w:t>dministratora</w:t>
      </w:r>
      <w:r w:rsidR="00C71523" w:rsidRPr="002A6ED5">
        <w:rPr>
          <w:rFonts w:asciiTheme="minorHAnsi" w:eastAsia="Arial Narrow" w:hAnsiTheme="minorHAnsi" w:cstheme="minorHAnsi"/>
        </w:rPr>
        <w:t>. Konsekwencją wycofania się ze zgody będzie brak możliwości przetwarzania danych innych niż wynikające z</w:t>
      </w:r>
      <w:r w:rsidR="004872ED" w:rsidRPr="002A6ED5">
        <w:rPr>
          <w:rFonts w:asciiTheme="minorHAnsi" w:eastAsia="Arial Narrow" w:hAnsiTheme="minorHAnsi" w:cstheme="minorHAnsi"/>
        </w:rPr>
        <w:t> </w:t>
      </w:r>
      <w:r w:rsidR="00C71523" w:rsidRPr="002A6ED5">
        <w:rPr>
          <w:rFonts w:asciiTheme="minorHAnsi" w:eastAsia="Arial Narrow" w:hAnsiTheme="minorHAnsi" w:cstheme="minorHAnsi"/>
        </w:rPr>
        <w:t xml:space="preserve"> przepisów prawa.</w:t>
      </w:r>
    </w:p>
    <w:p w:rsidR="004872ED" w:rsidRPr="002A6ED5" w:rsidRDefault="004872ED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Podanie danych osobowych wynikających z przepisu prawa jest wymogiem ustawowym. Niepodanie tych danych spowoduje brak możliwości realizacji zadań Szkoły.</w:t>
      </w:r>
    </w:p>
    <w:p w:rsidR="00535156" w:rsidRPr="002A6ED5" w:rsidRDefault="00776ED2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Decyzje dotyczące przetwarzania danych osobowych nie będą podejmowane w sposób zautomatyzowany. Administrator nie profiluje danych osobowych.</w:t>
      </w:r>
    </w:p>
    <w:p w:rsidR="00252F52" w:rsidRPr="002A6ED5" w:rsidRDefault="00776ED2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Nie przewiduje się przetwarzania danych osobowych w celu innym niż cel, w którym dane osobowe zostały zebrane.</w:t>
      </w:r>
    </w:p>
    <w:p w:rsidR="004448AF" w:rsidRPr="00B92A7C" w:rsidRDefault="004448AF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t>Każda osoba, której dane osobowe są przetwarzane ma prawo wniesienia skargi do Prezesa Urzędu Ochrony Danych Osobowych ul. Stawki 2, 00-193 Warszawa, tel. (22) 531 03 00.</w:t>
      </w:r>
    </w:p>
    <w:p w:rsidR="00535156" w:rsidRPr="00AD6235" w:rsidRDefault="00F6468F" w:rsidP="00806FE8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Theme="minorHAnsi" w:eastAsia="Arial Narrow" w:hAnsiTheme="minorHAnsi" w:cstheme="minorHAnsi"/>
        </w:rPr>
      </w:pPr>
      <w:r w:rsidRPr="00AD6235">
        <w:rPr>
          <w:rFonts w:asciiTheme="minorHAnsi" w:eastAsia="Arial Narrow" w:hAnsiTheme="minorHAnsi" w:cstheme="minorHAnsi"/>
        </w:rPr>
        <w:t xml:space="preserve">Administrator wyznaczył inspektora ochrony danych, który jest dostępny pod numerem telefonu: +48 791 150 939 lub pod adresem e-mail: </w:t>
      </w:r>
      <w:hyperlink r:id="rId5" w:history="1">
        <w:r w:rsidRPr="00AD6235">
          <w:rPr>
            <w:rStyle w:val="Hipercze"/>
            <w:rFonts w:asciiTheme="minorHAnsi" w:eastAsia="Arial Narrow" w:hAnsiTheme="minorHAnsi" w:cstheme="minorHAnsi"/>
          </w:rPr>
          <w:t>biuro@solved.com.pl</w:t>
        </w:r>
      </w:hyperlink>
      <w:r w:rsidRPr="00AD6235">
        <w:rPr>
          <w:rFonts w:asciiTheme="minorHAnsi" w:eastAsia="Arial Narrow" w:hAnsiTheme="minorHAnsi" w:cstheme="minorHAnsi"/>
        </w:rPr>
        <w:t>.</w:t>
      </w:r>
    </w:p>
    <w:p w:rsidR="003E50EB" w:rsidRDefault="003E50EB" w:rsidP="003E50EB">
      <w:pPr>
        <w:spacing w:line="239" w:lineRule="auto"/>
        <w:ind w:right="120"/>
        <w:jc w:val="both"/>
        <w:rPr>
          <w:rFonts w:ascii="Arial Narrow" w:eastAsia="Arial Narrow" w:hAnsi="Arial Narrow"/>
          <w:sz w:val="22"/>
        </w:rPr>
      </w:pPr>
    </w:p>
    <w:p w:rsidR="003E50EB" w:rsidRDefault="003E50EB" w:rsidP="003E50EB">
      <w:pPr>
        <w:spacing w:line="239" w:lineRule="auto"/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5C0A6A">
      <w:pgSz w:w="11906" w:h="16838"/>
      <w:pgMar w:top="851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33085"/>
    <w:rsid w:val="000D577E"/>
    <w:rsid w:val="00123314"/>
    <w:rsid w:val="0019401D"/>
    <w:rsid w:val="00197268"/>
    <w:rsid w:val="001C43B0"/>
    <w:rsid w:val="00241D63"/>
    <w:rsid w:val="00252F52"/>
    <w:rsid w:val="0026267F"/>
    <w:rsid w:val="002A6ED5"/>
    <w:rsid w:val="00356350"/>
    <w:rsid w:val="003E50EB"/>
    <w:rsid w:val="004448AF"/>
    <w:rsid w:val="004872ED"/>
    <w:rsid w:val="005253A0"/>
    <w:rsid w:val="00535156"/>
    <w:rsid w:val="005546AB"/>
    <w:rsid w:val="00560E64"/>
    <w:rsid w:val="005C0A6A"/>
    <w:rsid w:val="00642FE7"/>
    <w:rsid w:val="00776ED2"/>
    <w:rsid w:val="007C064C"/>
    <w:rsid w:val="009004E0"/>
    <w:rsid w:val="00922A3A"/>
    <w:rsid w:val="00937D36"/>
    <w:rsid w:val="009F14C3"/>
    <w:rsid w:val="00AD6235"/>
    <w:rsid w:val="00B37E2F"/>
    <w:rsid w:val="00B92A7C"/>
    <w:rsid w:val="00C71523"/>
    <w:rsid w:val="00C96BBE"/>
    <w:rsid w:val="00CC672E"/>
    <w:rsid w:val="00D741E3"/>
    <w:rsid w:val="00D74273"/>
    <w:rsid w:val="00E04ECA"/>
    <w:rsid w:val="00E3440A"/>
    <w:rsid w:val="00E862BB"/>
    <w:rsid w:val="00EE0058"/>
    <w:rsid w:val="00F44970"/>
    <w:rsid w:val="00F564B4"/>
    <w:rsid w:val="00F6468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9187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olve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16</cp:revision>
  <dcterms:created xsi:type="dcterms:W3CDTF">2019-02-26T15:02:00Z</dcterms:created>
  <dcterms:modified xsi:type="dcterms:W3CDTF">2019-09-04T07:45:00Z</dcterms:modified>
</cp:coreProperties>
</file>