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0E2" w:rsidRPr="008A4A1A" w:rsidRDefault="00FC227F" w:rsidP="009F2E92">
      <w:pPr>
        <w:pStyle w:val="Standard"/>
        <w:spacing w:line="276" w:lineRule="auto"/>
        <w:jc w:val="center"/>
        <w:rPr>
          <w:rFonts w:asciiTheme="minorHAnsi" w:hAnsiTheme="minorHAnsi" w:cstheme="minorHAnsi"/>
          <w:b/>
          <w:bCs/>
        </w:rPr>
      </w:pPr>
      <w:r w:rsidRPr="008A4A1A">
        <w:rPr>
          <w:rFonts w:asciiTheme="minorHAnsi" w:hAnsiTheme="minorHAnsi" w:cstheme="minorHAnsi"/>
          <w:b/>
          <w:bCs/>
        </w:rPr>
        <w:t>Projekt  Umowy  NR ……..</w:t>
      </w:r>
    </w:p>
    <w:p w:rsidR="002D40E2" w:rsidRPr="008A4A1A" w:rsidRDefault="00FC227F" w:rsidP="009F2E92">
      <w:pPr>
        <w:pStyle w:val="Standard"/>
        <w:spacing w:after="240" w:line="276" w:lineRule="auto"/>
        <w:jc w:val="center"/>
        <w:rPr>
          <w:rFonts w:asciiTheme="minorHAnsi" w:hAnsiTheme="minorHAnsi" w:cstheme="minorHAnsi"/>
          <w:b/>
          <w:bCs/>
        </w:rPr>
      </w:pPr>
      <w:r w:rsidRPr="008A4A1A">
        <w:rPr>
          <w:rFonts w:asciiTheme="minorHAnsi" w:hAnsiTheme="minorHAnsi" w:cstheme="minorHAnsi"/>
          <w:b/>
          <w:bCs/>
        </w:rPr>
        <w:t>zawarta w</w:t>
      </w:r>
      <w:r w:rsidR="009F4D7E">
        <w:rPr>
          <w:rFonts w:asciiTheme="minorHAnsi" w:hAnsiTheme="minorHAnsi" w:cstheme="minorHAnsi"/>
          <w:b/>
          <w:bCs/>
        </w:rPr>
        <w:t xml:space="preserve"> Mińsku Mazowieckim</w:t>
      </w:r>
      <w:r w:rsidRPr="008A4A1A">
        <w:rPr>
          <w:rFonts w:asciiTheme="minorHAnsi" w:hAnsiTheme="minorHAnsi" w:cstheme="minorHAnsi"/>
          <w:b/>
          <w:bCs/>
        </w:rPr>
        <w:t xml:space="preserve"> w dniu ………… 202</w:t>
      </w:r>
      <w:r w:rsidR="00204692" w:rsidRPr="008A4A1A">
        <w:rPr>
          <w:rFonts w:asciiTheme="minorHAnsi" w:hAnsiTheme="minorHAnsi" w:cstheme="minorHAnsi"/>
          <w:b/>
          <w:bCs/>
        </w:rPr>
        <w:t>1</w:t>
      </w:r>
      <w:r w:rsidRPr="008A4A1A">
        <w:rPr>
          <w:rFonts w:asciiTheme="minorHAnsi" w:hAnsiTheme="minorHAnsi" w:cstheme="minorHAnsi"/>
          <w:b/>
          <w:bCs/>
        </w:rPr>
        <w:t xml:space="preserve"> r., pomiędzy</w:t>
      </w:r>
    </w:p>
    <w:p w:rsidR="002D40E2" w:rsidRPr="008A4A1A" w:rsidRDefault="001D5322" w:rsidP="009F2E92">
      <w:pPr>
        <w:pStyle w:val="Standard"/>
        <w:spacing w:after="240" w:line="276" w:lineRule="auto"/>
        <w:jc w:val="both"/>
        <w:rPr>
          <w:rFonts w:asciiTheme="minorHAnsi" w:hAnsiTheme="minorHAnsi" w:cstheme="minorHAnsi"/>
        </w:rPr>
      </w:pPr>
      <w:r>
        <w:rPr>
          <w:rFonts w:ascii="Calibri" w:hAnsi="Calibri" w:cs="Calibri"/>
          <w:b/>
          <w:bCs/>
          <w:sz w:val="22"/>
          <w:szCs w:val="22"/>
          <w:lang w:eastAsia="ar-SA"/>
        </w:rPr>
        <w:t>Powiatem Mińskim</w:t>
      </w:r>
      <w:r>
        <w:rPr>
          <w:rFonts w:ascii="Calibri" w:hAnsi="Calibri" w:cs="Calibri"/>
          <w:sz w:val="22"/>
          <w:szCs w:val="22"/>
          <w:lang w:eastAsia="ar-SA"/>
        </w:rPr>
        <w:t xml:space="preserve"> z siedzibą przy ul. Tadeusza Kościuszki 3 w Mińsku Mazowieckim zwanym dalej Nabywcą reprezentowanym na mocy udzielonego pełnomocnictwa przez Zarząd Powiatu Mińskiego</w:t>
      </w:r>
      <w:r>
        <w:rPr>
          <w:rFonts w:ascii="Calibri" w:hAnsi="Calibri" w:cs="Calibri"/>
          <w:b/>
          <w:bCs/>
          <w:sz w:val="22"/>
          <w:szCs w:val="22"/>
          <w:lang w:eastAsia="ar-SA"/>
        </w:rPr>
        <w:t xml:space="preserve"> </w:t>
      </w:r>
      <w:r>
        <w:rPr>
          <w:rFonts w:ascii="Calibri" w:hAnsi="Calibri" w:cs="Calibri"/>
          <w:sz w:val="22"/>
          <w:szCs w:val="22"/>
          <w:lang w:eastAsia="ar-SA"/>
        </w:rPr>
        <w:t xml:space="preserve">przez </w:t>
      </w:r>
      <w:r>
        <w:rPr>
          <w:rFonts w:ascii="Calibri" w:hAnsi="Calibri" w:cs="Calibri"/>
          <w:b/>
          <w:bCs/>
          <w:sz w:val="22"/>
          <w:szCs w:val="22"/>
          <w:lang w:eastAsia="ar-SA"/>
        </w:rPr>
        <w:t xml:space="preserve">Rafała </w:t>
      </w:r>
      <w:proofErr w:type="spellStart"/>
      <w:r>
        <w:rPr>
          <w:rFonts w:ascii="Calibri" w:hAnsi="Calibri" w:cs="Calibri"/>
          <w:b/>
          <w:bCs/>
          <w:sz w:val="22"/>
          <w:szCs w:val="22"/>
          <w:lang w:eastAsia="ar-SA"/>
        </w:rPr>
        <w:t>Skrzeczyńskiego</w:t>
      </w:r>
      <w:proofErr w:type="spellEnd"/>
      <w:r>
        <w:rPr>
          <w:rFonts w:ascii="Calibri" w:hAnsi="Calibri" w:cs="Calibri"/>
          <w:b/>
          <w:bCs/>
          <w:sz w:val="22"/>
          <w:szCs w:val="22"/>
          <w:lang w:eastAsia="ar-SA"/>
        </w:rPr>
        <w:t xml:space="preserve"> </w:t>
      </w:r>
      <w:r>
        <w:rPr>
          <w:rFonts w:ascii="Calibri" w:hAnsi="Calibri" w:cs="Calibri"/>
          <w:sz w:val="22"/>
          <w:szCs w:val="22"/>
          <w:lang w:eastAsia="ar-SA"/>
        </w:rPr>
        <w:t xml:space="preserve">- Dyrektora Zespołu Szkół Turystyczno-Gastronomicznych w Mińsku Mazowieckim,  ul. Budowlana 4 </w:t>
      </w:r>
      <w:r w:rsidRPr="00D273F5">
        <w:rPr>
          <w:rFonts w:asciiTheme="minorHAnsi" w:hAnsiTheme="minorHAnsi" w:cstheme="minorHAnsi"/>
          <w:snapToGrid w:val="0"/>
          <w:sz w:val="22"/>
          <w:szCs w:val="22"/>
        </w:rPr>
        <w:t>zwan</w:t>
      </w:r>
      <w:r>
        <w:rPr>
          <w:rFonts w:asciiTheme="minorHAnsi" w:hAnsiTheme="minorHAnsi" w:cstheme="minorHAnsi"/>
          <w:snapToGrid w:val="0"/>
          <w:sz w:val="22"/>
          <w:szCs w:val="22"/>
        </w:rPr>
        <w:t>ym</w:t>
      </w:r>
      <w:r w:rsidRPr="00D273F5">
        <w:rPr>
          <w:rFonts w:asciiTheme="minorHAnsi" w:hAnsiTheme="minorHAnsi" w:cstheme="minorHAnsi"/>
          <w:snapToGrid w:val="0"/>
          <w:sz w:val="22"/>
          <w:szCs w:val="22"/>
        </w:rPr>
        <w:t xml:space="preserve"> dalej </w:t>
      </w:r>
      <w:r>
        <w:rPr>
          <w:rFonts w:asciiTheme="minorHAnsi" w:hAnsiTheme="minorHAnsi" w:cstheme="minorHAnsi"/>
          <w:snapToGrid w:val="0"/>
          <w:sz w:val="22"/>
          <w:szCs w:val="22"/>
        </w:rPr>
        <w:t xml:space="preserve"> </w:t>
      </w:r>
      <w:r w:rsidR="00FC227F" w:rsidRPr="008A4A1A">
        <w:rPr>
          <w:rFonts w:asciiTheme="minorHAnsi" w:hAnsiTheme="minorHAnsi" w:cstheme="minorHAnsi"/>
          <w:b/>
          <w:i/>
        </w:rPr>
        <w:t>,,Zamawiającym”</w:t>
      </w:r>
    </w:p>
    <w:p w:rsidR="002D40E2" w:rsidRPr="008A4A1A" w:rsidRDefault="00FC227F" w:rsidP="009F2E92">
      <w:pPr>
        <w:pStyle w:val="Standard"/>
        <w:spacing w:after="240" w:line="276" w:lineRule="auto"/>
        <w:rPr>
          <w:rFonts w:asciiTheme="minorHAnsi" w:hAnsiTheme="minorHAnsi" w:cstheme="minorHAnsi"/>
        </w:rPr>
      </w:pPr>
      <w:r w:rsidRPr="008A4A1A">
        <w:rPr>
          <w:rFonts w:asciiTheme="minorHAnsi" w:hAnsiTheme="minorHAnsi" w:cstheme="minorHAnsi"/>
        </w:rPr>
        <w:t>a</w:t>
      </w:r>
    </w:p>
    <w:p w:rsidR="002D40E2" w:rsidRPr="008A4A1A" w:rsidRDefault="00FC227F" w:rsidP="009F2E92">
      <w:pPr>
        <w:pStyle w:val="Standard"/>
        <w:spacing w:line="276" w:lineRule="auto"/>
        <w:jc w:val="both"/>
        <w:rPr>
          <w:rFonts w:asciiTheme="minorHAnsi" w:hAnsiTheme="minorHAnsi" w:cstheme="minorHAnsi"/>
        </w:rPr>
      </w:pPr>
      <w:r w:rsidRPr="008A4A1A">
        <w:rPr>
          <w:rFonts w:asciiTheme="minorHAnsi" w:hAnsiTheme="minorHAnsi" w:cstheme="minorHAnsi"/>
        </w:rPr>
        <w:t>……………………………………… z siedzibą w ………………………………… przy ul. …………………… wpisaną do Krajowego Rejestru Sądowego prowadzonego przez Sąd Rejonowy w …………… … Wydział Gospodarczy Krajowego Rejestru Sądowego pod nr  ………………, NIP: …, REGON: …,</w:t>
      </w:r>
    </w:p>
    <w:p w:rsidR="002D40E2" w:rsidRPr="008A4A1A" w:rsidRDefault="00FC227F" w:rsidP="009F2E92">
      <w:pPr>
        <w:pStyle w:val="Standard"/>
        <w:spacing w:line="276" w:lineRule="auto"/>
        <w:jc w:val="both"/>
        <w:rPr>
          <w:rFonts w:asciiTheme="minorHAnsi" w:hAnsiTheme="minorHAnsi" w:cstheme="minorHAnsi"/>
        </w:rPr>
      </w:pPr>
      <w:r w:rsidRPr="008A4A1A">
        <w:rPr>
          <w:rFonts w:asciiTheme="minorHAnsi" w:hAnsiTheme="minorHAnsi" w:cstheme="minorHAnsi"/>
        </w:rPr>
        <w:t>reprezentowaną przez: …………………..</w:t>
      </w:r>
    </w:p>
    <w:p w:rsidR="002D40E2" w:rsidRPr="008A4A1A" w:rsidRDefault="002D40E2" w:rsidP="009F2E92">
      <w:pPr>
        <w:pStyle w:val="Standard"/>
        <w:spacing w:line="276" w:lineRule="auto"/>
        <w:jc w:val="both"/>
        <w:rPr>
          <w:rFonts w:asciiTheme="minorHAnsi" w:hAnsiTheme="minorHAnsi" w:cstheme="minorHAnsi"/>
        </w:rPr>
      </w:pPr>
    </w:p>
    <w:p w:rsidR="002D40E2" w:rsidRPr="008A4A1A" w:rsidRDefault="00FC227F" w:rsidP="009F2E92">
      <w:pPr>
        <w:pStyle w:val="Standard"/>
        <w:spacing w:line="276" w:lineRule="auto"/>
        <w:jc w:val="both"/>
        <w:rPr>
          <w:rFonts w:asciiTheme="minorHAnsi" w:hAnsiTheme="minorHAnsi" w:cstheme="minorHAnsi"/>
        </w:rPr>
      </w:pPr>
      <w:r w:rsidRPr="008A4A1A">
        <w:rPr>
          <w:rFonts w:asciiTheme="minorHAnsi" w:hAnsiTheme="minorHAnsi" w:cstheme="minorHAnsi"/>
        </w:rPr>
        <w:t xml:space="preserve">zwanym dalej w treści umowy </w:t>
      </w:r>
      <w:r w:rsidRPr="008A4A1A">
        <w:rPr>
          <w:rFonts w:asciiTheme="minorHAnsi" w:hAnsiTheme="minorHAnsi" w:cstheme="minorHAnsi"/>
          <w:b/>
          <w:i/>
        </w:rPr>
        <w:t>„</w:t>
      </w:r>
      <w:r w:rsidRPr="008A4A1A">
        <w:rPr>
          <w:rFonts w:asciiTheme="minorHAnsi" w:hAnsiTheme="minorHAnsi" w:cstheme="minorHAnsi"/>
          <w:b/>
          <w:bCs/>
          <w:i/>
        </w:rPr>
        <w:t>Wykonawcą”</w:t>
      </w:r>
    </w:p>
    <w:p w:rsidR="002D40E2" w:rsidRPr="008A4A1A" w:rsidRDefault="00FC227F" w:rsidP="009F2E92">
      <w:pPr>
        <w:pStyle w:val="Standard"/>
        <w:spacing w:after="240" w:line="276" w:lineRule="auto"/>
        <w:jc w:val="both"/>
        <w:rPr>
          <w:rFonts w:asciiTheme="minorHAnsi" w:hAnsiTheme="minorHAnsi" w:cstheme="minorHAnsi"/>
        </w:rPr>
      </w:pPr>
      <w:r w:rsidRPr="008A4A1A">
        <w:rPr>
          <w:rFonts w:asciiTheme="minorHAnsi" w:hAnsiTheme="minorHAnsi" w:cstheme="minorHAnsi"/>
        </w:rPr>
        <w:t xml:space="preserve">Zamawiający i Wykonawca, na potrzeby Umowy, zwani są w dalszej jej części indywidualnie </w:t>
      </w:r>
      <w:r w:rsidRPr="008A4A1A">
        <w:rPr>
          <w:rFonts w:asciiTheme="minorHAnsi" w:hAnsiTheme="minorHAnsi" w:cstheme="minorHAnsi"/>
          <w:b/>
          <w:i/>
        </w:rPr>
        <w:t>„Stroną”</w:t>
      </w:r>
      <w:r w:rsidRPr="008A4A1A">
        <w:rPr>
          <w:rFonts w:asciiTheme="minorHAnsi" w:hAnsiTheme="minorHAnsi" w:cstheme="minorHAnsi"/>
        </w:rPr>
        <w:t xml:space="preserve">, a łącznie: </w:t>
      </w:r>
      <w:r w:rsidRPr="008A4A1A">
        <w:rPr>
          <w:rFonts w:asciiTheme="minorHAnsi" w:hAnsiTheme="minorHAnsi" w:cstheme="minorHAnsi"/>
          <w:b/>
          <w:i/>
        </w:rPr>
        <w:t>„Stronami”</w:t>
      </w:r>
      <w:r w:rsidRPr="008A4A1A">
        <w:rPr>
          <w:rFonts w:asciiTheme="minorHAnsi" w:hAnsiTheme="minorHAnsi" w:cstheme="minorHAnsi"/>
        </w:rPr>
        <w:t>.</w:t>
      </w:r>
    </w:p>
    <w:p w:rsidR="00174C33" w:rsidRPr="002031A4" w:rsidRDefault="00FC227F" w:rsidP="00174C33">
      <w:pPr>
        <w:jc w:val="center"/>
        <w:rPr>
          <w:rFonts w:cstheme="minorHAnsi"/>
        </w:rPr>
      </w:pPr>
      <w:r w:rsidRPr="008A4A1A">
        <w:rPr>
          <w:rFonts w:asciiTheme="minorHAnsi" w:hAnsiTheme="minorHAnsi" w:cstheme="minorHAnsi"/>
        </w:rPr>
        <w:t>Niniejsza umowa zostaje zawarta w rezultacie dokonania przez Zamawiającego wyboru oferty Wykona</w:t>
      </w:r>
      <w:r w:rsidR="001D5322">
        <w:rPr>
          <w:rFonts w:asciiTheme="minorHAnsi" w:hAnsiTheme="minorHAnsi" w:cstheme="minorHAnsi"/>
        </w:rPr>
        <w:t>wcy w postępowaniu podstawowym</w:t>
      </w:r>
      <w:r w:rsidRPr="008A4A1A">
        <w:rPr>
          <w:rFonts w:asciiTheme="minorHAnsi" w:hAnsiTheme="minorHAnsi" w:cstheme="minorHAnsi"/>
        </w:rPr>
        <w:t xml:space="preserve"> </w:t>
      </w:r>
      <w:r w:rsidR="00204692" w:rsidRPr="008A4A1A">
        <w:rPr>
          <w:rFonts w:asciiTheme="minorHAnsi" w:hAnsiTheme="minorHAnsi" w:cstheme="minorHAnsi"/>
        </w:rPr>
        <w:t xml:space="preserve"> na zadanie </w:t>
      </w:r>
      <w:r w:rsidR="00204692" w:rsidRPr="008A4A1A">
        <w:rPr>
          <w:rFonts w:asciiTheme="minorHAnsi" w:hAnsiTheme="minorHAnsi" w:cstheme="minorHAnsi"/>
          <w:b/>
          <w:bCs/>
          <w:i/>
        </w:rPr>
        <w:t>„</w:t>
      </w:r>
      <w:r w:rsidR="00174C33">
        <w:rPr>
          <w:rFonts w:asciiTheme="minorHAnsi" w:hAnsiTheme="minorHAnsi" w:cstheme="minorHAnsi"/>
          <w:b/>
          <w:bCs/>
          <w:i/>
        </w:rPr>
        <w:t>Termomodernizacja budynku Zespołu Szkół Turystyczno-Gastronomicznych w Mińsku Mazowieckim</w:t>
      </w:r>
      <w:r w:rsidR="00204692" w:rsidRPr="008A4A1A">
        <w:rPr>
          <w:rFonts w:asciiTheme="minorHAnsi" w:hAnsiTheme="minorHAnsi" w:cstheme="minorHAnsi"/>
          <w:b/>
          <w:bCs/>
          <w:i/>
        </w:rPr>
        <w:t xml:space="preserve">” </w:t>
      </w:r>
      <w:r w:rsidR="00174C33">
        <w:rPr>
          <w:rFonts w:asciiTheme="minorHAnsi" w:hAnsiTheme="minorHAnsi" w:cstheme="minorHAnsi"/>
          <w:b/>
          <w:bCs/>
          <w:i/>
        </w:rPr>
        <w:br/>
      </w:r>
      <w:r w:rsidRPr="008A4A1A">
        <w:rPr>
          <w:rFonts w:asciiTheme="minorHAnsi" w:hAnsiTheme="minorHAnsi" w:cstheme="minorHAnsi"/>
        </w:rPr>
        <w:t xml:space="preserve">znak sprawy </w:t>
      </w:r>
      <w:r w:rsidR="00174C33">
        <w:rPr>
          <w:rFonts w:cstheme="minorHAnsi"/>
          <w:b/>
        </w:rPr>
        <w:t>ZST-G.05.3.2021</w:t>
      </w:r>
    </w:p>
    <w:p w:rsidR="002D40E2" w:rsidRPr="0081027A" w:rsidRDefault="00204692" w:rsidP="0081027A">
      <w:pPr>
        <w:pStyle w:val="Standard"/>
        <w:spacing w:line="276" w:lineRule="auto"/>
        <w:jc w:val="both"/>
        <w:rPr>
          <w:rFonts w:asciiTheme="minorHAnsi" w:hAnsiTheme="minorHAnsi" w:cstheme="minorHAnsi"/>
        </w:rPr>
      </w:pPr>
      <w:r w:rsidRPr="008A4A1A">
        <w:rPr>
          <w:rFonts w:asciiTheme="minorHAnsi" w:hAnsiTheme="minorHAnsi" w:cstheme="minorHAnsi"/>
        </w:rPr>
        <w:t>.</w:t>
      </w: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 1</w:t>
      </w:r>
    </w:p>
    <w:p w:rsidR="002D40E2" w:rsidRPr="008A4A1A" w:rsidRDefault="00FC227F" w:rsidP="009F2E92">
      <w:pPr>
        <w:pStyle w:val="Standard"/>
        <w:spacing w:line="276" w:lineRule="auto"/>
        <w:jc w:val="center"/>
        <w:rPr>
          <w:rFonts w:asciiTheme="minorHAnsi" w:hAnsiTheme="minorHAnsi" w:cstheme="minorHAnsi"/>
        </w:rPr>
      </w:pPr>
      <w:r w:rsidRPr="008A4A1A">
        <w:rPr>
          <w:rFonts w:asciiTheme="minorHAnsi" w:hAnsiTheme="minorHAnsi" w:cstheme="minorHAnsi"/>
          <w:b/>
        </w:rPr>
        <w:t>Przedmiot Umowy</w:t>
      </w:r>
    </w:p>
    <w:p w:rsidR="002D40E2" w:rsidRPr="008A4A1A" w:rsidRDefault="002D40E2" w:rsidP="009F2E92">
      <w:pPr>
        <w:pStyle w:val="Standard"/>
        <w:spacing w:line="276" w:lineRule="auto"/>
        <w:rPr>
          <w:rFonts w:asciiTheme="minorHAnsi" w:hAnsiTheme="minorHAnsi" w:cstheme="minorHAnsi"/>
        </w:rPr>
      </w:pPr>
    </w:p>
    <w:p w:rsidR="002D40E2" w:rsidRPr="008A4A1A" w:rsidRDefault="001F189A" w:rsidP="009F2E92">
      <w:pPr>
        <w:pStyle w:val="Standard"/>
        <w:numPr>
          <w:ilvl w:val="0"/>
          <w:numId w:val="31"/>
        </w:numPr>
        <w:spacing w:line="276" w:lineRule="auto"/>
        <w:ind w:left="284" w:hanging="284"/>
        <w:jc w:val="both"/>
        <w:rPr>
          <w:rFonts w:asciiTheme="minorHAnsi" w:hAnsiTheme="minorHAnsi" w:cstheme="minorHAnsi"/>
        </w:rPr>
      </w:pPr>
      <w:r w:rsidRPr="008A4A1A">
        <w:rPr>
          <w:rFonts w:asciiTheme="minorHAnsi" w:hAnsiTheme="minorHAnsi" w:cstheme="minorHAnsi"/>
          <w:bCs/>
        </w:rPr>
        <w:t>Przedmiotem zamówienia jest</w:t>
      </w:r>
      <w:r w:rsidR="001D5322">
        <w:rPr>
          <w:rFonts w:asciiTheme="minorHAnsi" w:hAnsiTheme="minorHAnsi" w:cstheme="minorHAnsi"/>
          <w:bCs/>
        </w:rPr>
        <w:t xml:space="preserve"> termomodernizacja budynku szkolnego w Zespole Szkół Turystyczno-Gastronomicznych w Mińsku Mazowieckim ul. Budowlana 4.</w:t>
      </w:r>
      <w:r w:rsidRPr="008A4A1A">
        <w:rPr>
          <w:rFonts w:asciiTheme="minorHAnsi" w:hAnsiTheme="minorHAnsi" w:cstheme="minorHAnsi"/>
          <w:bCs/>
        </w:rPr>
        <w:t xml:space="preserve"> Prace należy wykonać zgodnie z projektem budowlanym, projektem budowlano – wykonawczym, STWIORB oraz złożoną ofertą. </w:t>
      </w:r>
    </w:p>
    <w:p w:rsidR="002D40E2" w:rsidRPr="008A4A1A" w:rsidRDefault="00FC227F" w:rsidP="001F189A">
      <w:pPr>
        <w:pStyle w:val="Standard"/>
        <w:numPr>
          <w:ilvl w:val="0"/>
          <w:numId w:val="24"/>
        </w:numPr>
        <w:spacing w:line="276" w:lineRule="auto"/>
        <w:ind w:left="284" w:hanging="284"/>
        <w:jc w:val="both"/>
        <w:rPr>
          <w:rFonts w:asciiTheme="minorHAnsi" w:hAnsiTheme="minorHAnsi" w:cstheme="minorHAnsi"/>
        </w:rPr>
      </w:pPr>
      <w:r w:rsidRPr="008A4A1A">
        <w:rPr>
          <w:rFonts w:asciiTheme="minorHAnsi" w:hAnsiTheme="minorHAnsi" w:cstheme="minorHAnsi"/>
        </w:rPr>
        <w:t xml:space="preserve">Zamawiający dopuszcza możliwość wystąpienia w trakcie realizacji przedmiotu umowy konieczności wykonania robót zamiennych w stosunku do </w:t>
      </w:r>
      <w:r w:rsidR="00DA3E7F" w:rsidRPr="008A4A1A">
        <w:rPr>
          <w:rFonts w:asciiTheme="minorHAnsi" w:hAnsiTheme="minorHAnsi" w:cstheme="minorHAnsi"/>
        </w:rPr>
        <w:t>przewidzianego zakresu zamówienia</w:t>
      </w:r>
      <w:r w:rsidRPr="008A4A1A">
        <w:rPr>
          <w:rFonts w:asciiTheme="minorHAnsi" w:hAnsiTheme="minorHAnsi" w:cstheme="minorHAnsi"/>
        </w:rPr>
        <w:t xml:space="preserve">   w sytuacji, gdy wykonanie tych robót będzie niezbędne do prawidłowego, tj. zgodnego z zasadami wiedzy technicznej oraz  konserwatorskiej i obowiązującymi na dzień odbioru robót przepisami wykonania przedmiotu umowy określonego w ust. 1 niniejszego paragrafu</w:t>
      </w:r>
      <w:r w:rsidR="001F189A" w:rsidRPr="008A4A1A">
        <w:rPr>
          <w:rFonts w:asciiTheme="minorHAnsi" w:hAnsiTheme="minorHAnsi" w:cstheme="minorHAnsi"/>
        </w:rPr>
        <w:t xml:space="preserve"> – bez dodatkowego wynagrodzenia</w:t>
      </w:r>
      <w:r w:rsidRPr="008A4A1A">
        <w:rPr>
          <w:rFonts w:asciiTheme="minorHAnsi" w:hAnsiTheme="minorHAnsi" w:cstheme="minorHAnsi"/>
        </w:rPr>
        <w:t>.</w:t>
      </w:r>
    </w:p>
    <w:p w:rsidR="002D40E2" w:rsidRPr="008A4A1A" w:rsidRDefault="00FC227F" w:rsidP="009F2E92">
      <w:pPr>
        <w:pStyle w:val="Standard"/>
        <w:numPr>
          <w:ilvl w:val="0"/>
          <w:numId w:val="24"/>
        </w:numPr>
        <w:spacing w:line="276" w:lineRule="auto"/>
        <w:ind w:left="284" w:hanging="284"/>
        <w:jc w:val="both"/>
        <w:rPr>
          <w:rFonts w:asciiTheme="minorHAnsi" w:hAnsiTheme="minorHAnsi" w:cstheme="minorHAnsi"/>
        </w:rPr>
      </w:pPr>
      <w:r w:rsidRPr="008A4A1A">
        <w:rPr>
          <w:rFonts w:asciiTheme="minorHAnsi" w:hAnsiTheme="minorHAnsi" w:cstheme="minorHAnsi"/>
        </w:rPr>
        <w:t>Przedm</w:t>
      </w:r>
      <w:r w:rsidR="004E36CE" w:rsidRPr="008A4A1A">
        <w:rPr>
          <w:rFonts w:asciiTheme="minorHAnsi" w:hAnsiTheme="minorHAnsi" w:cstheme="minorHAnsi"/>
        </w:rPr>
        <w:t xml:space="preserve">iot umowy powinien być wykonany przez Wykonawcę zgodnie </w:t>
      </w:r>
      <w:r w:rsidRPr="008A4A1A">
        <w:rPr>
          <w:rFonts w:asciiTheme="minorHAnsi" w:hAnsiTheme="minorHAnsi" w:cstheme="minorHAnsi"/>
        </w:rPr>
        <w:t>z postanowieniami umowy,  zasadami   sztuki budowlanej i wiedzy technicznej oraz przy uwzględnieniu obowi</w:t>
      </w:r>
      <w:r w:rsidR="004E36CE" w:rsidRPr="008A4A1A">
        <w:rPr>
          <w:rFonts w:asciiTheme="minorHAnsi" w:hAnsiTheme="minorHAnsi" w:cstheme="minorHAnsi"/>
        </w:rPr>
        <w:t xml:space="preserve">ązujących przepisów prawa,  a  </w:t>
      </w:r>
      <w:r w:rsidRPr="008A4A1A">
        <w:rPr>
          <w:rFonts w:asciiTheme="minorHAnsi" w:hAnsiTheme="minorHAnsi" w:cstheme="minorHAnsi"/>
        </w:rPr>
        <w:t>także w oparciu o specyfikację  warunków  zamówienia.</w:t>
      </w:r>
    </w:p>
    <w:p w:rsidR="002D40E2" w:rsidRDefault="00FC227F" w:rsidP="00272B6F">
      <w:pPr>
        <w:pStyle w:val="Standard"/>
        <w:numPr>
          <w:ilvl w:val="0"/>
          <w:numId w:val="24"/>
        </w:numPr>
        <w:spacing w:line="276" w:lineRule="auto"/>
        <w:ind w:left="284" w:hanging="284"/>
        <w:jc w:val="both"/>
        <w:rPr>
          <w:rFonts w:asciiTheme="minorHAnsi" w:hAnsiTheme="minorHAnsi" w:cstheme="minorHAnsi"/>
        </w:rPr>
      </w:pPr>
      <w:r w:rsidRPr="008A4A1A">
        <w:rPr>
          <w:rFonts w:asciiTheme="minorHAnsi" w:hAnsiTheme="minorHAnsi" w:cstheme="minorHAnsi"/>
        </w:rPr>
        <w:t xml:space="preserve">Przedmiot umowy zostanie wykonany z </w:t>
      </w:r>
      <w:r w:rsidR="0081027A">
        <w:rPr>
          <w:rFonts w:asciiTheme="minorHAnsi" w:hAnsiTheme="minorHAnsi" w:cstheme="minorHAnsi"/>
        </w:rPr>
        <w:t>materiałów i urządzeń Wykonawcy.</w:t>
      </w:r>
    </w:p>
    <w:p w:rsidR="0081027A" w:rsidRPr="008A4A1A" w:rsidRDefault="0081027A" w:rsidP="0081027A">
      <w:pPr>
        <w:pStyle w:val="Standard"/>
        <w:spacing w:line="276" w:lineRule="auto"/>
        <w:ind w:left="284"/>
        <w:jc w:val="both"/>
        <w:rPr>
          <w:rFonts w:asciiTheme="minorHAnsi" w:hAnsiTheme="minorHAnsi" w:cstheme="minorHAnsi"/>
        </w:rPr>
      </w:pP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 2</w:t>
      </w:r>
    </w:p>
    <w:p w:rsidR="002D40E2" w:rsidRPr="008A4A1A" w:rsidRDefault="00FC227F" w:rsidP="009F2E92">
      <w:pPr>
        <w:pStyle w:val="Standard"/>
        <w:spacing w:line="276" w:lineRule="auto"/>
        <w:jc w:val="center"/>
        <w:rPr>
          <w:rFonts w:asciiTheme="minorHAnsi" w:hAnsiTheme="minorHAnsi" w:cstheme="minorHAnsi"/>
        </w:rPr>
      </w:pPr>
      <w:r w:rsidRPr="008A4A1A">
        <w:rPr>
          <w:rFonts w:asciiTheme="minorHAnsi" w:hAnsiTheme="minorHAnsi" w:cstheme="minorHAnsi"/>
          <w:b/>
        </w:rPr>
        <w:t>Terminy realizacji umowy</w:t>
      </w:r>
    </w:p>
    <w:p w:rsidR="002D40E2" w:rsidRPr="008A4A1A" w:rsidRDefault="002D40E2" w:rsidP="009F2E92">
      <w:pPr>
        <w:pStyle w:val="Standard"/>
        <w:spacing w:line="276" w:lineRule="auto"/>
        <w:jc w:val="both"/>
        <w:rPr>
          <w:rFonts w:asciiTheme="minorHAnsi" w:hAnsiTheme="minorHAnsi" w:cstheme="minorHAnsi"/>
        </w:rPr>
      </w:pPr>
    </w:p>
    <w:p w:rsidR="002D40E2" w:rsidRPr="008A4A1A" w:rsidRDefault="00FC227F" w:rsidP="000C54F6">
      <w:pPr>
        <w:pStyle w:val="Standard"/>
        <w:numPr>
          <w:ilvl w:val="3"/>
          <w:numId w:val="33"/>
        </w:numPr>
        <w:autoSpaceDE w:val="0"/>
        <w:spacing w:line="276" w:lineRule="auto"/>
        <w:ind w:left="426" w:hanging="284"/>
        <w:jc w:val="both"/>
        <w:rPr>
          <w:rFonts w:asciiTheme="minorHAnsi" w:hAnsiTheme="minorHAnsi" w:cstheme="minorHAnsi"/>
        </w:rPr>
      </w:pPr>
      <w:r w:rsidRPr="008A4A1A">
        <w:rPr>
          <w:rFonts w:asciiTheme="minorHAnsi" w:hAnsiTheme="minorHAnsi" w:cstheme="minorHAnsi"/>
        </w:rPr>
        <w:t xml:space="preserve">Strony ustalają termin realizacji zadania objętego niniejszą umową od dnia podpisania umowy do </w:t>
      </w:r>
      <w:r w:rsidR="00204692" w:rsidRPr="008A4A1A">
        <w:rPr>
          <w:rFonts w:asciiTheme="minorHAnsi" w:hAnsiTheme="minorHAnsi" w:cstheme="minorHAnsi"/>
        </w:rPr>
        <w:t>…………..</w:t>
      </w:r>
      <w:r w:rsidRPr="008A4A1A">
        <w:rPr>
          <w:rFonts w:asciiTheme="minorHAnsi" w:hAnsiTheme="minorHAnsi" w:cstheme="minorHAnsi"/>
        </w:rPr>
        <w:t xml:space="preserve"> r.</w:t>
      </w:r>
    </w:p>
    <w:p w:rsidR="002D40E2" w:rsidRPr="008A4A1A" w:rsidRDefault="00FC227F" w:rsidP="000C54F6">
      <w:pPr>
        <w:pStyle w:val="Standard"/>
        <w:numPr>
          <w:ilvl w:val="3"/>
          <w:numId w:val="33"/>
        </w:numPr>
        <w:autoSpaceDE w:val="0"/>
        <w:spacing w:line="276" w:lineRule="auto"/>
        <w:ind w:left="426" w:hanging="284"/>
        <w:jc w:val="both"/>
        <w:rPr>
          <w:rFonts w:asciiTheme="minorHAnsi" w:hAnsiTheme="minorHAnsi" w:cstheme="minorHAnsi"/>
        </w:rPr>
      </w:pPr>
      <w:r w:rsidRPr="008A4A1A">
        <w:rPr>
          <w:rFonts w:asciiTheme="minorHAnsi" w:hAnsiTheme="minorHAnsi" w:cstheme="minorHAnsi"/>
        </w:rPr>
        <w:lastRenderedPageBreak/>
        <w:t>Zamawiający protokolarnie przekaże Wykonawcy teren do realizacji robót w ciągu 3 dni roboczych od daty zawarcia umowy.</w:t>
      </w:r>
    </w:p>
    <w:p w:rsidR="002D40E2" w:rsidRPr="0081027A" w:rsidRDefault="00FC227F" w:rsidP="009F2E92">
      <w:pPr>
        <w:pStyle w:val="Standard"/>
        <w:numPr>
          <w:ilvl w:val="3"/>
          <w:numId w:val="33"/>
        </w:numPr>
        <w:autoSpaceDE w:val="0"/>
        <w:spacing w:line="276" w:lineRule="auto"/>
        <w:ind w:left="426" w:hanging="284"/>
        <w:jc w:val="both"/>
        <w:rPr>
          <w:rFonts w:asciiTheme="minorHAnsi" w:hAnsiTheme="minorHAnsi" w:cstheme="minorHAnsi"/>
        </w:rPr>
      </w:pPr>
      <w:r w:rsidRPr="008A4A1A">
        <w:rPr>
          <w:rFonts w:asciiTheme="minorHAnsi" w:hAnsiTheme="minorHAnsi" w:cstheme="minorHAnsi"/>
        </w:rPr>
        <w:t>Wykonawca rozpocznie roboty budowlane w ciągu 3 dni roboczych od daty przyjęcia od Zamawiającego terenu budowy.</w:t>
      </w: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 3</w:t>
      </w: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Obowiązki Zamawiającego</w:t>
      </w:r>
    </w:p>
    <w:p w:rsidR="002D40E2" w:rsidRPr="008A4A1A" w:rsidRDefault="00FC227F" w:rsidP="009F2E92">
      <w:pPr>
        <w:pStyle w:val="Standard"/>
        <w:spacing w:line="276" w:lineRule="auto"/>
        <w:jc w:val="both"/>
        <w:rPr>
          <w:rFonts w:asciiTheme="minorHAnsi" w:hAnsiTheme="minorHAnsi" w:cstheme="minorHAnsi"/>
        </w:rPr>
      </w:pPr>
      <w:r w:rsidRPr="008A4A1A">
        <w:rPr>
          <w:rFonts w:asciiTheme="minorHAnsi" w:hAnsiTheme="minorHAnsi" w:cstheme="minorHAnsi"/>
        </w:rPr>
        <w:t>Zamawiający jest zobowiązany do:</w:t>
      </w:r>
    </w:p>
    <w:p w:rsidR="002D40E2" w:rsidRPr="008A4A1A" w:rsidRDefault="00FC227F" w:rsidP="000C54F6">
      <w:pPr>
        <w:pStyle w:val="Standard"/>
        <w:numPr>
          <w:ilvl w:val="0"/>
          <w:numId w:val="34"/>
        </w:numPr>
        <w:spacing w:line="276" w:lineRule="auto"/>
        <w:jc w:val="both"/>
        <w:rPr>
          <w:rFonts w:asciiTheme="minorHAnsi" w:hAnsiTheme="minorHAnsi" w:cstheme="minorHAnsi"/>
        </w:rPr>
      </w:pPr>
      <w:r w:rsidRPr="008A4A1A">
        <w:rPr>
          <w:rFonts w:asciiTheme="minorHAnsi" w:hAnsiTheme="minorHAnsi" w:cstheme="minorHAnsi"/>
        </w:rPr>
        <w:t>protokolarnego przekazania Wykonawcy, w siedzibie Zamawiającego, posiadanych dokumentacji związanych z przedmiotem umowy</w:t>
      </w:r>
      <w:r w:rsidR="00413FE4" w:rsidRPr="008A4A1A">
        <w:rPr>
          <w:rFonts w:asciiTheme="minorHAnsi" w:hAnsiTheme="minorHAnsi" w:cstheme="minorHAnsi"/>
        </w:rPr>
        <w:t xml:space="preserve"> oraz dziennika budowy</w:t>
      </w:r>
      <w:r w:rsidRPr="008A4A1A">
        <w:rPr>
          <w:rFonts w:asciiTheme="minorHAnsi" w:hAnsiTheme="minorHAnsi" w:cstheme="minorHAnsi"/>
        </w:rPr>
        <w:t>, w terminie 3 dni roboczych od dnia zawarcia umowy;</w:t>
      </w:r>
    </w:p>
    <w:p w:rsidR="002D40E2" w:rsidRPr="008A4A1A" w:rsidRDefault="00FC227F" w:rsidP="000C54F6">
      <w:pPr>
        <w:pStyle w:val="Standard"/>
        <w:numPr>
          <w:ilvl w:val="0"/>
          <w:numId w:val="34"/>
        </w:numPr>
        <w:spacing w:line="276" w:lineRule="auto"/>
        <w:jc w:val="both"/>
        <w:rPr>
          <w:rFonts w:asciiTheme="minorHAnsi" w:hAnsiTheme="minorHAnsi" w:cstheme="minorHAnsi"/>
        </w:rPr>
      </w:pPr>
      <w:r w:rsidRPr="008A4A1A">
        <w:rPr>
          <w:rFonts w:asciiTheme="minorHAnsi" w:hAnsiTheme="minorHAnsi" w:cstheme="minorHAnsi"/>
        </w:rPr>
        <w:t>terminowego przystępowania do odbiorów określonych niniejszą umową;</w:t>
      </w:r>
    </w:p>
    <w:p w:rsidR="002D40E2" w:rsidRPr="008A4A1A" w:rsidRDefault="00FC227F" w:rsidP="000C54F6">
      <w:pPr>
        <w:pStyle w:val="Standard"/>
        <w:numPr>
          <w:ilvl w:val="0"/>
          <w:numId w:val="34"/>
        </w:numPr>
        <w:spacing w:line="276" w:lineRule="auto"/>
        <w:jc w:val="both"/>
        <w:rPr>
          <w:rFonts w:asciiTheme="minorHAnsi" w:hAnsiTheme="minorHAnsi" w:cstheme="minorHAnsi"/>
        </w:rPr>
      </w:pPr>
      <w:r w:rsidRPr="008A4A1A">
        <w:rPr>
          <w:rFonts w:asciiTheme="minorHAnsi" w:hAnsiTheme="minorHAnsi" w:cstheme="minorHAnsi"/>
        </w:rPr>
        <w:t>terminowej zapłaty wynagrodzenia należnego wykonawcy za wykonanie przedmiotu umowy;</w:t>
      </w:r>
    </w:p>
    <w:p w:rsidR="002D40E2" w:rsidRPr="008A4A1A" w:rsidRDefault="00FC227F" w:rsidP="000C54F6">
      <w:pPr>
        <w:pStyle w:val="Standard"/>
        <w:numPr>
          <w:ilvl w:val="0"/>
          <w:numId w:val="34"/>
        </w:numPr>
        <w:spacing w:line="276" w:lineRule="auto"/>
        <w:jc w:val="both"/>
        <w:rPr>
          <w:rFonts w:asciiTheme="minorHAnsi" w:hAnsiTheme="minorHAnsi" w:cstheme="minorHAnsi"/>
        </w:rPr>
      </w:pPr>
      <w:r w:rsidRPr="008A4A1A">
        <w:rPr>
          <w:rFonts w:asciiTheme="minorHAnsi" w:hAnsiTheme="minorHAnsi" w:cstheme="minorHAnsi"/>
        </w:rPr>
        <w:t>zapewnienie nadzoru inwestorskiego nad robotami w sposób gwarantujący ciągłość realizacji inwestycji;</w:t>
      </w:r>
    </w:p>
    <w:p w:rsidR="002D40E2" w:rsidRPr="008A4A1A" w:rsidRDefault="002D40E2" w:rsidP="009F2E92">
      <w:pPr>
        <w:pStyle w:val="Standard"/>
        <w:spacing w:line="276" w:lineRule="auto"/>
        <w:jc w:val="both"/>
        <w:rPr>
          <w:rFonts w:asciiTheme="minorHAnsi" w:hAnsiTheme="minorHAnsi" w:cstheme="minorHAnsi"/>
        </w:rPr>
      </w:pPr>
    </w:p>
    <w:p w:rsidR="002D40E2" w:rsidRPr="008A4A1A" w:rsidRDefault="00FC227F" w:rsidP="009F2E92">
      <w:pPr>
        <w:pStyle w:val="Standard"/>
        <w:spacing w:line="276" w:lineRule="auto"/>
        <w:jc w:val="center"/>
        <w:rPr>
          <w:rFonts w:asciiTheme="minorHAnsi" w:hAnsiTheme="minorHAnsi" w:cstheme="minorHAnsi"/>
        </w:rPr>
      </w:pPr>
      <w:r w:rsidRPr="008A4A1A">
        <w:rPr>
          <w:rFonts w:asciiTheme="minorHAnsi" w:hAnsiTheme="minorHAnsi" w:cstheme="minorHAnsi"/>
          <w:b/>
        </w:rPr>
        <w:t xml:space="preserve">§ 4   </w:t>
      </w:r>
    </w:p>
    <w:p w:rsidR="002D40E2" w:rsidRPr="008A4A1A" w:rsidRDefault="00FC227F" w:rsidP="009F2E92">
      <w:pPr>
        <w:pStyle w:val="Standard"/>
        <w:spacing w:line="276" w:lineRule="auto"/>
        <w:jc w:val="center"/>
        <w:rPr>
          <w:rFonts w:asciiTheme="minorHAnsi" w:hAnsiTheme="minorHAnsi" w:cstheme="minorHAnsi"/>
        </w:rPr>
      </w:pPr>
      <w:r w:rsidRPr="008A4A1A">
        <w:rPr>
          <w:rFonts w:asciiTheme="minorHAnsi" w:hAnsiTheme="minorHAnsi" w:cstheme="minorHAnsi"/>
          <w:b/>
        </w:rPr>
        <w:t>Obowiązki Wykonawcy</w:t>
      </w:r>
    </w:p>
    <w:p w:rsidR="002D40E2" w:rsidRPr="008A4A1A" w:rsidRDefault="002D40E2" w:rsidP="009F2E92">
      <w:pPr>
        <w:pStyle w:val="Standard"/>
        <w:spacing w:line="276" w:lineRule="auto"/>
        <w:jc w:val="center"/>
        <w:rPr>
          <w:rFonts w:asciiTheme="minorHAnsi" w:hAnsiTheme="minorHAnsi" w:cstheme="minorHAnsi"/>
        </w:rPr>
      </w:pPr>
    </w:p>
    <w:p w:rsidR="002D40E2" w:rsidRPr="008A4A1A" w:rsidRDefault="00FC227F" w:rsidP="000C54F6">
      <w:pPr>
        <w:pStyle w:val="Standard"/>
        <w:numPr>
          <w:ilvl w:val="0"/>
          <w:numId w:val="35"/>
        </w:numPr>
        <w:spacing w:line="276" w:lineRule="auto"/>
        <w:jc w:val="both"/>
        <w:rPr>
          <w:rFonts w:asciiTheme="minorHAnsi" w:hAnsiTheme="minorHAnsi" w:cstheme="minorHAnsi"/>
        </w:rPr>
      </w:pPr>
      <w:r w:rsidRPr="008A4A1A">
        <w:rPr>
          <w:rFonts w:asciiTheme="minorHAnsi" w:hAnsiTheme="minorHAnsi" w:cstheme="minorHAnsi"/>
          <w:bCs/>
        </w:rPr>
        <w:t xml:space="preserve">Wykonawca zobowiązuje się zrealizować przedmiot umowy - roboty budowlane zgodnie </w:t>
      </w:r>
      <w:r w:rsidRPr="008A4A1A">
        <w:rPr>
          <w:rFonts w:asciiTheme="minorHAnsi" w:hAnsiTheme="minorHAnsi" w:cstheme="minorHAnsi"/>
          <w:bCs/>
        </w:rPr>
        <w:br/>
        <w:t>z opisem zawartym w niniejszej Umowie oraz zgodnie z:</w:t>
      </w:r>
    </w:p>
    <w:p w:rsidR="001F189A" w:rsidRPr="008A4A1A" w:rsidRDefault="00FC227F" w:rsidP="001F189A">
      <w:pPr>
        <w:pStyle w:val="Standard"/>
        <w:numPr>
          <w:ilvl w:val="0"/>
          <w:numId w:val="32"/>
        </w:numPr>
        <w:spacing w:line="276" w:lineRule="auto"/>
        <w:ind w:left="720" w:hanging="360"/>
        <w:jc w:val="both"/>
        <w:rPr>
          <w:rFonts w:asciiTheme="minorHAnsi" w:hAnsiTheme="minorHAnsi" w:cstheme="minorHAnsi"/>
        </w:rPr>
      </w:pPr>
      <w:r w:rsidRPr="008A4A1A">
        <w:rPr>
          <w:rFonts w:asciiTheme="minorHAnsi" w:hAnsiTheme="minorHAnsi" w:cstheme="minorHAnsi"/>
        </w:rPr>
        <w:t>Projektem  budowlanym i wykonawczym</w:t>
      </w:r>
      <w:r w:rsidR="001F189A" w:rsidRPr="008A4A1A">
        <w:rPr>
          <w:rFonts w:asciiTheme="minorHAnsi" w:hAnsiTheme="minorHAnsi" w:cstheme="minorHAnsi"/>
        </w:rPr>
        <w:t>;</w:t>
      </w:r>
    </w:p>
    <w:p w:rsidR="002D40E2" w:rsidRPr="008A4A1A" w:rsidRDefault="001F189A" w:rsidP="001F189A">
      <w:pPr>
        <w:pStyle w:val="Standard"/>
        <w:numPr>
          <w:ilvl w:val="0"/>
          <w:numId w:val="32"/>
        </w:numPr>
        <w:spacing w:line="276" w:lineRule="auto"/>
        <w:ind w:left="720" w:hanging="360"/>
        <w:jc w:val="both"/>
        <w:rPr>
          <w:rFonts w:asciiTheme="minorHAnsi" w:hAnsiTheme="minorHAnsi" w:cstheme="minorHAnsi"/>
        </w:rPr>
      </w:pPr>
      <w:r w:rsidRPr="008A4A1A">
        <w:rPr>
          <w:rFonts w:asciiTheme="minorHAnsi" w:hAnsiTheme="minorHAnsi" w:cstheme="minorHAnsi"/>
        </w:rPr>
        <w:t xml:space="preserve">Specyfikacją Techniczną Wykonania i Odbioru </w:t>
      </w:r>
      <w:r w:rsidRPr="008A4A1A">
        <w:rPr>
          <w:rFonts w:asciiTheme="minorHAnsi" w:eastAsia="MS Mincho" w:hAnsiTheme="minorHAnsi" w:cstheme="minorHAnsi"/>
          <w:kern w:val="0"/>
        </w:rPr>
        <w:t>Robót;</w:t>
      </w:r>
    </w:p>
    <w:p w:rsidR="002D40E2" w:rsidRPr="008A4A1A" w:rsidRDefault="001F189A" w:rsidP="009F2E92">
      <w:pPr>
        <w:pStyle w:val="Standard"/>
        <w:numPr>
          <w:ilvl w:val="0"/>
          <w:numId w:val="20"/>
        </w:numPr>
        <w:spacing w:line="276" w:lineRule="auto"/>
        <w:ind w:left="720" w:hanging="360"/>
        <w:jc w:val="both"/>
        <w:rPr>
          <w:rFonts w:asciiTheme="minorHAnsi" w:hAnsiTheme="minorHAnsi" w:cstheme="minorHAnsi"/>
        </w:rPr>
      </w:pPr>
      <w:r w:rsidRPr="008A4A1A">
        <w:rPr>
          <w:rFonts w:asciiTheme="minorHAnsi" w:hAnsiTheme="minorHAnsi" w:cstheme="minorHAnsi"/>
        </w:rPr>
        <w:t>W</w:t>
      </w:r>
      <w:r w:rsidR="00FC227F" w:rsidRPr="008A4A1A">
        <w:rPr>
          <w:rFonts w:asciiTheme="minorHAnsi" w:hAnsiTheme="minorHAnsi" w:cstheme="minorHAnsi"/>
        </w:rPr>
        <w:t>arunkami technicznymi wynikającymi z obowiązujących przepisów technicznych i Prawa budowlanego oraz wskazówkami i zaleceniami Zamawiającego oraz inspektora nadzoru</w:t>
      </w:r>
      <w:r w:rsidRPr="008A4A1A">
        <w:rPr>
          <w:rFonts w:asciiTheme="minorHAnsi" w:hAnsiTheme="minorHAnsi" w:cstheme="minorHAnsi"/>
        </w:rPr>
        <w:t xml:space="preserve"> inwestorskiego</w:t>
      </w:r>
      <w:r w:rsidR="00FC227F" w:rsidRPr="008A4A1A">
        <w:rPr>
          <w:rFonts w:asciiTheme="minorHAnsi" w:hAnsiTheme="minorHAnsi" w:cstheme="minorHAnsi"/>
        </w:rPr>
        <w:t>;</w:t>
      </w:r>
    </w:p>
    <w:p w:rsidR="002D40E2" w:rsidRPr="008A4A1A" w:rsidRDefault="00FC227F" w:rsidP="009F2E92">
      <w:pPr>
        <w:pStyle w:val="Standard"/>
        <w:numPr>
          <w:ilvl w:val="0"/>
          <w:numId w:val="20"/>
        </w:numPr>
        <w:spacing w:line="276" w:lineRule="auto"/>
        <w:ind w:left="714" w:hanging="357"/>
        <w:jc w:val="both"/>
        <w:rPr>
          <w:rFonts w:asciiTheme="minorHAnsi" w:hAnsiTheme="minorHAnsi" w:cstheme="minorHAnsi"/>
          <w:spacing w:val="-4"/>
        </w:rPr>
      </w:pPr>
      <w:r w:rsidRPr="008A4A1A">
        <w:rPr>
          <w:rFonts w:asciiTheme="minorHAnsi" w:hAnsiTheme="minorHAnsi" w:cstheme="minorHAnsi"/>
          <w:spacing w:val="-4"/>
        </w:rPr>
        <w:t>wymaganiami wynikającymi z obowiązujących Polskich Norm przenoszących normy europejskie lub norm innych państw członkowskich Europejskiego Obszaru Gospodarczego przenoszących te normy, a w przypadku ich braku z aktów prawnych wyszczególnionych w art. 5 ust. 1 ustawy Prawo budowlane.</w:t>
      </w:r>
    </w:p>
    <w:p w:rsidR="001F189A" w:rsidRPr="008A4A1A" w:rsidRDefault="001F189A" w:rsidP="009F2E92">
      <w:pPr>
        <w:pStyle w:val="Standard"/>
        <w:numPr>
          <w:ilvl w:val="0"/>
          <w:numId w:val="20"/>
        </w:numPr>
        <w:spacing w:line="276" w:lineRule="auto"/>
        <w:ind w:left="714" w:hanging="357"/>
        <w:jc w:val="both"/>
        <w:rPr>
          <w:rFonts w:asciiTheme="minorHAnsi" w:hAnsiTheme="minorHAnsi" w:cstheme="minorHAnsi"/>
          <w:spacing w:val="-4"/>
        </w:rPr>
      </w:pPr>
      <w:r w:rsidRPr="008A4A1A">
        <w:rPr>
          <w:rFonts w:asciiTheme="minorHAnsi" w:hAnsiTheme="minorHAnsi" w:cstheme="minorHAnsi"/>
          <w:spacing w:val="-4"/>
        </w:rPr>
        <w:t xml:space="preserve">Przedmiarem robót. </w:t>
      </w:r>
    </w:p>
    <w:p w:rsidR="002D40E2" w:rsidRPr="008A4A1A" w:rsidRDefault="00FC227F" w:rsidP="000C54F6">
      <w:pPr>
        <w:pStyle w:val="Standard"/>
        <w:numPr>
          <w:ilvl w:val="0"/>
          <w:numId w:val="35"/>
        </w:numPr>
        <w:spacing w:line="276" w:lineRule="auto"/>
        <w:jc w:val="both"/>
        <w:rPr>
          <w:rFonts w:asciiTheme="minorHAnsi" w:hAnsiTheme="minorHAnsi" w:cstheme="minorHAnsi"/>
        </w:rPr>
      </w:pPr>
      <w:r w:rsidRPr="008A4A1A">
        <w:rPr>
          <w:rFonts w:asciiTheme="minorHAnsi" w:hAnsiTheme="minorHAnsi" w:cstheme="minorHAnsi"/>
        </w:rPr>
        <w:t>Przy realizacji robót budowlanych Wykonawca zobowiązuje się do:</w:t>
      </w:r>
    </w:p>
    <w:p w:rsidR="002D40E2" w:rsidRPr="008A4A1A" w:rsidRDefault="001F189A" w:rsidP="000C54F6">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t>S</w:t>
      </w:r>
      <w:r w:rsidR="00FC227F" w:rsidRPr="008A4A1A">
        <w:rPr>
          <w:rFonts w:asciiTheme="minorHAnsi" w:hAnsiTheme="minorHAnsi" w:cstheme="minorHAnsi"/>
        </w:rPr>
        <w:t xml:space="preserve">tosowania wyłącznie materiałów i urządzeń dopuszczonych do używania w budownictwie w rozumieniu Prawa budowlanego oraz ustawy z dnia 16 kwietnia 2004 r. </w:t>
      </w:r>
    </w:p>
    <w:p w:rsidR="001F189A" w:rsidRPr="008A4A1A" w:rsidRDefault="001F189A" w:rsidP="000C54F6">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t xml:space="preserve">Przekazania Zamawiającemu do zatwierdzenia wniosków materiałów dot. urządzeń lub materiałów planowanych do wbudowania uprzednio zatwierdzonych przez projektanta, kierownika budowy i inspektora nadzoru inwestorskiego; </w:t>
      </w:r>
    </w:p>
    <w:p w:rsidR="002D40E2" w:rsidRPr="008A4A1A" w:rsidRDefault="001F189A" w:rsidP="000C54F6">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t>P</w:t>
      </w:r>
      <w:r w:rsidR="00FC227F" w:rsidRPr="008A4A1A">
        <w:rPr>
          <w:rFonts w:asciiTheme="minorHAnsi" w:hAnsiTheme="minorHAnsi" w:cstheme="minorHAnsi"/>
        </w:rPr>
        <w:t>rzekazania Zamawiającemu przed odbiorem końcowym realizacji przedmiotu umowy, kompletnej dokumentacji potwierdzającej dopuszczenie do obrotu i powszechnego lub jednostkowego stosowania materiałów zastosowanych przez Wykonawcę.</w:t>
      </w:r>
    </w:p>
    <w:p w:rsidR="002D40E2" w:rsidRPr="008A4A1A" w:rsidRDefault="00FC227F" w:rsidP="000C54F6">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t>Utrzymania koniecznych zabezpieczeń terenu robót oraz właściwego oznakowania  w rejonie budowy podczas prowadzenia robót budowlanych;</w:t>
      </w:r>
    </w:p>
    <w:p w:rsidR="002D40E2" w:rsidRPr="008A4A1A" w:rsidRDefault="00FC227F" w:rsidP="000C54F6">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t>Pełnienia nadzoru nad swoimi pracownikami w trakcie realizacji robót oraz koordynacja robót realizowanych przez podwykonawców, przestrzegania  przepisów i zasad w zakresie bhp i p.poż przez swoich pracowników oraz pracowników podwykonawców świadczących prace na terenie Zamawiającego.</w:t>
      </w:r>
    </w:p>
    <w:p w:rsidR="002D40E2" w:rsidRPr="008A4A1A" w:rsidRDefault="00FC227F" w:rsidP="000C54F6">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lastRenderedPageBreak/>
        <w:t>Zgłaszania gotowości do odbioru robót i brania udziału w wyznaczonych terminach w odbiorach robót, terminowego usuwania wad ujawnionych w czasie wykonywania robót lub ujawnionych podczas odbiorów, oraz w czasie obowiązywania rękojmi i gwarancji.</w:t>
      </w:r>
    </w:p>
    <w:p w:rsidR="002D40E2" w:rsidRPr="008A4A1A" w:rsidRDefault="00FC227F" w:rsidP="000C54F6">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t>Pełnienia funkcji koordynacyjnych w stosunku do podwykonawców, przedłożenie projektów umów o podwykonawstwo, zawarcia umów z  podwykonawcami na zasadach określonych w niniejszej umowie;</w:t>
      </w:r>
    </w:p>
    <w:p w:rsidR="002D40E2" w:rsidRPr="008A4A1A" w:rsidRDefault="00FC227F" w:rsidP="000C54F6">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t>Przedłożenia Zamawiającemu poświadczonych za zgodność z oryginałem kopii zawartych umów o podwykonawstwo</w:t>
      </w:r>
      <w:r w:rsidR="001A224B" w:rsidRPr="008A4A1A">
        <w:rPr>
          <w:rFonts w:asciiTheme="minorHAnsi" w:hAnsiTheme="minorHAnsi" w:cstheme="minorHAnsi"/>
        </w:rPr>
        <w:t xml:space="preserve"> w terminie 7 dni od dnia jej zawarcia</w:t>
      </w:r>
      <w:r w:rsidRPr="008A4A1A">
        <w:rPr>
          <w:rFonts w:asciiTheme="minorHAnsi" w:hAnsiTheme="minorHAnsi" w:cstheme="minorHAnsi"/>
        </w:rPr>
        <w:t>, na zasadach określonych w niniejszej umowie;</w:t>
      </w:r>
    </w:p>
    <w:p w:rsidR="002D40E2" w:rsidRPr="008A4A1A" w:rsidRDefault="00FC227F" w:rsidP="000C54F6">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t xml:space="preserve">Zapłaty wynagrodzenia należnego podwykonawcom, </w:t>
      </w:r>
      <w:r w:rsidR="001139A4" w:rsidRPr="008A4A1A">
        <w:rPr>
          <w:rFonts w:asciiTheme="minorHAnsi" w:hAnsiTheme="minorHAnsi" w:cstheme="minorHAnsi"/>
        </w:rPr>
        <w:t>w przypadku udziału</w:t>
      </w:r>
      <w:r w:rsidRPr="008A4A1A">
        <w:rPr>
          <w:rFonts w:asciiTheme="minorHAnsi" w:hAnsiTheme="minorHAnsi" w:cstheme="minorHAnsi"/>
        </w:rPr>
        <w:t xml:space="preserve"> podwykonawców w realizacji umowy, informowania na piśmie Zamawiającego o wejściu na budowę danego podwykonawcy, odbiorze robót wykonywanych przez danego podwykonawcę i załączenia protokołów odbioru ww. robót, prowadzenia dokumentacji budowy, nanoszenia na bieżąco w dokumentacji  wszelkich zmian dokonywanych w trakcie budowy;</w:t>
      </w:r>
    </w:p>
    <w:p w:rsidR="002D40E2" w:rsidRPr="008A4A1A" w:rsidRDefault="00FC227F" w:rsidP="000C54F6">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t>Utrzymania miejsc objętych pracami w stanie wolnym od przeszkód komunikacyjnych i zbędnych urządzeń pomocniczych oraz bieżącego usuwania wszelkich zbędnych materiałów, odpadów i śmieci, codziennego utrzymanie porządku na miejscu objętym pracami, zapewnienie prawidłowej organizacji robót, w przypadku groźby katastrofy budowlanej lub zniszczeń – do natychmiastowego wykonania robót zabezpieczających i niezwłocznego powiadomienie Zamawiającego;</w:t>
      </w:r>
    </w:p>
    <w:p w:rsidR="002D40E2" w:rsidRPr="008A4A1A" w:rsidRDefault="00FC227F" w:rsidP="000C54F6">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t>Umożliwienia wstępu na miejsce objęte pracami, pracownikom Zamawiającego lub osobom wskazanym przez Zamawiającego oraz udzielenie tym osobom żądanych przez nie danych i informacji;</w:t>
      </w:r>
    </w:p>
    <w:p w:rsidR="002D40E2" w:rsidRPr="008A4A1A" w:rsidRDefault="00413FE4" w:rsidP="000C54F6">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t xml:space="preserve">Uporządkowania terenu po </w:t>
      </w:r>
      <w:r w:rsidR="00FC227F" w:rsidRPr="008A4A1A">
        <w:rPr>
          <w:rFonts w:asciiTheme="minorHAnsi" w:hAnsiTheme="minorHAnsi" w:cstheme="minorHAnsi"/>
        </w:rPr>
        <w:t>zakończeniu robót i przekazania go w stanie niepogorszonym Zamawiającemu w terminie ustalonym na odbiór końcowy robót;</w:t>
      </w:r>
    </w:p>
    <w:p w:rsidR="002D40E2" w:rsidRPr="008A4A1A" w:rsidRDefault="00FC227F" w:rsidP="000C54F6">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t>Zgłoszenia Zamawiającemu zakończenia robót oraz dostarczenia dokumentacji powykonawczej w formie papierowej  po 2 egz. – pod rygorem nieprzystąpienia przez Zamawiającego do czynności odbiorowych;</w:t>
      </w:r>
    </w:p>
    <w:p w:rsidR="002D40E2" w:rsidRPr="008A4A1A" w:rsidRDefault="00FC227F" w:rsidP="000C54F6">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t>Brania udziału w odbiorze końcowym oraz spotkaniach i naradach zwoływanych przez Zamawiającego a także w przeglądach gwarancyjnych;</w:t>
      </w:r>
    </w:p>
    <w:p w:rsidR="002D40E2" w:rsidRPr="008A4A1A" w:rsidRDefault="00FC227F" w:rsidP="000C54F6">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t>Naprawy i doprowadzenia do stanu poprzedniego, w przypadku zniszczenia lub uszkodzenia już wykonanych robót, elementów istniejących, ich części bądź urządzeń na koszt wykonawcy.</w:t>
      </w:r>
    </w:p>
    <w:p w:rsidR="002D40E2" w:rsidRPr="007232EE" w:rsidRDefault="001C7C6F" w:rsidP="007232EE">
      <w:pPr>
        <w:pStyle w:val="Standard"/>
        <w:numPr>
          <w:ilvl w:val="0"/>
          <w:numId w:val="36"/>
        </w:numPr>
        <w:spacing w:line="276" w:lineRule="auto"/>
        <w:ind w:left="720" w:hanging="360"/>
        <w:jc w:val="both"/>
        <w:rPr>
          <w:rFonts w:asciiTheme="minorHAnsi" w:hAnsiTheme="minorHAnsi" w:cstheme="minorHAnsi"/>
        </w:rPr>
      </w:pPr>
      <w:r w:rsidRPr="008A4A1A">
        <w:rPr>
          <w:rFonts w:asciiTheme="minorHAnsi" w:hAnsiTheme="minorHAnsi" w:cstheme="minorHAnsi"/>
        </w:rPr>
        <w:t xml:space="preserve"> B</w:t>
      </w:r>
      <w:r w:rsidR="00FC227F" w:rsidRPr="008A4A1A">
        <w:rPr>
          <w:rFonts w:asciiTheme="minorHAnsi" w:hAnsiTheme="minorHAnsi" w:cstheme="minorHAnsi"/>
        </w:rPr>
        <w:t>ieżącej współpracy w okresie realizacji zadania z nadzorem inwestorskim,</w:t>
      </w:r>
    </w:p>
    <w:p w:rsidR="002D40E2" w:rsidRPr="008A4A1A" w:rsidRDefault="00FC227F" w:rsidP="000C54F6">
      <w:pPr>
        <w:pStyle w:val="Textbody"/>
        <w:widowControl w:val="0"/>
        <w:numPr>
          <w:ilvl w:val="0"/>
          <w:numId w:val="35"/>
        </w:numPr>
        <w:spacing w:before="120" w:after="0" w:line="276" w:lineRule="auto"/>
        <w:jc w:val="both"/>
        <w:rPr>
          <w:rFonts w:asciiTheme="minorHAnsi" w:hAnsiTheme="minorHAnsi" w:cstheme="minorHAnsi"/>
        </w:rPr>
      </w:pPr>
      <w:r w:rsidRPr="008A4A1A">
        <w:rPr>
          <w:rFonts w:asciiTheme="minorHAnsi" w:hAnsiTheme="minorHAnsi" w:cstheme="minorHAnsi"/>
          <w:lang w:eastAsia="ar-SA"/>
        </w:rPr>
        <w:t xml:space="preserve">Wykonawca  przedłoży do uzgodnienia w terminie </w:t>
      </w:r>
      <w:r w:rsidR="00413FE4" w:rsidRPr="008A4A1A">
        <w:rPr>
          <w:rFonts w:asciiTheme="minorHAnsi" w:hAnsiTheme="minorHAnsi" w:cstheme="minorHAnsi"/>
          <w:lang w:eastAsia="ar-SA"/>
        </w:rPr>
        <w:t>7</w:t>
      </w:r>
      <w:r w:rsidRPr="008A4A1A">
        <w:rPr>
          <w:rFonts w:asciiTheme="minorHAnsi" w:hAnsiTheme="minorHAnsi" w:cstheme="minorHAnsi"/>
          <w:lang w:eastAsia="ar-SA"/>
        </w:rPr>
        <w:t xml:space="preserve"> dni od daty zawarcia umowy Inspektorowi Nadzoru</w:t>
      </w:r>
      <w:r w:rsidR="00272B6F" w:rsidRPr="008A4A1A">
        <w:rPr>
          <w:rFonts w:asciiTheme="minorHAnsi" w:hAnsiTheme="minorHAnsi" w:cstheme="minorHAnsi"/>
          <w:lang w:eastAsia="ar-SA"/>
        </w:rPr>
        <w:t xml:space="preserve"> Inwestorskiego</w:t>
      </w:r>
      <w:r w:rsidRPr="008A4A1A">
        <w:rPr>
          <w:rFonts w:asciiTheme="minorHAnsi" w:hAnsiTheme="minorHAnsi" w:cstheme="minorHAnsi"/>
          <w:lang w:eastAsia="ar-SA"/>
        </w:rPr>
        <w:t xml:space="preserve"> reprezentującemu Zamawiającego (w formie pisemnej), harmonogram</w:t>
      </w:r>
      <w:r w:rsidR="00625A3F">
        <w:rPr>
          <w:rFonts w:asciiTheme="minorHAnsi" w:hAnsiTheme="minorHAnsi" w:cstheme="minorHAnsi"/>
          <w:lang w:eastAsia="ar-SA"/>
        </w:rPr>
        <w:t>u</w:t>
      </w:r>
      <w:r w:rsidRPr="008A4A1A">
        <w:rPr>
          <w:rFonts w:asciiTheme="minorHAnsi" w:hAnsiTheme="minorHAnsi" w:cstheme="minorHAnsi"/>
          <w:lang w:eastAsia="ar-SA"/>
        </w:rPr>
        <w:t xml:space="preserve"> realizacji robót budowlanych. Harmonogram będzie podlegał zatwierdzeniu przez ww. Inspektora Nadzoru w terminie do 3 dni od dnia jego przekazania. Wykonawca nie może przystąpić do wykonywania robót bez zatwierdzenia przez Inspektora Nadzoru </w:t>
      </w:r>
      <w:r w:rsidR="00272B6F" w:rsidRPr="008A4A1A">
        <w:rPr>
          <w:rFonts w:asciiTheme="minorHAnsi" w:hAnsiTheme="minorHAnsi" w:cstheme="minorHAnsi"/>
          <w:lang w:eastAsia="ar-SA"/>
        </w:rPr>
        <w:t xml:space="preserve">Inwestorskiego </w:t>
      </w:r>
      <w:r w:rsidRPr="008A4A1A">
        <w:rPr>
          <w:rFonts w:asciiTheme="minorHAnsi" w:hAnsiTheme="minorHAnsi" w:cstheme="minorHAnsi"/>
          <w:lang w:eastAsia="ar-SA"/>
        </w:rPr>
        <w:t>przedmiotowego harmonogramu.</w:t>
      </w:r>
    </w:p>
    <w:p w:rsidR="002D40E2" w:rsidRPr="008A4A1A" w:rsidRDefault="00FC227F" w:rsidP="000C54F6">
      <w:pPr>
        <w:pStyle w:val="Textbody"/>
        <w:widowControl w:val="0"/>
        <w:numPr>
          <w:ilvl w:val="0"/>
          <w:numId w:val="35"/>
        </w:numPr>
        <w:spacing w:after="0" w:line="276" w:lineRule="auto"/>
        <w:jc w:val="both"/>
        <w:rPr>
          <w:rFonts w:asciiTheme="minorHAnsi" w:hAnsiTheme="minorHAnsi" w:cstheme="minorHAnsi"/>
        </w:rPr>
      </w:pPr>
      <w:r w:rsidRPr="008A4A1A">
        <w:rPr>
          <w:rFonts w:asciiTheme="minorHAnsi" w:hAnsiTheme="minorHAnsi" w:cstheme="minorHAnsi"/>
        </w:rPr>
        <w:t>Stosownie do dyspozycji art.</w:t>
      </w:r>
      <w:r w:rsidR="00F26A97" w:rsidRPr="008A4A1A">
        <w:rPr>
          <w:rFonts w:asciiTheme="minorHAnsi" w:hAnsiTheme="minorHAnsi" w:cstheme="minorHAnsi"/>
        </w:rPr>
        <w:t xml:space="preserve"> 95</w:t>
      </w:r>
      <w:r w:rsidRPr="008A4A1A">
        <w:rPr>
          <w:rFonts w:asciiTheme="minorHAnsi" w:hAnsiTheme="minorHAnsi" w:cstheme="minorHAnsi"/>
        </w:rPr>
        <w:t xml:space="preserve"> ustawy </w:t>
      </w:r>
      <w:proofErr w:type="spellStart"/>
      <w:r w:rsidRPr="008A4A1A">
        <w:rPr>
          <w:rFonts w:asciiTheme="minorHAnsi" w:hAnsiTheme="minorHAnsi" w:cstheme="minorHAnsi"/>
        </w:rPr>
        <w:t>Pzp</w:t>
      </w:r>
      <w:proofErr w:type="spellEnd"/>
      <w:r w:rsidRPr="008A4A1A">
        <w:rPr>
          <w:rFonts w:asciiTheme="minorHAnsi" w:hAnsiTheme="minorHAnsi" w:cstheme="minorHAnsi"/>
        </w:rPr>
        <w:t xml:space="preserve"> Zamawiający wymaga, aby przy realizacji zakresu umownego pracownicy wykonawcy lub podwykonawcy byli zatrudnieni na podstawie umowy o pracę w rozumieniu przepisów Kodeksu Pracy.</w:t>
      </w:r>
    </w:p>
    <w:p w:rsidR="002D40E2" w:rsidRPr="008A4A1A" w:rsidRDefault="00FC227F" w:rsidP="000C54F6">
      <w:pPr>
        <w:pStyle w:val="Textbody"/>
        <w:widowControl w:val="0"/>
        <w:numPr>
          <w:ilvl w:val="0"/>
          <w:numId w:val="35"/>
        </w:numPr>
        <w:spacing w:after="0" w:line="276" w:lineRule="auto"/>
        <w:jc w:val="both"/>
        <w:rPr>
          <w:rFonts w:asciiTheme="minorHAnsi" w:hAnsiTheme="minorHAnsi" w:cstheme="minorHAnsi"/>
        </w:rPr>
      </w:pPr>
      <w:r w:rsidRPr="008A4A1A">
        <w:rPr>
          <w:rFonts w:asciiTheme="minorHAnsi" w:hAnsiTheme="minorHAnsi" w:cstheme="minorHAnsi"/>
        </w:rPr>
        <w:t>Wykonawca na każde wez</w:t>
      </w:r>
      <w:r w:rsidR="001C7C6F" w:rsidRPr="008A4A1A">
        <w:rPr>
          <w:rFonts w:asciiTheme="minorHAnsi" w:hAnsiTheme="minorHAnsi" w:cstheme="minorHAnsi"/>
        </w:rPr>
        <w:t>wanie Zamawiającego w terminie 3</w:t>
      </w:r>
      <w:r w:rsidRPr="008A4A1A">
        <w:rPr>
          <w:rFonts w:asciiTheme="minorHAnsi" w:hAnsiTheme="minorHAnsi" w:cstheme="minorHAnsi"/>
        </w:rPr>
        <w:t xml:space="preserve"> dni roboczych dostarczy  Zamawiającemu pisemne oświadczenie Wykonawcy lub podwykonawcy, że na podstawie umowy o pracę, zatrudnia i </w:t>
      </w:r>
      <w:r w:rsidRPr="008A4A1A">
        <w:rPr>
          <w:rFonts w:asciiTheme="minorHAnsi" w:hAnsiTheme="minorHAnsi" w:cstheme="minorHAnsi"/>
        </w:rPr>
        <w:lastRenderedPageBreak/>
        <w:t>będzie zatrudniał przez cały okres obowiązywania umowy pracowników wykonujących zakres objęty niniejszą umową.</w:t>
      </w:r>
    </w:p>
    <w:p w:rsidR="002D40E2" w:rsidRPr="0081027A" w:rsidRDefault="00FC227F" w:rsidP="009F2E92">
      <w:pPr>
        <w:pStyle w:val="Textbody"/>
        <w:widowControl w:val="0"/>
        <w:numPr>
          <w:ilvl w:val="0"/>
          <w:numId w:val="35"/>
        </w:numPr>
        <w:spacing w:after="0" w:line="276" w:lineRule="auto"/>
        <w:jc w:val="both"/>
        <w:rPr>
          <w:rFonts w:asciiTheme="minorHAnsi" w:hAnsiTheme="minorHAnsi" w:cstheme="minorHAnsi"/>
        </w:rPr>
      </w:pPr>
      <w:r w:rsidRPr="008A4A1A">
        <w:rPr>
          <w:rFonts w:asciiTheme="minorHAnsi" w:hAnsiTheme="minorHAnsi" w:cstheme="minorHAnsi"/>
        </w:rPr>
        <w:t xml:space="preserve"> W trakcie realizacji przedmiotu umowy Zamawiający uprawniony będzie do wykonywania czynności kontrolnych wobec Wykonawcy, którego oferta zostanie wybrana odnośnie spełnienia przez Wykonawcę lub podwykonawcę wymogu zatrudnienia na podstawie umowy o pracę osób wykonujących zakres objęty niniejszą umową. Zamawiający uprawniony jest w szczególności do żądania wyjaśnień w przypadku wątpliwości w zakresie potwierdzenia spełnienia ww. wymogu.</w:t>
      </w:r>
    </w:p>
    <w:p w:rsidR="002D40E2" w:rsidRPr="008A4A1A" w:rsidRDefault="002D40E2" w:rsidP="009F2E92">
      <w:pPr>
        <w:pStyle w:val="Standard"/>
        <w:spacing w:line="276" w:lineRule="auto"/>
        <w:jc w:val="both"/>
        <w:rPr>
          <w:rFonts w:asciiTheme="minorHAnsi" w:hAnsiTheme="minorHAnsi" w:cstheme="minorHAnsi"/>
        </w:rPr>
      </w:pPr>
    </w:p>
    <w:p w:rsidR="002D40E2" w:rsidRPr="008A4A1A" w:rsidRDefault="00FC227F" w:rsidP="009F2E92">
      <w:pPr>
        <w:pStyle w:val="Standard"/>
        <w:spacing w:line="276" w:lineRule="auto"/>
        <w:jc w:val="center"/>
        <w:rPr>
          <w:rFonts w:asciiTheme="minorHAnsi" w:hAnsiTheme="minorHAnsi" w:cstheme="minorHAnsi"/>
        </w:rPr>
      </w:pPr>
      <w:r w:rsidRPr="008A4A1A">
        <w:rPr>
          <w:rFonts w:asciiTheme="minorHAnsi" w:hAnsiTheme="minorHAnsi" w:cstheme="minorHAnsi"/>
          <w:b/>
        </w:rPr>
        <w:t>§ 5</w:t>
      </w: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Podwykonawcy</w:t>
      </w:r>
    </w:p>
    <w:p w:rsidR="001139A4" w:rsidRPr="008A4A1A" w:rsidRDefault="001139A4" w:rsidP="001139A4">
      <w:pPr>
        <w:pStyle w:val="Style9"/>
        <w:widowControl/>
        <w:numPr>
          <w:ilvl w:val="0"/>
          <w:numId w:val="61"/>
        </w:numPr>
        <w:tabs>
          <w:tab w:val="left" w:pos="269"/>
        </w:tabs>
        <w:spacing w:line="276" w:lineRule="auto"/>
        <w:ind w:left="269" w:hanging="269"/>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 xml:space="preserve">Wykonawca, podwykonawca lub dalszy podwykonawca zamówienia na roboty budowlane przedkłada Zamawiającemu </w:t>
      </w:r>
      <w:r w:rsidRPr="008A4A1A">
        <w:rPr>
          <w:rStyle w:val="FontStyle23"/>
          <w:rFonts w:asciiTheme="minorHAnsi" w:hAnsiTheme="minorHAnsi" w:cstheme="minorHAnsi"/>
          <w:sz w:val="24"/>
          <w:szCs w:val="24"/>
        </w:rPr>
        <w:t xml:space="preserve">projekt umowy o podwykonawstwo </w:t>
      </w:r>
      <w:r w:rsidRPr="008A4A1A">
        <w:rPr>
          <w:rStyle w:val="FontStyle22"/>
          <w:rFonts w:asciiTheme="minorHAnsi" w:eastAsia="TimesNewRomanPSMT, 'Times New R" w:hAnsiTheme="minorHAnsi" w:cstheme="minorHAnsi"/>
          <w:sz w:val="24"/>
          <w:szCs w:val="24"/>
        </w:rPr>
        <w:t>wraz ze zgodą podwykonawcy na zawarcie um</w:t>
      </w:r>
      <w:r w:rsidRPr="008A4A1A">
        <w:rPr>
          <w:rStyle w:val="FontStyle22"/>
          <w:rFonts w:asciiTheme="minorHAnsi" w:eastAsia="TimesNewRomanPSMT, 'Times New R" w:hAnsiTheme="minorHAnsi" w:cstheme="minorHAnsi"/>
          <w:sz w:val="24"/>
          <w:szCs w:val="24"/>
        </w:rPr>
        <w:t>o</w:t>
      </w:r>
      <w:r w:rsidRPr="008A4A1A">
        <w:rPr>
          <w:rStyle w:val="FontStyle22"/>
          <w:rFonts w:asciiTheme="minorHAnsi" w:eastAsia="TimesNewRomanPSMT, 'Times New R" w:hAnsiTheme="minorHAnsi" w:cstheme="minorHAnsi"/>
          <w:sz w:val="24"/>
          <w:szCs w:val="24"/>
        </w:rPr>
        <w:t>wy, o treści zgodnej z przedstawionym projektem, wyrażoną na piśmie pod rygorem nieważności.</w:t>
      </w:r>
    </w:p>
    <w:p w:rsidR="001139A4" w:rsidRPr="008A4A1A" w:rsidRDefault="001139A4" w:rsidP="001139A4">
      <w:pPr>
        <w:pStyle w:val="Style9"/>
        <w:widowControl/>
        <w:numPr>
          <w:ilvl w:val="0"/>
          <w:numId w:val="61"/>
        </w:numPr>
        <w:tabs>
          <w:tab w:val="left" w:pos="269"/>
        </w:tabs>
        <w:spacing w:line="276" w:lineRule="auto"/>
        <w:ind w:firstLine="0"/>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Umowa o podwykonawstwo powinna zawierać:</w:t>
      </w:r>
    </w:p>
    <w:p w:rsidR="001139A4" w:rsidRPr="008A4A1A" w:rsidRDefault="001139A4" w:rsidP="001139A4">
      <w:pPr>
        <w:pStyle w:val="Style9"/>
        <w:widowControl/>
        <w:numPr>
          <w:ilvl w:val="0"/>
          <w:numId w:val="62"/>
        </w:numPr>
        <w:tabs>
          <w:tab w:val="left" w:pos="552"/>
        </w:tabs>
        <w:spacing w:line="276" w:lineRule="auto"/>
        <w:ind w:left="552" w:hanging="278"/>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oznaczenie podwykonawcy (imię, nazwisko lub nazwa, adres zamieszkania lub siedziby, oznaczenie rejestru lub ewidencji, do której jest wpisany, dane rejestrowe, oznaczenie osób upoważnionych do reprezentacji podwykonawcy);</w:t>
      </w:r>
    </w:p>
    <w:p w:rsidR="001139A4" w:rsidRPr="008A4A1A" w:rsidRDefault="001139A4" w:rsidP="001139A4">
      <w:pPr>
        <w:pStyle w:val="Style9"/>
        <w:widowControl/>
        <w:numPr>
          <w:ilvl w:val="0"/>
          <w:numId w:val="62"/>
        </w:numPr>
        <w:tabs>
          <w:tab w:val="left" w:pos="552"/>
        </w:tabs>
        <w:spacing w:line="276" w:lineRule="auto"/>
        <w:ind w:left="552" w:hanging="278"/>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realizowany przez podwykonawcę zakres zamówienia oznaczony za pomocą dokumentacji projekt</w:t>
      </w:r>
      <w:r w:rsidRPr="008A4A1A">
        <w:rPr>
          <w:rStyle w:val="FontStyle22"/>
          <w:rFonts w:asciiTheme="minorHAnsi" w:eastAsia="TimesNewRomanPSMT, 'Times New R" w:hAnsiTheme="minorHAnsi" w:cstheme="minorHAnsi"/>
          <w:sz w:val="24"/>
          <w:szCs w:val="24"/>
        </w:rPr>
        <w:t>o</w:t>
      </w:r>
      <w:r w:rsidRPr="008A4A1A">
        <w:rPr>
          <w:rStyle w:val="FontStyle22"/>
          <w:rFonts w:asciiTheme="minorHAnsi" w:eastAsia="TimesNewRomanPSMT, 'Times New R" w:hAnsiTheme="minorHAnsi" w:cstheme="minorHAnsi"/>
          <w:sz w:val="24"/>
          <w:szCs w:val="24"/>
        </w:rPr>
        <w:t>wej (roboty budowlane), stanowiącej załącznik do niniejszej Umowy;</w:t>
      </w:r>
    </w:p>
    <w:p w:rsidR="001139A4" w:rsidRPr="008A4A1A" w:rsidRDefault="001139A4" w:rsidP="001139A4">
      <w:pPr>
        <w:pStyle w:val="Style9"/>
        <w:widowControl/>
        <w:numPr>
          <w:ilvl w:val="0"/>
          <w:numId w:val="62"/>
        </w:numPr>
        <w:tabs>
          <w:tab w:val="left" w:pos="552"/>
        </w:tabs>
        <w:spacing w:line="276" w:lineRule="auto"/>
        <w:ind w:left="552" w:hanging="278"/>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określenie wysokości oraz rodzaju wynagrodzenia (ryczałtowe, kosztorysowe) należnego podwyk</w:t>
      </w:r>
      <w:r w:rsidRPr="008A4A1A">
        <w:rPr>
          <w:rStyle w:val="FontStyle22"/>
          <w:rFonts w:asciiTheme="minorHAnsi" w:eastAsia="TimesNewRomanPSMT, 'Times New R" w:hAnsiTheme="minorHAnsi" w:cstheme="minorHAnsi"/>
          <w:sz w:val="24"/>
          <w:szCs w:val="24"/>
        </w:rPr>
        <w:t>o</w:t>
      </w:r>
      <w:r w:rsidRPr="008A4A1A">
        <w:rPr>
          <w:rStyle w:val="FontStyle22"/>
          <w:rFonts w:asciiTheme="minorHAnsi" w:eastAsia="TimesNewRomanPSMT, 'Times New R" w:hAnsiTheme="minorHAnsi" w:cstheme="minorHAnsi"/>
          <w:sz w:val="24"/>
          <w:szCs w:val="24"/>
        </w:rPr>
        <w:t>nawcy oraz wskazanie rachunku bankowego, na jaki będzie przekazywane wynagrodzenie z tego tyt</w:t>
      </w:r>
      <w:r w:rsidRPr="008A4A1A">
        <w:rPr>
          <w:rStyle w:val="FontStyle22"/>
          <w:rFonts w:asciiTheme="minorHAnsi" w:eastAsia="TimesNewRomanPSMT, 'Times New R" w:hAnsiTheme="minorHAnsi" w:cstheme="minorHAnsi"/>
          <w:sz w:val="24"/>
          <w:szCs w:val="24"/>
        </w:rPr>
        <w:t>u</w:t>
      </w:r>
      <w:r w:rsidRPr="008A4A1A">
        <w:rPr>
          <w:rStyle w:val="FontStyle22"/>
          <w:rFonts w:asciiTheme="minorHAnsi" w:eastAsia="TimesNewRomanPSMT, 'Times New R" w:hAnsiTheme="minorHAnsi" w:cstheme="minorHAnsi"/>
          <w:sz w:val="24"/>
          <w:szCs w:val="24"/>
        </w:rPr>
        <w:t>łu;</w:t>
      </w:r>
    </w:p>
    <w:p w:rsidR="001139A4" w:rsidRPr="008A4A1A" w:rsidRDefault="001139A4" w:rsidP="001139A4">
      <w:pPr>
        <w:pStyle w:val="Style9"/>
        <w:widowControl/>
        <w:numPr>
          <w:ilvl w:val="0"/>
          <w:numId w:val="62"/>
        </w:numPr>
        <w:tabs>
          <w:tab w:val="left" w:pos="552"/>
        </w:tabs>
        <w:spacing w:line="276" w:lineRule="auto"/>
        <w:ind w:left="552" w:hanging="278"/>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zobowiązanie stron do dokonywania wzajemnych rozliczeń wyłącznie przelewem bankowym;</w:t>
      </w:r>
    </w:p>
    <w:p w:rsidR="001139A4" w:rsidRPr="008A4A1A" w:rsidRDefault="001139A4" w:rsidP="001139A4">
      <w:pPr>
        <w:pStyle w:val="Style9"/>
        <w:widowControl/>
        <w:numPr>
          <w:ilvl w:val="0"/>
          <w:numId w:val="62"/>
        </w:numPr>
        <w:tabs>
          <w:tab w:val="left" w:pos="552"/>
        </w:tabs>
        <w:spacing w:line="276" w:lineRule="auto"/>
        <w:ind w:left="552" w:hanging="278"/>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zakaz zawierania przez podwykonawcę umów z dalszymi podwykonawcami bez zgody Zamawiając</w:t>
      </w:r>
      <w:r w:rsidRPr="008A4A1A">
        <w:rPr>
          <w:rStyle w:val="FontStyle22"/>
          <w:rFonts w:asciiTheme="minorHAnsi" w:eastAsia="TimesNewRomanPSMT, 'Times New R" w:hAnsiTheme="minorHAnsi" w:cstheme="minorHAnsi"/>
          <w:sz w:val="24"/>
          <w:szCs w:val="24"/>
        </w:rPr>
        <w:t>e</w:t>
      </w:r>
      <w:r w:rsidRPr="008A4A1A">
        <w:rPr>
          <w:rStyle w:val="FontStyle22"/>
          <w:rFonts w:asciiTheme="minorHAnsi" w:eastAsia="TimesNewRomanPSMT, 'Times New R" w:hAnsiTheme="minorHAnsi" w:cstheme="minorHAnsi"/>
          <w:sz w:val="24"/>
          <w:szCs w:val="24"/>
        </w:rPr>
        <w:t>go, wyrażonej na piśmie pod rygorem nieważności;</w:t>
      </w:r>
    </w:p>
    <w:p w:rsidR="001139A4" w:rsidRPr="008A4A1A" w:rsidRDefault="001139A4" w:rsidP="001139A4">
      <w:pPr>
        <w:pStyle w:val="Style9"/>
        <w:widowControl/>
        <w:numPr>
          <w:ilvl w:val="0"/>
          <w:numId w:val="62"/>
        </w:numPr>
        <w:tabs>
          <w:tab w:val="left" w:pos="552"/>
        </w:tabs>
        <w:spacing w:line="276" w:lineRule="auto"/>
        <w:ind w:left="552" w:hanging="278"/>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obowiązek zapłaty przez podwykonawcę kary umownej w przypadku naruszenia zakazu, o którym mowa w pkt 5;</w:t>
      </w:r>
    </w:p>
    <w:p w:rsidR="001139A4" w:rsidRPr="008A4A1A" w:rsidRDefault="001139A4" w:rsidP="001139A4">
      <w:pPr>
        <w:pStyle w:val="Style9"/>
        <w:widowControl/>
        <w:numPr>
          <w:ilvl w:val="0"/>
          <w:numId w:val="62"/>
        </w:numPr>
        <w:tabs>
          <w:tab w:val="left" w:pos="552"/>
        </w:tabs>
        <w:spacing w:line="276" w:lineRule="auto"/>
        <w:ind w:left="552" w:hanging="278"/>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zobowiązanie Wykonawcy do zapłaty podwykonawcy wynagrodzenia w terminie nie dłuższym niż 30 dni od dnia doręczenia Wykonawcy faktury stwierdzającej wysokość tego wynagrodzenia. Termin z</w:t>
      </w:r>
      <w:r w:rsidRPr="008A4A1A">
        <w:rPr>
          <w:rStyle w:val="FontStyle22"/>
          <w:rFonts w:asciiTheme="minorHAnsi" w:eastAsia="TimesNewRomanPSMT, 'Times New R" w:hAnsiTheme="minorHAnsi" w:cstheme="minorHAnsi"/>
          <w:sz w:val="24"/>
          <w:szCs w:val="24"/>
        </w:rPr>
        <w:t>a</w:t>
      </w:r>
      <w:r w:rsidRPr="008A4A1A">
        <w:rPr>
          <w:rStyle w:val="FontStyle22"/>
          <w:rFonts w:asciiTheme="minorHAnsi" w:eastAsia="TimesNewRomanPSMT, 'Times New R" w:hAnsiTheme="minorHAnsi" w:cstheme="minorHAnsi"/>
          <w:sz w:val="24"/>
          <w:szCs w:val="24"/>
        </w:rPr>
        <w:t>płaty wynagrodzenia podwykonawcy nie może być dłuższy niż do dnia wystawienia faktury przez W</w:t>
      </w:r>
      <w:r w:rsidRPr="008A4A1A">
        <w:rPr>
          <w:rStyle w:val="FontStyle22"/>
          <w:rFonts w:asciiTheme="minorHAnsi" w:eastAsia="TimesNewRomanPSMT, 'Times New R" w:hAnsiTheme="minorHAnsi" w:cstheme="minorHAnsi"/>
          <w:sz w:val="24"/>
          <w:szCs w:val="24"/>
        </w:rPr>
        <w:t>y</w:t>
      </w:r>
      <w:r w:rsidRPr="008A4A1A">
        <w:rPr>
          <w:rStyle w:val="FontStyle22"/>
          <w:rFonts w:asciiTheme="minorHAnsi" w:eastAsia="TimesNewRomanPSMT, 'Times New R" w:hAnsiTheme="minorHAnsi" w:cstheme="minorHAnsi"/>
          <w:sz w:val="24"/>
          <w:szCs w:val="24"/>
        </w:rPr>
        <w:t>konawcę na rzecz Zamawiającego, stwierdzającej wynagrodzenie za usługi, dostawy lub roboty b</w:t>
      </w:r>
      <w:r w:rsidRPr="008A4A1A">
        <w:rPr>
          <w:rStyle w:val="FontStyle22"/>
          <w:rFonts w:asciiTheme="minorHAnsi" w:eastAsia="TimesNewRomanPSMT, 'Times New R" w:hAnsiTheme="minorHAnsi" w:cstheme="minorHAnsi"/>
          <w:sz w:val="24"/>
          <w:szCs w:val="24"/>
        </w:rPr>
        <w:t>u</w:t>
      </w:r>
      <w:r w:rsidRPr="008A4A1A">
        <w:rPr>
          <w:rStyle w:val="FontStyle22"/>
          <w:rFonts w:asciiTheme="minorHAnsi" w:eastAsia="TimesNewRomanPSMT, 'Times New R" w:hAnsiTheme="minorHAnsi" w:cstheme="minorHAnsi"/>
          <w:sz w:val="24"/>
          <w:szCs w:val="24"/>
        </w:rPr>
        <w:t>dowlane wykonane przy pomocy podwykonawcy;</w:t>
      </w:r>
    </w:p>
    <w:p w:rsidR="001139A4" w:rsidRPr="008A4A1A" w:rsidRDefault="001139A4" w:rsidP="001139A4">
      <w:pPr>
        <w:pStyle w:val="Style9"/>
        <w:widowControl/>
        <w:numPr>
          <w:ilvl w:val="0"/>
          <w:numId w:val="62"/>
        </w:numPr>
        <w:tabs>
          <w:tab w:val="left" w:pos="552"/>
        </w:tabs>
        <w:spacing w:line="276" w:lineRule="auto"/>
        <w:ind w:left="552" w:hanging="278"/>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obowiązek poinformowania podwykonawcy o terminie odbioru końcowego robót wykonanych przy udziale podwykonawcy oraz umożliwienie podwykonawcy uczestnictwa w czynności odbioru;</w:t>
      </w:r>
    </w:p>
    <w:p w:rsidR="001139A4" w:rsidRPr="008A4A1A" w:rsidRDefault="001139A4" w:rsidP="001139A4">
      <w:pPr>
        <w:pStyle w:val="Style9"/>
        <w:widowControl/>
        <w:numPr>
          <w:ilvl w:val="0"/>
          <w:numId w:val="62"/>
        </w:numPr>
        <w:tabs>
          <w:tab w:val="left" w:pos="552"/>
        </w:tabs>
        <w:spacing w:line="276" w:lineRule="auto"/>
        <w:ind w:left="552" w:hanging="278"/>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zobowiązanie Wykonawcy do zawarcia z podwykonawcą umowy przelewu</w:t>
      </w:r>
      <w:r w:rsidRPr="008A4A1A">
        <w:rPr>
          <w:rStyle w:val="FontStyle22"/>
          <w:rFonts w:asciiTheme="minorHAnsi" w:eastAsia="TimesNewRomanPSMT, 'Times New R" w:hAnsiTheme="minorHAnsi" w:cstheme="minorHAnsi"/>
          <w:sz w:val="24"/>
          <w:szCs w:val="24"/>
        </w:rPr>
        <w:br/>
        <w:t>wierzytelności przysługującej Wykonawcy względem Zamawiającego, w części</w:t>
      </w:r>
      <w:r w:rsidRPr="008A4A1A">
        <w:rPr>
          <w:rStyle w:val="FontStyle22"/>
          <w:rFonts w:asciiTheme="minorHAnsi" w:eastAsia="TimesNewRomanPSMT, 'Times New R" w:hAnsiTheme="minorHAnsi" w:cstheme="minorHAnsi"/>
          <w:sz w:val="24"/>
          <w:szCs w:val="24"/>
        </w:rPr>
        <w:br/>
        <w:t>odpowiadającej wysokości wynagrodzenia należnego podwykonawcy – w przypadku braku zapłaty wynagrodzenia należnego podwykonawcy w terminie określonym w ust. 2 pkt 7.</w:t>
      </w:r>
    </w:p>
    <w:p w:rsidR="001139A4" w:rsidRPr="008A4A1A" w:rsidRDefault="001139A4" w:rsidP="001139A4">
      <w:pPr>
        <w:pStyle w:val="Style9"/>
        <w:widowControl/>
        <w:tabs>
          <w:tab w:val="left" w:pos="278"/>
        </w:tabs>
        <w:spacing w:line="276" w:lineRule="auto"/>
        <w:ind w:left="278" w:hanging="278"/>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3.</w:t>
      </w:r>
      <w:r w:rsidRPr="008A4A1A">
        <w:rPr>
          <w:rStyle w:val="FontStyle22"/>
          <w:rFonts w:asciiTheme="minorHAnsi" w:eastAsia="TimesNewRomanPSMT, 'Times New R" w:hAnsiTheme="minorHAnsi" w:cstheme="minorHAnsi"/>
          <w:sz w:val="24"/>
          <w:szCs w:val="24"/>
        </w:rPr>
        <w:tab/>
        <w:t xml:space="preserve">Zamawiający składa </w:t>
      </w:r>
      <w:r w:rsidRPr="008A4A1A">
        <w:rPr>
          <w:rStyle w:val="FontStyle23"/>
          <w:rFonts w:asciiTheme="minorHAnsi" w:hAnsiTheme="minorHAnsi" w:cstheme="minorHAnsi"/>
          <w:sz w:val="24"/>
          <w:szCs w:val="24"/>
        </w:rPr>
        <w:t xml:space="preserve">pisemne zastrzeżenia </w:t>
      </w:r>
      <w:r w:rsidRPr="008A4A1A">
        <w:rPr>
          <w:rStyle w:val="FontStyle22"/>
          <w:rFonts w:asciiTheme="minorHAnsi" w:eastAsia="TimesNewRomanPSMT, 'Times New R" w:hAnsiTheme="minorHAnsi" w:cstheme="minorHAnsi"/>
          <w:sz w:val="24"/>
          <w:szCs w:val="24"/>
        </w:rPr>
        <w:t xml:space="preserve">do projektu umowy z podwykonawcą </w:t>
      </w:r>
      <w:r w:rsidRPr="008A4A1A">
        <w:rPr>
          <w:rStyle w:val="FontStyle22"/>
          <w:rFonts w:asciiTheme="minorHAnsi" w:eastAsia="TimesNewRomanPSMT, 'Times New R" w:hAnsiTheme="minorHAnsi" w:cstheme="minorHAnsi"/>
          <w:sz w:val="24"/>
          <w:szCs w:val="24"/>
        </w:rPr>
        <w:br/>
        <w:t>w terminie 7 dni od otrzymania projektu umowy w przypadku, gdy:</w:t>
      </w:r>
    </w:p>
    <w:p w:rsidR="001139A4" w:rsidRPr="008A4A1A" w:rsidRDefault="001139A4" w:rsidP="001139A4">
      <w:pPr>
        <w:pStyle w:val="Style9"/>
        <w:widowControl/>
        <w:numPr>
          <w:ilvl w:val="0"/>
          <w:numId w:val="63"/>
        </w:numPr>
        <w:tabs>
          <w:tab w:val="left" w:pos="576"/>
        </w:tabs>
        <w:spacing w:line="276" w:lineRule="auto"/>
        <w:ind w:left="567" w:hanging="269"/>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projekt nie spełnia wymagań określonych w ust. 2;</w:t>
      </w:r>
    </w:p>
    <w:p w:rsidR="001139A4" w:rsidRPr="008A4A1A" w:rsidRDefault="001139A4" w:rsidP="001139A4">
      <w:pPr>
        <w:pStyle w:val="Style9"/>
        <w:widowControl/>
        <w:numPr>
          <w:ilvl w:val="0"/>
          <w:numId w:val="63"/>
        </w:numPr>
        <w:tabs>
          <w:tab w:val="left" w:pos="576"/>
        </w:tabs>
        <w:spacing w:line="276" w:lineRule="auto"/>
        <w:ind w:left="576" w:hanging="278"/>
        <w:rPr>
          <w:rFonts w:asciiTheme="minorHAnsi" w:hAnsiTheme="minorHAnsi" w:cstheme="minorHAnsi"/>
        </w:rPr>
      </w:pPr>
      <w:r w:rsidRPr="008A4A1A">
        <w:rPr>
          <w:rStyle w:val="FontStyle22"/>
          <w:rFonts w:asciiTheme="minorHAnsi" w:eastAsia="TimesNewRomanPSMT, 'Times New R" w:hAnsiTheme="minorHAnsi" w:cstheme="minorHAnsi"/>
          <w:sz w:val="24"/>
          <w:szCs w:val="24"/>
        </w:rPr>
        <w:t xml:space="preserve">wysokość wynagrodzenia przewidziana dla podwykonawcy przekracza wysokość wynagrodzenia za daną część robót przewidzianego w umowie pomiędzy Zamawiającym a Wykonawcą lub łączna suma </w:t>
      </w:r>
      <w:r w:rsidRPr="008A4A1A">
        <w:rPr>
          <w:rStyle w:val="FontStyle22"/>
          <w:rFonts w:asciiTheme="minorHAnsi" w:eastAsia="TimesNewRomanPSMT, 'Times New R" w:hAnsiTheme="minorHAnsi" w:cstheme="minorHAnsi"/>
          <w:sz w:val="24"/>
          <w:szCs w:val="24"/>
        </w:rPr>
        <w:lastRenderedPageBreak/>
        <w:t xml:space="preserve">wynagrodzenia przewidziana dla wszystkich podwykonawców przekracza wysokość wynagrodzenia za zakres robót przeznaczonych do </w:t>
      </w:r>
      <w:proofErr w:type="spellStart"/>
      <w:r w:rsidRPr="008A4A1A">
        <w:rPr>
          <w:rStyle w:val="FontStyle22"/>
          <w:rFonts w:asciiTheme="minorHAnsi" w:eastAsia="TimesNewRomanPSMT, 'Times New R" w:hAnsiTheme="minorHAnsi" w:cstheme="minorHAnsi"/>
          <w:sz w:val="24"/>
          <w:szCs w:val="24"/>
        </w:rPr>
        <w:t>podwykonania</w:t>
      </w:r>
      <w:proofErr w:type="spellEnd"/>
      <w:r w:rsidRPr="008A4A1A">
        <w:rPr>
          <w:rStyle w:val="FontStyle22"/>
          <w:rFonts w:asciiTheme="minorHAnsi" w:eastAsia="TimesNewRomanPSMT, 'Times New R" w:hAnsiTheme="minorHAnsi" w:cstheme="minorHAnsi"/>
          <w:sz w:val="24"/>
          <w:szCs w:val="24"/>
        </w:rPr>
        <w:t>, określony w umowie pomiędzy Zamawiającym a Wykonawcą.</w:t>
      </w:r>
    </w:p>
    <w:p w:rsidR="001139A4" w:rsidRPr="008A4A1A" w:rsidRDefault="001139A4" w:rsidP="001139A4">
      <w:pPr>
        <w:pStyle w:val="Style9"/>
        <w:widowControl/>
        <w:numPr>
          <w:ilvl w:val="0"/>
          <w:numId w:val="64"/>
        </w:numPr>
        <w:tabs>
          <w:tab w:val="left" w:pos="278"/>
        </w:tabs>
        <w:spacing w:line="276" w:lineRule="auto"/>
        <w:ind w:left="278" w:hanging="278"/>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Pisemne zastrzeżenia Zamawiający wysyła za pomocą faksu lub poczty elektronicznej. Niezgłoszenie przez Zamawiającego zastrzeżeń w terminie określonym w ust. 3 uważa się za akceptację projektu umowy przez Zamawiającego.</w:t>
      </w:r>
    </w:p>
    <w:p w:rsidR="001139A4" w:rsidRPr="008A4A1A" w:rsidRDefault="001139A4" w:rsidP="001139A4">
      <w:pPr>
        <w:pStyle w:val="Style9"/>
        <w:widowControl/>
        <w:numPr>
          <w:ilvl w:val="0"/>
          <w:numId w:val="64"/>
        </w:numPr>
        <w:tabs>
          <w:tab w:val="left" w:pos="278"/>
        </w:tabs>
        <w:spacing w:line="276" w:lineRule="auto"/>
        <w:ind w:left="278" w:hanging="278"/>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 xml:space="preserve">Wykonawca przedkłada Zamawiającemu poświadczoną za zgodność z oryginałem </w:t>
      </w:r>
      <w:r w:rsidRPr="008A4A1A">
        <w:rPr>
          <w:rStyle w:val="FontStyle23"/>
          <w:rFonts w:asciiTheme="minorHAnsi" w:hAnsiTheme="minorHAnsi" w:cstheme="minorHAnsi"/>
          <w:sz w:val="24"/>
          <w:szCs w:val="24"/>
        </w:rPr>
        <w:t xml:space="preserve">kopię umowy </w:t>
      </w:r>
      <w:r w:rsidRPr="008A4A1A">
        <w:rPr>
          <w:rStyle w:val="FontStyle22"/>
          <w:rFonts w:asciiTheme="minorHAnsi" w:eastAsia="TimesNewRomanPSMT, 'Times New R" w:hAnsiTheme="minorHAnsi" w:cstheme="minorHAnsi"/>
          <w:sz w:val="24"/>
          <w:szCs w:val="24"/>
        </w:rPr>
        <w:t>zawa</w:t>
      </w:r>
      <w:r w:rsidRPr="008A4A1A">
        <w:rPr>
          <w:rStyle w:val="FontStyle22"/>
          <w:rFonts w:asciiTheme="minorHAnsi" w:eastAsia="TimesNewRomanPSMT, 'Times New R" w:hAnsiTheme="minorHAnsi" w:cstheme="minorHAnsi"/>
          <w:sz w:val="24"/>
          <w:szCs w:val="24"/>
        </w:rPr>
        <w:t>r</w:t>
      </w:r>
      <w:r w:rsidRPr="008A4A1A">
        <w:rPr>
          <w:rStyle w:val="FontStyle22"/>
          <w:rFonts w:asciiTheme="minorHAnsi" w:eastAsia="TimesNewRomanPSMT, 'Times New R" w:hAnsiTheme="minorHAnsi" w:cstheme="minorHAnsi"/>
          <w:sz w:val="24"/>
          <w:szCs w:val="24"/>
        </w:rPr>
        <w:t>tej z podwykonawcą w terminie 7 dni od jej zawarcia.</w:t>
      </w:r>
    </w:p>
    <w:p w:rsidR="001139A4" w:rsidRPr="008A4A1A" w:rsidRDefault="001139A4" w:rsidP="001139A4">
      <w:pPr>
        <w:pStyle w:val="Style9"/>
        <w:widowControl/>
        <w:numPr>
          <w:ilvl w:val="0"/>
          <w:numId w:val="64"/>
        </w:numPr>
        <w:tabs>
          <w:tab w:val="left" w:pos="278"/>
        </w:tabs>
        <w:spacing w:line="276" w:lineRule="auto"/>
        <w:ind w:left="278" w:hanging="278"/>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 xml:space="preserve">Zamawiający składa </w:t>
      </w:r>
      <w:r w:rsidRPr="008A4A1A">
        <w:rPr>
          <w:rStyle w:val="FontStyle23"/>
          <w:rFonts w:asciiTheme="minorHAnsi" w:hAnsiTheme="minorHAnsi" w:cstheme="minorHAnsi"/>
          <w:sz w:val="24"/>
          <w:szCs w:val="24"/>
        </w:rPr>
        <w:t xml:space="preserve">pisemny sprzeciw </w:t>
      </w:r>
      <w:r w:rsidRPr="008A4A1A">
        <w:rPr>
          <w:rStyle w:val="FontStyle22"/>
          <w:rFonts w:asciiTheme="minorHAnsi" w:eastAsia="TimesNewRomanPSMT, 'Times New R" w:hAnsiTheme="minorHAnsi" w:cstheme="minorHAnsi"/>
          <w:sz w:val="24"/>
          <w:szCs w:val="24"/>
        </w:rPr>
        <w:t>do umowy z Podwykonawcą w przypadku, gdy umowa nie spe</w:t>
      </w:r>
      <w:r w:rsidRPr="008A4A1A">
        <w:rPr>
          <w:rStyle w:val="FontStyle22"/>
          <w:rFonts w:asciiTheme="minorHAnsi" w:eastAsia="TimesNewRomanPSMT, 'Times New R" w:hAnsiTheme="minorHAnsi" w:cstheme="minorHAnsi"/>
          <w:sz w:val="24"/>
          <w:szCs w:val="24"/>
        </w:rPr>
        <w:t>ł</w:t>
      </w:r>
      <w:r w:rsidRPr="008A4A1A">
        <w:rPr>
          <w:rStyle w:val="FontStyle22"/>
          <w:rFonts w:asciiTheme="minorHAnsi" w:eastAsia="TimesNewRomanPSMT, 'Times New R" w:hAnsiTheme="minorHAnsi" w:cstheme="minorHAnsi"/>
          <w:sz w:val="24"/>
          <w:szCs w:val="24"/>
        </w:rPr>
        <w:t>nia wymagań określonych w ust. 2 oraz w przypadkach określonych</w:t>
      </w:r>
      <w:r w:rsidRPr="008A4A1A">
        <w:rPr>
          <w:rStyle w:val="FontStyle22"/>
          <w:rFonts w:asciiTheme="minorHAnsi" w:eastAsia="TimesNewRomanPSMT, 'Times New R" w:hAnsiTheme="minorHAnsi" w:cstheme="minorHAnsi"/>
          <w:sz w:val="24"/>
          <w:szCs w:val="24"/>
        </w:rPr>
        <w:br/>
        <w:t>w ust. 3 pkt 2, w terminie 14 dni od otrzymania kopii umowy. Pisemny sprzeciw Zamawiający wysyła za pomocą faksu lub poczty elektronicznej. Niezgłoszenie przez Zamawiającego sprzeciwu w tym terminie uważa się za akceptację umowy przez Zamawiającego.</w:t>
      </w:r>
    </w:p>
    <w:p w:rsidR="001139A4" w:rsidRPr="008A4A1A" w:rsidRDefault="001139A4" w:rsidP="001139A4">
      <w:pPr>
        <w:pStyle w:val="Style9"/>
        <w:widowControl/>
        <w:numPr>
          <w:ilvl w:val="0"/>
          <w:numId w:val="64"/>
        </w:numPr>
        <w:tabs>
          <w:tab w:val="left" w:pos="278"/>
        </w:tabs>
        <w:spacing w:line="276" w:lineRule="auto"/>
        <w:ind w:left="278" w:hanging="278"/>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Niezgłoszenie zastrzeżeń do projektu ani sprzeciwu do umowy z podwykonawcą oznacza akceptację danego podwykonawcy oraz możliwość dokonania przez Zamawiającego bezpośredniej zapłaty wyn</w:t>
      </w:r>
      <w:r w:rsidRPr="008A4A1A">
        <w:rPr>
          <w:rStyle w:val="FontStyle22"/>
          <w:rFonts w:asciiTheme="minorHAnsi" w:eastAsia="TimesNewRomanPSMT, 'Times New R" w:hAnsiTheme="minorHAnsi" w:cstheme="minorHAnsi"/>
          <w:sz w:val="24"/>
          <w:szCs w:val="24"/>
        </w:rPr>
        <w:t>a</w:t>
      </w:r>
      <w:r w:rsidRPr="008A4A1A">
        <w:rPr>
          <w:rStyle w:val="FontStyle22"/>
          <w:rFonts w:asciiTheme="minorHAnsi" w:eastAsia="TimesNewRomanPSMT, 'Times New R" w:hAnsiTheme="minorHAnsi" w:cstheme="minorHAnsi"/>
          <w:sz w:val="24"/>
          <w:szCs w:val="24"/>
        </w:rPr>
        <w:t>grodzenia na rzecz podwykonawcy, w przypadku uchylenia się przez Wykonawcę od obowiązku zapłaty.</w:t>
      </w:r>
    </w:p>
    <w:p w:rsidR="001139A4" w:rsidRPr="008A4A1A" w:rsidRDefault="001139A4" w:rsidP="001139A4">
      <w:pPr>
        <w:pStyle w:val="Style9"/>
        <w:widowControl/>
        <w:numPr>
          <w:ilvl w:val="0"/>
          <w:numId w:val="64"/>
        </w:numPr>
        <w:tabs>
          <w:tab w:val="left" w:pos="278"/>
        </w:tabs>
        <w:spacing w:line="276" w:lineRule="auto"/>
        <w:ind w:left="278" w:hanging="278"/>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Przepisy ust. 1-7 stosuje się odpowiednio do dalszych podwykonawców zamówienia na roboty budo</w:t>
      </w:r>
      <w:r w:rsidRPr="008A4A1A">
        <w:rPr>
          <w:rStyle w:val="FontStyle22"/>
          <w:rFonts w:asciiTheme="minorHAnsi" w:eastAsia="TimesNewRomanPSMT, 'Times New R" w:hAnsiTheme="minorHAnsi" w:cstheme="minorHAnsi"/>
          <w:sz w:val="24"/>
          <w:szCs w:val="24"/>
        </w:rPr>
        <w:t>w</w:t>
      </w:r>
      <w:r w:rsidRPr="008A4A1A">
        <w:rPr>
          <w:rStyle w:val="FontStyle22"/>
          <w:rFonts w:asciiTheme="minorHAnsi" w:eastAsia="TimesNewRomanPSMT, 'Times New R" w:hAnsiTheme="minorHAnsi" w:cstheme="minorHAnsi"/>
          <w:sz w:val="24"/>
          <w:szCs w:val="24"/>
        </w:rPr>
        <w:t>lane oraz do umów zawieranych z dalszymi podwykonawcami robót budowlanych.</w:t>
      </w:r>
    </w:p>
    <w:p w:rsidR="001139A4" w:rsidRPr="008A4A1A" w:rsidRDefault="001139A4" w:rsidP="001139A4">
      <w:pPr>
        <w:pStyle w:val="Style9"/>
        <w:widowControl/>
        <w:numPr>
          <w:ilvl w:val="0"/>
          <w:numId w:val="64"/>
        </w:numPr>
        <w:tabs>
          <w:tab w:val="left" w:pos="278"/>
        </w:tabs>
        <w:spacing w:line="276" w:lineRule="auto"/>
        <w:ind w:left="278" w:hanging="278"/>
        <w:rPr>
          <w:rStyle w:val="FontStyle23"/>
          <w:rFonts w:asciiTheme="minorHAnsi" w:hAnsiTheme="minorHAnsi" w:cstheme="minorHAnsi"/>
          <w:b w:val="0"/>
          <w:bCs w:val="0"/>
          <w:sz w:val="24"/>
          <w:szCs w:val="24"/>
        </w:rPr>
      </w:pPr>
      <w:r w:rsidRPr="008A4A1A">
        <w:rPr>
          <w:rStyle w:val="FontStyle22"/>
          <w:rFonts w:asciiTheme="minorHAnsi" w:eastAsia="TimesNewRomanPSMT, 'Times New R" w:hAnsiTheme="minorHAnsi" w:cstheme="minorHAnsi"/>
          <w:sz w:val="24"/>
          <w:szCs w:val="24"/>
        </w:rPr>
        <w:t>Przepisy ust. 1-8 stosuje się odpowiednio do zmiany umowy o podwykonawstwo robót budowlanych.</w:t>
      </w:r>
    </w:p>
    <w:p w:rsidR="002D40E2" w:rsidRPr="008A4A1A" w:rsidRDefault="00FC227F" w:rsidP="001D2952">
      <w:pPr>
        <w:pStyle w:val="Standard"/>
        <w:spacing w:line="276" w:lineRule="auto"/>
        <w:rPr>
          <w:rFonts w:asciiTheme="minorHAnsi" w:hAnsiTheme="minorHAnsi" w:cstheme="minorHAnsi"/>
          <w:b/>
        </w:rPr>
      </w:pPr>
      <w:r w:rsidRPr="008A4A1A">
        <w:rPr>
          <w:rFonts w:asciiTheme="minorHAnsi" w:hAnsiTheme="minorHAnsi" w:cstheme="minorHAnsi"/>
          <w:b/>
        </w:rPr>
        <w:t xml:space="preserve"> </w:t>
      </w: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 6</w:t>
      </w: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Zabezpieczenie należytego wykonania umowy</w:t>
      </w:r>
    </w:p>
    <w:p w:rsidR="002D40E2" w:rsidRPr="008A4A1A" w:rsidRDefault="002D40E2" w:rsidP="009F2E92">
      <w:pPr>
        <w:pStyle w:val="Standard"/>
        <w:spacing w:line="276" w:lineRule="auto"/>
        <w:jc w:val="center"/>
        <w:rPr>
          <w:rFonts w:asciiTheme="minorHAnsi" w:hAnsiTheme="minorHAnsi" w:cstheme="minorHAnsi"/>
          <w:b/>
        </w:rPr>
      </w:pPr>
    </w:p>
    <w:p w:rsidR="008A2A80" w:rsidRPr="008A4A1A" w:rsidRDefault="008A2A80" w:rsidP="008A2A80">
      <w:pPr>
        <w:pStyle w:val="Style9"/>
        <w:widowControl/>
        <w:numPr>
          <w:ilvl w:val="0"/>
          <w:numId w:val="65"/>
        </w:numPr>
        <w:tabs>
          <w:tab w:val="left" w:pos="264"/>
          <w:tab w:val="left" w:leader="dot" w:pos="5899"/>
        </w:tabs>
        <w:spacing w:line="276" w:lineRule="auto"/>
        <w:ind w:left="264" w:hanging="264"/>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Ustala się zabezpieczenie należyteg</w:t>
      </w:r>
      <w:r w:rsidR="00945A44" w:rsidRPr="008A4A1A">
        <w:rPr>
          <w:rStyle w:val="FontStyle22"/>
          <w:rFonts w:asciiTheme="minorHAnsi" w:eastAsia="TimesNewRomanPSMT, 'Times New R" w:hAnsiTheme="minorHAnsi" w:cstheme="minorHAnsi"/>
          <w:sz w:val="24"/>
          <w:szCs w:val="24"/>
        </w:rPr>
        <w:t>o wykonania umowy w wysokości 5</w:t>
      </w:r>
      <w:r w:rsidRPr="008A4A1A">
        <w:rPr>
          <w:rStyle w:val="FontStyle22"/>
          <w:rFonts w:asciiTheme="minorHAnsi" w:eastAsia="TimesNewRomanPSMT, 'Times New R" w:hAnsiTheme="minorHAnsi" w:cstheme="minorHAnsi"/>
          <w:sz w:val="24"/>
          <w:szCs w:val="24"/>
        </w:rPr>
        <w:t>% ceny całkowitej (brutto), pod</w:t>
      </w:r>
      <w:r w:rsidRPr="008A4A1A">
        <w:rPr>
          <w:rStyle w:val="FontStyle22"/>
          <w:rFonts w:asciiTheme="minorHAnsi" w:eastAsia="TimesNewRomanPSMT, 'Times New R" w:hAnsiTheme="minorHAnsi" w:cstheme="minorHAnsi"/>
          <w:sz w:val="24"/>
          <w:szCs w:val="24"/>
        </w:rPr>
        <w:t>a</w:t>
      </w:r>
      <w:r w:rsidRPr="008A4A1A">
        <w:rPr>
          <w:rStyle w:val="FontStyle22"/>
          <w:rFonts w:asciiTheme="minorHAnsi" w:eastAsia="TimesNewRomanPSMT, 'Times New R" w:hAnsiTheme="minorHAnsi" w:cstheme="minorHAnsi"/>
          <w:sz w:val="24"/>
          <w:szCs w:val="24"/>
        </w:rPr>
        <w:t xml:space="preserve">nej w ofercie, tj. kwoty </w:t>
      </w:r>
      <w:r w:rsidRPr="008A4A1A">
        <w:rPr>
          <w:rStyle w:val="FontStyle22"/>
          <w:rFonts w:asciiTheme="minorHAnsi" w:eastAsia="TimesNewRomanPSMT, 'Times New R" w:hAnsiTheme="minorHAnsi" w:cstheme="minorHAnsi"/>
          <w:b/>
          <w:sz w:val="24"/>
          <w:szCs w:val="24"/>
        </w:rPr>
        <w:t xml:space="preserve">…………………………. zł </w:t>
      </w:r>
      <w:r w:rsidRPr="008A4A1A">
        <w:rPr>
          <w:rStyle w:val="FontStyle22"/>
          <w:rFonts w:asciiTheme="minorHAnsi" w:eastAsia="TimesNewRomanPSMT, 'Times New R" w:hAnsiTheme="minorHAnsi" w:cstheme="minorHAnsi"/>
          <w:sz w:val="24"/>
          <w:szCs w:val="24"/>
        </w:rPr>
        <w:t>(słownie: ……………………………..).</w:t>
      </w:r>
    </w:p>
    <w:p w:rsidR="008A2A80" w:rsidRPr="008A4A1A" w:rsidRDefault="008A2A80" w:rsidP="008A2A80">
      <w:pPr>
        <w:pStyle w:val="Style9"/>
        <w:widowControl/>
        <w:numPr>
          <w:ilvl w:val="0"/>
          <w:numId w:val="65"/>
        </w:numPr>
        <w:tabs>
          <w:tab w:val="left" w:pos="283"/>
        </w:tabs>
        <w:spacing w:line="276" w:lineRule="auto"/>
        <w:ind w:left="264" w:hanging="264"/>
        <w:rPr>
          <w:rFonts w:asciiTheme="minorHAnsi" w:hAnsiTheme="minorHAnsi" w:cstheme="minorHAnsi"/>
        </w:rPr>
      </w:pPr>
      <w:r w:rsidRPr="008A4A1A">
        <w:rPr>
          <w:rStyle w:val="FontStyle22"/>
          <w:rFonts w:asciiTheme="minorHAnsi" w:eastAsia="TimesNewRomanPSMT, 'Times New R" w:hAnsiTheme="minorHAnsi" w:cstheme="minorHAnsi"/>
          <w:sz w:val="24"/>
          <w:szCs w:val="24"/>
        </w:rPr>
        <w:t>Strony postanawiają, że 30% wniesionego zabezpieczenia należytego wykonania umowy jest przezn</w:t>
      </w:r>
      <w:r w:rsidRPr="008A4A1A">
        <w:rPr>
          <w:rStyle w:val="FontStyle22"/>
          <w:rFonts w:asciiTheme="minorHAnsi" w:eastAsia="TimesNewRomanPSMT, 'Times New R" w:hAnsiTheme="minorHAnsi" w:cstheme="minorHAnsi"/>
          <w:sz w:val="24"/>
          <w:szCs w:val="24"/>
        </w:rPr>
        <w:t>a</w:t>
      </w:r>
      <w:r w:rsidRPr="008A4A1A">
        <w:rPr>
          <w:rStyle w:val="FontStyle22"/>
          <w:rFonts w:asciiTheme="minorHAnsi" w:eastAsia="TimesNewRomanPSMT, 'Times New R" w:hAnsiTheme="minorHAnsi" w:cstheme="minorHAnsi"/>
          <w:sz w:val="24"/>
          <w:szCs w:val="24"/>
        </w:rPr>
        <w:t>czone na zabezpieczenie roszczeń z tytułu rękojmi, zaś 70% wniesionego zabezpieczenia przeznacza się jako gwarancję zgodnego z umową wykonania robót.</w:t>
      </w:r>
    </w:p>
    <w:p w:rsidR="008A2A80" w:rsidRPr="008A4A1A" w:rsidRDefault="008A2A80" w:rsidP="008A2A80">
      <w:pPr>
        <w:pStyle w:val="Style9"/>
        <w:widowControl/>
        <w:numPr>
          <w:ilvl w:val="0"/>
          <w:numId w:val="65"/>
        </w:numPr>
        <w:tabs>
          <w:tab w:val="left" w:pos="283"/>
        </w:tabs>
        <w:spacing w:line="276" w:lineRule="auto"/>
        <w:ind w:left="264" w:hanging="264"/>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Zabezpieczenie należytego wykonania umowy będzie zwrócone Wykonawcy w terminach</w:t>
      </w:r>
      <w:r w:rsidRPr="008A4A1A">
        <w:rPr>
          <w:rStyle w:val="FontStyle22"/>
          <w:rFonts w:asciiTheme="minorHAnsi" w:eastAsia="TimesNewRomanPSMT, 'Times New R" w:hAnsiTheme="minorHAnsi" w:cstheme="minorHAnsi"/>
          <w:sz w:val="24"/>
          <w:szCs w:val="24"/>
        </w:rPr>
        <w:br/>
        <w:t>i wysokościach jak niżej:</w:t>
      </w:r>
    </w:p>
    <w:p w:rsidR="008A2A80" w:rsidRPr="008A4A1A" w:rsidRDefault="008A2A80" w:rsidP="008A2A80">
      <w:pPr>
        <w:pStyle w:val="Style9"/>
        <w:widowControl/>
        <w:numPr>
          <w:ilvl w:val="0"/>
          <w:numId w:val="67"/>
        </w:numPr>
        <w:tabs>
          <w:tab w:val="left" w:pos="567"/>
          <w:tab w:val="left" w:leader="dot" w:pos="5851"/>
        </w:tabs>
        <w:spacing w:line="276" w:lineRule="auto"/>
        <w:ind w:left="567" w:hanging="283"/>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 xml:space="preserve">70 % wysokości zabezpieczenia, tj. kwotę </w:t>
      </w:r>
      <w:r w:rsidRPr="008A4A1A">
        <w:rPr>
          <w:rStyle w:val="FontStyle22"/>
          <w:rFonts w:asciiTheme="minorHAnsi" w:eastAsia="TimesNewRomanPSMT, 'Times New R" w:hAnsiTheme="minorHAnsi" w:cstheme="minorHAnsi"/>
          <w:b/>
          <w:sz w:val="24"/>
          <w:szCs w:val="24"/>
        </w:rPr>
        <w:t>………………. zł</w:t>
      </w:r>
      <w:r w:rsidRPr="008A4A1A">
        <w:rPr>
          <w:rStyle w:val="FontStyle22"/>
          <w:rFonts w:asciiTheme="minorHAnsi" w:eastAsia="TimesNewRomanPSMT, 'Times New R" w:hAnsiTheme="minorHAnsi" w:cstheme="minorHAnsi"/>
          <w:sz w:val="24"/>
          <w:szCs w:val="24"/>
        </w:rPr>
        <w:t xml:space="preserve"> (słownie:……………………………….), w terminie 30 dni od dnia wykonania zamówienia i uznania przez Zamawiającego za należycie wykonane (stwie</w:t>
      </w:r>
      <w:r w:rsidRPr="008A4A1A">
        <w:rPr>
          <w:rStyle w:val="FontStyle22"/>
          <w:rFonts w:asciiTheme="minorHAnsi" w:eastAsia="TimesNewRomanPSMT, 'Times New R" w:hAnsiTheme="minorHAnsi" w:cstheme="minorHAnsi"/>
          <w:sz w:val="24"/>
          <w:szCs w:val="24"/>
        </w:rPr>
        <w:t>r</w:t>
      </w:r>
      <w:r w:rsidRPr="008A4A1A">
        <w:rPr>
          <w:rStyle w:val="FontStyle22"/>
          <w:rFonts w:asciiTheme="minorHAnsi" w:eastAsia="TimesNewRomanPSMT, 'Times New R" w:hAnsiTheme="minorHAnsi" w:cstheme="minorHAnsi"/>
          <w:sz w:val="24"/>
          <w:szCs w:val="24"/>
        </w:rPr>
        <w:t>dzone w końcowym odbiorze robót) lub od dnia potwierdzenia usunięcia wad stwierdzonych przy odbiorze;</w:t>
      </w:r>
    </w:p>
    <w:p w:rsidR="008A2A80" w:rsidRPr="008A4A1A" w:rsidRDefault="008A2A80" w:rsidP="008A2A80">
      <w:pPr>
        <w:pStyle w:val="Style9"/>
        <w:widowControl/>
        <w:numPr>
          <w:ilvl w:val="0"/>
          <w:numId w:val="67"/>
        </w:numPr>
        <w:tabs>
          <w:tab w:val="left" w:pos="567"/>
          <w:tab w:val="left" w:leader="dot" w:pos="5851"/>
        </w:tabs>
        <w:spacing w:line="276" w:lineRule="auto"/>
        <w:ind w:left="567" w:hanging="283"/>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 xml:space="preserve">30 % wysokości zabezpieczenia, tj. kwotę </w:t>
      </w:r>
      <w:r w:rsidRPr="008A4A1A">
        <w:rPr>
          <w:rStyle w:val="FontStyle22"/>
          <w:rFonts w:asciiTheme="minorHAnsi" w:eastAsia="TimesNewRomanPSMT, 'Times New R" w:hAnsiTheme="minorHAnsi" w:cstheme="minorHAnsi"/>
          <w:b/>
          <w:sz w:val="24"/>
          <w:szCs w:val="24"/>
        </w:rPr>
        <w:t>…………… zł</w:t>
      </w:r>
      <w:r w:rsidRPr="008A4A1A">
        <w:rPr>
          <w:rStyle w:val="FontStyle22"/>
          <w:rFonts w:asciiTheme="minorHAnsi" w:eastAsia="TimesNewRomanPSMT, 'Times New R" w:hAnsiTheme="minorHAnsi" w:cstheme="minorHAnsi"/>
          <w:sz w:val="24"/>
          <w:szCs w:val="24"/>
        </w:rPr>
        <w:t xml:space="preserve"> (słownie: …………………………………), w terminie 15 dni po upływie okresu rękojmi za wady fizyczne robót, która upływa po ………… latach.</w:t>
      </w:r>
    </w:p>
    <w:p w:rsidR="008A2A80" w:rsidRPr="008A4A1A" w:rsidRDefault="008A2A80" w:rsidP="008A2A80">
      <w:pPr>
        <w:pStyle w:val="Style9"/>
        <w:widowControl/>
        <w:numPr>
          <w:ilvl w:val="0"/>
          <w:numId w:val="66"/>
        </w:numPr>
        <w:tabs>
          <w:tab w:val="left" w:pos="283"/>
        </w:tabs>
        <w:spacing w:line="276" w:lineRule="auto"/>
        <w:ind w:left="283" w:hanging="283"/>
        <w:rPr>
          <w:rStyle w:val="FontStyle22"/>
          <w:rFonts w:asciiTheme="minorHAnsi" w:eastAsia="TimesNewRomanPSMT, 'Times New R" w:hAnsiTheme="minorHAnsi" w:cstheme="minorHAnsi"/>
          <w:sz w:val="24"/>
          <w:szCs w:val="24"/>
        </w:rPr>
      </w:pPr>
      <w:r w:rsidRPr="008A4A1A">
        <w:rPr>
          <w:rStyle w:val="FontStyle22"/>
          <w:rFonts w:asciiTheme="minorHAnsi" w:eastAsia="TimesNewRomanPSMT, 'Times New R" w:hAnsiTheme="minorHAnsi" w:cstheme="minorHAnsi"/>
          <w:sz w:val="24"/>
          <w:szCs w:val="24"/>
        </w:rPr>
        <w:t>Zamawiający może wstrzymać się ze zwrotem części zabezpieczenia należytego wykonania umowy, o której mowa w ust. 3 pkt 1), w przypadku, kiedy Wykonawca nie usunął w terminie stwierdzonych w trakcie odbioru wad lub jest w trakcie usuwania tych wad.</w:t>
      </w:r>
    </w:p>
    <w:p w:rsidR="002D40E2" w:rsidRPr="0081027A" w:rsidRDefault="008A2A80" w:rsidP="0081027A">
      <w:pPr>
        <w:pStyle w:val="Style9"/>
        <w:widowControl/>
        <w:numPr>
          <w:ilvl w:val="0"/>
          <w:numId w:val="66"/>
        </w:numPr>
        <w:tabs>
          <w:tab w:val="left" w:pos="283"/>
        </w:tabs>
        <w:spacing w:line="276" w:lineRule="auto"/>
        <w:ind w:left="283" w:hanging="283"/>
        <w:rPr>
          <w:rFonts w:asciiTheme="minorHAnsi" w:eastAsia="TimesNewRomanPSMT, 'Times New R" w:hAnsiTheme="minorHAnsi" w:cstheme="minorHAnsi"/>
        </w:rPr>
      </w:pPr>
      <w:r w:rsidRPr="008A4A1A">
        <w:rPr>
          <w:rStyle w:val="FontStyle22"/>
          <w:rFonts w:asciiTheme="minorHAnsi" w:eastAsia="TimesNewRomanPSMT, 'Times New R" w:hAnsiTheme="minorHAnsi" w:cstheme="minorHAnsi"/>
          <w:sz w:val="24"/>
          <w:szCs w:val="24"/>
        </w:rPr>
        <w:t>Zabezpieczenie, o którym mowa w ust. 1 zostało wpłacone/złożone w formie: ………………...</w:t>
      </w:r>
      <w:r w:rsidR="0081027A">
        <w:rPr>
          <w:rStyle w:val="FontStyle22"/>
          <w:rFonts w:asciiTheme="minorHAnsi" w:eastAsia="TimesNewRomanPSMT, 'Times New R" w:hAnsiTheme="minorHAnsi" w:cstheme="minorHAnsi"/>
          <w:sz w:val="24"/>
          <w:szCs w:val="24"/>
        </w:rPr>
        <w:t>.................</w:t>
      </w:r>
    </w:p>
    <w:p w:rsidR="002D40E2" w:rsidRDefault="002D40E2" w:rsidP="007232EE">
      <w:pPr>
        <w:pStyle w:val="Standard"/>
        <w:spacing w:line="276" w:lineRule="auto"/>
        <w:rPr>
          <w:rFonts w:asciiTheme="minorHAnsi" w:hAnsiTheme="minorHAnsi" w:cstheme="minorHAnsi"/>
          <w:b/>
        </w:rPr>
      </w:pPr>
    </w:p>
    <w:p w:rsidR="007232EE" w:rsidRDefault="007232EE" w:rsidP="007232EE">
      <w:pPr>
        <w:pStyle w:val="Standard"/>
        <w:spacing w:line="276" w:lineRule="auto"/>
        <w:rPr>
          <w:rFonts w:asciiTheme="minorHAnsi" w:hAnsiTheme="minorHAnsi" w:cstheme="minorHAnsi"/>
          <w:b/>
        </w:rPr>
      </w:pPr>
    </w:p>
    <w:p w:rsidR="007232EE" w:rsidRPr="008A4A1A" w:rsidRDefault="007232EE" w:rsidP="007232EE">
      <w:pPr>
        <w:pStyle w:val="Standard"/>
        <w:spacing w:line="276" w:lineRule="auto"/>
        <w:rPr>
          <w:rFonts w:asciiTheme="minorHAnsi" w:hAnsiTheme="minorHAnsi" w:cstheme="minorHAnsi"/>
          <w:b/>
        </w:rPr>
      </w:pP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lastRenderedPageBreak/>
        <w:t>§ 7</w:t>
      </w:r>
    </w:p>
    <w:p w:rsidR="002D40E2" w:rsidRPr="007232EE" w:rsidRDefault="00FC227F" w:rsidP="007232EE">
      <w:pPr>
        <w:pStyle w:val="Standard"/>
        <w:spacing w:line="276" w:lineRule="auto"/>
        <w:jc w:val="center"/>
        <w:rPr>
          <w:rFonts w:asciiTheme="minorHAnsi" w:hAnsiTheme="minorHAnsi" w:cstheme="minorHAnsi"/>
          <w:b/>
        </w:rPr>
      </w:pPr>
      <w:r w:rsidRPr="008A4A1A">
        <w:rPr>
          <w:rFonts w:asciiTheme="minorHAnsi" w:hAnsiTheme="minorHAnsi" w:cstheme="minorHAnsi"/>
          <w:b/>
        </w:rPr>
        <w:t>Odbiór przedmiotu umowy</w:t>
      </w:r>
    </w:p>
    <w:p w:rsidR="002D40E2" w:rsidRPr="008A4A1A" w:rsidRDefault="00FC227F" w:rsidP="000C54F6">
      <w:pPr>
        <w:pStyle w:val="Standard"/>
        <w:numPr>
          <w:ilvl w:val="0"/>
          <w:numId w:val="43"/>
        </w:numPr>
        <w:spacing w:line="276" w:lineRule="auto"/>
        <w:jc w:val="both"/>
        <w:rPr>
          <w:rFonts w:asciiTheme="minorHAnsi" w:hAnsiTheme="minorHAnsi" w:cstheme="minorHAnsi"/>
        </w:rPr>
      </w:pPr>
      <w:r w:rsidRPr="008A4A1A">
        <w:rPr>
          <w:rFonts w:asciiTheme="minorHAnsi" w:hAnsiTheme="minorHAnsi" w:cstheme="minorHAnsi"/>
        </w:rPr>
        <w:t>Strony postanawiają, że podczas realizacji umowy będą stosowane następujące rodzaje odbiorów:</w:t>
      </w:r>
    </w:p>
    <w:p w:rsidR="002D40E2" w:rsidRPr="008A4A1A" w:rsidRDefault="00FC227F" w:rsidP="000C54F6">
      <w:pPr>
        <w:pStyle w:val="Standard"/>
        <w:numPr>
          <w:ilvl w:val="0"/>
          <w:numId w:val="44"/>
        </w:numPr>
        <w:spacing w:line="276" w:lineRule="auto"/>
        <w:jc w:val="both"/>
        <w:rPr>
          <w:rFonts w:asciiTheme="minorHAnsi" w:hAnsiTheme="minorHAnsi" w:cstheme="minorHAnsi"/>
        </w:rPr>
      </w:pPr>
      <w:r w:rsidRPr="008A4A1A">
        <w:rPr>
          <w:rFonts w:asciiTheme="minorHAnsi" w:hAnsiTheme="minorHAnsi" w:cstheme="minorHAnsi"/>
        </w:rPr>
        <w:t>odbiory robót  zanikających lub ulegających zakryciu,</w:t>
      </w:r>
    </w:p>
    <w:p w:rsidR="002D40E2" w:rsidRPr="008A4A1A" w:rsidRDefault="00FC227F" w:rsidP="000C54F6">
      <w:pPr>
        <w:pStyle w:val="Standard"/>
        <w:numPr>
          <w:ilvl w:val="0"/>
          <w:numId w:val="44"/>
        </w:numPr>
        <w:spacing w:line="276" w:lineRule="auto"/>
        <w:jc w:val="both"/>
        <w:rPr>
          <w:rFonts w:asciiTheme="minorHAnsi" w:hAnsiTheme="minorHAnsi" w:cstheme="minorHAnsi"/>
        </w:rPr>
      </w:pPr>
      <w:r w:rsidRPr="008A4A1A">
        <w:rPr>
          <w:rFonts w:asciiTheme="minorHAnsi" w:hAnsiTheme="minorHAnsi" w:cstheme="minorHAnsi"/>
        </w:rPr>
        <w:t>odbiór końcowy, wraz z odbiorem dokumentacji powykonawczej</w:t>
      </w:r>
    </w:p>
    <w:p w:rsidR="002D40E2" w:rsidRPr="008A4A1A" w:rsidRDefault="00FC227F" w:rsidP="000C54F6">
      <w:pPr>
        <w:pStyle w:val="Standard"/>
        <w:numPr>
          <w:ilvl w:val="0"/>
          <w:numId w:val="43"/>
        </w:numPr>
        <w:spacing w:line="276" w:lineRule="auto"/>
        <w:jc w:val="both"/>
        <w:rPr>
          <w:rFonts w:asciiTheme="minorHAnsi" w:hAnsiTheme="minorHAnsi" w:cstheme="minorHAnsi"/>
        </w:rPr>
      </w:pPr>
      <w:r w:rsidRPr="008A4A1A">
        <w:rPr>
          <w:rFonts w:asciiTheme="minorHAnsi" w:hAnsiTheme="minorHAnsi" w:cstheme="minorHAnsi"/>
        </w:rPr>
        <w:t>Odbiory robót zanikających dokonywane będą przez Inspektora Nadzoru</w:t>
      </w:r>
      <w:r w:rsidR="00272B6F" w:rsidRPr="008A4A1A">
        <w:rPr>
          <w:rFonts w:asciiTheme="minorHAnsi" w:hAnsiTheme="minorHAnsi" w:cstheme="minorHAnsi"/>
        </w:rPr>
        <w:t xml:space="preserve"> Inwestorskiego</w:t>
      </w:r>
      <w:r w:rsidR="005C2B54" w:rsidRPr="008A4A1A">
        <w:rPr>
          <w:rFonts w:asciiTheme="minorHAnsi" w:hAnsiTheme="minorHAnsi" w:cstheme="minorHAnsi"/>
        </w:rPr>
        <w:t xml:space="preserve">, Zamawiającego </w:t>
      </w:r>
      <w:r w:rsidRPr="008A4A1A">
        <w:rPr>
          <w:rFonts w:asciiTheme="minorHAnsi" w:hAnsiTheme="minorHAnsi" w:cstheme="minorHAnsi"/>
        </w:rPr>
        <w:t xml:space="preserve"> i Wykonawcę.</w:t>
      </w:r>
    </w:p>
    <w:p w:rsidR="002D40E2" w:rsidRPr="008A4A1A" w:rsidRDefault="00FC227F" w:rsidP="000C54F6">
      <w:pPr>
        <w:pStyle w:val="Standard"/>
        <w:numPr>
          <w:ilvl w:val="0"/>
          <w:numId w:val="43"/>
        </w:numPr>
        <w:spacing w:line="276" w:lineRule="auto"/>
        <w:jc w:val="both"/>
        <w:rPr>
          <w:rFonts w:asciiTheme="minorHAnsi" w:hAnsiTheme="minorHAnsi" w:cstheme="minorHAnsi"/>
        </w:rPr>
      </w:pPr>
      <w:r w:rsidRPr="008A4A1A">
        <w:rPr>
          <w:rFonts w:asciiTheme="minorHAnsi" w:hAnsiTheme="minorHAnsi" w:cstheme="minorHAnsi"/>
        </w:rPr>
        <w:t>Odbiory robót zanikając</w:t>
      </w:r>
      <w:r w:rsidR="005C2B54" w:rsidRPr="008A4A1A">
        <w:rPr>
          <w:rFonts w:asciiTheme="minorHAnsi" w:hAnsiTheme="minorHAnsi" w:cstheme="minorHAnsi"/>
        </w:rPr>
        <w:t>ych dokonywane będą w terminie 3</w:t>
      </w:r>
      <w:r w:rsidRPr="008A4A1A">
        <w:rPr>
          <w:rFonts w:asciiTheme="minorHAnsi" w:hAnsiTheme="minorHAnsi" w:cstheme="minorHAnsi"/>
        </w:rPr>
        <w:t xml:space="preserve"> dni roboczych od  ich zgłoszenia Zamawiającemu pismem składanym bezpośrednio w siedzibie Zamawiającego, początkiem terminu o którym mowa wyżej jest data złożenia pisma w siedzibie Zamawiającego.</w:t>
      </w:r>
    </w:p>
    <w:p w:rsidR="002D40E2" w:rsidRPr="008A4A1A" w:rsidRDefault="00FC227F" w:rsidP="000C54F6">
      <w:pPr>
        <w:pStyle w:val="Standard"/>
        <w:numPr>
          <w:ilvl w:val="0"/>
          <w:numId w:val="43"/>
        </w:numPr>
        <w:spacing w:line="276" w:lineRule="auto"/>
        <w:jc w:val="both"/>
        <w:rPr>
          <w:rFonts w:asciiTheme="minorHAnsi" w:hAnsiTheme="minorHAnsi" w:cstheme="minorHAnsi"/>
        </w:rPr>
      </w:pPr>
      <w:r w:rsidRPr="008A4A1A">
        <w:rPr>
          <w:rFonts w:asciiTheme="minorHAnsi" w:hAnsiTheme="minorHAnsi" w:cstheme="minorHAnsi"/>
        </w:rPr>
        <w:t>Wykonawca zgłosi Zamawiającemu gotowość do odbioru końcowego na co najmniej 7  dni przed dniem rozpoczęcia tego odbioru pismem składanym bezpośrednio w siedzibie Zamawiającego, początkiem terminu o którym mowa wyżej jest data złożenia pisma w siedzibie Zamawiającego.</w:t>
      </w:r>
    </w:p>
    <w:p w:rsidR="002D40E2" w:rsidRPr="008A4A1A" w:rsidRDefault="00FC227F" w:rsidP="000C54F6">
      <w:pPr>
        <w:pStyle w:val="Standard"/>
        <w:numPr>
          <w:ilvl w:val="0"/>
          <w:numId w:val="43"/>
        </w:numPr>
        <w:spacing w:line="276" w:lineRule="auto"/>
        <w:jc w:val="both"/>
        <w:rPr>
          <w:rFonts w:asciiTheme="minorHAnsi" w:hAnsiTheme="minorHAnsi" w:cstheme="minorHAnsi"/>
        </w:rPr>
      </w:pPr>
      <w:r w:rsidRPr="008A4A1A">
        <w:rPr>
          <w:rFonts w:asciiTheme="minorHAnsi" w:hAnsiTheme="minorHAnsi" w:cstheme="minorHAnsi"/>
        </w:rPr>
        <w:t xml:space="preserve">Zgłoszenie do odbioru przedmiotu umowy równoznaczne jest z uporządkowaniem </w:t>
      </w:r>
      <w:r w:rsidRPr="008A4A1A">
        <w:rPr>
          <w:rFonts w:asciiTheme="minorHAnsi" w:hAnsiTheme="minorHAnsi" w:cstheme="minorHAnsi"/>
        </w:rPr>
        <w:br/>
        <w:t>i posprzątaniem placu budowy.</w:t>
      </w:r>
    </w:p>
    <w:p w:rsidR="002D40E2" w:rsidRPr="008A4A1A" w:rsidRDefault="00FC227F" w:rsidP="000C54F6">
      <w:pPr>
        <w:pStyle w:val="Standard"/>
        <w:numPr>
          <w:ilvl w:val="0"/>
          <w:numId w:val="43"/>
        </w:numPr>
        <w:spacing w:line="276" w:lineRule="auto"/>
        <w:jc w:val="both"/>
        <w:rPr>
          <w:rFonts w:asciiTheme="minorHAnsi" w:hAnsiTheme="minorHAnsi" w:cstheme="minorHAnsi"/>
        </w:rPr>
      </w:pPr>
      <w:r w:rsidRPr="008A4A1A">
        <w:rPr>
          <w:rFonts w:asciiTheme="minorHAnsi" w:hAnsiTheme="minorHAnsi" w:cstheme="minorHAnsi"/>
        </w:rPr>
        <w:t xml:space="preserve">Odbiór końcowy jest przeprowadzany komisyjnie przy udziale upoważnionych przedstawicieli Zamawiającego i upoważnionych przedstawicieli Wykonawcy. W uzasadnionych przypadkach komisja może zaprosić do współpracy rzeczoznawców lub specjalistów branżowych.  </w:t>
      </w:r>
    </w:p>
    <w:p w:rsidR="002D40E2" w:rsidRPr="008A4A1A" w:rsidRDefault="00FC227F" w:rsidP="000C54F6">
      <w:pPr>
        <w:pStyle w:val="Standard"/>
        <w:numPr>
          <w:ilvl w:val="0"/>
          <w:numId w:val="43"/>
        </w:numPr>
        <w:spacing w:line="276" w:lineRule="auto"/>
        <w:jc w:val="both"/>
        <w:rPr>
          <w:rFonts w:asciiTheme="minorHAnsi" w:hAnsiTheme="minorHAnsi" w:cstheme="minorHAnsi"/>
        </w:rPr>
      </w:pPr>
      <w:r w:rsidRPr="008A4A1A">
        <w:rPr>
          <w:rFonts w:asciiTheme="minorHAnsi" w:hAnsiTheme="minorHAnsi" w:cstheme="minorHAnsi"/>
        </w:rPr>
        <w:t>Jeżeli w trakcie odbioru końcowego zostaną stwierdzone wady, Zamawiającemu przysługują następujące uprawnienia:</w:t>
      </w:r>
    </w:p>
    <w:p w:rsidR="002D40E2" w:rsidRPr="008A4A1A" w:rsidRDefault="00FC227F" w:rsidP="000C54F6">
      <w:pPr>
        <w:pStyle w:val="Standard"/>
        <w:numPr>
          <w:ilvl w:val="0"/>
          <w:numId w:val="45"/>
        </w:numPr>
        <w:spacing w:line="276" w:lineRule="auto"/>
        <w:jc w:val="both"/>
        <w:rPr>
          <w:rFonts w:asciiTheme="minorHAnsi" w:hAnsiTheme="minorHAnsi" w:cstheme="minorHAnsi"/>
        </w:rPr>
      </w:pPr>
      <w:r w:rsidRPr="008A4A1A">
        <w:rPr>
          <w:rFonts w:asciiTheme="minorHAnsi" w:hAnsiTheme="minorHAnsi" w:cstheme="minorHAnsi"/>
        </w:rPr>
        <w:t>jeżeli wady nadają się do usunięcia:</w:t>
      </w:r>
    </w:p>
    <w:p w:rsidR="002D40E2" w:rsidRPr="008A4A1A" w:rsidRDefault="00FC227F" w:rsidP="000C54F6">
      <w:pPr>
        <w:pStyle w:val="Standard"/>
        <w:numPr>
          <w:ilvl w:val="0"/>
          <w:numId w:val="46"/>
        </w:numPr>
        <w:spacing w:line="276" w:lineRule="auto"/>
        <w:jc w:val="both"/>
        <w:rPr>
          <w:rFonts w:asciiTheme="minorHAnsi" w:hAnsiTheme="minorHAnsi" w:cstheme="minorHAnsi"/>
        </w:rPr>
      </w:pPr>
      <w:r w:rsidRPr="008A4A1A">
        <w:rPr>
          <w:rFonts w:asciiTheme="minorHAnsi" w:hAnsiTheme="minorHAnsi" w:cstheme="minorHAnsi"/>
        </w:rPr>
        <w:t>może odmówić dokonania odbioru do czasu usunięcia wad i ponownego zgłoszenia przez Wykonawcę.</w:t>
      </w:r>
    </w:p>
    <w:p w:rsidR="002D40E2" w:rsidRPr="008A4A1A" w:rsidRDefault="00FC227F" w:rsidP="000C54F6">
      <w:pPr>
        <w:pStyle w:val="Standard"/>
        <w:numPr>
          <w:ilvl w:val="0"/>
          <w:numId w:val="46"/>
        </w:numPr>
        <w:spacing w:line="276" w:lineRule="auto"/>
        <w:jc w:val="both"/>
        <w:rPr>
          <w:rFonts w:asciiTheme="minorHAnsi" w:hAnsiTheme="minorHAnsi" w:cstheme="minorHAnsi"/>
        </w:rPr>
      </w:pPr>
      <w:r w:rsidRPr="008A4A1A">
        <w:rPr>
          <w:rFonts w:asciiTheme="minorHAnsi" w:hAnsiTheme="minorHAnsi" w:cstheme="minorHAnsi"/>
        </w:rPr>
        <w:t>może dokonać odbioru i wyznaczyć termin na usunięcie wad, jeżeli nie uniemożliwiają one użytkowania obiektu.</w:t>
      </w:r>
    </w:p>
    <w:p w:rsidR="002D40E2" w:rsidRPr="008A4A1A" w:rsidRDefault="00FC227F" w:rsidP="000C54F6">
      <w:pPr>
        <w:pStyle w:val="Standard"/>
        <w:numPr>
          <w:ilvl w:val="0"/>
          <w:numId w:val="45"/>
        </w:numPr>
        <w:spacing w:line="276" w:lineRule="auto"/>
        <w:jc w:val="both"/>
        <w:rPr>
          <w:rFonts w:asciiTheme="minorHAnsi" w:hAnsiTheme="minorHAnsi" w:cstheme="minorHAnsi"/>
        </w:rPr>
      </w:pPr>
      <w:r w:rsidRPr="008A4A1A">
        <w:rPr>
          <w:rFonts w:asciiTheme="minorHAnsi" w:hAnsiTheme="minorHAnsi" w:cstheme="minorHAnsi"/>
        </w:rPr>
        <w:t>jeżeli wady nie nadają się do usunięcia, to:</w:t>
      </w:r>
    </w:p>
    <w:p w:rsidR="002D40E2" w:rsidRPr="008A4A1A" w:rsidRDefault="00FC227F" w:rsidP="000C54F6">
      <w:pPr>
        <w:pStyle w:val="Standard"/>
        <w:numPr>
          <w:ilvl w:val="0"/>
          <w:numId w:val="47"/>
        </w:numPr>
        <w:spacing w:line="276" w:lineRule="auto"/>
        <w:jc w:val="both"/>
        <w:rPr>
          <w:rFonts w:asciiTheme="minorHAnsi" w:hAnsiTheme="minorHAnsi" w:cstheme="minorHAnsi"/>
        </w:rPr>
      </w:pPr>
      <w:r w:rsidRPr="008A4A1A">
        <w:rPr>
          <w:rFonts w:asciiTheme="minorHAnsi" w:hAnsiTheme="minorHAnsi" w:cstheme="minorHAnsi"/>
        </w:rPr>
        <w:t>jeżeli umożliwiają użytkowanie przedmiotu umowy zgodnie z przeznaczeniem, Zamawiający może obniżyć wynagrodzenie Wykonawcy . Wartość wady oszacowana zostanie przez strony, a w przypadku sporu przez rzeczoznawcę budowlanego wskazanego przez Zamawiającego. Koszt sporządzenia ekspertyzy obciąża Wykonawcę.</w:t>
      </w:r>
    </w:p>
    <w:p w:rsidR="002D40E2" w:rsidRPr="008A4A1A" w:rsidRDefault="00FC227F" w:rsidP="000C54F6">
      <w:pPr>
        <w:pStyle w:val="Standard"/>
        <w:numPr>
          <w:ilvl w:val="0"/>
          <w:numId w:val="47"/>
        </w:numPr>
        <w:spacing w:line="276" w:lineRule="auto"/>
        <w:jc w:val="both"/>
        <w:rPr>
          <w:rFonts w:asciiTheme="minorHAnsi" w:hAnsiTheme="minorHAnsi" w:cstheme="minorHAnsi"/>
        </w:rPr>
      </w:pPr>
      <w:r w:rsidRPr="008A4A1A">
        <w:rPr>
          <w:rFonts w:asciiTheme="minorHAnsi" w:hAnsiTheme="minorHAnsi" w:cstheme="minorHAnsi"/>
        </w:rPr>
        <w:t>jeżeli wady uniemożliwiają użytkowanie zgodnie z przeznaczeniem, Zamawiający może odstąpić od umowy z winy Wykonawcy lub żądać wykonania przedmiotu umowy po raz drugi, na koszt Wykonawcy.</w:t>
      </w:r>
    </w:p>
    <w:p w:rsidR="002D40E2" w:rsidRPr="008A4A1A" w:rsidRDefault="00FC227F" w:rsidP="000C54F6">
      <w:pPr>
        <w:pStyle w:val="Standard"/>
        <w:numPr>
          <w:ilvl w:val="0"/>
          <w:numId w:val="43"/>
        </w:numPr>
        <w:spacing w:line="276" w:lineRule="auto"/>
        <w:jc w:val="both"/>
        <w:rPr>
          <w:rFonts w:asciiTheme="minorHAnsi" w:hAnsiTheme="minorHAnsi" w:cstheme="minorHAnsi"/>
        </w:rPr>
      </w:pPr>
      <w:r w:rsidRPr="008A4A1A">
        <w:rPr>
          <w:rFonts w:asciiTheme="minorHAnsi" w:hAnsiTheme="minorHAnsi" w:cstheme="minorHAnsi"/>
        </w:rPr>
        <w:t>Okolicznością potwierdzającą odbiór przedmiotu umowy jest sporządzony protokół odbioru końcowego podpisany przez obie Strony umowy.</w:t>
      </w:r>
    </w:p>
    <w:p w:rsidR="0081027A" w:rsidRPr="0081027A" w:rsidRDefault="00FC227F" w:rsidP="0081027A">
      <w:pPr>
        <w:pStyle w:val="Standard"/>
        <w:numPr>
          <w:ilvl w:val="0"/>
          <w:numId w:val="43"/>
        </w:numPr>
        <w:spacing w:line="276" w:lineRule="auto"/>
        <w:jc w:val="both"/>
        <w:rPr>
          <w:rFonts w:asciiTheme="minorHAnsi" w:hAnsiTheme="minorHAnsi" w:cstheme="minorHAnsi"/>
        </w:rPr>
      </w:pPr>
      <w:r w:rsidRPr="008A4A1A">
        <w:rPr>
          <w:rFonts w:asciiTheme="minorHAnsi" w:hAnsiTheme="minorHAnsi" w:cstheme="minorHAnsi"/>
        </w:rPr>
        <w:t xml:space="preserve">Na minimum miesiąc przed upływem umownego terminu gwarancji strony dokonają odbioru gwarancyjnego, celem zweryfikowania wywiązania się przez Wykonawcę z obowiązków umownych w okresie gwarancji i rękojmi.  </w:t>
      </w:r>
    </w:p>
    <w:p w:rsidR="0081027A" w:rsidRDefault="0081027A" w:rsidP="009F2E92">
      <w:pPr>
        <w:pStyle w:val="Standard"/>
        <w:spacing w:line="276" w:lineRule="auto"/>
        <w:jc w:val="center"/>
        <w:rPr>
          <w:rFonts w:asciiTheme="minorHAnsi" w:hAnsiTheme="minorHAnsi" w:cstheme="minorHAnsi"/>
          <w:b/>
        </w:rPr>
      </w:pPr>
    </w:p>
    <w:p w:rsidR="0081027A" w:rsidRDefault="0081027A" w:rsidP="009F2E92">
      <w:pPr>
        <w:pStyle w:val="Standard"/>
        <w:spacing w:line="276" w:lineRule="auto"/>
        <w:jc w:val="center"/>
        <w:rPr>
          <w:rFonts w:asciiTheme="minorHAnsi" w:hAnsiTheme="minorHAnsi" w:cstheme="minorHAnsi"/>
          <w:b/>
        </w:rPr>
      </w:pPr>
    </w:p>
    <w:p w:rsidR="0081027A" w:rsidRDefault="0081027A" w:rsidP="009F2E92">
      <w:pPr>
        <w:pStyle w:val="Standard"/>
        <w:spacing w:line="276" w:lineRule="auto"/>
        <w:jc w:val="center"/>
        <w:rPr>
          <w:rFonts w:asciiTheme="minorHAnsi" w:hAnsiTheme="minorHAnsi" w:cstheme="minorHAnsi"/>
          <w:b/>
        </w:rPr>
      </w:pPr>
    </w:p>
    <w:p w:rsidR="0081027A" w:rsidRDefault="0081027A" w:rsidP="009F2E92">
      <w:pPr>
        <w:pStyle w:val="Standard"/>
        <w:spacing w:line="276" w:lineRule="auto"/>
        <w:jc w:val="center"/>
        <w:rPr>
          <w:rFonts w:asciiTheme="minorHAnsi" w:hAnsiTheme="minorHAnsi" w:cstheme="minorHAnsi"/>
          <w:b/>
        </w:rPr>
      </w:pPr>
    </w:p>
    <w:p w:rsidR="007232EE" w:rsidRDefault="007232EE" w:rsidP="009F2E92">
      <w:pPr>
        <w:pStyle w:val="Standard"/>
        <w:spacing w:line="276" w:lineRule="auto"/>
        <w:jc w:val="center"/>
        <w:rPr>
          <w:rFonts w:asciiTheme="minorHAnsi" w:hAnsiTheme="minorHAnsi" w:cstheme="minorHAnsi"/>
          <w:b/>
        </w:rPr>
      </w:pP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lastRenderedPageBreak/>
        <w:t>§ 8</w:t>
      </w: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Wynagrodzenie i rozliczenia finansowe</w:t>
      </w:r>
    </w:p>
    <w:p w:rsidR="002D40E2" w:rsidRPr="008A4A1A" w:rsidRDefault="002D40E2" w:rsidP="009F2E92">
      <w:pPr>
        <w:pStyle w:val="Standard"/>
        <w:spacing w:line="276" w:lineRule="auto"/>
        <w:jc w:val="center"/>
        <w:rPr>
          <w:rFonts w:asciiTheme="minorHAnsi" w:hAnsiTheme="minorHAnsi" w:cstheme="minorHAnsi"/>
        </w:rPr>
      </w:pPr>
    </w:p>
    <w:p w:rsidR="002D40E2" w:rsidRPr="008A4A1A" w:rsidRDefault="00FC227F" w:rsidP="000C54F6">
      <w:pPr>
        <w:pStyle w:val="Standard"/>
        <w:numPr>
          <w:ilvl w:val="3"/>
          <w:numId w:val="48"/>
        </w:numPr>
        <w:spacing w:line="276" w:lineRule="auto"/>
        <w:ind w:left="360"/>
        <w:jc w:val="both"/>
        <w:rPr>
          <w:rFonts w:asciiTheme="minorHAnsi" w:hAnsiTheme="minorHAnsi" w:cstheme="minorHAnsi"/>
        </w:rPr>
      </w:pPr>
      <w:r w:rsidRPr="008A4A1A">
        <w:rPr>
          <w:rFonts w:asciiTheme="minorHAnsi" w:hAnsiTheme="minorHAnsi" w:cstheme="minorHAnsi"/>
        </w:rPr>
        <w:t xml:space="preserve">Za wykonanie całości przedmiotu umowy, o którym mowa w § 1, Wykonawca otrzyma  wynagrodzenie ryczałtowe: netto….......................................... złotych (słownie:..................) + podatek VAT w wysokości ........................... złotych (słownie:..................................), razem kwota brutto wynosi ............................... złotych (słownie: .....................................)  </w:t>
      </w:r>
    </w:p>
    <w:p w:rsidR="002D40E2" w:rsidRPr="008A4A1A" w:rsidRDefault="00FC227F" w:rsidP="000C54F6">
      <w:pPr>
        <w:pStyle w:val="Standard"/>
        <w:numPr>
          <w:ilvl w:val="3"/>
          <w:numId w:val="48"/>
        </w:numPr>
        <w:spacing w:line="276" w:lineRule="auto"/>
        <w:ind w:left="360"/>
        <w:jc w:val="both"/>
        <w:rPr>
          <w:rFonts w:asciiTheme="minorHAnsi" w:hAnsiTheme="minorHAnsi" w:cstheme="minorHAnsi"/>
        </w:rPr>
      </w:pPr>
      <w:r w:rsidRPr="008A4A1A">
        <w:rPr>
          <w:rFonts w:asciiTheme="minorHAnsi" w:hAnsiTheme="minorHAnsi" w:cstheme="minorHAnsi"/>
        </w:rPr>
        <w:t>Wynagrodzenie Wykonawcy określone w ust. 1 obejmuje wszystkie koszty związane z wykonaniem i odbiorem przedmiotu umowy, uwzględnia wszystkie obowiązujące w Polsce podatki, łącznie z podatkiem VAT oraz opłaty celne i inne koszty oraz opłaty związane z wykonywaniem robót w tym m.in. wszelkie roboty tymczasowe, przygotowawcze, porządkowe, zabezpieczające, koszty zaplecza budowy, koszty związane z odbiorami robót, koszty opracowania dokumentacji powykonawczej, ubezpieczenia i inne koszty wynikające z przedsięwzięcia objętego umową.</w:t>
      </w:r>
    </w:p>
    <w:p w:rsidR="002D40E2" w:rsidRPr="008A4A1A" w:rsidRDefault="00FC227F" w:rsidP="000C54F6">
      <w:pPr>
        <w:pStyle w:val="Standard"/>
        <w:numPr>
          <w:ilvl w:val="3"/>
          <w:numId w:val="48"/>
        </w:numPr>
        <w:spacing w:line="276" w:lineRule="auto"/>
        <w:ind w:left="360"/>
        <w:jc w:val="both"/>
        <w:rPr>
          <w:rFonts w:asciiTheme="minorHAnsi" w:hAnsiTheme="minorHAnsi" w:cstheme="minorHAnsi"/>
        </w:rPr>
      </w:pPr>
      <w:r w:rsidRPr="008A4A1A">
        <w:rPr>
          <w:rFonts w:asciiTheme="minorHAnsi" w:hAnsiTheme="minorHAnsi" w:cstheme="minorHAnsi"/>
        </w:rPr>
        <w:t>Wykonawca oświadcza, że uwzględnił w ofercie wszelkie dane udostępnione przez Zamawiającego oraz wszelkie warunki lokalne rozpoznane we własnym zakresie z należytą starannością, a niezbędne do prawidłowego wykonania umowy. Nieuwzględnienie przez Wykonawcę robót lub ich zakresu, które można było przewidzieć obciąża wyłącznie Wykonawcę, który nie może z tytułu ewentualnego wystąpienia robót dodatkowych lub ewentualnego zwiększenia ilości robót żądać od Zamawiającego zmiany wynagrodzenia.</w:t>
      </w:r>
    </w:p>
    <w:p w:rsidR="002D40E2" w:rsidRPr="008A4A1A" w:rsidRDefault="00FC227F" w:rsidP="000C54F6">
      <w:pPr>
        <w:pStyle w:val="Standard"/>
        <w:numPr>
          <w:ilvl w:val="3"/>
          <w:numId w:val="48"/>
        </w:numPr>
        <w:spacing w:line="276" w:lineRule="auto"/>
        <w:ind w:left="360"/>
        <w:jc w:val="both"/>
        <w:rPr>
          <w:rFonts w:asciiTheme="minorHAnsi" w:hAnsiTheme="minorHAnsi" w:cstheme="minorHAnsi"/>
        </w:rPr>
      </w:pPr>
      <w:r w:rsidRPr="008A4A1A">
        <w:rPr>
          <w:rFonts w:asciiTheme="minorHAnsi" w:hAnsiTheme="minorHAnsi" w:cstheme="minorHAnsi"/>
        </w:rPr>
        <w:t>Podstawą do zapłacenia przez Zamawiającego wynagrodzenia należnego Wykonawcy będzie  wystawiona przez Wykonawcę faktura końcowa ( lub rachunek końcowy ) za zrealizowany i odebrany przedmiot umowy na podstawie protokołu końcowego odbioru robót, o którym mowa w § 7 ust. 1 pkt. 2.</w:t>
      </w:r>
    </w:p>
    <w:p w:rsidR="002D40E2" w:rsidRPr="008A4A1A" w:rsidRDefault="00C67DB7" w:rsidP="000C54F6">
      <w:pPr>
        <w:pStyle w:val="Standard"/>
        <w:numPr>
          <w:ilvl w:val="3"/>
          <w:numId w:val="48"/>
        </w:numPr>
        <w:spacing w:line="276" w:lineRule="auto"/>
        <w:ind w:left="360"/>
        <w:jc w:val="both"/>
        <w:rPr>
          <w:rFonts w:asciiTheme="minorHAnsi" w:hAnsiTheme="minorHAnsi" w:cstheme="minorHAnsi"/>
        </w:rPr>
      </w:pPr>
      <w:r w:rsidRPr="008A4A1A">
        <w:rPr>
          <w:rFonts w:asciiTheme="minorHAnsi" w:hAnsiTheme="minorHAnsi" w:cstheme="minorHAnsi"/>
        </w:rPr>
        <w:t>Faktura  (</w:t>
      </w:r>
      <w:r w:rsidR="00FC227F" w:rsidRPr="008A4A1A">
        <w:rPr>
          <w:rFonts w:asciiTheme="minorHAnsi" w:hAnsiTheme="minorHAnsi" w:cstheme="minorHAnsi"/>
        </w:rPr>
        <w:t>lub rachunek) zostanie wystawiona po zakończeniu bezusterkowego odbioru końcowego robót.</w:t>
      </w:r>
    </w:p>
    <w:p w:rsidR="00C67DB7" w:rsidRPr="008A4A1A" w:rsidRDefault="00FC227F" w:rsidP="000C54F6">
      <w:pPr>
        <w:pStyle w:val="Standard"/>
        <w:numPr>
          <w:ilvl w:val="3"/>
          <w:numId w:val="48"/>
        </w:numPr>
        <w:spacing w:line="276" w:lineRule="auto"/>
        <w:ind w:left="360"/>
        <w:jc w:val="both"/>
        <w:rPr>
          <w:rFonts w:asciiTheme="minorHAnsi" w:hAnsiTheme="minorHAnsi" w:cstheme="minorHAnsi"/>
        </w:rPr>
      </w:pPr>
      <w:r w:rsidRPr="008A4A1A">
        <w:rPr>
          <w:rFonts w:asciiTheme="minorHAnsi" w:hAnsiTheme="minorHAnsi" w:cstheme="minorHAnsi"/>
        </w:rPr>
        <w:t xml:space="preserve">Termin płatności faktury ( lub rachunku ) </w:t>
      </w:r>
      <w:r w:rsidRPr="00555E29">
        <w:rPr>
          <w:rFonts w:asciiTheme="minorHAnsi" w:hAnsiTheme="minorHAnsi" w:cstheme="minorHAnsi"/>
        </w:rPr>
        <w:t xml:space="preserve">wynosi 30 dni </w:t>
      </w:r>
      <w:r w:rsidRPr="008A4A1A">
        <w:rPr>
          <w:rFonts w:asciiTheme="minorHAnsi" w:hAnsiTheme="minorHAnsi" w:cstheme="minorHAnsi"/>
        </w:rPr>
        <w:t xml:space="preserve">od daty otrzymania przez Zamawiającego prawidłowo wystawionej przez Wykonawcę faktury VAT ( lub rachunku) zgodnie z protokołem odbioru końcowego robót. </w:t>
      </w:r>
    </w:p>
    <w:p w:rsidR="002D40E2" w:rsidRPr="008A4A1A" w:rsidRDefault="00FC227F" w:rsidP="000C54F6">
      <w:pPr>
        <w:pStyle w:val="Standard"/>
        <w:numPr>
          <w:ilvl w:val="3"/>
          <w:numId w:val="48"/>
        </w:numPr>
        <w:spacing w:line="276" w:lineRule="auto"/>
        <w:ind w:left="360"/>
        <w:jc w:val="both"/>
        <w:rPr>
          <w:rFonts w:asciiTheme="minorHAnsi" w:hAnsiTheme="minorHAnsi" w:cstheme="minorHAnsi"/>
        </w:rPr>
      </w:pPr>
      <w:r w:rsidRPr="008A4A1A">
        <w:rPr>
          <w:rFonts w:asciiTheme="minorHAnsi" w:hAnsiTheme="minorHAnsi" w:cstheme="minorHAnsi"/>
        </w:rPr>
        <w:t>Wynagrodzenie przysługujące Wykonawcy będzie płatne przelewem na rachunek bankowy wskazany na fakturze lub rachunku.</w:t>
      </w:r>
    </w:p>
    <w:p w:rsidR="002D40E2" w:rsidRPr="008A4A1A" w:rsidRDefault="00FC227F" w:rsidP="000C54F6">
      <w:pPr>
        <w:pStyle w:val="Standard"/>
        <w:numPr>
          <w:ilvl w:val="3"/>
          <w:numId w:val="48"/>
        </w:numPr>
        <w:spacing w:line="276" w:lineRule="auto"/>
        <w:ind w:left="360"/>
        <w:jc w:val="both"/>
        <w:rPr>
          <w:rFonts w:asciiTheme="minorHAnsi" w:hAnsiTheme="minorHAnsi" w:cstheme="minorHAnsi"/>
        </w:rPr>
      </w:pPr>
      <w:r w:rsidRPr="008A4A1A">
        <w:rPr>
          <w:rFonts w:asciiTheme="minorHAnsi" w:hAnsiTheme="minorHAnsi" w:cstheme="minorHAnsi"/>
        </w:rPr>
        <w:t>Za datę zapłaty przyjmuje się datę obciążenia rachunku bankowego Zamawiającego.</w:t>
      </w:r>
    </w:p>
    <w:p w:rsidR="002D40E2" w:rsidRPr="008A4A1A" w:rsidRDefault="002D40E2" w:rsidP="009F2E92">
      <w:pPr>
        <w:pStyle w:val="Standard"/>
        <w:spacing w:line="276" w:lineRule="auto"/>
        <w:jc w:val="both"/>
        <w:rPr>
          <w:rFonts w:asciiTheme="minorHAnsi" w:hAnsiTheme="minorHAnsi" w:cstheme="minorHAnsi"/>
        </w:rPr>
      </w:pP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 9</w:t>
      </w: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Odpowiedzialność z tytułu gwarancji oraz rękojmi za wady</w:t>
      </w:r>
    </w:p>
    <w:p w:rsidR="002D40E2" w:rsidRPr="008A4A1A" w:rsidRDefault="002D40E2" w:rsidP="009F2E92">
      <w:pPr>
        <w:pStyle w:val="Textbody"/>
        <w:spacing w:line="276" w:lineRule="auto"/>
        <w:rPr>
          <w:rFonts w:asciiTheme="minorHAnsi" w:hAnsiTheme="minorHAnsi" w:cstheme="minorHAnsi"/>
          <w:b/>
        </w:rPr>
      </w:pP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Wykonawca udziela Zamawiającemu gwarancji jakości oraz rękojmi za wady na wykonane w ramach przedmiotu umowy roboty i użyte materiały. Okres gwarancji jakości oraz rękojmi za wady wynosi w odniesieniu do robót i użytych materiałów …………………………. ( min. 36 miesięcy)</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Termin gwarancji jakości i rękojmi za wady liczony jest od dnia podpisania protokołu odbioru końcowego zadania objętego umową, a w przypadku stwierdzenia w trakcie odbioru końcowego wad nadających się do usunięcia- od daty usunięcia tych wad.</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lastRenderedPageBreak/>
        <w:t>Niezależnie od uprawnień z tytułu udzielonej gwarancji jakości, Zamawiający może w okresie gwarancji wykonywać uprawnienia z tytułu rękojmi za wady przedmiotu umowy.</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W okresie gwarancji Wykonawca zapewni bezpłatną wymianę wszystkich elementów, które uległy uszkodzeniu podczas prawidłowej eksploatacji w terminie do</w:t>
      </w:r>
      <w:r w:rsidR="00A47F56" w:rsidRPr="008A4A1A">
        <w:rPr>
          <w:rFonts w:asciiTheme="minorHAnsi" w:hAnsiTheme="minorHAnsi" w:cstheme="minorHAnsi"/>
        </w:rPr>
        <w:t xml:space="preserve"> 7</w:t>
      </w:r>
      <w:r w:rsidRPr="008A4A1A">
        <w:rPr>
          <w:rFonts w:asciiTheme="minorHAnsi" w:hAnsiTheme="minorHAnsi" w:cstheme="minorHAnsi"/>
        </w:rPr>
        <w:t xml:space="preserve"> dni roboczych od daty zgłoszenia.</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Na wniosek Zamawiającego przeglądy gwarancyjne przeprowadzane są komisyjnie przy udziale upoważnionych przedstawicieli zamawiającego i wykonawcy. Nieobecność Wykonawcy nie wstrzymuje przeprowadzenia przeglądu, a Zamawiający jest wówczas zobowiązany przesłać Wykonawcy sporządzony jednostronnie protokół przeglądu gwarancyjnego wraz z wezwaniem do usunięcia stwierdzonych wad gwarancyjnych w określonym przez Zamawiającego terminie.</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Przeglądy gwarancyjne polegają na ocenie robót związanych z usunięciem wad ujawnionych w okresie rękojmi lub gwarancji jakości.</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W przypadku ujawnienia wady Zamawiający najpóźniej w ciągu 7 dni od jej ujawnienia, zawiadomi o niej Wykonawcę na piśmie lub faksem lub poczta elektroniczną albo telefonicznie, równocześnie wzywając go do usunięcia ujawnionej wady.</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 xml:space="preserve">Wykonawca obowiązany jest przystąpić do usuwania ujawnionej wady w ciągu </w:t>
      </w:r>
      <w:r w:rsidR="00A47F56" w:rsidRPr="008A4A1A">
        <w:rPr>
          <w:rFonts w:asciiTheme="minorHAnsi" w:hAnsiTheme="minorHAnsi" w:cstheme="minorHAnsi"/>
        </w:rPr>
        <w:t>7</w:t>
      </w:r>
      <w:r w:rsidRPr="008A4A1A">
        <w:rPr>
          <w:rFonts w:asciiTheme="minorHAnsi" w:hAnsiTheme="minorHAnsi" w:cstheme="minorHAnsi"/>
        </w:rPr>
        <w:t xml:space="preserve"> dni roboczych od daty otrzymania wezwania, o którym mowa w ust. 7, a wad związanych z awarią uniemożliwiającą funkcjonowanie obiektu w terminie 12 godzin od daty otrzymania wezwania, o którym mowa w ust. 7.</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Usuwanie wad będz</w:t>
      </w:r>
      <w:r w:rsidR="00A47F56" w:rsidRPr="008A4A1A">
        <w:rPr>
          <w:rFonts w:asciiTheme="minorHAnsi" w:hAnsiTheme="minorHAnsi" w:cstheme="minorHAnsi"/>
        </w:rPr>
        <w:t>ie następować poprzez naprawę (</w:t>
      </w:r>
      <w:r w:rsidRPr="008A4A1A">
        <w:rPr>
          <w:rFonts w:asciiTheme="minorHAnsi" w:hAnsiTheme="minorHAnsi" w:cstheme="minorHAnsi"/>
        </w:rPr>
        <w:t xml:space="preserve">w szczególności poprawienie wadliwie </w:t>
      </w:r>
      <w:r w:rsidR="00A47F56" w:rsidRPr="008A4A1A">
        <w:rPr>
          <w:rFonts w:asciiTheme="minorHAnsi" w:hAnsiTheme="minorHAnsi" w:cstheme="minorHAnsi"/>
        </w:rPr>
        <w:t>wykonanych robót) lub wymianę (</w:t>
      </w:r>
      <w:r w:rsidRPr="008A4A1A">
        <w:rPr>
          <w:rFonts w:asciiTheme="minorHAnsi" w:hAnsiTheme="minorHAnsi" w:cstheme="minorHAnsi"/>
        </w:rPr>
        <w:t>w szczególności wymianę wadliwych materiałów) w zależności od decyzji Zamawiającego, usprawiedliwionej charakterem wady.</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Wykonawca zobowiązuje się do usunięcia zgłoszonych wad w terminach wyznaczonych przez Zamawiającego, natomiast jeśli usunięcie wad ze względów technicznych nie jest możliwe w tym okresie, strony niniejszym ustalają że:</w:t>
      </w:r>
    </w:p>
    <w:p w:rsidR="002D40E2" w:rsidRPr="008A4A1A" w:rsidRDefault="00FC227F" w:rsidP="000C54F6">
      <w:pPr>
        <w:pStyle w:val="Standard"/>
        <w:numPr>
          <w:ilvl w:val="0"/>
          <w:numId w:val="49"/>
        </w:numPr>
        <w:spacing w:line="276" w:lineRule="auto"/>
        <w:ind w:left="360" w:hanging="360"/>
        <w:jc w:val="both"/>
        <w:rPr>
          <w:rFonts w:asciiTheme="minorHAnsi" w:hAnsiTheme="minorHAnsi" w:cstheme="minorHAnsi"/>
        </w:rPr>
      </w:pPr>
      <w:r w:rsidRPr="008A4A1A">
        <w:rPr>
          <w:rFonts w:asciiTheme="minorHAnsi" w:hAnsiTheme="minorHAnsi" w:cstheme="minorHAnsi"/>
        </w:rPr>
        <w:t>Wady związane z awaria uniemożliwiającą funkcjonowanie obiektu będą usuwane nie później niż w ciągu 24 godzin od daty zgłoszenia awarii;</w:t>
      </w:r>
    </w:p>
    <w:p w:rsidR="00A47F56" w:rsidRPr="008A4A1A" w:rsidRDefault="00FC227F" w:rsidP="000C54F6">
      <w:pPr>
        <w:pStyle w:val="Standard"/>
        <w:numPr>
          <w:ilvl w:val="0"/>
          <w:numId w:val="49"/>
        </w:numPr>
        <w:spacing w:line="276" w:lineRule="auto"/>
        <w:jc w:val="both"/>
        <w:rPr>
          <w:rFonts w:asciiTheme="minorHAnsi" w:hAnsiTheme="minorHAnsi" w:cstheme="minorHAnsi"/>
        </w:rPr>
      </w:pPr>
      <w:r w:rsidRPr="008A4A1A">
        <w:rPr>
          <w:rFonts w:asciiTheme="minorHAnsi" w:hAnsiTheme="minorHAnsi" w:cstheme="minorHAnsi"/>
        </w:rPr>
        <w:t>Pozostałe wady nie powodujące zakłócenia w prawidłowym funkcjonowaniu obiektu usuwane będą w terminie nie późniejszym niż 10 dni od daty zgłoszenia wady;</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Usunięcie wad powinno być stwierdzone protokolarnie. Protokół będzie potwierdzał datę rzeczywistego usunięcia wady.</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Zamawiający może dochodzić roszczeń z tytułu gwarancji po terminie wskazanym w ust. 1 niniejszego paragrafu, jeżeli zgłosił wady przed upływem tego terminu.</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Do gwarancji jakości ma odpowiednie zastosowanie art. 580 i 581 Kodeksu cywilnego.</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Do rękojmi za wady w pozostałym zakresie nieuregulowanym w niniejszej umowie mają zastosowanie przepisy Kodeksu cywilnego.</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W przypadku, gdy Wykonawca nie przystępuje do usuwania wad, opóźnia się z usunięciem wad lub usunie wady w sposób nienależyty, Zamawiający, poza uprawnieniami przysługującymi mu na podstawie Kodeksu cywilnego, może sam usunąć wady na koszt i ryzyko Wykonawcy lub powierzyć usunięcie wad podmiotowi trzeciemu na koszt i ryzyko wykonawcy (wykonanie zastępcze), po uprzednim bezskutecznym wezwaniu Wykonawcy i wyznaczeniu dodatkowego terminu odpowiednio do sytuacji i rodzaju wady.</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Usunięcie wad następuje nieodpłatnie dla Zamawiającego na koszt i ryzyko Wykonawcy.</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Udzielone rękojmia i gwarancja nie naruszają prawa Zamawiającego do dochodzeń roszczeń o naprawienie szkody w pełnej wysokości na zasadach określonych w Kodeksie cywilnym.</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lastRenderedPageBreak/>
        <w:t>W razie odrzucenia reklamacji (zgłoszenia wady) przez Wykonawcę, Zamawiający może wystąpić o przeprowadzenie ekspertyzy przez rzeczoznawcę.</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Jeżeli reklamacja (zgłoszenie wady ) Zamawiającego okaże się uzasadniona, koszty związane z przeprowadzeniem ekspertyzy ponosi Wykonawca.</w:t>
      </w:r>
    </w:p>
    <w:p w:rsidR="002D40E2" w:rsidRPr="008A4A1A" w:rsidRDefault="00FC227F" w:rsidP="000C54F6">
      <w:pPr>
        <w:pStyle w:val="Standard"/>
        <w:numPr>
          <w:ilvl w:val="0"/>
          <w:numId w:val="50"/>
        </w:numPr>
        <w:spacing w:line="276" w:lineRule="auto"/>
        <w:ind w:left="426" w:hanging="426"/>
        <w:jc w:val="both"/>
        <w:rPr>
          <w:rFonts w:asciiTheme="minorHAnsi" w:hAnsiTheme="minorHAnsi" w:cstheme="minorHAnsi"/>
        </w:rPr>
      </w:pPr>
      <w:r w:rsidRPr="008A4A1A">
        <w:rPr>
          <w:rFonts w:asciiTheme="minorHAnsi" w:hAnsiTheme="minorHAnsi" w:cstheme="minorHAnsi"/>
        </w:rPr>
        <w:t xml:space="preserve">Zgłoszenie wady </w:t>
      </w:r>
      <w:r w:rsidR="006E5D1B">
        <w:rPr>
          <w:rFonts w:asciiTheme="minorHAnsi" w:hAnsiTheme="minorHAnsi" w:cstheme="minorHAnsi"/>
        </w:rPr>
        <w:t xml:space="preserve">do </w:t>
      </w:r>
      <w:r w:rsidRPr="008A4A1A">
        <w:rPr>
          <w:rFonts w:asciiTheme="minorHAnsi" w:hAnsiTheme="minorHAnsi" w:cstheme="minorHAnsi"/>
        </w:rPr>
        <w:t>Wykonawcy może być dokonywane w formie telefonicznej, pisemnej, faksem lub mailowo ………………………………………………………………………..…… (adres, nr tel., nr fax, e-mail)</w:t>
      </w:r>
    </w:p>
    <w:p w:rsidR="002D40E2" w:rsidRPr="008A4A1A" w:rsidRDefault="002D40E2" w:rsidP="009F2E92">
      <w:pPr>
        <w:pStyle w:val="Standard"/>
        <w:spacing w:line="276" w:lineRule="auto"/>
        <w:ind w:left="426"/>
        <w:jc w:val="both"/>
        <w:rPr>
          <w:rFonts w:asciiTheme="minorHAnsi" w:hAnsiTheme="minorHAnsi" w:cstheme="minorHAnsi"/>
        </w:rPr>
      </w:pP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 10</w:t>
      </w:r>
    </w:p>
    <w:p w:rsidR="002D40E2" w:rsidRPr="008A4A1A" w:rsidRDefault="00FC227F" w:rsidP="009F2E92">
      <w:pPr>
        <w:pStyle w:val="Standard"/>
        <w:spacing w:line="276" w:lineRule="auto"/>
        <w:ind w:left="426"/>
        <w:jc w:val="center"/>
        <w:rPr>
          <w:rFonts w:asciiTheme="minorHAnsi" w:hAnsiTheme="minorHAnsi" w:cstheme="minorHAnsi"/>
        </w:rPr>
      </w:pPr>
      <w:r w:rsidRPr="008A4A1A">
        <w:rPr>
          <w:rFonts w:asciiTheme="minorHAnsi" w:hAnsiTheme="minorHAnsi" w:cstheme="minorHAnsi"/>
          <w:b/>
        </w:rPr>
        <w:t>Odstąpienie od umowy przez Zamawiającego</w:t>
      </w:r>
    </w:p>
    <w:p w:rsidR="002D40E2" w:rsidRPr="008A4A1A" w:rsidRDefault="002D40E2" w:rsidP="009F2E92">
      <w:pPr>
        <w:pStyle w:val="Standard"/>
        <w:spacing w:line="276" w:lineRule="auto"/>
        <w:ind w:left="426"/>
        <w:jc w:val="center"/>
        <w:rPr>
          <w:rFonts w:asciiTheme="minorHAnsi" w:hAnsiTheme="minorHAnsi" w:cstheme="minorHAnsi"/>
        </w:rPr>
      </w:pPr>
    </w:p>
    <w:p w:rsidR="002D40E2" w:rsidRPr="008A4A1A" w:rsidRDefault="00FC227F" w:rsidP="000C54F6">
      <w:pPr>
        <w:pStyle w:val="Standard"/>
        <w:numPr>
          <w:ilvl w:val="0"/>
          <w:numId w:val="51"/>
        </w:numPr>
        <w:spacing w:line="276" w:lineRule="auto"/>
        <w:jc w:val="both"/>
        <w:rPr>
          <w:rFonts w:asciiTheme="minorHAnsi" w:hAnsiTheme="minorHAnsi" w:cstheme="minorHAnsi"/>
        </w:rPr>
      </w:pPr>
      <w:r w:rsidRPr="008A4A1A">
        <w:rPr>
          <w:rFonts w:asciiTheme="minorHAnsi" w:hAnsiTheme="minorHAnsi" w:cstheme="minorHAnsi"/>
        </w:rPr>
        <w:t>Poza innymi przypadkami określonymi w przepisach prawa i niniejszej umowie Zamawiający jest uprawniony do odstąpienia od umowy w terminie 30 dni od dnia uzyskania przez niego wiedzy o okoliczności uzasadniającej odstąpienie, jeżeli Wykonawca:</w:t>
      </w:r>
    </w:p>
    <w:p w:rsidR="002D40E2" w:rsidRPr="008A4A1A" w:rsidRDefault="00FC227F" w:rsidP="000C54F6">
      <w:pPr>
        <w:pStyle w:val="Standard"/>
        <w:numPr>
          <w:ilvl w:val="0"/>
          <w:numId w:val="52"/>
        </w:numPr>
        <w:spacing w:line="276" w:lineRule="auto"/>
        <w:jc w:val="both"/>
        <w:rPr>
          <w:rFonts w:asciiTheme="minorHAnsi" w:hAnsiTheme="minorHAnsi" w:cstheme="minorHAnsi"/>
        </w:rPr>
      </w:pPr>
      <w:r w:rsidRPr="008A4A1A">
        <w:rPr>
          <w:rFonts w:asciiTheme="minorHAnsi" w:hAnsiTheme="minorHAnsi" w:cstheme="minorHAnsi"/>
        </w:rPr>
        <w:t>Z przyczyn zawinionych nie wykonuje umowy lub wykonuje ją nienależycie i pomimo pisemnego wezwania Wykonawcy do podjęcia wykonania lub należytego wykonania umowy w wyznaczonym, uzasadnionym technicznie terminie, nie zrealizuje żądania Zamawiającego.</w:t>
      </w:r>
    </w:p>
    <w:p w:rsidR="002D40E2" w:rsidRPr="008A4A1A" w:rsidRDefault="00FC227F" w:rsidP="000C54F6">
      <w:pPr>
        <w:pStyle w:val="Standard"/>
        <w:numPr>
          <w:ilvl w:val="0"/>
          <w:numId w:val="52"/>
        </w:numPr>
        <w:spacing w:line="276" w:lineRule="auto"/>
        <w:jc w:val="both"/>
        <w:rPr>
          <w:rFonts w:asciiTheme="minorHAnsi" w:hAnsiTheme="minorHAnsi" w:cstheme="minorHAnsi"/>
        </w:rPr>
      </w:pPr>
      <w:r w:rsidRPr="008A4A1A">
        <w:rPr>
          <w:rFonts w:asciiTheme="minorHAnsi" w:hAnsiTheme="minorHAnsi" w:cstheme="minorHAnsi"/>
        </w:rPr>
        <w:t>Bez uzasadnionej przyczyny przerwał wykonanie robót na okres dłuższy niż 10 dni roboczych i pomimo dodatkowego wezwania Zamawiającego nie podjął ich w okresie 5 dni roboczych od dnia doręczenia Wykonawcy dodatkowego wezwania.</w:t>
      </w:r>
    </w:p>
    <w:p w:rsidR="002D40E2" w:rsidRPr="008A4A1A" w:rsidRDefault="00FC227F" w:rsidP="000C54F6">
      <w:pPr>
        <w:pStyle w:val="Standard"/>
        <w:numPr>
          <w:ilvl w:val="0"/>
          <w:numId w:val="52"/>
        </w:numPr>
        <w:spacing w:line="276" w:lineRule="auto"/>
        <w:jc w:val="both"/>
        <w:rPr>
          <w:rFonts w:asciiTheme="minorHAnsi" w:hAnsiTheme="minorHAnsi" w:cstheme="minorHAnsi"/>
        </w:rPr>
      </w:pPr>
      <w:r w:rsidRPr="008A4A1A">
        <w:rPr>
          <w:rFonts w:asciiTheme="minorHAnsi" w:hAnsiTheme="minorHAnsi" w:cstheme="minorHAnsi"/>
        </w:rPr>
        <w:t>Podzleca całość robót lub dokonuje cesji umowy lub jej części bez zgody Zamawiającego;</w:t>
      </w:r>
    </w:p>
    <w:p w:rsidR="002D40E2" w:rsidRPr="008A4A1A" w:rsidRDefault="00FC227F" w:rsidP="000C54F6">
      <w:pPr>
        <w:pStyle w:val="Standard"/>
        <w:numPr>
          <w:ilvl w:val="0"/>
          <w:numId w:val="51"/>
        </w:numPr>
        <w:spacing w:line="276" w:lineRule="auto"/>
        <w:jc w:val="both"/>
        <w:rPr>
          <w:rFonts w:asciiTheme="minorHAnsi" w:hAnsiTheme="minorHAnsi" w:cstheme="minorHAnsi"/>
        </w:rPr>
      </w:pPr>
      <w:r w:rsidRPr="008A4A1A">
        <w:rPr>
          <w:rFonts w:asciiTheme="minorHAnsi" w:hAnsiTheme="minorHAnsi" w:cstheme="minorHAnsi"/>
        </w:rPr>
        <w:t>Jeżeli Wykonawca opóźnia się z rozpoczęciem robót lub zakończeniem robót tak dalece, że nie jest prawdopodobne, żeby zdołał je ukończyć w terminie wskazanym w § 2 ust. 1 Zamawiający może bez wyznaczenia terminu dodatkowego od umowy odstąpić jeszcze przed upływem terminu do wykonania umowy, o którym mowa w § 2 ust. 1.</w:t>
      </w:r>
    </w:p>
    <w:p w:rsidR="002D40E2" w:rsidRPr="008A4A1A" w:rsidRDefault="00FC227F" w:rsidP="000C54F6">
      <w:pPr>
        <w:pStyle w:val="Standard"/>
        <w:numPr>
          <w:ilvl w:val="0"/>
          <w:numId w:val="51"/>
        </w:numPr>
        <w:spacing w:line="276" w:lineRule="auto"/>
        <w:jc w:val="both"/>
        <w:rPr>
          <w:rFonts w:asciiTheme="minorHAnsi" w:hAnsiTheme="minorHAnsi" w:cstheme="minorHAnsi"/>
        </w:rPr>
      </w:pPr>
      <w:r w:rsidRPr="008A4A1A">
        <w:rPr>
          <w:rFonts w:asciiTheme="minorHAnsi" w:hAnsiTheme="minorHAnsi" w:cstheme="minorHAnsi"/>
        </w:rPr>
        <w:t>Zamawiający ma prawo odstąpienia od umowy w razie konieczności wielokrotnego dokonywania bezpośredniej zapłaty podwykonawcy lub konieczności dokonania bezpośrednich zapłat na sumę większą niż 5% wynagrodzenia, o którym mowa w § 8 ust. 1.</w:t>
      </w:r>
    </w:p>
    <w:p w:rsidR="002D40E2" w:rsidRPr="008A4A1A" w:rsidRDefault="00FC227F" w:rsidP="000C54F6">
      <w:pPr>
        <w:pStyle w:val="Standard"/>
        <w:numPr>
          <w:ilvl w:val="0"/>
          <w:numId w:val="51"/>
        </w:numPr>
        <w:spacing w:line="276" w:lineRule="auto"/>
        <w:jc w:val="both"/>
        <w:rPr>
          <w:rFonts w:asciiTheme="minorHAnsi" w:hAnsiTheme="minorHAnsi" w:cstheme="minorHAnsi"/>
        </w:rPr>
      </w:pPr>
      <w:r w:rsidRPr="008A4A1A">
        <w:rPr>
          <w:rFonts w:asciiTheme="minorHAnsi" w:hAnsiTheme="minorHAnsi" w:cstheme="minorHAnsi"/>
        </w:rPr>
        <w:t>W razie zaistnienia istotnej zmiany okoliczności powodującej, że wykonanie umowy nie leży w interesie publicznym lub dalsze wykonanie umowy może zagrozić istotnemu interesowi bezpieczeństwa państwa lub bezpieczeństwu publicznemu, czego nie można było przewidzieć w chwili zawarcia umowy, Zamawiający może odstąpić od umowy w terminie 30 dni od powzięcia wiadomości o powyższych okolicznościach; w tym przypadku Wykonawca może żądać wyłącznie wynagrodzenia należytego z tytułu wykonania części umowy.</w:t>
      </w:r>
    </w:p>
    <w:p w:rsidR="002D40E2" w:rsidRPr="008A4A1A" w:rsidRDefault="002D40E2" w:rsidP="009F2E92">
      <w:pPr>
        <w:pStyle w:val="Standard"/>
        <w:spacing w:line="276" w:lineRule="auto"/>
        <w:jc w:val="both"/>
        <w:rPr>
          <w:rFonts w:asciiTheme="minorHAnsi" w:hAnsiTheme="minorHAnsi" w:cstheme="minorHAnsi"/>
        </w:rPr>
      </w:pP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 11</w:t>
      </w:r>
    </w:p>
    <w:p w:rsidR="002D40E2" w:rsidRPr="008A4A1A" w:rsidRDefault="00FC227F" w:rsidP="009F2E92">
      <w:pPr>
        <w:pStyle w:val="Standard"/>
        <w:spacing w:line="276" w:lineRule="auto"/>
        <w:jc w:val="center"/>
        <w:rPr>
          <w:rFonts w:asciiTheme="minorHAnsi" w:hAnsiTheme="minorHAnsi" w:cstheme="minorHAnsi"/>
        </w:rPr>
      </w:pPr>
      <w:r w:rsidRPr="008A4A1A">
        <w:rPr>
          <w:rFonts w:asciiTheme="minorHAnsi" w:hAnsiTheme="minorHAnsi" w:cstheme="minorHAnsi"/>
          <w:b/>
        </w:rPr>
        <w:t>Odstąpienie od umowy przez Wykonawcę</w:t>
      </w:r>
    </w:p>
    <w:p w:rsidR="002D40E2" w:rsidRPr="008A4A1A" w:rsidRDefault="002D40E2" w:rsidP="009F2E92">
      <w:pPr>
        <w:pStyle w:val="Standard"/>
        <w:spacing w:line="276" w:lineRule="auto"/>
        <w:jc w:val="center"/>
        <w:rPr>
          <w:rFonts w:asciiTheme="minorHAnsi" w:hAnsiTheme="minorHAnsi" w:cstheme="minorHAnsi"/>
        </w:rPr>
      </w:pPr>
    </w:p>
    <w:p w:rsidR="002D40E2" w:rsidRPr="008A4A1A" w:rsidRDefault="00FC227F" w:rsidP="000C54F6">
      <w:pPr>
        <w:pStyle w:val="Standard"/>
        <w:numPr>
          <w:ilvl w:val="3"/>
          <w:numId w:val="53"/>
        </w:numPr>
        <w:spacing w:line="276" w:lineRule="auto"/>
        <w:ind w:left="360"/>
        <w:jc w:val="both"/>
        <w:rPr>
          <w:rFonts w:asciiTheme="minorHAnsi" w:hAnsiTheme="minorHAnsi" w:cstheme="minorHAnsi"/>
        </w:rPr>
      </w:pPr>
      <w:r w:rsidRPr="008A4A1A">
        <w:rPr>
          <w:rFonts w:asciiTheme="minorHAnsi" w:hAnsiTheme="minorHAnsi" w:cstheme="minorHAnsi"/>
        </w:rPr>
        <w:t>Wykonawca będzie uprawniony do odstąpienia od umowy w terminie 30 dni od dnia pozyskania wiedzy o powstaniu okoliczności uzasadniającej odstąpienie, w przypadku, gdy:</w:t>
      </w:r>
    </w:p>
    <w:p w:rsidR="002D40E2" w:rsidRPr="008A4A1A" w:rsidRDefault="00FC227F" w:rsidP="000C54F6">
      <w:pPr>
        <w:pStyle w:val="Standard"/>
        <w:numPr>
          <w:ilvl w:val="0"/>
          <w:numId w:val="54"/>
        </w:numPr>
        <w:spacing w:line="276" w:lineRule="auto"/>
        <w:jc w:val="both"/>
        <w:rPr>
          <w:rFonts w:asciiTheme="minorHAnsi" w:hAnsiTheme="minorHAnsi" w:cstheme="minorHAnsi"/>
        </w:rPr>
      </w:pPr>
      <w:r w:rsidRPr="008A4A1A">
        <w:rPr>
          <w:rFonts w:asciiTheme="minorHAnsi" w:hAnsiTheme="minorHAnsi" w:cstheme="minorHAnsi"/>
        </w:rPr>
        <w:t>zwłoka Zamawiającego w przekazaniu terenu budowy przekracza 10 dni roboczych;</w:t>
      </w:r>
    </w:p>
    <w:p w:rsidR="002D40E2" w:rsidRPr="008A4A1A" w:rsidRDefault="00FC227F" w:rsidP="000C54F6">
      <w:pPr>
        <w:pStyle w:val="Standard"/>
        <w:numPr>
          <w:ilvl w:val="0"/>
          <w:numId w:val="54"/>
        </w:numPr>
        <w:spacing w:line="276" w:lineRule="auto"/>
        <w:jc w:val="both"/>
        <w:rPr>
          <w:rFonts w:asciiTheme="minorHAnsi" w:hAnsiTheme="minorHAnsi" w:cstheme="minorHAnsi"/>
        </w:rPr>
      </w:pPr>
      <w:r w:rsidRPr="008A4A1A">
        <w:rPr>
          <w:rFonts w:asciiTheme="minorHAnsi" w:hAnsiTheme="minorHAnsi" w:cstheme="minorHAnsi"/>
        </w:rPr>
        <w:t>na skutek polecenia Zamawiającego przerwa w wykonywaniu robót trwa dłużej niż 10 dni roboczych;</w:t>
      </w:r>
    </w:p>
    <w:p w:rsidR="002D40E2" w:rsidRPr="008A4A1A" w:rsidRDefault="00FC227F" w:rsidP="000C54F6">
      <w:pPr>
        <w:pStyle w:val="Standard"/>
        <w:numPr>
          <w:ilvl w:val="3"/>
          <w:numId w:val="53"/>
        </w:numPr>
        <w:spacing w:line="276" w:lineRule="auto"/>
        <w:ind w:left="360"/>
        <w:jc w:val="both"/>
        <w:rPr>
          <w:rFonts w:asciiTheme="minorHAnsi" w:hAnsiTheme="minorHAnsi" w:cstheme="minorHAnsi"/>
        </w:rPr>
      </w:pPr>
      <w:r w:rsidRPr="008A4A1A">
        <w:rPr>
          <w:rFonts w:asciiTheme="minorHAnsi" w:hAnsiTheme="minorHAnsi" w:cstheme="minorHAnsi"/>
        </w:rPr>
        <w:lastRenderedPageBreak/>
        <w:t>Odstąpienie od umowy następuje za pośrednictwem listu poleconego za potwierdzeniem odbioru lub w formie pisma złożonego w siedzibie Zamawiającego za pokwitowaniem, z chwilą otrzymania przez Zamawiającego oświadczenia o odstąpieniu.</w:t>
      </w:r>
    </w:p>
    <w:p w:rsidR="002D40E2" w:rsidRPr="008A4A1A" w:rsidRDefault="002D40E2" w:rsidP="009F2E92">
      <w:pPr>
        <w:pStyle w:val="Standard"/>
        <w:spacing w:line="276" w:lineRule="auto"/>
        <w:jc w:val="both"/>
        <w:rPr>
          <w:rFonts w:asciiTheme="minorHAnsi" w:hAnsiTheme="minorHAnsi" w:cstheme="minorHAnsi"/>
        </w:rPr>
      </w:pP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 12</w:t>
      </w: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Obowiązki Wykonawcy i Zamawiającego w związku z odstąpieniem od umowy</w:t>
      </w:r>
    </w:p>
    <w:p w:rsidR="002D40E2" w:rsidRPr="008A4A1A" w:rsidRDefault="002D40E2" w:rsidP="009F2E92">
      <w:pPr>
        <w:pStyle w:val="Standard"/>
        <w:spacing w:line="276" w:lineRule="auto"/>
        <w:jc w:val="center"/>
        <w:rPr>
          <w:rFonts w:asciiTheme="minorHAnsi" w:hAnsiTheme="minorHAnsi" w:cstheme="minorHAnsi"/>
        </w:rPr>
      </w:pPr>
    </w:p>
    <w:p w:rsidR="002D40E2" w:rsidRPr="008A4A1A" w:rsidRDefault="00FC227F" w:rsidP="000C54F6">
      <w:pPr>
        <w:pStyle w:val="Standard"/>
        <w:numPr>
          <w:ilvl w:val="0"/>
          <w:numId w:val="55"/>
        </w:numPr>
        <w:spacing w:line="276" w:lineRule="auto"/>
        <w:ind w:left="360"/>
        <w:jc w:val="both"/>
        <w:rPr>
          <w:rFonts w:asciiTheme="minorHAnsi" w:hAnsiTheme="minorHAnsi" w:cstheme="minorHAnsi"/>
        </w:rPr>
      </w:pPr>
      <w:r w:rsidRPr="008A4A1A">
        <w:rPr>
          <w:rFonts w:asciiTheme="minorHAnsi" w:hAnsiTheme="minorHAnsi" w:cstheme="minorHAnsi"/>
        </w:rPr>
        <w:t>W przypadku odstąpienia od umowy przez Wykonawcę lub Zamawiającego, Wykonawca ma obowiązek:</w:t>
      </w:r>
    </w:p>
    <w:p w:rsidR="002D40E2" w:rsidRPr="008A4A1A" w:rsidRDefault="00FC227F" w:rsidP="000C54F6">
      <w:pPr>
        <w:pStyle w:val="Standard"/>
        <w:numPr>
          <w:ilvl w:val="0"/>
          <w:numId w:val="56"/>
        </w:numPr>
        <w:spacing w:line="276" w:lineRule="auto"/>
        <w:jc w:val="both"/>
        <w:rPr>
          <w:rFonts w:asciiTheme="minorHAnsi" w:hAnsiTheme="minorHAnsi" w:cstheme="minorHAnsi"/>
        </w:rPr>
      </w:pPr>
      <w:r w:rsidRPr="008A4A1A">
        <w:rPr>
          <w:rFonts w:asciiTheme="minorHAnsi" w:hAnsiTheme="minorHAnsi" w:cstheme="minorHAnsi"/>
        </w:rPr>
        <w:t>natychmiast wstrzymać wykonywanie robót, poza mającymi na celu ochronę życia i własności, i zabezpieczyć przerwane roboty w zakresie obustronnie uzgodnionym oraz zabezpieczyć teren budowy i opuścić go najpóźniej w terminie wskazanym przez Zamawiającego;</w:t>
      </w:r>
    </w:p>
    <w:p w:rsidR="002D40E2" w:rsidRPr="008A4A1A" w:rsidRDefault="00FC227F" w:rsidP="000C54F6">
      <w:pPr>
        <w:pStyle w:val="Standard"/>
        <w:numPr>
          <w:ilvl w:val="0"/>
          <w:numId w:val="56"/>
        </w:numPr>
        <w:spacing w:line="276" w:lineRule="auto"/>
        <w:jc w:val="both"/>
        <w:rPr>
          <w:rFonts w:asciiTheme="minorHAnsi" w:hAnsiTheme="minorHAnsi" w:cstheme="minorHAnsi"/>
        </w:rPr>
      </w:pPr>
      <w:r w:rsidRPr="008A4A1A">
        <w:rPr>
          <w:rFonts w:asciiTheme="minorHAnsi" w:hAnsiTheme="minorHAnsi" w:cstheme="minorHAnsi"/>
        </w:rPr>
        <w:t>przekazać znajdujące się w jego  posiadaniu dokumenty, w tym należące do Zamawiającego materiały, za które Wykonawca otrzymał już płatność oraz inną, sporządzoną przez niego lub na jego rzecz, dokumentację najpóźniej w terminie wskazanym przez Zamawiającego.</w:t>
      </w:r>
    </w:p>
    <w:p w:rsidR="002D40E2" w:rsidRPr="008A4A1A" w:rsidRDefault="00FC227F" w:rsidP="000C54F6">
      <w:pPr>
        <w:pStyle w:val="Standard"/>
        <w:numPr>
          <w:ilvl w:val="0"/>
          <w:numId w:val="55"/>
        </w:numPr>
        <w:spacing w:line="276" w:lineRule="auto"/>
        <w:ind w:left="360"/>
        <w:jc w:val="both"/>
        <w:rPr>
          <w:rFonts w:asciiTheme="minorHAnsi" w:hAnsiTheme="minorHAnsi" w:cstheme="minorHAnsi"/>
        </w:rPr>
      </w:pPr>
      <w:r w:rsidRPr="008A4A1A">
        <w:rPr>
          <w:rFonts w:asciiTheme="minorHAnsi" w:hAnsiTheme="minorHAnsi" w:cstheme="minorHAnsi"/>
        </w:rPr>
        <w:t>W terminie 3 dni od daty odstąpienia od umowy, wykonawca zgłosi Zamawiającemu gotowość do odbioru robót przerwanych oraz robót zabezpieczających. W przypadku nie zgłoszenia w tym terminie gotowości do odbioru, Zamawiający ma prawo przeprowadzić odbiór jednostronny. Wykonawca niezwłocznie, najpóźniej w terminie do 7 dni od dnia zawiadomienia o odstąpieniu do umowy z przyczyn niezależnych od Wykonawcy, usunie z terenu budowy urządzenia zaplecza budowy przez niego dostarczone lub wniesione materiały i urządzenia, nie stanowiące własności Zamawiającego lub ustali zasady przekazania tego majątku Zamawiającemu.</w:t>
      </w:r>
    </w:p>
    <w:p w:rsidR="002D40E2" w:rsidRPr="008A4A1A" w:rsidRDefault="00FC227F" w:rsidP="000C54F6">
      <w:pPr>
        <w:pStyle w:val="Standard"/>
        <w:numPr>
          <w:ilvl w:val="0"/>
          <w:numId w:val="55"/>
        </w:numPr>
        <w:spacing w:line="276" w:lineRule="auto"/>
        <w:ind w:left="360"/>
        <w:jc w:val="both"/>
        <w:rPr>
          <w:rFonts w:asciiTheme="minorHAnsi" w:hAnsiTheme="minorHAnsi" w:cstheme="minorHAnsi"/>
        </w:rPr>
      </w:pPr>
      <w:r w:rsidRPr="008A4A1A">
        <w:rPr>
          <w:rFonts w:asciiTheme="minorHAnsi" w:hAnsiTheme="minorHAnsi" w:cstheme="minorHAnsi"/>
        </w:rPr>
        <w:t>W przypadku odstąpienia od umowy przez Wykonawcę lub Zamawiającego, Zamawiający zobowiązany jest do dokonania w terminie 10 dni odbioru robót przerwanych i zabezpieczających oraz przejęcia od Wykonawcy pod swój dozór terenu budowy.</w:t>
      </w:r>
    </w:p>
    <w:p w:rsidR="002D40E2" w:rsidRPr="008A4A1A" w:rsidRDefault="00FC227F" w:rsidP="000C54F6">
      <w:pPr>
        <w:pStyle w:val="Standard"/>
        <w:numPr>
          <w:ilvl w:val="0"/>
          <w:numId w:val="55"/>
        </w:numPr>
        <w:spacing w:line="276" w:lineRule="auto"/>
        <w:ind w:left="360"/>
        <w:jc w:val="both"/>
        <w:rPr>
          <w:rFonts w:asciiTheme="minorHAnsi" w:hAnsiTheme="minorHAnsi" w:cstheme="minorHAnsi"/>
        </w:rPr>
      </w:pPr>
      <w:r w:rsidRPr="008A4A1A">
        <w:rPr>
          <w:rFonts w:asciiTheme="minorHAnsi" w:hAnsiTheme="minorHAnsi" w:cstheme="minorHAnsi"/>
        </w:rPr>
        <w:t>W przypadku odstąpienia od umowy przez Zamawiającego lub Wykonawcę z przyczyn niezależnych od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w:t>
      </w:r>
    </w:p>
    <w:p w:rsidR="002D40E2" w:rsidRPr="008A4A1A" w:rsidRDefault="00FC227F" w:rsidP="000C54F6">
      <w:pPr>
        <w:pStyle w:val="Standard"/>
        <w:numPr>
          <w:ilvl w:val="0"/>
          <w:numId w:val="55"/>
        </w:numPr>
        <w:spacing w:line="276" w:lineRule="auto"/>
        <w:ind w:left="360"/>
        <w:jc w:val="both"/>
        <w:rPr>
          <w:rFonts w:asciiTheme="minorHAnsi" w:hAnsiTheme="minorHAnsi" w:cstheme="minorHAnsi"/>
        </w:rPr>
      </w:pPr>
      <w:r w:rsidRPr="008A4A1A">
        <w:rPr>
          <w:rFonts w:asciiTheme="minorHAnsi" w:hAnsiTheme="minorHAnsi" w:cstheme="minorHAnsi"/>
        </w:rPr>
        <w:t>Wykonawca ma obowiązek zastosowania się do poleceń Zamawiającego zawartych w oświadczeniu o odstąpieniu od umowy, dotyczących ochrony własności lub bezpieczeństwa robót.</w:t>
      </w:r>
    </w:p>
    <w:p w:rsidR="002D40E2" w:rsidRPr="008A4A1A" w:rsidRDefault="002D40E2" w:rsidP="009F2E92">
      <w:pPr>
        <w:pStyle w:val="Standard"/>
        <w:spacing w:line="276" w:lineRule="auto"/>
        <w:jc w:val="both"/>
        <w:rPr>
          <w:rFonts w:asciiTheme="minorHAnsi" w:hAnsiTheme="minorHAnsi" w:cstheme="minorHAnsi"/>
        </w:rPr>
      </w:pP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 13</w:t>
      </w: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Rozliczenia w związku z odstąpieniem od umowy</w:t>
      </w:r>
    </w:p>
    <w:p w:rsidR="002D40E2" w:rsidRPr="008A4A1A" w:rsidRDefault="002D40E2" w:rsidP="009F2E92">
      <w:pPr>
        <w:pStyle w:val="Standard"/>
        <w:spacing w:line="276" w:lineRule="auto"/>
        <w:jc w:val="center"/>
        <w:rPr>
          <w:rFonts w:asciiTheme="minorHAnsi" w:hAnsiTheme="minorHAnsi" w:cstheme="minorHAnsi"/>
        </w:rPr>
      </w:pPr>
    </w:p>
    <w:p w:rsidR="002D40E2" w:rsidRPr="008A4A1A" w:rsidRDefault="00FC227F" w:rsidP="000C54F6">
      <w:pPr>
        <w:pStyle w:val="Standard"/>
        <w:numPr>
          <w:ilvl w:val="0"/>
          <w:numId w:val="57"/>
        </w:numPr>
        <w:spacing w:line="276" w:lineRule="auto"/>
        <w:ind w:left="360"/>
        <w:jc w:val="both"/>
        <w:rPr>
          <w:rFonts w:asciiTheme="minorHAnsi" w:hAnsiTheme="minorHAnsi" w:cstheme="minorHAnsi"/>
        </w:rPr>
      </w:pPr>
      <w:r w:rsidRPr="008A4A1A">
        <w:rPr>
          <w:rFonts w:asciiTheme="minorHAnsi" w:hAnsiTheme="minorHAnsi" w:cstheme="minorHAnsi"/>
        </w:rPr>
        <w:t>W terminie 10 dni od dnia odstąpienia od umowy, Wykonawca  przy udziale Zamawiającego sporządzi szczegółowy protokół odbioru robót przerwanych i robót zabezpieczających według stanu na dzień odstąpienia, który stanowi podstawę do wystawienia przez wykonawcę faktury lub rachunku.</w:t>
      </w:r>
    </w:p>
    <w:p w:rsidR="002D40E2" w:rsidRPr="008A4A1A" w:rsidRDefault="00FC227F" w:rsidP="000C54F6">
      <w:pPr>
        <w:pStyle w:val="Standard"/>
        <w:numPr>
          <w:ilvl w:val="0"/>
          <w:numId w:val="57"/>
        </w:numPr>
        <w:spacing w:line="276" w:lineRule="auto"/>
        <w:ind w:left="360"/>
        <w:jc w:val="both"/>
        <w:rPr>
          <w:rFonts w:asciiTheme="minorHAnsi" w:hAnsiTheme="minorHAnsi" w:cstheme="minorHAnsi"/>
        </w:rPr>
      </w:pPr>
      <w:r w:rsidRPr="008A4A1A">
        <w:rPr>
          <w:rFonts w:asciiTheme="minorHAnsi" w:hAnsiTheme="minorHAnsi" w:cstheme="minorHAnsi"/>
        </w:rPr>
        <w:t>Wykonawca zobowiązany jest przed odbiorem, o którym mowa w ust. 1 do dokonania i dostarczenia Zamawiającemu inwentaryzacji robót i dostaw według stanu na dzień odstąpienia.</w:t>
      </w:r>
    </w:p>
    <w:p w:rsidR="002D40E2" w:rsidRPr="008A4A1A" w:rsidRDefault="00FC227F" w:rsidP="000C54F6">
      <w:pPr>
        <w:pStyle w:val="Standard"/>
        <w:numPr>
          <w:ilvl w:val="0"/>
          <w:numId w:val="57"/>
        </w:numPr>
        <w:spacing w:line="276" w:lineRule="auto"/>
        <w:ind w:left="360"/>
        <w:jc w:val="both"/>
        <w:rPr>
          <w:rFonts w:asciiTheme="minorHAnsi" w:hAnsiTheme="minorHAnsi" w:cstheme="minorHAnsi"/>
        </w:rPr>
      </w:pPr>
      <w:r w:rsidRPr="008A4A1A">
        <w:rPr>
          <w:rFonts w:asciiTheme="minorHAnsi" w:hAnsiTheme="minorHAnsi" w:cstheme="minorHAnsi"/>
        </w:rPr>
        <w:t>Wykonawca sporządzi wykaz  materiałów, które nie mogą być wykorzystane przez niego do realizacji innych robót nieobjętych umową, jeżeli odstąpienie nastąpiło z przyczyn niezależnych od Wykonawcy, w celu zwrotu kosztów ich nabycia.</w:t>
      </w:r>
    </w:p>
    <w:p w:rsidR="002D40E2" w:rsidRPr="008A4A1A" w:rsidRDefault="00FC227F" w:rsidP="000C54F6">
      <w:pPr>
        <w:pStyle w:val="Standard"/>
        <w:numPr>
          <w:ilvl w:val="0"/>
          <w:numId w:val="57"/>
        </w:numPr>
        <w:spacing w:line="276" w:lineRule="auto"/>
        <w:ind w:left="360"/>
        <w:jc w:val="both"/>
        <w:rPr>
          <w:rFonts w:asciiTheme="minorHAnsi" w:hAnsiTheme="minorHAnsi" w:cstheme="minorHAnsi"/>
        </w:rPr>
      </w:pPr>
      <w:r w:rsidRPr="008A4A1A">
        <w:rPr>
          <w:rFonts w:asciiTheme="minorHAnsi" w:hAnsiTheme="minorHAnsi" w:cstheme="minorHAnsi"/>
        </w:rPr>
        <w:lastRenderedPageBreak/>
        <w:t>Zamawiający zapłaci Wykonawcy wynagrodzenie za roboty wykonane do dnia odstąpienia według stanu na dzień odstąpienia, pomniejszone o roszczenia Zamawiającego z tytułu kar umownych oraz ewentualne roszczenia o obniżenie ceny na podstawie rękojmi i gwarancji lub inne roszczenia odszkodowawcze, pokryje koszty za zakupione materiały, które nie mogą być wykorzystane przez niego do realizacji innych robót nieobjętych umową.</w:t>
      </w:r>
    </w:p>
    <w:p w:rsidR="002D40E2" w:rsidRPr="008A4A1A" w:rsidRDefault="00FC227F" w:rsidP="000C54F6">
      <w:pPr>
        <w:pStyle w:val="Standard"/>
        <w:numPr>
          <w:ilvl w:val="0"/>
          <w:numId w:val="57"/>
        </w:numPr>
        <w:spacing w:line="276" w:lineRule="auto"/>
        <w:ind w:left="360"/>
        <w:jc w:val="both"/>
        <w:rPr>
          <w:rFonts w:asciiTheme="minorHAnsi" w:hAnsiTheme="minorHAnsi" w:cstheme="minorHAnsi"/>
        </w:rPr>
      </w:pPr>
      <w:r w:rsidRPr="008A4A1A">
        <w:rPr>
          <w:rFonts w:asciiTheme="minorHAnsi" w:hAnsiTheme="minorHAnsi" w:cstheme="minorHAnsi"/>
        </w:rPr>
        <w:t>Koszty dodatkowe poniesione na zabezpieczenie robót i terenu budowy oraz wszelkie inne uzasadnione koszty związane z odstąpieniem od umowy ponosi strona, która jest winna odstąpienia od umowy.</w:t>
      </w:r>
    </w:p>
    <w:p w:rsidR="002D40E2" w:rsidRPr="008A4A1A" w:rsidRDefault="00FC227F" w:rsidP="009F2E92">
      <w:pPr>
        <w:pStyle w:val="Standard"/>
        <w:spacing w:line="276" w:lineRule="auto"/>
        <w:rPr>
          <w:rFonts w:asciiTheme="minorHAnsi" w:hAnsiTheme="minorHAnsi" w:cstheme="minorHAnsi"/>
        </w:rPr>
      </w:pPr>
      <w:r w:rsidRPr="008A4A1A">
        <w:rPr>
          <w:rFonts w:asciiTheme="minorHAnsi" w:hAnsiTheme="minorHAnsi" w:cstheme="minorHAnsi"/>
        </w:rPr>
        <w:tab/>
      </w:r>
    </w:p>
    <w:p w:rsidR="002D40E2" w:rsidRPr="008A4A1A" w:rsidRDefault="00FC227F" w:rsidP="009F2E92">
      <w:pPr>
        <w:pStyle w:val="Standard"/>
        <w:spacing w:line="276" w:lineRule="auto"/>
        <w:jc w:val="center"/>
        <w:rPr>
          <w:rFonts w:asciiTheme="minorHAnsi" w:hAnsiTheme="minorHAnsi" w:cstheme="minorHAnsi"/>
        </w:rPr>
      </w:pPr>
      <w:r w:rsidRPr="008A4A1A">
        <w:rPr>
          <w:rFonts w:asciiTheme="minorHAnsi" w:hAnsiTheme="minorHAnsi" w:cstheme="minorHAnsi"/>
          <w:b/>
        </w:rPr>
        <w:t>§ 14</w:t>
      </w: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Kary Umowne</w:t>
      </w:r>
    </w:p>
    <w:p w:rsidR="002D40E2" w:rsidRPr="008A4A1A" w:rsidRDefault="002D40E2" w:rsidP="009F2E92">
      <w:pPr>
        <w:pStyle w:val="Standard"/>
        <w:spacing w:line="276" w:lineRule="auto"/>
        <w:rPr>
          <w:rFonts w:asciiTheme="minorHAnsi" w:hAnsiTheme="minorHAnsi" w:cstheme="minorHAnsi"/>
        </w:rPr>
      </w:pPr>
    </w:p>
    <w:p w:rsidR="002D40E2" w:rsidRPr="008A4A1A" w:rsidRDefault="00FC227F" w:rsidP="000C54F6">
      <w:pPr>
        <w:pStyle w:val="Standard"/>
        <w:numPr>
          <w:ilvl w:val="3"/>
          <w:numId w:val="58"/>
        </w:numPr>
        <w:spacing w:line="276" w:lineRule="auto"/>
        <w:ind w:left="360"/>
        <w:jc w:val="both"/>
        <w:rPr>
          <w:rFonts w:asciiTheme="minorHAnsi" w:hAnsiTheme="minorHAnsi" w:cstheme="minorHAnsi"/>
        </w:rPr>
      </w:pPr>
      <w:r w:rsidRPr="008A4A1A">
        <w:rPr>
          <w:rFonts w:asciiTheme="minorHAnsi" w:hAnsiTheme="minorHAnsi" w:cstheme="minorHAnsi"/>
        </w:rPr>
        <w:t>Za odstąpienie od umowy, z  przyczyn za które odpowiedzialność ponosi  Wykonawca, Zamawiający ma prawo naliczyć kary</w:t>
      </w:r>
      <w:r w:rsidR="00A47F56" w:rsidRPr="008A4A1A">
        <w:rPr>
          <w:rFonts w:asciiTheme="minorHAnsi" w:hAnsiTheme="minorHAnsi" w:cstheme="minorHAnsi"/>
        </w:rPr>
        <w:t xml:space="preserve"> umowne Wykonawcy, w wysokości 3</w:t>
      </w:r>
      <w:r w:rsidRPr="008A4A1A">
        <w:rPr>
          <w:rFonts w:asciiTheme="minorHAnsi" w:hAnsiTheme="minorHAnsi" w:cstheme="minorHAnsi"/>
        </w:rPr>
        <w:t>0% wynagrodzenia  brutto ustalonego w § 8 ust. 1.</w:t>
      </w:r>
    </w:p>
    <w:p w:rsidR="002D40E2" w:rsidRPr="008A4A1A" w:rsidRDefault="00FC227F" w:rsidP="000C54F6">
      <w:pPr>
        <w:pStyle w:val="Standard"/>
        <w:numPr>
          <w:ilvl w:val="3"/>
          <w:numId w:val="58"/>
        </w:numPr>
        <w:spacing w:line="276" w:lineRule="auto"/>
        <w:ind w:left="360"/>
        <w:jc w:val="both"/>
        <w:rPr>
          <w:rFonts w:asciiTheme="minorHAnsi" w:hAnsiTheme="minorHAnsi" w:cstheme="minorHAnsi"/>
        </w:rPr>
      </w:pPr>
      <w:r w:rsidRPr="008A4A1A">
        <w:rPr>
          <w:rFonts w:asciiTheme="minorHAnsi" w:hAnsiTheme="minorHAnsi" w:cstheme="minorHAnsi"/>
        </w:rPr>
        <w:t>Zamawiający ma prawo naliczyć Wykonawcy  kary umowne w następujących przypadkach:</w:t>
      </w:r>
    </w:p>
    <w:p w:rsidR="002D40E2" w:rsidRPr="008A4A1A" w:rsidRDefault="00FC227F" w:rsidP="009F2E92">
      <w:pPr>
        <w:pStyle w:val="Standard"/>
        <w:spacing w:line="276" w:lineRule="auto"/>
        <w:jc w:val="both"/>
        <w:rPr>
          <w:rFonts w:asciiTheme="minorHAnsi" w:hAnsiTheme="minorHAnsi" w:cstheme="minorHAnsi"/>
        </w:rPr>
      </w:pPr>
      <w:r w:rsidRPr="008A4A1A">
        <w:rPr>
          <w:rFonts w:asciiTheme="minorHAnsi" w:hAnsiTheme="minorHAnsi" w:cstheme="minorHAnsi"/>
        </w:rPr>
        <w:t xml:space="preserve"> </w:t>
      </w:r>
    </w:p>
    <w:p w:rsidR="002D40E2" w:rsidRPr="008A4A1A" w:rsidRDefault="00FC227F" w:rsidP="00945A44">
      <w:pPr>
        <w:pStyle w:val="Standard"/>
        <w:numPr>
          <w:ilvl w:val="0"/>
          <w:numId w:val="59"/>
        </w:numPr>
        <w:spacing w:line="276" w:lineRule="auto"/>
        <w:ind w:left="567" w:hanging="283"/>
        <w:jc w:val="both"/>
        <w:rPr>
          <w:rFonts w:asciiTheme="minorHAnsi" w:hAnsiTheme="minorHAnsi" w:cstheme="minorHAnsi"/>
        </w:rPr>
      </w:pPr>
      <w:r w:rsidRPr="008A4A1A">
        <w:rPr>
          <w:rFonts w:asciiTheme="minorHAnsi" w:hAnsiTheme="minorHAnsi" w:cstheme="minorHAnsi"/>
        </w:rPr>
        <w:t>Za niedotrzymanie terminu zakończenia robót określonego w nin</w:t>
      </w:r>
      <w:r w:rsidR="00A47F56" w:rsidRPr="008A4A1A">
        <w:rPr>
          <w:rFonts w:asciiTheme="minorHAnsi" w:hAnsiTheme="minorHAnsi" w:cstheme="minorHAnsi"/>
        </w:rPr>
        <w:t xml:space="preserve">iejszej umowie, </w:t>
      </w:r>
      <w:r w:rsidR="00A47F56" w:rsidRPr="008A4A1A">
        <w:rPr>
          <w:rFonts w:asciiTheme="minorHAnsi" w:hAnsiTheme="minorHAnsi" w:cstheme="minorHAnsi"/>
        </w:rPr>
        <w:br/>
        <w:t xml:space="preserve">w wysokości 0,5 </w:t>
      </w:r>
      <w:r w:rsidRPr="008A4A1A">
        <w:rPr>
          <w:rFonts w:asciiTheme="minorHAnsi" w:hAnsiTheme="minorHAnsi" w:cstheme="minorHAnsi"/>
        </w:rPr>
        <w:t>% wynagrodzenia umownego brutto określonego w § 8 ust. 1, za  każdy dzień zwłoki.</w:t>
      </w:r>
    </w:p>
    <w:p w:rsidR="002D40E2" w:rsidRPr="008A4A1A" w:rsidRDefault="00FC227F" w:rsidP="00945A44">
      <w:pPr>
        <w:pStyle w:val="Standard"/>
        <w:numPr>
          <w:ilvl w:val="0"/>
          <w:numId w:val="59"/>
        </w:numPr>
        <w:spacing w:line="276" w:lineRule="auto"/>
        <w:ind w:left="567" w:hanging="283"/>
        <w:jc w:val="both"/>
        <w:rPr>
          <w:rFonts w:asciiTheme="minorHAnsi" w:hAnsiTheme="minorHAnsi" w:cstheme="minorHAnsi"/>
        </w:rPr>
      </w:pPr>
      <w:r w:rsidRPr="008A4A1A">
        <w:rPr>
          <w:rFonts w:asciiTheme="minorHAnsi" w:hAnsiTheme="minorHAnsi" w:cstheme="minorHAnsi"/>
        </w:rPr>
        <w:t>Za niedotrzymanie terminów usunięcia wad stwierdzonych przy odbiorze końcowym  lub wad zgłoszonych w o</w:t>
      </w:r>
      <w:r w:rsidR="00A47F56" w:rsidRPr="008A4A1A">
        <w:rPr>
          <w:rFonts w:asciiTheme="minorHAnsi" w:hAnsiTheme="minorHAnsi" w:cstheme="minorHAnsi"/>
        </w:rPr>
        <w:t xml:space="preserve">kresie gwarancji w wysokości 0,2 </w:t>
      </w:r>
      <w:r w:rsidRPr="008A4A1A">
        <w:rPr>
          <w:rFonts w:asciiTheme="minorHAnsi" w:hAnsiTheme="minorHAnsi" w:cstheme="minorHAnsi"/>
        </w:rPr>
        <w:t>% wynagrodzenia umownego brutto określonego w § 8 ust.</w:t>
      </w:r>
      <w:r w:rsidR="00F26A97" w:rsidRPr="008A4A1A">
        <w:rPr>
          <w:rFonts w:asciiTheme="minorHAnsi" w:hAnsiTheme="minorHAnsi" w:cstheme="minorHAnsi"/>
        </w:rPr>
        <w:t xml:space="preserve"> </w:t>
      </w:r>
      <w:r w:rsidRPr="008A4A1A">
        <w:rPr>
          <w:rFonts w:asciiTheme="minorHAnsi" w:hAnsiTheme="minorHAnsi" w:cstheme="minorHAnsi"/>
        </w:rPr>
        <w:t>1, za każdy dzień zwłoki.</w:t>
      </w:r>
    </w:p>
    <w:p w:rsidR="002D40E2" w:rsidRPr="008A4A1A" w:rsidRDefault="00FC227F" w:rsidP="00945A44">
      <w:pPr>
        <w:pStyle w:val="Standard"/>
        <w:numPr>
          <w:ilvl w:val="0"/>
          <w:numId w:val="59"/>
        </w:numPr>
        <w:spacing w:line="276" w:lineRule="auto"/>
        <w:ind w:left="567" w:hanging="283"/>
        <w:jc w:val="both"/>
        <w:rPr>
          <w:rFonts w:asciiTheme="minorHAnsi" w:hAnsiTheme="minorHAnsi" w:cstheme="minorHAnsi"/>
        </w:rPr>
      </w:pPr>
      <w:r w:rsidRPr="008A4A1A">
        <w:rPr>
          <w:rFonts w:asciiTheme="minorHAnsi" w:hAnsiTheme="minorHAnsi" w:cstheme="minorHAnsi"/>
        </w:rPr>
        <w:t>Za brak zapłaty wynagrodzenia należnego podwykonawcom</w:t>
      </w:r>
      <w:r w:rsidR="00A47F56" w:rsidRPr="008A4A1A">
        <w:rPr>
          <w:rFonts w:asciiTheme="minorHAnsi" w:hAnsiTheme="minorHAnsi" w:cstheme="minorHAnsi"/>
        </w:rPr>
        <w:t xml:space="preserve"> </w:t>
      </w:r>
      <w:r w:rsidRPr="008A4A1A">
        <w:rPr>
          <w:rFonts w:asciiTheme="minorHAnsi" w:hAnsiTheme="minorHAnsi" w:cstheme="minorHAnsi"/>
        </w:rPr>
        <w:t>- 1000 zł za każde dokonanie przez zamawiającego bezpośredniej płatności na rzecz Podwykonawców;</w:t>
      </w:r>
    </w:p>
    <w:p w:rsidR="002D40E2" w:rsidRPr="008A4A1A" w:rsidRDefault="00FC227F" w:rsidP="00945A44">
      <w:pPr>
        <w:pStyle w:val="Standard"/>
        <w:numPr>
          <w:ilvl w:val="0"/>
          <w:numId w:val="59"/>
        </w:numPr>
        <w:spacing w:line="276" w:lineRule="auto"/>
        <w:ind w:left="567" w:hanging="283"/>
        <w:jc w:val="both"/>
        <w:rPr>
          <w:rFonts w:asciiTheme="minorHAnsi" w:hAnsiTheme="minorHAnsi" w:cstheme="minorHAnsi"/>
        </w:rPr>
      </w:pPr>
      <w:r w:rsidRPr="008A4A1A">
        <w:rPr>
          <w:rFonts w:asciiTheme="minorHAnsi" w:hAnsiTheme="minorHAnsi" w:cstheme="minorHAnsi"/>
        </w:rPr>
        <w:t>Za nieprzedłożenie do zaakceptowania projektu umowy o podwykonawstwo lub projektu jej zmiany, w wysokości 2000 zł za każdy nieprzedłożony do zaakceptowania projekt umowy lub jej zmiany;</w:t>
      </w:r>
    </w:p>
    <w:p w:rsidR="002D40E2" w:rsidRPr="008A4A1A" w:rsidRDefault="00FC227F" w:rsidP="00945A44">
      <w:pPr>
        <w:pStyle w:val="Standard"/>
        <w:numPr>
          <w:ilvl w:val="0"/>
          <w:numId w:val="59"/>
        </w:numPr>
        <w:spacing w:line="276" w:lineRule="auto"/>
        <w:ind w:left="567" w:hanging="283"/>
        <w:jc w:val="both"/>
        <w:rPr>
          <w:rFonts w:asciiTheme="minorHAnsi" w:hAnsiTheme="minorHAnsi" w:cstheme="minorHAnsi"/>
        </w:rPr>
      </w:pPr>
      <w:r w:rsidRPr="008A4A1A">
        <w:rPr>
          <w:rFonts w:asciiTheme="minorHAnsi" w:hAnsiTheme="minorHAnsi" w:cstheme="minorHAnsi"/>
        </w:rPr>
        <w:t>Za nieprzedłożenie poświadczonej za zgodność z oryginałem kopii umowy o podwykonawstwo lub jej zmiany w wysokości 2000 zł za każdą nieprzedłożoną kopię umowy lub kopię jej zmiany.</w:t>
      </w:r>
    </w:p>
    <w:p w:rsidR="002D40E2" w:rsidRPr="008A4A1A" w:rsidRDefault="00FC227F" w:rsidP="00945A44">
      <w:pPr>
        <w:pStyle w:val="Standard"/>
        <w:numPr>
          <w:ilvl w:val="0"/>
          <w:numId w:val="59"/>
        </w:numPr>
        <w:spacing w:line="276" w:lineRule="auto"/>
        <w:ind w:left="567" w:hanging="283"/>
        <w:jc w:val="both"/>
        <w:rPr>
          <w:rFonts w:asciiTheme="minorHAnsi" w:hAnsiTheme="minorHAnsi" w:cstheme="minorHAnsi"/>
        </w:rPr>
      </w:pPr>
      <w:r w:rsidRPr="008A4A1A">
        <w:rPr>
          <w:rFonts w:asciiTheme="minorHAnsi" w:hAnsiTheme="minorHAnsi" w:cstheme="minorHAnsi"/>
        </w:rPr>
        <w:t>Za brak dokonania wymaganej przez Zamawiającego zmiany umowy o podwykonawstwo, w zakresie terminu zapłaty we wskazanym przez zamawiającego terminie, w wysokości 2000 zł za każdy stwierdzony przypadek;</w:t>
      </w:r>
    </w:p>
    <w:p w:rsidR="002D40E2" w:rsidRPr="008A4A1A" w:rsidRDefault="00FC227F" w:rsidP="00945A44">
      <w:pPr>
        <w:pStyle w:val="Standard"/>
        <w:numPr>
          <w:ilvl w:val="0"/>
          <w:numId w:val="59"/>
        </w:numPr>
        <w:spacing w:line="276" w:lineRule="auto"/>
        <w:ind w:left="567" w:hanging="283"/>
        <w:jc w:val="both"/>
        <w:rPr>
          <w:rFonts w:asciiTheme="minorHAnsi" w:hAnsiTheme="minorHAnsi" w:cstheme="minorHAnsi"/>
        </w:rPr>
      </w:pPr>
      <w:r w:rsidRPr="008A4A1A">
        <w:rPr>
          <w:rFonts w:asciiTheme="minorHAnsi" w:hAnsiTheme="minorHAnsi" w:cstheme="minorHAnsi"/>
        </w:rPr>
        <w:t>Za dopuszczenie do wykonywania robót budowlanych lub dostaw objętych przedmiotem umowy innego podmiotu niż Wykonawca lub zaakceptowany przez Zamawiającego Podwykonawca skierowany do ich wykonywania zgodnie z zasadami określonymi umową – w wysokości 2000 zł za każdy stwierdzony przypadek;</w:t>
      </w:r>
    </w:p>
    <w:p w:rsidR="00945A44" w:rsidRPr="008A4A1A" w:rsidRDefault="00945A44" w:rsidP="00945A44">
      <w:pPr>
        <w:pStyle w:val="Standard"/>
        <w:numPr>
          <w:ilvl w:val="0"/>
          <w:numId w:val="59"/>
        </w:numPr>
        <w:spacing w:line="276" w:lineRule="auto"/>
        <w:ind w:left="567" w:hanging="283"/>
        <w:jc w:val="both"/>
        <w:rPr>
          <w:rFonts w:asciiTheme="minorHAnsi" w:hAnsiTheme="minorHAnsi" w:cstheme="minorHAnsi"/>
        </w:rPr>
      </w:pPr>
      <w:r w:rsidRPr="008A4A1A">
        <w:rPr>
          <w:rFonts w:asciiTheme="minorHAnsi" w:hAnsiTheme="minorHAnsi" w:cstheme="minorHAnsi"/>
        </w:rPr>
        <w:t>Za nie przedłożenie Zamawiającemu do akceptacji wniosków materiałowych wskazanych w §</w:t>
      </w:r>
      <w:r w:rsidR="00ED7C5F" w:rsidRPr="008A4A1A">
        <w:rPr>
          <w:rFonts w:asciiTheme="minorHAnsi" w:hAnsiTheme="minorHAnsi" w:cstheme="minorHAnsi"/>
        </w:rPr>
        <w:t xml:space="preserve"> 4 ust. 2, pkt. 2</w:t>
      </w:r>
      <w:r w:rsidRPr="008A4A1A">
        <w:rPr>
          <w:rFonts w:asciiTheme="minorHAnsi" w:hAnsiTheme="minorHAnsi" w:cstheme="minorHAnsi"/>
        </w:rPr>
        <w:t xml:space="preserve"> </w:t>
      </w:r>
      <w:r w:rsidR="00ED7C5F" w:rsidRPr="008A4A1A">
        <w:rPr>
          <w:rFonts w:asciiTheme="minorHAnsi" w:hAnsiTheme="minorHAnsi" w:cstheme="minorHAnsi"/>
        </w:rPr>
        <w:t xml:space="preserve">- w wysokości 1000 zł za każdy stwierdzony przypadek. </w:t>
      </w:r>
    </w:p>
    <w:p w:rsidR="00F26A97" w:rsidRPr="008A4A1A" w:rsidRDefault="00F26A97" w:rsidP="000C54F6">
      <w:pPr>
        <w:pStyle w:val="Akapitzlist"/>
        <w:numPr>
          <w:ilvl w:val="3"/>
          <w:numId w:val="58"/>
        </w:numPr>
        <w:ind w:left="426" w:hanging="568"/>
        <w:rPr>
          <w:rFonts w:asciiTheme="minorHAnsi" w:hAnsiTheme="minorHAnsi" w:cstheme="minorHAnsi"/>
        </w:rPr>
      </w:pPr>
      <w:r w:rsidRPr="008A4A1A">
        <w:rPr>
          <w:rFonts w:asciiTheme="minorHAnsi" w:hAnsiTheme="minorHAnsi" w:cstheme="minorHAnsi"/>
        </w:rPr>
        <w:t>Łączna wysokość kar umownych Łączna wysokość kar umownych przewidzianych w Umowie nie może przekroczyć 30% wynagrodzenia całkowitego brutto określonego w § 8 ust. 1.</w:t>
      </w:r>
    </w:p>
    <w:p w:rsidR="008A4A1A" w:rsidRPr="0081027A" w:rsidRDefault="00FC227F" w:rsidP="009F2E92">
      <w:pPr>
        <w:pStyle w:val="Standard"/>
        <w:numPr>
          <w:ilvl w:val="3"/>
          <w:numId w:val="58"/>
        </w:numPr>
        <w:spacing w:line="276" w:lineRule="auto"/>
        <w:ind w:left="426" w:hanging="567"/>
        <w:jc w:val="both"/>
        <w:rPr>
          <w:rFonts w:asciiTheme="minorHAnsi" w:hAnsiTheme="minorHAnsi" w:cstheme="minorHAnsi"/>
        </w:rPr>
      </w:pPr>
      <w:r w:rsidRPr="008A4A1A">
        <w:rPr>
          <w:rFonts w:asciiTheme="minorHAnsi" w:hAnsiTheme="minorHAnsi" w:cstheme="minorHAnsi"/>
        </w:rPr>
        <w:t>Strony zgodnie ustalają, że w przypadku naliczenia kar umownych  Zamawiający ma prawo potrącić należne mu kary umowne z wynagrodzenia Wykonawcy lub z zabezpieczenia należytego wykonania znajdującego się w dyspozycji Zamawiającego. W innym przypadku kara umowna będzie płatna na podstawie noty obciążeniowej wystawionej przez Zamawiającego Wykonawcy i w określonym w jej treści terminie, liczonym od dnia jej doręczenia Wykonawcy.</w:t>
      </w:r>
    </w:p>
    <w:p w:rsidR="008A4A1A" w:rsidRPr="008A4A1A" w:rsidRDefault="008A4A1A" w:rsidP="009F2E92">
      <w:pPr>
        <w:pStyle w:val="Standard"/>
        <w:spacing w:line="276" w:lineRule="auto"/>
        <w:rPr>
          <w:rFonts w:asciiTheme="minorHAnsi" w:hAnsiTheme="minorHAnsi" w:cstheme="minorHAnsi"/>
        </w:rPr>
      </w:pP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 15</w:t>
      </w: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Odpowiedzialność odszkodowawcza</w:t>
      </w:r>
    </w:p>
    <w:p w:rsidR="002D40E2" w:rsidRPr="008A4A1A" w:rsidRDefault="002D40E2" w:rsidP="009F2E92">
      <w:pPr>
        <w:pStyle w:val="Standard"/>
        <w:spacing w:line="276" w:lineRule="auto"/>
        <w:rPr>
          <w:rFonts w:asciiTheme="minorHAnsi" w:hAnsiTheme="minorHAnsi" w:cstheme="minorHAnsi"/>
        </w:rPr>
      </w:pPr>
    </w:p>
    <w:p w:rsidR="002D40E2" w:rsidRPr="0081027A" w:rsidRDefault="00FC227F" w:rsidP="0081027A">
      <w:pPr>
        <w:pStyle w:val="Standard"/>
        <w:spacing w:line="276" w:lineRule="auto"/>
        <w:jc w:val="both"/>
        <w:rPr>
          <w:rFonts w:asciiTheme="minorHAnsi" w:hAnsiTheme="minorHAnsi" w:cstheme="minorHAnsi"/>
        </w:rPr>
      </w:pPr>
      <w:r w:rsidRPr="008A4A1A">
        <w:rPr>
          <w:rFonts w:asciiTheme="minorHAnsi" w:hAnsiTheme="minorHAnsi" w:cstheme="minorHAnsi"/>
        </w:rPr>
        <w:t>Niezależnie od kar umownych Zamawiający zastrzega sobie prawo dochodzenia odszkodowania  na zasadach ogólnych za szkodę przekraczającą wysokość kar umownych.</w:t>
      </w:r>
    </w:p>
    <w:p w:rsidR="002D40E2" w:rsidRPr="008A4A1A" w:rsidRDefault="002D40E2" w:rsidP="001D2952">
      <w:pPr>
        <w:pStyle w:val="Standard"/>
        <w:spacing w:line="276" w:lineRule="auto"/>
        <w:rPr>
          <w:rFonts w:asciiTheme="minorHAnsi" w:hAnsiTheme="minorHAnsi" w:cstheme="minorHAnsi"/>
          <w:b/>
        </w:rPr>
      </w:pPr>
    </w:p>
    <w:p w:rsidR="002D40E2" w:rsidRPr="008A4A1A" w:rsidRDefault="009F2E92" w:rsidP="009F2E92">
      <w:pPr>
        <w:pStyle w:val="Standard"/>
        <w:tabs>
          <w:tab w:val="left" w:pos="567"/>
        </w:tabs>
        <w:spacing w:line="276" w:lineRule="auto"/>
        <w:jc w:val="center"/>
        <w:rPr>
          <w:rFonts w:asciiTheme="minorHAnsi" w:eastAsia="SimSun, 宋体" w:hAnsiTheme="minorHAnsi" w:cstheme="minorHAnsi"/>
          <w:b/>
          <w:bCs/>
        </w:rPr>
      </w:pPr>
      <w:r w:rsidRPr="008A4A1A">
        <w:rPr>
          <w:rFonts w:asciiTheme="minorHAnsi" w:eastAsia="SimSun, 宋体" w:hAnsiTheme="minorHAnsi" w:cstheme="minorHAnsi"/>
          <w:b/>
          <w:bCs/>
        </w:rPr>
        <w:t>§ 16</w:t>
      </w: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Ogólne warunki zmiany umowy</w:t>
      </w:r>
    </w:p>
    <w:p w:rsidR="000E15BD" w:rsidRPr="008A4A1A" w:rsidRDefault="000E15BD" w:rsidP="000C54F6">
      <w:pPr>
        <w:pStyle w:val="Standard"/>
        <w:numPr>
          <w:ilvl w:val="0"/>
          <w:numId w:val="40"/>
        </w:numPr>
        <w:spacing w:line="276" w:lineRule="auto"/>
        <w:jc w:val="both"/>
        <w:rPr>
          <w:rFonts w:asciiTheme="minorHAnsi" w:hAnsiTheme="minorHAnsi" w:cstheme="minorHAnsi"/>
        </w:rPr>
      </w:pPr>
      <w:r w:rsidRPr="008A4A1A">
        <w:rPr>
          <w:rFonts w:asciiTheme="minorHAnsi" w:hAnsiTheme="minorHAnsi" w:cstheme="minorHAnsi"/>
        </w:rPr>
        <w:t xml:space="preserve">Zmiana istotnych postanowień Umowy może zostać dokonana na warunkach określonych w art. 454 i 455 ustawy </w:t>
      </w:r>
      <w:proofErr w:type="spellStart"/>
      <w:r w:rsidRPr="008A4A1A">
        <w:rPr>
          <w:rFonts w:asciiTheme="minorHAnsi" w:hAnsiTheme="minorHAnsi" w:cstheme="minorHAnsi"/>
        </w:rPr>
        <w:t>Pzp</w:t>
      </w:r>
      <w:proofErr w:type="spellEnd"/>
      <w:r w:rsidRPr="008A4A1A">
        <w:rPr>
          <w:rFonts w:asciiTheme="minorHAnsi" w:hAnsiTheme="minorHAnsi" w:cstheme="minorHAnsi"/>
        </w:rPr>
        <w:t xml:space="preserve">. Zamawiający przewiduje możliwość zmian istotnych postanowień Umowy, dotyczących wysokości wynagrodzenia Wykonawcy lub terminu realizacji przedmiotu Umowy. </w:t>
      </w:r>
    </w:p>
    <w:p w:rsidR="000E15BD" w:rsidRPr="008A4A1A" w:rsidRDefault="000E15BD" w:rsidP="000C54F6">
      <w:pPr>
        <w:pStyle w:val="Standard"/>
        <w:numPr>
          <w:ilvl w:val="0"/>
          <w:numId w:val="40"/>
        </w:numPr>
        <w:spacing w:line="276" w:lineRule="auto"/>
        <w:jc w:val="both"/>
        <w:rPr>
          <w:rFonts w:asciiTheme="minorHAnsi" w:hAnsiTheme="minorHAnsi" w:cstheme="minorHAnsi"/>
        </w:rPr>
      </w:pPr>
      <w:r w:rsidRPr="008A4A1A">
        <w:rPr>
          <w:rFonts w:asciiTheme="minorHAnsi" w:hAnsiTheme="minorHAnsi" w:cstheme="minorHAnsi"/>
        </w:rPr>
        <w:t>Zamawiający przewiduje możliwość zmiany wysokości wynagrodzenia Wykonawcy, z ewentualną zmianą terminu realizacji przedmiotu Umowy, w przypadku zaistnienia co najmniej jednej z następujących okoliczności:</w:t>
      </w:r>
    </w:p>
    <w:p w:rsidR="000E15BD" w:rsidRPr="008A4A1A" w:rsidRDefault="000E15BD" w:rsidP="000C54F6">
      <w:pPr>
        <w:pStyle w:val="Standard"/>
        <w:numPr>
          <w:ilvl w:val="0"/>
          <w:numId w:val="41"/>
        </w:numPr>
        <w:spacing w:line="276" w:lineRule="auto"/>
        <w:jc w:val="both"/>
        <w:rPr>
          <w:rFonts w:asciiTheme="minorHAnsi" w:hAnsiTheme="minorHAnsi" w:cstheme="minorHAnsi"/>
        </w:rPr>
      </w:pPr>
      <w:r w:rsidRPr="008A4A1A">
        <w:rPr>
          <w:rFonts w:asciiTheme="minorHAnsi" w:hAnsiTheme="minorHAnsi" w:cstheme="minorHAnsi"/>
        </w:rPr>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0E15BD" w:rsidRPr="008A4A1A" w:rsidRDefault="000E15BD" w:rsidP="000C54F6">
      <w:pPr>
        <w:pStyle w:val="Standard"/>
        <w:numPr>
          <w:ilvl w:val="0"/>
          <w:numId w:val="41"/>
        </w:numPr>
        <w:spacing w:line="276" w:lineRule="auto"/>
        <w:jc w:val="both"/>
        <w:rPr>
          <w:rFonts w:asciiTheme="minorHAnsi" w:hAnsiTheme="minorHAnsi" w:cstheme="minorHAnsi"/>
        </w:rPr>
      </w:pPr>
      <w:r w:rsidRPr="008A4A1A">
        <w:rPr>
          <w:rFonts w:asciiTheme="minorHAnsi" w:hAnsiTheme="minorHAnsi" w:cstheme="minorHAnsi"/>
        </w:rPr>
        <w:t>w razie stwierdzenia okoliczności, których Zamawiający nie mógł przewidzieć w dniu podpisania Umowy między innymi w związku ze stwierdzeniem w trakcie realizacji budowy braków, pomyłek lub błędów w Dokumentacji projektowej lub specyfikacji technicznej wykonania i odbioru robót;</w:t>
      </w:r>
    </w:p>
    <w:p w:rsidR="000E15BD" w:rsidRPr="008A4A1A" w:rsidRDefault="000E15BD" w:rsidP="000C54F6">
      <w:pPr>
        <w:pStyle w:val="Standard"/>
        <w:numPr>
          <w:ilvl w:val="0"/>
          <w:numId w:val="41"/>
        </w:numPr>
        <w:spacing w:line="276" w:lineRule="auto"/>
        <w:jc w:val="both"/>
        <w:rPr>
          <w:rFonts w:asciiTheme="minorHAnsi" w:hAnsiTheme="minorHAnsi" w:cstheme="minorHAnsi"/>
        </w:rPr>
      </w:pPr>
      <w:r w:rsidRPr="008A4A1A">
        <w:rPr>
          <w:rFonts w:asciiTheme="minorHAnsi" w:hAnsiTheme="minorHAnsi" w:cstheme="minorHAnsi"/>
        </w:rPr>
        <w:t>w razie uzasadnionych zmian technologicznych w zakresie wykonywania Umowy proponowanych przez Wykonawcę lub Zamawiającego korzystnych dla Zamawiającego, po uzyskaniu akceptacji Zamawiającego;</w:t>
      </w:r>
    </w:p>
    <w:p w:rsidR="000E15BD" w:rsidRPr="008A4A1A" w:rsidRDefault="000E15BD" w:rsidP="000C54F6">
      <w:pPr>
        <w:pStyle w:val="Standard"/>
        <w:numPr>
          <w:ilvl w:val="0"/>
          <w:numId w:val="41"/>
        </w:numPr>
        <w:spacing w:line="276" w:lineRule="auto"/>
        <w:jc w:val="both"/>
        <w:rPr>
          <w:rFonts w:asciiTheme="minorHAnsi" w:hAnsiTheme="minorHAnsi" w:cstheme="minorHAnsi"/>
        </w:rPr>
      </w:pPr>
      <w:r w:rsidRPr="008A4A1A">
        <w:rPr>
          <w:rFonts w:asciiTheme="minorHAnsi" w:hAnsiTheme="minorHAnsi" w:cstheme="minorHAnsi"/>
        </w:rPr>
        <w:t>w razie zmiany obowiązującej stawki podatku VAT, jeżeli zmiana ta będzie miała wpływ na koszty wykonania zamówienia przez Wykonawcę, przewiduje się doliczenie podatku w zmienionej wysokości do wynagrodzenia netto Wykonawcy;</w:t>
      </w:r>
    </w:p>
    <w:p w:rsidR="000E15BD" w:rsidRPr="008A4A1A" w:rsidRDefault="000E15BD" w:rsidP="000C54F6">
      <w:pPr>
        <w:pStyle w:val="Standard"/>
        <w:numPr>
          <w:ilvl w:val="0"/>
          <w:numId w:val="41"/>
        </w:numPr>
        <w:spacing w:line="276" w:lineRule="auto"/>
        <w:jc w:val="both"/>
        <w:rPr>
          <w:rFonts w:asciiTheme="minorHAnsi" w:hAnsiTheme="minorHAnsi" w:cstheme="minorHAnsi"/>
        </w:rPr>
      </w:pPr>
      <w:r w:rsidRPr="008A4A1A">
        <w:rPr>
          <w:rFonts w:asciiTheme="minorHAnsi" w:hAnsiTheme="minorHAnsi" w:cstheme="minorHAnsi"/>
        </w:rPr>
        <w:t>w sytuacji wzrostu kosztów wykonania zamówienia, wynikających ze zmiany wysokości minimalnego wynagrodzenia za pracę, albo wysokości minimalnej stawki godzinowej, ustalonych na podstawie przepisów ustawy z dnia 10 października 2002 r. o minimalnym wynagrodzeniu za pracę (</w:t>
      </w:r>
      <w:proofErr w:type="spellStart"/>
      <w:r w:rsidRPr="008A4A1A">
        <w:rPr>
          <w:rFonts w:asciiTheme="minorHAnsi" w:hAnsiTheme="minorHAnsi" w:cstheme="minorHAnsi"/>
        </w:rPr>
        <w:t>t.j</w:t>
      </w:r>
      <w:proofErr w:type="spellEnd"/>
      <w:r w:rsidRPr="008A4A1A">
        <w:rPr>
          <w:rFonts w:asciiTheme="minorHAnsi" w:hAnsiTheme="minorHAnsi" w:cstheme="minorHAnsi"/>
        </w:rPr>
        <w:t xml:space="preserve">. Dz. U.  z 2018 r. poz. 2177 z </w:t>
      </w:r>
      <w:proofErr w:type="spellStart"/>
      <w:r w:rsidRPr="008A4A1A">
        <w:rPr>
          <w:rFonts w:asciiTheme="minorHAnsi" w:hAnsiTheme="minorHAnsi" w:cstheme="minorHAnsi"/>
        </w:rPr>
        <w:t>późn</w:t>
      </w:r>
      <w:proofErr w:type="spellEnd"/>
      <w:r w:rsidRPr="008A4A1A">
        <w:rPr>
          <w:rFonts w:asciiTheme="minorHAnsi" w:hAnsiTheme="minorHAnsi" w:cstheme="minorHAnsi"/>
        </w:rPr>
        <w:t>. zm.), wynagrodzenie Wykonawcy podlega waloryzacji, uwzględniającej całość kosztów poniesionych w związku ze zmianami przepisów tej ustawy;</w:t>
      </w:r>
    </w:p>
    <w:p w:rsidR="000E15BD" w:rsidRPr="008A4A1A" w:rsidRDefault="000E15BD" w:rsidP="000C54F6">
      <w:pPr>
        <w:pStyle w:val="Standard"/>
        <w:numPr>
          <w:ilvl w:val="0"/>
          <w:numId w:val="41"/>
        </w:numPr>
        <w:spacing w:line="276" w:lineRule="auto"/>
        <w:jc w:val="both"/>
        <w:rPr>
          <w:rFonts w:asciiTheme="minorHAnsi" w:hAnsiTheme="minorHAnsi" w:cstheme="minorHAnsi"/>
        </w:rPr>
      </w:pPr>
      <w:r w:rsidRPr="008A4A1A">
        <w:rPr>
          <w:rFonts w:asciiTheme="minorHAnsi" w:hAnsiTheme="minorHAnsi" w:cstheme="minorHAnsi"/>
        </w:rPr>
        <w:t>w sytuacji wzrostu kosztów wykonania zamówienia, wynikających ze zmian zasad podlegania ubezpieczeniom społecznym lub ubezpieczeniu zdrowotnemu lub wysokości stawki składki na te ubezpieczenia, do umów o pracę, przewiduje się możliwości zmiany wynagrodzenia Wykonawcy, adekwatnie do zaistniałych zmian.</w:t>
      </w:r>
    </w:p>
    <w:p w:rsidR="000E15BD" w:rsidRPr="008A4A1A" w:rsidRDefault="000E15BD" w:rsidP="000C54F6">
      <w:pPr>
        <w:pStyle w:val="Standard"/>
        <w:numPr>
          <w:ilvl w:val="0"/>
          <w:numId w:val="41"/>
        </w:numPr>
        <w:spacing w:line="276" w:lineRule="auto"/>
        <w:jc w:val="both"/>
        <w:rPr>
          <w:rFonts w:asciiTheme="minorHAnsi" w:hAnsiTheme="minorHAnsi" w:cstheme="minorHAnsi"/>
        </w:rPr>
      </w:pPr>
      <w:r w:rsidRPr="008A4A1A">
        <w:rPr>
          <w:rFonts w:asciiTheme="minorHAnsi" w:hAnsiTheme="minorHAnsi" w:cstheme="minorHAnsi"/>
        </w:rPr>
        <w:t>w przypadku wystąpienia Siły wyższej, uniemożliwiającej wykonanie przedmiotu Umowy zgodnie z jej postanowieniami;</w:t>
      </w:r>
    </w:p>
    <w:p w:rsidR="000E15BD" w:rsidRPr="008A4A1A" w:rsidRDefault="000E15BD" w:rsidP="000C54F6">
      <w:pPr>
        <w:pStyle w:val="Standard"/>
        <w:numPr>
          <w:ilvl w:val="0"/>
          <w:numId w:val="41"/>
        </w:numPr>
        <w:spacing w:line="276" w:lineRule="auto"/>
        <w:jc w:val="both"/>
        <w:rPr>
          <w:rFonts w:asciiTheme="minorHAnsi" w:hAnsiTheme="minorHAnsi" w:cstheme="minorHAnsi"/>
        </w:rPr>
      </w:pPr>
      <w:r w:rsidRPr="008A4A1A">
        <w:rPr>
          <w:rFonts w:asciiTheme="minorHAnsi" w:hAnsiTheme="minorHAnsi" w:cstheme="minorHAnsi"/>
        </w:rPr>
        <w:t>w razie konieczności podjęcia działań zmierzających do ograniczenia skutków zdarzenia losowego wywołanego przez czynniki zewnętrzne, którego nie można było przewidzieć z pewnością, szczególnie zagrażające bezpo</w:t>
      </w:r>
      <w:r w:rsidR="00F84361" w:rsidRPr="008A4A1A">
        <w:rPr>
          <w:rFonts w:asciiTheme="minorHAnsi" w:hAnsiTheme="minorHAnsi" w:cstheme="minorHAnsi"/>
        </w:rPr>
        <w:t>średnio życiu lub zdrowiu ludzi.</w:t>
      </w:r>
    </w:p>
    <w:p w:rsidR="000E15BD" w:rsidRPr="008A4A1A" w:rsidRDefault="000E15BD" w:rsidP="000C54F6">
      <w:pPr>
        <w:pStyle w:val="Standard"/>
        <w:numPr>
          <w:ilvl w:val="0"/>
          <w:numId w:val="40"/>
        </w:numPr>
        <w:spacing w:line="276" w:lineRule="auto"/>
        <w:jc w:val="both"/>
        <w:rPr>
          <w:rFonts w:asciiTheme="minorHAnsi" w:hAnsiTheme="minorHAnsi" w:cstheme="minorHAnsi"/>
        </w:rPr>
      </w:pPr>
      <w:r w:rsidRPr="008A4A1A">
        <w:rPr>
          <w:rFonts w:asciiTheme="minorHAnsi" w:hAnsiTheme="minorHAnsi" w:cstheme="minorHAnsi"/>
        </w:rPr>
        <w:lastRenderedPageBreak/>
        <w:t>Zamawiający przewiduje możliwość zmiany terminu realizacji przedmiotu Umowy w przypadku zaistnienia co najmniej jednej z następujących okoliczności:</w:t>
      </w:r>
    </w:p>
    <w:p w:rsidR="000E15BD" w:rsidRPr="008A4A1A" w:rsidRDefault="000E15BD" w:rsidP="000C54F6">
      <w:pPr>
        <w:pStyle w:val="Standard"/>
        <w:numPr>
          <w:ilvl w:val="0"/>
          <w:numId w:val="42"/>
        </w:numPr>
        <w:spacing w:line="276" w:lineRule="auto"/>
        <w:jc w:val="both"/>
        <w:rPr>
          <w:rFonts w:asciiTheme="minorHAnsi" w:hAnsiTheme="minorHAnsi" w:cstheme="minorHAnsi"/>
        </w:rPr>
      </w:pPr>
      <w:r w:rsidRPr="008A4A1A">
        <w:rPr>
          <w:rFonts w:asciiTheme="minorHAnsi" w:hAnsiTheme="minorHAnsi" w:cstheme="minorHAnsi"/>
        </w:rPr>
        <w:t>jeżeli wystąpi brak możliwości wykonywania robót z powodu  nie dopuszczania do ich wykonywania przez uprawniony organ lub nakazania ich wstrzymania przez uprawniony organ, z przyczyn niezależnych od Wykonawcy;</w:t>
      </w:r>
    </w:p>
    <w:p w:rsidR="000E15BD" w:rsidRPr="008A4A1A" w:rsidRDefault="000E15BD" w:rsidP="000C54F6">
      <w:pPr>
        <w:pStyle w:val="Standard"/>
        <w:numPr>
          <w:ilvl w:val="0"/>
          <w:numId w:val="42"/>
        </w:numPr>
        <w:spacing w:line="276" w:lineRule="auto"/>
        <w:jc w:val="both"/>
        <w:rPr>
          <w:rFonts w:asciiTheme="minorHAnsi" w:hAnsiTheme="minorHAnsi" w:cstheme="minorHAnsi"/>
        </w:rPr>
      </w:pPr>
      <w:r w:rsidRPr="008A4A1A">
        <w:rPr>
          <w:rFonts w:asciiTheme="minorHAnsi" w:hAnsiTheme="minorHAnsi" w:cstheme="minorHAnsi"/>
        </w:rPr>
        <w:t>w razie wstrzymania robót lub przerw w pracach powstałych z przyczyn leżących po stronie Zamawiającego;</w:t>
      </w:r>
    </w:p>
    <w:p w:rsidR="000E15BD" w:rsidRPr="008A4A1A" w:rsidRDefault="000E15BD" w:rsidP="000C54F6">
      <w:pPr>
        <w:pStyle w:val="Standard"/>
        <w:numPr>
          <w:ilvl w:val="0"/>
          <w:numId w:val="42"/>
        </w:numPr>
        <w:spacing w:line="276" w:lineRule="auto"/>
        <w:jc w:val="both"/>
        <w:rPr>
          <w:rFonts w:asciiTheme="minorHAnsi" w:hAnsiTheme="minorHAnsi" w:cstheme="minorHAnsi"/>
        </w:rPr>
      </w:pPr>
      <w:r w:rsidRPr="008A4A1A">
        <w:rPr>
          <w:rFonts w:asciiTheme="minorHAnsi" w:hAnsiTheme="minorHAnsi" w:cstheme="minorHAnsi"/>
        </w:rPr>
        <w:t>w przypadku wystąpienia Siły wyższej, uniemożliwiającej wykonanie przedmiotu Umowy zgodnie z jej postanowieniami;</w:t>
      </w:r>
    </w:p>
    <w:p w:rsidR="000E15BD" w:rsidRPr="008A4A1A" w:rsidRDefault="000E15BD" w:rsidP="000C54F6">
      <w:pPr>
        <w:pStyle w:val="Standard"/>
        <w:numPr>
          <w:ilvl w:val="0"/>
          <w:numId w:val="42"/>
        </w:numPr>
        <w:spacing w:line="276" w:lineRule="auto"/>
        <w:jc w:val="both"/>
        <w:rPr>
          <w:rFonts w:asciiTheme="minorHAnsi" w:hAnsiTheme="minorHAnsi" w:cstheme="minorHAnsi"/>
        </w:rPr>
      </w:pPr>
      <w:r w:rsidRPr="008A4A1A">
        <w:rPr>
          <w:rFonts w:asciiTheme="minorHAnsi" w:hAnsiTheme="minorHAnsi" w:cstheme="minorHAnsi"/>
        </w:rPr>
        <w:t>w razie konieczności podjęcia działań zmierzających do ograniczenia skutków zdarzenia losowego wywołanego przez czynniki zewnętrzne, którego nie można było przewidzieć z pewnością, szczególnie zagrażające bezpośrednio życiu lub zdrowiu ludzi;</w:t>
      </w:r>
    </w:p>
    <w:p w:rsidR="002D40E2" w:rsidRPr="008A4A1A" w:rsidRDefault="000E15BD" w:rsidP="000C54F6">
      <w:pPr>
        <w:pStyle w:val="Standard"/>
        <w:numPr>
          <w:ilvl w:val="0"/>
          <w:numId w:val="40"/>
        </w:numPr>
        <w:spacing w:line="276" w:lineRule="auto"/>
        <w:jc w:val="both"/>
        <w:rPr>
          <w:rFonts w:asciiTheme="minorHAnsi" w:hAnsiTheme="minorHAnsi" w:cstheme="minorHAnsi"/>
        </w:rPr>
      </w:pPr>
      <w:r w:rsidRPr="008A4A1A">
        <w:rPr>
          <w:rFonts w:asciiTheme="minorHAnsi" w:hAnsiTheme="minorHAnsi" w:cstheme="minorHAnsi"/>
        </w:rPr>
        <w:t>Wszelkie zmiany Umowy są dokonywane przez umocowanych przedstawicieli Zamawiającego i Wykonawcy w formie pisemnej, w drodze aneksu Umowy, pod rygorem nieważności</w:t>
      </w:r>
    </w:p>
    <w:p w:rsidR="002D40E2" w:rsidRPr="008A4A1A" w:rsidRDefault="002D40E2" w:rsidP="009F2E92">
      <w:pPr>
        <w:pStyle w:val="Standard"/>
        <w:spacing w:line="276" w:lineRule="auto"/>
        <w:rPr>
          <w:rFonts w:asciiTheme="minorHAnsi" w:hAnsiTheme="minorHAnsi" w:cstheme="minorHAnsi"/>
          <w:b/>
        </w:rPr>
      </w:pPr>
    </w:p>
    <w:p w:rsidR="002D40E2" w:rsidRPr="008A4A1A" w:rsidRDefault="00FC227F" w:rsidP="009F2E92">
      <w:pPr>
        <w:pStyle w:val="Standard"/>
        <w:spacing w:line="276" w:lineRule="auto"/>
        <w:jc w:val="center"/>
        <w:rPr>
          <w:rFonts w:asciiTheme="minorHAnsi" w:hAnsiTheme="minorHAnsi" w:cstheme="minorHAnsi"/>
        </w:rPr>
      </w:pPr>
      <w:r w:rsidRPr="008A4A1A">
        <w:rPr>
          <w:rFonts w:asciiTheme="minorHAnsi" w:hAnsiTheme="minorHAnsi" w:cstheme="minorHAnsi"/>
          <w:b/>
        </w:rPr>
        <w:t xml:space="preserve">§ </w:t>
      </w:r>
      <w:r w:rsidR="009F2E92" w:rsidRPr="008A4A1A">
        <w:rPr>
          <w:rFonts w:asciiTheme="minorHAnsi" w:hAnsiTheme="minorHAnsi" w:cstheme="minorHAnsi"/>
          <w:b/>
        </w:rPr>
        <w:t>17</w:t>
      </w:r>
    </w:p>
    <w:p w:rsidR="002D40E2" w:rsidRPr="008A4A1A" w:rsidRDefault="00FC227F" w:rsidP="009F2E92">
      <w:pPr>
        <w:pStyle w:val="Standard"/>
        <w:spacing w:line="276" w:lineRule="auto"/>
        <w:jc w:val="center"/>
        <w:rPr>
          <w:rFonts w:asciiTheme="minorHAnsi" w:hAnsiTheme="minorHAnsi" w:cstheme="minorHAnsi"/>
          <w:b/>
        </w:rPr>
      </w:pPr>
      <w:r w:rsidRPr="008A4A1A">
        <w:rPr>
          <w:rFonts w:asciiTheme="minorHAnsi" w:hAnsiTheme="minorHAnsi" w:cstheme="minorHAnsi"/>
          <w:b/>
        </w:rPr>
        <w:t>Postanowienia końcowe</w:t>
      </w:r>
    </w:p>
    <w:p w:rsidR="002D40E2" w:rsidRPr="008A4A1A" w:rsidRDefault="00FC227F" w:rsidP="000C54F6">
      <w:pPr>
        <w:pStyle w:val="Standard"/>
        <w:numPr>
          <w:ilvl w:val="0"/>
          <w:numId w:val="60"/>
        </w:numPr>
        <w:spacing w:line="276" w:lineRule="auto"/>
        <w:jc w:val="both"/>
        <w:rPr>
          <w:rFonts w:asciiTheme="minorHAnsi" w:hAnsiTheme="minorHAnsi" w:cstheme="minorHAnsi"/>
        </w:rPr>
      </w:pPr>
      <w:r w:rsidRPr="008A4A1A">
        <w:rPr>
          <w:rFonts w:asciiTheme="minorHAnsi" w:hAnsiTheme="minorHAnsi" w:cstheme="minorHAnsi"/>
        </w:rPr>
        <w:t>Strony postanawiają, że wszelkie zmiany i uzupełnienia niniejszej umowy pod rygorem nieważności wymagają formy pisemnego aneksu.</w:t>
      </w:r>
      <w:bookmarkStart w:id="0" w:name="_GoBack"/>
      <w:bookmarkEnd w:id="0"/>
    </w:p>
    <w:p w:rsidR="002D40E2" w:rsidRPr="0046677F" w:rsidRDefault="00FC227F" w:rsidP="000C54F6">
      <w:pPr>
        <w:pStyle w:val="Standard"/>
        <w:numPr>
          <w:ilvl w:val="0"/>
          <w:numId w:val="60"/>
        </w:numPr>
        <w:spacing w:line="276" w:lineRule="auto"/>
        <w:jc w:val="both"/>
        <w:rPr>
          <w:rFonts w:asciiTheme="minorHAnsi" w:hAnsiTheme="minorHAnsi" w:cstheme="minorHAnsi"/>
        </w:rPr>
      </w:pPr>
      <w:r w:rsidRPr="008A4A1A">
        <w:rPr>
          <w:rFonts w:asciiTheme="minorHAnsi" w:hAnsiTheme="minorHAnsi" w:cstheme="minorHAnsi"/>
        </w:rPr>
        <w:t>Przedstawicielem Zamawiającego do prowadzenia spraw związanych z realizacją umowy jest</w:t>
      </w:r>
      <w:r w:rsidR="00B8578A">
        <w:rPr>
          <w:rFonts w:asciiTheme="minorHAnsi" w:hAnsiTheme="minorHAnsi" w:cstheme="minorHAnsi"/>
          <w:color w:val="FF0000"/>
        </w:rPr>
        <w:t xml:space="preserve">             </w:t>
      </w:r>
      <w:r w:rsidR="00B8578A" w:rsidRPr="0046677F">
        <w:rPr>
          <w:rFonts w:asciiTheme="minorHAnsi" w:hAnsiTheme="minorHAnsi" w:cstheme="minorHAnsi"/>
        </w:rPr>
        <w:t xml:space="preserve">Rafał </w:t>
      </w:r>
      <w:proofErr w:type="spellStart"/>
      <w:r w:rsidR="00B8578A" w:rsidRPr="0046677F">
        <w:rPr>
          <w:rFonts w:asciiTheme="minorHAnsi" w:hAnsiTheme="minorHAnsi" w:cstheme="minorHAnsi"/>
        </w:rPr>
        <w:t>Skrzeczyński</w:t>
      </w:r>
      <w:proofErr w:type="spellEnd"/>
      <w:r w:rsidR="00B8578A" w:rsidRPr="0046677F">
        <w:rPr>
          <w:rFonts w:asciiTheme="minorHAnsi" w:hAnsiTheme="minorHAnsi" w:cstheme="minorHAnsi"/>
        </w:rPr>
        <w:t xml:space="preserve"> </w:t>
      </w:r>
      <w:r w:rsidR="0046677F" w:rsidRPr="0046677F">
        <w:rPr>
          <w:rFonts w:asciiTheme="minorHAnsi" w:hAnsiTheme="minorHAnsi" w:cstheme="minorHAnsi"/>
        </w:rPr>
        <w:t>( tel. 518676575</w:t>
      </w:r>
      <w:r w:rsidRPr="0046677F">
        <w:rPr>
          <w:rFonts w:asciiTheme="minorHAnsi" w:hAnsiTheme="minorHAnsi" w:cstheme="minorHAnsi"/>
        </w:rPr>
        <w:t xml:space="preserve"> )</w:t>
      </w:r>
    </w:p>
    <w:p w:rsidR="002D40E2" w:rsidRPr="008A4A1A" w:rsidRDefault="00FC227F" w:rsidP="000C54F6">
      <w:pPr>
        <w:pStyle w:val="Standard"/>
        <w:numPr>
          <w:ilvl w:val="0"/>
          <w:numId w:val="60"/>
        </w:numPr>
        <w:spacing w:line="276" w:lineRule="auto"/>
        <w:jc w:val="both"/>
        <w:rPr>
          <w:rFonts w:asciiTheme="minorHAnsi" w:hAnsiTheme="minorHAnsi" w:cstheme="minorHAnsi"/>
        </w:rPr>
      </w:pPr>
      <w:r w:rsidRPr="008A4A1A">
        <w:rPr>
          <w:rFonts w:asciiTheme="minorHAnsi" w:hAnsiTheme="minorHAnsi" w:cstheme="minorHAnsi"/>
        </w:rPr>
        <w:t>Ewentualne spory wynikłe na tle wykonywania niniejszej umowy będą rozstrzygane przez sąd powszechny właściwy miejscowo dla siedziby Zamawiającego.</w:t>
      </w:r>
    </w:p>
    <w:p w:rsidR="002D40E2" w:rsidRPr="008A4A1A" w:rsidRDefault="00FC227F" w:rsidP="000C54F6">
      <w:pPr>
        <w:pStyle w:val="Standard"/>
        <w:numPr>
          <w:ilvl w:val="0"/>
          <w:numId w:val="60"/>
        </w:numPr>
        <w:spacing w:line="276" w:lineRule="auto"/>
        <w:jc w:val="both"/>
        <w:rPr>
          <w:rFonts w:asciiTheme="minorHAnsi" w:hAnsiTheme="minorHAnsi" w:cstheme="minorHAnsi"/>
        </w:rPr>
      </w:pPr>
      <w:r w:rsidRPr="008A4A1A">
        <w:rPr>
          <w:rFonts w:asciiTheme="minorHAnsi" w:hAnsiTheme="minorHAnsi" w:cstheme="minorHAnsi"/>
        </w:rPr>
        <w:t>W sprawach nieuregulowanych w niniejszej umowie będą miały zastosowanie właściwe przepisy Kodeksu Cywilnego, Prawa Budowlanego, ustawy Prawo zamówień publicznych oraz  przepisy powszechnie obowiązującego prawa.</w:t>
      </w:r>
    </w:p>
    <w:p w:rsidR="002D40E2" w:rsidRPr="008A4A1A" w:rsidRDefault="00FC227F" w:rsidP="000C54F6">
      <w:pPr>
        <w:pStyle w:val="Standard"/>
        <w:numPr>
          <w:ilvl w:val="0"/>
          <w:numId w:val="60"/>
        </w:numPr>
        <w:spacing w:line="276" w:lineRule="auto"/>
        <w:jc w:val="both"/>
        <w:rPr>
          <w:rFonts w:asciiTheme="minorHAnsi" w:hAnsiTheme="minorHAnsi" w:cstheme="minorHAnsi"/>
        </w:rPr>
      </w:pPr>
      <w:r w:rsidRPr="008A4A1A">
        <w:rPr>
          <w:rFonts w:asciiTheme="minorHAnsi" w:hAnsiTheme="minorHAnsi" w:cstheme="minorHAnsi"/>
        </w:rPr>
        <w:t>Umowę sporządzono w dwóch jednobrzmiących egzemplarzach, po jednym dla każdej ze Stron.</w:t>
      </w:r>
    </w:p>
    <w:p w:rsidR="002D40E2" w:rsidRPr="008A4A1A" w:rsidRDefault="002D40E2" w:rsidP="009F2E92">
      <w:pPr>
        <w:pStyle w:val="Standard"/>
        <w:spacing w:line="276" w:lineRule="auto"/>
        <w:rPr>
          <w:rFonts w:asciiTheme="minorHAnsi" w:hAnsiTheme="minorHAnsi" w:cstheme="minorHAnsi"/>
          <w:b/>
        </w:rPr>
      </w:pPr>
    </w:p>
    <w:p w:rsidR="002D40E2" w:rsidRPr="008A4A1A" w:rsidRDefault="00FC227F" w:rsidP="008A4A1A">
      <w:pPr>
        <w:pStyle w:val="Standard"/>
        <w:spacing w:line="276" w:lineRule="auto"/>
        <w:rPr>
          <w:rFonts w:asciiTheme="minorHAnsi" w:hAnsiTheme="minorHAnsi" w:cstheme="minorHAnsi"/>
        </w:rPr>
      </w:pPr>
      <w:r w:rsidRPr="008A4A1A">
        <w:rPr>
          <w:rFonts w:asciiTheme="minorHAnsi" w:hAnsiTheme="minorHAnsi" w:cstheme="minorHAnsi"/>
          <w:b/>
        </w:rPr>
        <w:t>Zamawiający</w:t>
      </w:r>
      <w:r w:rsidRPr="008A4A1A">
        <w:rPr>
          <w:rFonts w:asciiTheme="minorHAnsi" w:hAnsiTheme="minorHAnsi" w:cstheme="minorHAnsi"/>
          <w:b/>
        </w:rPr>
        <w:tab/>
      </w:r>
      <w:r w:rsidRPr="008A4A1A">
        <w:rPr>
          <w:rFonts w:asciiTheme="minorHAnsi" w:hAnsiTheme="minorHAnsi" w:cstheme="minorHAnsi"/>
          <w:b/>
        </w:rPr>
        <w:tab/>
      </w:r>
      <w:r w:rsidRPr="008A4A1A">
        <w:rPr>
          <w:rFonts w:asciiTheme="minorHAnsi" w:hAnsiTheme="minorHAnsi" w:cstheme="minorHAnsi"/>
          <w:b/>
        </w:rPr>
        <w:tab/>
      </w:r>
      <w:r w:rsidRPr="008A4A1A">
        <w:rPr>
          <w:rFonts w:asciiTheme="minorHAnsi" w:hAnsiTheme="minorHAnsi" w:cstheme="minorHAnsi"/>
          <w:b/>
        </w:rPr>
        <w:tab/>
      </w:r>
      <w:r w:rsidRPr="008A4A1A">
        <w:rPr>
          <w:rFonts w:asciiTheme="minorHAnsi" w:hAnsiTheme="minorHAnsi" w:cstheme="minorHAnsi"/>
          <w:b/>
        </w:rPr>
        <w:tab/>
      </w:r>
      <w:r w:rsidRPr="008A4A1A">
        <w:rPr>
          <w:rFonts w:asciiTheme="minorHAnsi" w:hAnsiTheme="minorHAnsi" w:cstheme="minorHAnsi"/>
          <w:b/>
        </w:rPr>
        <w:tab/>
        <w:t xml:space="preserve">                             </w:t>
      </w:r>
      <w:r w:rsidRPr="008A4A1A">
        <w:rPr>
          <w:rFonts w:asciiTheme="minorHAnsi" w:hAnsiTheme="minorHAnsi" w:cstheme="minorHAnsi"/>
          <w:b/>
        </w:rPr>
        <w:tab/>
        <w:t>Wykonawca</w:t>
      </w:r>
    </w:p>
    <w:sectPr w:rsidR="002D40E2" w:rsidRPr="008A4A1A" w:rsidSect="0081027A">
      <w:headerReference w:type="default" r:id="rId8"/>
      <w:footerReference w:type="default" r:id="rId9"/>
      <w:pgSz w:w="11906" w:h="16838"/>
      <w:pgMar w:top="720" w:right="720" w:bottom="720" w:left="72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84B" w:rsidRDefault="002F684B">
      <w:r>
        <w:separator/>
      </w:r>
    </w:p>
  </w:endnote>
  <w:endnote w:type="continuationSeparator" w:id="0">
    <w:p w:rsidR="002F684B" w:rsidRDefault="002F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Times New R">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宋体">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A40" w:rsidRDefault="002F684B">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84B" w:rsidRDefault="002F684B">
      <w:r>
        <w:rPr>
          <w:color w:val="000000"/>
        </w:rPr>
        <w:separator/>
      </w:r>
    </w:p>
  </w:footnote>
  <w:footnote w:type="continuationSeparator" w:id="0">
    <w:p w:rsidR="002F684B" w:rsidRDefault="002F6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A40" w:rsidRDefault="00204692">
    <w:pPr>
      <w:pStyle w:val="Nagwek"/>
      <w:jc w:val="right"/>
      <w:rPr>
        <w:rFonts w:ascii="Times New Roman" w:hAnsi="Times New Roman" w:cs="Times New Roman"/>
        <w:sz w:val="20"/>
        <w:szCs w:val="20"/>
      </w:rPr>
    </w:pPr>
    <w:r>
      <w:rPr>
        <w:rFonts w:ascii="Times New Roman" w:hAnsi="Times New Roman" w:cs="Times New Roman"/>
        <w:sz w:val="20"/>
        <w:szCs w:val="20"/>
      </w:rPr>
      <w:t>Załącznik nr 8 do S</w:t>
    </w:r>
    <w:r w:rsidR="00FC227F">
      <w:rPr>
        <w:rFonts w:ascii="Times New Roman" w:hAnsi="Times New Roman" w:cs="Times New Roman"/>
        <w:sz w:val="20"/>
        <w:szCs w:val="20"/>
      </w:rPr>
      <w:t>WZ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8E7"/>
    <w:multiLevelType w:val="singleLevel"/>
    <w:tmpl w:val="D060A40A"/>
    <w:lvl w:ilvl="0">
      <w:start w:val="1"/>
      <w:numFmt w:val="decimal"/>
      <w:lvlText w:val="%1)"/>
      <w:legacy w:legacy="1" w:legacySpace="0" w:legacyIndent="278"/>
      <w:lvlJc w:val="left"/>
      <w:rPr>
        <w:rFonts w:ascii="Calibri" w:hAnsi="Calibri" w:cs="Calibri" w:hint="default"/>
      </w:rPr>
    </w:lvl>
  </w:abstractNum>
  <w:abstractNum w:abstractNumId="1">
    <w:nsid w:val="00950F98"/>
    <w:multiLevelType w:val="multilevel"/>
    <w:tmpl w:val="F1A612F4"/>
    <w:styleLink w:val="WW8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011D6D3B"/>
    <w:multiLevelType w:val="hybridMultilevel"/>
    <w:tmpl w:val="78F85312"/>
    <w:lvl w:ilvl="0" w:tplc="FFFFFFFF">
      <w:start w:val="1"/>
      <w:numFmt w:val="decimal"/>
      <w:lvlText w:val="%1."/>
      <w:lvlJc w:val="left"/>
      <w:pPr>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254061B"/>
    <w:multiLevelType w:val="hybridMultilevel"/>
    <w:tmpl w:val="C46255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1A7996"/>
    <w:multiLevelType w:val="multilevel"/>
    <w:tmpl w:val="A81CE02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61919B4"/>
    <w:multiLevelType w:val="multilevel"/>
    <w:tmpl w:val="70EED65E"/>
    <w:styleLink w:val="WW8Num2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nsid w:val="063D107E"/>
    <w:multiLevelType w:val="hybridMultilevel"/>
    <w:tmpl w:val="AE045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5D3F74"/>
    <w:multiLevelType w:val="hybridMultilevel"/>
    <w:tmpl w:val="1EF4D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ED40C4"/>
    <w:multiLevelType w:val="multilevel"/>
    <w:tmpl w:val="A05C93D8"/>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0F125301"/>
    <w:multiLevelType w:val="hybridMultilevel"/>
    <w:tmpl w:val="BCBAA4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142147"/>
    <w:multiLevelType w:val="multilevel"/>
    <w:tmpl w:val="AC188246"/>
    <w:styleLink w:val="WW8Num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0F456F7F"/>
    <w:multiLevelType w:val="multilevel"/>
    <w:tmpl w:val="37588DB4"/>
    <w:styleLink w:val="WW8Num23"/>
    <w:lvl w:ilvl="0">
      <w:start w:val="1"/>
      <w:numFmt w:val="decimal"/>
      <w:lvlText w:val="%1)"/>
      <w:lvlJc w:val="left"/>
      <w:rPr>
        <w:color w:val="FF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113F450C"/>
    <w:multiLevelType w:val="multilevel"/>
    <w:tmpl w:val="52169FA8"/>
    <w:styleLink w:val="WW8Num28"/>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14FB10B8"/>
    <w:multiLevelType w:val="hybridMultilevel"/>
    <w:tmpl w:val="45568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5290608"/>
    <w:multiLevelType w:val="multilevel"/>
    <w:tmpl w:val="41D03FF0"/>
    <w:styleLink w:val="WW8Num8"/>
    <w:lvl w:ilvl="0">
      <w:start w:val="1"/>
      <w:numFmt w:val="decimal"/>
      <w:lvlText w:val="%1."/>
      <w:lvlJc w:val="left"/>
      <w:rPr>
        <w:rFonts w:ascii="Arial" w:eastAsia="Times New Roman"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587046B"/>
    <w:multiLevelType w:val="multilevel"/>
    <w:tmpl w:val="6908D75E"/>
    <w:styleLink w:val="WW8Num11"/>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C42F13"/>
    <w:multiLevelType w:val="singleLevel"/>
    <w:tmpl w:val="5C6C02EC"/>
    <w:lvl w:ilvl="0">
      <w:start w:val="4"/>
      <w:numFmt w:val="decimal"/>
      <w:lvlText w:val="%1."/>
      <w:legacy w:legacy="1" w:legacySpace="0" w:legacyIndent="278"/>
      <w:lvlJc w:val="left"/>
      <w:rPr>
        <w:rFonts w:ascii="Calibri" w:hAnsi="Calibri" w:cs="Calibri" w:hint="default"/>
      </w:rPr>
    </w:lvl>
  </w:abstractNum>
  <w:abstractNum w:abstractNumId="17">
    <w:nsid w:val="1E916B29"/>
    <w:multiLevelType w:val="hybridMultilevel"/>
    <w:tmpl w:val="82E88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F6472B5"/>
    <w:multiLevelType w:val="multilevel"/>
    <w:tmpl w:val="92F09474"/>
    <w:styleLink w:val="WW8Num1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219872E3"/>
    <w:multiLevelType w:val="multilevel"/>
    <w:tmpl w:val="974A7008"/>
    <w:styleLink w:val="WW8Num14"/>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23DA113F"/>
    <w:multiLevelType w:val="singleLevel"/>
    <w:tmpl w:val="8932D88E"/>
    <w:lvl w:ilvl="0">
      <w:start w:val="1"/>
      <w:numFmt w:val="decimal"/>
      <w:lvlText w:val="%1."/>
      <w:legacy w:legacy="1" w:legacySpace="0" w:legacyIndent="269"/>
      <w:lvlJc w:val="left"/>
      <w:rPr>
        <w:rFonts w:ascii="Calibri" w:hAnsi="Calibri" w:cs="Calibri" w:hint="default"/>
      </w:rPr>
    </w:lvl>
  </w:abstractNum>
  <w:abstractNum w:abstractNumId="21">
    <w:nsid w:val="24C26827"/>
    <w:multiLevelType w:val="multilevel"/>
    <w:tmpl w:val="C82273C0"/>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25706EBD"/>
    <w:multiLevelType w:val="hybridMultilevel"/>
    <w:tmpl w:val="92DC66E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8AF6DBE"/>
    <w:multiLevelType w:val="multilevel"/>
    <w:tmpl w:val="A95EFF70"/>
    <w:styleLink w:val="WW8Num25"/>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nsid w:val="28E33E20"/>
    <w:multiLevelType w:val="hybridMultilevel"/>
    <w:tmpl w:val="FF2257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AB92933"/>
    <w:multiLevelType w:val="singleLevel"/>
    <w:tmpl w:val="D060A40A"/>
    <w:lvl w:ilvl="0">
      <w:start w:val="1"/>
      <w:numFmt w:val="decimal"/>
      <w:lvlText w:val="%1)"/>
      <w:legacy w:legacy="1" w:legacySpace="0" w:legacyIndent="278"/>
      <w:lvlJc w:val="left"/>
      <w:rPr>
        <w:rFonts w:ascii="Calibri" w:hAnsi="Calibri" w:cs="Calibri" w:hint="default"/>
      </w:rPr>
    </w:lvl>
  </w:abstractNum>
  <w:abstractNum w:abstractNumId="26">
    <w:nsid w:val="2B156E85"/>
    <w:multiLevelType w:val="multilevel"/>
    <w:tmpl w:val="64466924"/>
    <w:styleLink w:val="WW8Num2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D430CD6"/>
    <w:multiLevelType w:val="hybridMultilevel"/>
    <w:tmpl w:val="4B1AB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E6B6DA4"/>
    <w:multiLevelType w:val="hybridMultilevel"/>
    <w:tmpl w:val="21D2B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18F0833"/>
    <w:multiLevelType w:val="multilevel"/>
    <w:tmpl w:val="60921A12"/>
    <w:styleLink w:val="WW8Num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355128D3"/>
    <w:multiLevelType w:val="multilevel"/>
    <w:tmpl w:val="D1462300"/>
    <w:styleLink w:val="WW8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35954AD8"/>
    <w:multiLevelType w:val="multilevel"/>
    <w:tmpl w:val="2DB61288"/>
    <w:lvl w:ilvl="0">
      <w:start w:val="1"/>
      <w:numFmt w:val="decimal"/>
      <w:lvlText w:val="%1."/>
      <w:lvlJc w:val="left"/>
      <w:rPr>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38222639"/>
    <w:multiLevelType w:val="multilevel"/>
    <w:tmpl w:val="38F45FB8"/>
    <w:styleLink w:val="WW8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38AF5F90"/>
    <w:multiLevelType w:val="hybridMultilevel"/>
    <w:tmpl w:val="E46827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8ED14A1"/>
    <w:multiLevelType w:val="hybridMultilevel"/>
    <w:tmpl w:val="55423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B126518"/>
    <w:multiLevelType w:val="singleLevel"/>
    <w:tmpl w:val="255A633E"/>
    <w:lvl w:ilvl="0">
      <w:start w:val="4"/>
      <w:numFmt w:val="decimal"/>
      <w:lvlText w:val="%1."/>
      <w:legacy w:legacy="1" w:legacySpace="0" w:legacyIndent="283"/>
      <w:lvlJc w:val="left"/>
      <w:rPr>
        <w:rFonts w:ascii="Calibri" w:hAnsi="Calibri" w:cs="Calibri" w:hint="default"/>
      </w:rPr>
    </w:lvl>
  </w:abstractNum>
  <w:abstractNum w:abstractNumId="36">
    <w:nsid w:val="3BFC7286"/>
    <w:multiLevelType w:val="multilevel"/>
    <w:tmpl w:val="81C60D16"/>
    <w:styleLink w:val="WW8Num13"/>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3C17773A"/>
    <w:multiLevelType w:val="multilevel"/>
    <w:tmpl w:val="56E0471E"/>
    <w:styleLink w:val="WW8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3C52479C"/>
    <w:multiLevelType w:val="hybridMultilevel"/>
    <w:tmpl w:val="007870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E271E00"/>
    <w:multiLevelType w:val="hybridMultilevel"/>
    <w:tmpl w:val="51E885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E2C4E6A"/>
    <w:multiLevelType w:val="multilevel"/>
    <w:tmpl w:val="0E425052"/>
    <w:styleLink w:val="WW8Num4"/>
    <w:lvl w:ilvl="0">
      <w:start w:val="1"/>
      <w:numFmt w:val="decimal"/>
      <w:lvlText w:val="%1."/>
      <w:lvlJc w:val="left"/>
      <w:rPr>
        <w:rFonts w:ascii="Times New Roman" w:eastAsia="TimesNewRomanPSMT, 'Times New R" w:hAnsi="Times New Roman" w:cs="Arial"/>
        <w:b w:val="0"/>
        <w:bCs/>
        <w:i w:val="0"/>
        <w:sz w:val="24"/>
        <w:szCs w:val="24"/>
        <w:shd w:val="clear" w:color="auto" w:fill="auto"/>
      </w:rPr>
    </w:lvl>
    <w:lvl w:ilvl="1">
      <w:start w:val="1"/>
      <w:numFmt w:val="decimal"/>
      <w:lvlText w:val="%2)"/>
      <w:lvlJc w:val="left"/>
      <w:rPr>
        <w:color w:val="000000"/>
      </w:rPr>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42C702B9"/>
    <w:multiLevelType w:val="multilevel"/>
    <w:tmpl w:val="6A801532"/>
    <w:styleLink w:val="WW8Num3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8F82342"/>
    <w:multiLevelType w:val="multilevel"/>
    <w:tmpl w:val="901E68F4"/>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95A4F2F"/>
    <w:multiLevelType w:val="hybridMultilevel"/>
    <w:tmpl w:val="E81285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4B9971CF"/>
    <w:multiLevelType w:val="multilevel"/>
    <w:tmpl w:val="D71E4BBE"/>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F333055"/>
    <w:multiLevelType w:val="multilevel"/>
    <w:tmpl w:val="DAC2FA88"/>
    <w:styleLink w:val="WW8Num1"/>
    <w:lvl w:ilvl="0">
      <w:start w:val="1"/>
      <w:numFmt w:val="decimal"/>
      <w:lvlText w:val="%1."/>
      <w:lvlJc w:val="left"/>
      <w:rPr>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F6764F7"/>
    <w:multiLevelType w:val="multilevel"/>
    <w:tmpl w:val="5FA4B28C"/>
    <w:styleLink w:val="WW8Num24"/>
    <w:lvl w:ilvl="0">
      <w:start w:val="1"/>
      <w:numFmt w:val="decimal"/>
      <w:lvlText w:val="%1."/>
      <w:lvlJc w:val="left"/>
      <w:rPr>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02439CF"/>
    <w:multiLevelType w:val="multilevel"/>
    <w:tmpl w:val="F6304EDE"/>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100B9D"/>
    <w:multiLevelType w:val="multilevel"/>
    <w:tmpl w:val="934AF5C8"/>
    <w:styleLink w:val="WW8Num3"/>
    <w:lvl w:ilvl="0">
      <w:start w:val="1"/>
      <w:numFmt w:val="decimal"/>
      <w:lvlText w:val="%1."/>
      <w:lvlJc w:val="left"/>
      <w:rPr>
        <w:rFonts w:ascii="Times New Roman" w:eastAsia="Times New Roman" w:hAnsi="Times New Roman" w:cs="Times New Roman"/>
        <w:b/>
        <w:bCs/>
        <w:sz w:val="24"/>
      </w:rPr>
    </w:lvl>
    <w:lvl w:ilvl="1">
      <w:start w:val="1"/>
      <w:numFmt w:val="decimal"/>
      <w:lvlText w:val="%2)"/>
      <w:lvlJc w:val="left"/>
      <w:rPr>
        <w:color w:val="000000"/>
      </w:rPr>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582542FB"/>
    <w:multiLevelType w:val="multilevel"/>
    <w:tmpl w:val="BC3255F6"/>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B43AB6"/>
    <w:multiLevelType w:val="hybridMultilevel"/>
    <w:tmpl w:val="B8F4FE42"/>
    <w:lvl w:ilvl="0" w:tplc="736A0D26">
      <w:start w:val="1"/>
      <w:numFmt w:val="decimal"/>
      <w:lvlText w:val="%1)"/>
      <w:lvlJc w:val="left"/>
      <w:pPr>
        <w:ind w:left="658" w:hanging="360"/>
      </w:pPr>
      <w:rPr>
        <w:rFonts w:hint="default"/>
      </w:rPr>
    </w:lvl>
    <w:lvl w:ilvl="1" w:tplc="04150019" w:tentative="1">
      <w:start w:val="1"/>
      <w:numFmt w:val="lowerLetter"/>
      <w:lvlText w:val="%2."/>
      <w:lvlJc w:val="left"/>
      <w:pPr>
        <w:ind w:left="1378" w:hanging="360"/>
      </w:pPr>
    </w:lvl>
    <w:lvl w:ilvl="2" w:tplc="0415001B" w:tentative="1">
      <w:start w:val="1"/>
      <w:numFmt w:val="lowerRoman"/>
      <w:lvlText w:val="%3."/>
      <w:lvlJc w:val="right"/>
      <w:pPr>
        <w:ind w:left="2098" w:hanging="180"/>
      </w:pPr>
    </w:lvl>
    <w:lvl w:ilvl="3" w:tplc="0415000F" w:tentative="1">
      <w:start w:val="1"/>
      <w:numFmt w:val="decimal"/>
      <w:lvlText w:val="%4."/>
      <w:lvlJc w:val="left"/>
      <w:pPr>
        <w:ind w:left="2818" w:hanging="360"/>
      </w:pPr>
    </w:lvl>
    <w:lvl w:ilvl="4" w:tplc="04150019" w:tentative="1">
      <w:start w:val="1"/>
      <w:numFmt w:val="lowerLetter"/>
      <w:lvlText w:val="%5."/>
      <w:lvlJc w:val="left"/>
      <w:pPr>
        <w:ind w:left="3538" w:hanging="360"/>
      </w:pPr>
    </w:lvl>
    <w:lvl w:ilvl="5" w:tplc="0415001B" w:tentative="1">
      <w:start w:val="1"/>
      <w:numFmt w:val="lowerRoman"/>
      <w:lvlText w:val="%6."/>
      <w:lvlJc w:val="right"/>
      <w:pPr>
        <w:ind w:left="4258" w:hanging="180"/>
      </w:pPr>
    </w:lvl>
    <w:lvl w:ilvl="6" w:tplc="0415000F" w:tentative="1">
      <w:start w:val="1"/>
      <w:numFmt w:val="decimal"/>
      <w:lvlText w:val="%7."/>
      <w:lvlJc w:val="left"/>
      <w:pPr>
        <w:ind w:left="4978" w:hanging="360"/>
      </w:pPr>
    </w:lvl>
    <w:lvl w:ilvl="7" w:tplc="04150019" w:tentative="1">
      <w:start w:val="1"/>
      <w:numFmt w:val="lowerLetter"/>
      <w:lvlText w:val="%8."/>
      <w:lvlJc w:val="left"/>
      <w:pPr>
        <w:ind w:left="5698" w:hanging="360"/>
      </w:pPr>
    </w:lvl>
    <w:lvl w:ilvl="8" w:tplc="0415001B" w:tentative="1">
      <w:start w:val="1"/>
      <w:numFmt w:val="lowerRoman"/>
      <w:lvlText w:val="%9."/>
      <w:lvlJc w:val="right"/>
      <w:pPr>
        <w:ind w:left="6418" w:hanging="180"/>
      </w:pPr>
    </w:lvl>
  </w:abstractNum>
  <w:abstractNum w:abstractNumId="51">
    <w:nsid w:val="5DCC2E09"/>
    <w:multiLevelType w:val="multilevel"/>
    <w:tmpl w:val="73C4A164"/>
    <w:styleLink w:val="WW8Num21"/>
    <w:lvl w:ilvl="0">
      <w:start w:val="1"/>
      <w:numFmt w:val="decimal"/>
      <w:lvlText w:val="%1)"/>
      <w:lvlJc w:val="left"/>
      <w:rPr>
        <w:color w:val="FF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EFE7DA7"/>
    <w:multiLevelType w:val="multilevel"/>
    <w:tmpl w:val="AAC4B032"/>
    <w:styleLink w:val="WW8Num19"/>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FAB7D0E"/>
    <w:multiLevelType w:val="hybridMultilevel"/>
    <w:tmpl w:val="C03AFF8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6468261F"/>
    <w:multiLevelType w:val="multilevel"/>
    <w:tmpl w:val="65642054"/>
    <w:styleLink w:val="WW8Num2"/>
    <w:lvl w:ilvl="0">
      <w:start w:val="1"/>
      <w:numFmt w:val="decimal"/>
      <w:lvlText w:val="%1."/>
      <w:lvlJc w:val="left"/>
      <w:rPr>
        <w:rFonts w:ascii="Times New Roman" w:eastAsia="Arial" w:hAnsi="Times New Roman" w:cs="Arial"/>
        <w:b w:val="0"/>
        <w:bCs/>
        <w:strike w:val="0"/>
        <w:dstrike w:val="0"/>
        <w:color w:val="auto"/>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658F6122"/>
    <w:multiLevelType w:val="multilevel"/>
    <w:tmpl w:val="20689E96"/>
    <w:styleLink w:val="WW8Num1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70B072FF"/>
    <w:multiLevelType w:val="hybridMultilevel"/>
    <w:tmpl w:val="A1D86700"/>
    <w:lvl w:ilvl="0" w:tplc="04150011">
      <w:start w:val="1"/>
      <w:numFmt w:val="decimal"/>
      <w:lvlText w:val="%1)"/>
      <w:lvlJc w:val="left"/>
      <w:pPr>
        <w:ind w:left="720" w:hanging="360"/>
      </w:pPr>
    </w:lvl>
    <w:lvl w:ilvl="1" w:tplc="ED0ED1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60C7F00"/>
    <w:multiLevelType w:val="hybridMultilevel"/>
    <w:tmpl w:val="DEF639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556A68"/>
    <w:multiLevelType w:val="multilevel"/>
    <w:tmpl w:val="A99424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77E025BC"/>
    <w:multiLevelType w:val="singleLevel"/>
    <w:tmpl w:val="880250A0"/>
    <w:lvl w:ilvl="0">
      <w:start w:val="1"/>
      <w:numFmt w:val="decimal"/>
      <w:lvlText w:val="%1."/>
      <w:legacy w:legacy="1" w:legacySpace="0" w:legacyIndent="264"/>
      <w:lvlJc w:val="left"/>
      <w:rPr>
        <w:rFonts w:ascii="Calibri" w:hAnsi="Calibri" w:cs="Calibri" w:hint="default"/>
      </w:rPr>
    </w:lvl>
  </w:abstractNum>
  <w:abstractNum w:abstractNumId="60">
    <w:nsid w:val="78494F7F"/>
    <w:multiLevelType w:val="hybridMultilevel"/>
    <w:tmpl w:val="121E6F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A7956BE"/>
    <w:multiLevelType w:val="hybridMultilevel"/>
    <w:tmpl w:val="F0F0CD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AF43373"/>
    <w:multiLevelType w:val="multilevel"/>
    <w:tmpl w:val="154663D8"/>
    <w:styleLink w:val="WW8Num20"/>
    <w:lvl w:ilvl="0">
      <w:start w:val="1"/>
      <w:numFmt w:val="decimal"/>
      <w:lvlText w:val="%1)"/>
      <w:lvlJc w:val="left"/>
    </w:lvl>
    <w:lvl w:ilvl="1">
      <w:start w:val="1"/>
      <w:numFmt w:val="decimal"/>
      <w:lvlText w:val="%2."/>
      <w:lvlJc w:val="left"/>
      <w:rPr>
        <w:rFonts w:ascii="Arial" w:eastAsia="Times New Roman" w:hAnsi="Arial" w:cs="Aria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C3261BE"/>
    <w:multiLevelType w:val="hybridMultilevel"/>
    <w:tmpl w:val="0F9C11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FD67F8C"/>
    <w:multiLevelType w:val="hybridMultilevel"/>
    <w:tmpl w:val="3B06BA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AC6AFAC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54"/>
  </w:num>
  <w:num w:numId="3">
    <w:abstractNumId w:val="48"/>
  </w:num>
  <w:num w:numId="4">
    <w:abstractNumId w:val="40"/>
  </w:num>
  <w:num w:numId="5">
    <w:abstractNumId w:val="49"/>
  </w:num>
  <w:num w:numId="6">
    <w:abstractNumId w:val="21"/>
  </w:num>
  <w:num w:numId="7">
    <w:abstractNumId w:val="8"/>
  </w:num>
  <w:num w:numId="8">
    <w:abstractNumId w:val="14"/>
  </w:num>
  <w:num w:numId="9">
    <w:abstractNumId w:val="29"/>
  </w:num>
  <w:num w:numId="10">
    <w:abstractNumId w:val="30"/>
  </w:num>
  <w:num w:numId="11">
    <w:abstractNumId w:val="15"/>
  </w:num>
  <w:num w:numId="12">
    <w:abstractNumId w:val="55"/>
  </w:num>
  <w:num w:numId="13">
    <w:abstractNumId w:val="36"/>
  </w:num>
  <w:num w:numId="14">
    <w:abstractNumId w:val="19"/>
  </w:num>
  <w:num w:numId="15">
    <w:abstractNumId w:val="18"/>
  </w:num>
  <w:num w:numId="16">
    <w:abstractNumId w:val="42"/>
  </w:num>
  <w:num w:numId="17">
    <w:abstractNumId w:val="1"/>
  </w:num>
  <w:num w:numId="18">
    <w:abstractNumId w:val="37"/>
  </w:num>
  <w:num w:numId="19">
    <w:abstractNumId w:val="52"/>
  </w:num>
  <w:num w:numId="20">
    <w:abstractNumId w:val="62"/>
  </w:num>
  <w:num w:numId="21">
    <w:abstractNumId w:val="51"/>
  </w:num>
  <w:num w:numId="22">
    <w:abstractNumId w:val="10"/>
  </w:num>
  <w:num w:numId="23">
    <w:abstractNumId w:val="11"/>
  </w:num>
  <w:num w:numId="24">
    <w:abstractNumId w:val="46"/>
  </w:num>
  <w:num w:numId="25">
    <w:abstractNumId w:val="23"/>
  </w:num>
  <w:num w:numId="26">
    <w:abstractNumId w:val="5"/>
  </w:num>
  <w:num w:numId="27">
    <w:abstractNumId w:val="26"/>
  </w:num>
  <w:num w:numId="28">
    <w:abstractNumId w:val="12"/>
  </w:num>
  <w:num w:numId="29">
    <w:abstractNumId w:val="32"/>
  </w:num>
  <w:num w:numId="30">
    <w:abstractNumId w:val="41"/>
  </w:num>
  <w:num w:numId="31">
    <w:abstractNumId w:val="46"/>
    <w:lvlOverride w:ilvl="0">
      <w:startOverride w:val="1"/>
    </w:lvlOverride>
  </w:num>
  <w:num w:numId="32">
    <w:abstractNumId w:val="62"/>
    <w:lvlOverride w:ilvl="0">
      <w:startOverride w:val="1"/>
    </w:lvlOverride>
  </w:num>
  <w:num w:numId="33">
    <w:abstractNumId w:val="31"/>
  </w:num>
  <w:num w:numId="34">
    <w:abstractNumId w:val="53"/>
  </w:num>
  <w:num w:numId="35">
    <w:abstractNumId w:val="22"/>
  </w:num>
  <w:num w:numId="36">
    <w:abstractNumId w:val="44"/>
  </w:num>
  <w:num w:numId="37">
    <w:abstractNumId w:val="2"/>
  </w:num>
  <w:num w:numId="38">
    <w:abstractNumId w:val="24"/>
  </w:num>
  <w:num w:numId="39">
    <w:abstractNumId w:val="61"/>
  </w:num>
  <w:num w:numId="40">
    <w:abstractNumId w:val="38"/>
  </w:num>
  <w:num w:numId="41">
    <w:abstractNumId w:val="17"/>
  </w:num>
  <w:num w:numId="42">
    <w:abstractNumId w:val="13"/>
  </w:num>
  <w:num w:numId="43">
    <w:abstractNumId w:val="3"/>
  </w:num>
  <w:num w:numId="44">
    <w:abstractNumId w:val="27"/>
  </w:num>
  <w:num w:numId="45">
    <w:abstractNumId w:val="56"/>
  </w:num>
  <w:num w:numId="46">
    <w:abstractNumId w:val="63"/>
  </w:num>
  <w:num w:numId="47">
    <w:abstractNumId w:val="64"/>
  </w:num>
  <w:num w:numId="48">
    <w:abstractNumId w:val="28"/>
  </w:num>
  <w:num w:numId="49">
    <w:abstractNumId w:val="58"/>
  </w:num>
  <w:num w:numId="50">
    <w:abstractNumId w:val="4"/>
  </w:num>
  <w:num w:numId="51">
    <w:abstractNumId w:val="39"/>
  </w:num>
  <w:num w:numId="52">
    <w:abstractNumId w:val="57"/>
  </w:num>
  <w:num w:numId="53">
    <w:abstractNumId w:val="6"/>
  </w:num>
  <w:num w:numId="54">
    <w:abstractNumId w:val="60"/>
  </w:num>
  <w:num w:numId="55">
    <w:abstractNumId w:val="34"/>
  </w:num>
  <w:num w:numId="56">
    <w:abstractNumId w:val="33"/>
  </w:num>
  <w:num w:numId="57">
    <w:abstractNumId w:val="7"/>
  </w:num>
  <w:num w:numId="58">
    <w:abstractNumId w:val="9"/>
  </w:num>
  <w:num w:numId="59">
    <w:abstractNumId w:val="47"/>
  </w:num>
  <w:num w:numId="60">
    <w:abstractNumId w:val="43"/>
  </w:num>
  <w:num w:numId="61">
    <w:abstractNumId w:val="20"/>
  </w:num>
  <w:num w:numId="62">
    <w:abstractNumId w:val="25"/>
  </w:num>
  <w:num w:numId="63">
    <w:abstractNumId w:val="0"/>
  </w:num>
  <w:num w:numId="64">
    <w:abstractNumId w:val="16"/>
  </w:num>
  <w:num w:numId="65">
    <w:abstractNumId w:val="59"/>
  </w:num>
  <w:num w:numId="66">
    <w:abstractNumId w:val="35"/>
  </w:num>
  <w:num w:numId="67">
    <w:abstractNumId w:val="5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0E2"/>
    <w:rsid w:val="000C54F6"/>
    <w:rsid w:val="000E15BD"/>
    <w:rsid w:val="001139A4"/>
    <w:rsid w:val="00174C33"/>
    <w:rsid w:val="001A224B"/>
    <w:rsid w:val="001C0D07"/>
    <w:rsid w:val="001C7C6F"/>
    <w:rsid w:val="001D2952"/>
    <w:rsid w:val="001D3772"/>
    <w:rsid w:val="001D5322"/>
    <w:rsid w:val="001F189A"/>
    <w:rsid w:val="001F4BD5"/>
    <w:rsid w:val="00204692"/>
    <w:rsid w:val="00256586"/>
    <w:rsid w:val="00272B6F"/>
    <w:rsid w:val="002B0804"/>
    <w:rsid w:val="002D40E2"/>
    <w:rsid w:val="002E322D"/>
    <w:rsid w:val="002F684B"/>
    <w:rsid w:val="0035692C"/>
    <w:rsid w:val="00364541"/>
    <w:rsid w:val="00367774"/>
    <w:rsid w:val="00413FE4"/>
    <w:rsid w:val="0046677F"/>
    <w:rsid w:val="00474220"/>
    <w:rsid w:val="004C109B"/>
    <w:rsid w:val="004E36CE"/>
    <w:rsid w:val="00555E29"/>
    <w:rsid w:val="005C2B54"/>
    <w:rsid w:val="00616064"/>
    <w:rsid w:val="00625A3F"/>
    <w:rsid w:val="006E5D1B"/>
    <w:rsid w:val="007232EE"/>
    <w:rsid w:val="0081027A"/>
    <w:rsid w:val="00841F6A"/>
    <w:rsid w:val="0088155B"/>
    <w:rsid w:val="008A2A80"/>
    <w:rsid w:val="008A4A1A"/>
    <w:rsid w:val="008E1E7E"/>
    <w:rsid w:val="00945A44"/>
    <w:rsid w:val="009F2E92"/>
    <w:rsid w:val="009F4D7E"/>
    <w:rsid w:val="00A2066C"/>
    <w:rsid w:val="00A47F56"/>
    <w:rsid w:val="00A6143E"/>
    <w:rsid w:val="00AC3BDA"/>
    <w:rsid w:val="00AF04CC"/>
    <w:rsid w:val="00B8578A"/>
    <w:rsid w:val="00C47949"/>
    <w:rsid w:val="00C67DB7"/>
    <w:rsid w:val="00DA3E7F"/>
    <w:rsid w:val="00DE4333"/>
    <w:rsid w:val="00ED7C5F"/>
    <w:rsid w:val="00F26A97"/>
    <w:rsid w:val="00F404D3"/>
    <w:rsid w:val="00F84361"/>
    <w:rsid w:val="00F96AF8"/>
    <w:rsid w:val="00FA232B"/>
    <w:rsid w:val="00FC227F"/>
    <w:rsid w:val="00FD1E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styleId="Nagwek">
    <w:name w:val="header"/>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Stopka">
    <w:name w:val="footer"/>
    <w:basedOn w:val="Normalny"/>
    <w:pPr>
      <w:tabs>
        <w:tab w:val="center" w:pos="4536"/>
        <w:tab w:val="right" w:pos="9072"/>
      </w:tabs>
    </w:pPr>
    <w:rPr>
      <w:szCs w:val="21"/>
    </w:rPr>
  </w:style>
  <w:style w:type="paragraph" w:styleId="Tekstdymka">
    <w:name w:val="Balloon Text"/>
    <w:basedOn w:val="Standard"/>
    <w:rPr>
      <w:rFonts w:ascii="Tahoma" w:hAnsi="Tahoma" w:cs="Tahoma"/>
      <w:sz w:val="16"/>
      <w:szCs w:val="16"/>
    </w:rPr>
  </w:style>
  <w:style w:type="paragraph" w:styleId="Tekstpodstawowy3">
    <w:name w:val="Body Text 3"/>
    <w:basedOn w:val="Standard"/>
    <w:pPr>
      <w:spacing w:after="120"/>
    </w:pPr>
    <w:rPr>
      <w:sz w:val="16"/>
      <w:szCs w:val="16"/>
    </w:rPr>
  </w:style>
  <w:style w:type="paragraph" w:styleId="Tekstkomentarza">
    <w:name w:val="annotation text"/>
    <w:basedOn w:val="Standard"/>
    <w:rPr>
      <w:sz w:val="20"/>
      <w:szCs w:val="20"/>
    </w:rPr>
  </w:style>
  <w:style w:type="paragraph" w:styleId="Tematkomentarza">
    <w:name w:val="annotation subject"/>
    <w:basedOn w:val="Tekstkomentarza"/>
    <w:next w:val="Tekstkomentarza"/>
    <w:rPr>
      <w:b/>
      <w:bCs/>
    </w:rPr>
  </w:style>
  <w:style w:type="paragraph" w:styleId="Akapitzlist">
    <w:name w:val="List Paragraph"/>
    <w:basedOn w:val="Standard"/>
    <w:pPr>
      <w:ind w:left="708"/>
    </w:pPr>
  </w:style>
  <w:style w:type="paragraph" w:customStyle="1" w:styleId="Textbodyindent">
    <w:name w:val="Text body indent"/>
    <w:basedOn w:val="Standard"/>
    <w:pPr>
      <w:spacing w:after="120"/>
      <w:ind w:left="283"/>
    </w:pPr>
  </w:style>
  <w:style w:type="paragraph" w:styleId="Tekstpodstawowywcity2">
    <w:name w:val="Body Text Indent 2"/>
    <w:basedOn w:val="Standard"/>
    <w:pPr>
      <w:spacing w:after="120" w:line="480" w:lineRule="auto"/>
      <w:ind w:left="283"/>
    </w:pPr>
  </w:style>
  <w:style w:type="paragraph" w:customStyle="1" w:styleId="Footnote">
    <w:name w:val="Footnote"/>
    <w:basedOn w:val="Standard"/>
    <w:rPr>
      <w:sz w:val="20"/>
      <w:szCs w:val="20"/>
    </w:rPr>
  </w:style>
  <w:style w:type="paragraph" w:customStyle="1" w:styleId="Framecontents">
    <w:name w:val="Frame contents"/>
    <w:basedOn w:val="Textbody"/>
  </w:style>
  <w:style w:type="character" w:customStyle="1" w:styleId="WW8Num1z0">
    <w:name w:val="WW8Num1z0"/>
    <w:rPr>
      <w:b w:val="0"/>
      <w:i w:val="0"/>
      <w:sz w:val="24"/>
    </w:rPr>
  </w:style>
  <w:style w:type="character" w:customStyle="1" w:styleId="WW8Num2z0">
    <w:name w:val="WW8Num2z0"/>
    <w:rPr>
      <w:rFonts w:ascii="Times New Roman" w:eastAsia="Arial" w:hAnsi="Times New Roman" w:cs="Arial"/>
      <w:b w:val="0"/>
      <w:bCs/>
      <w:strike w:val="0"/>
      <w:dstrike w:val="0"/>
      <w:color w:val="auto"/>
    </w:rPr>
  </w:style>
  <w:style w:type="character" w:customStyle="1" w:styleId="WW8Num3z0">
    <w:name w:val="WW8Num3z0"/>
    <w:rPr>
      <w:rFonts w:ascii="Times New Roman" w:eastAsia="Times New Roman" w:hAnsi="Times New Roman" w:cs="Times New Roman"/>
      <w:b/>
      <w:bCs/>
      <w:sz w:val="24"/>
    </w:rPr>
  </w:style>
  <w:style w:type="character" w:customStyle="1" w:styleId="WW8Num3z1">
    <w:name w:val="WW8Num3z1"/>
    <w:rPr>
      <w:color w:val="000000"/>
    </w:rPr>
  </w:style>
  <w:style w:type="character" w:customStyle="1" w:styleId="WW8Num4z0">
    <w:name w:val="WW8Num4z0"/>
    <w:rPr>
      <w:rFonts w:ascii="Times New Roman" w:eastAsia="TimesNewRomanPSMT, 'Times New R" w:hAnsi="Times New Roman" w:cs="Arial"/>
      <w:b w:val="0"/>
      <w:bCs/>
      <w:i w:val="0"/>
      <w:sz w:val="24"/>
      <w:szCs w:val="24"/>
      <w:shd w:val="clear" w:color="auto" w:fill="auto"/>
    </w:rPr>
  </w:style>
  <w:style w:type="character" w:customStyle="1" w:styleId="WW8Num4z1">
    <w:name w:val="WW8Num4z1"/>
    <w:rPr>
      <w:color w:val="000000"/>
    </w:rPr>
  </w:style>
  <w:style w:type="character" w:customStyle="1" w:styleId="WW8Num8z0">
    <w:name w:val="WW8Num8z0"/>
    <w:rPr>
      <w:rFonts w:ascii="Arial" w:eastAsia="Times New Roman" w:hAnsi="Arial" w:cs="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20z1">
    <w:name w:val="WW8Num20z1"/>
    <w:rPr>
      <w:rFonts w:ascii="Arial" w:eastAsia="Times New Roman" w:hAnsi="Arial" w:cs="Arial"/>
    </w:rPr>
  </w:style>
  <w:style w:type="character" w:customStyle="1" w:styleId="WW8Num21z0">
    <w:name w:val="WW8Num21z0"/>
    <w:rPr>
      <w:color w:val="FF0000"/>
    </w:rPr>
  </w:style>
  <w:style w:type="character" w:customStyle="1" w:styleId="WW8Num23z0">
    <w:name w:val="WW8Num23z0"/>
    <w:rPr>
      <w:color w:val="FF000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color w:val="00000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styleId="Numerstrony">
    <w:name w:val="page number"/>
    <w:basedOn w:val="Domylnaczcionkaakapitu"/>
  </w:style>
  <w:style w:type="character" w:customStyle="1" w:styleId="Tekstpodstawowy3Znak">
    <w:name w:val="Tekst podstawowy 3 Znak"/>
    <w:rPr>
      <w:sz w:val="16"/>
      <w:szCs w:val="16"/>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TekstpodstawowyZnak">
    <w:name w:val="Tekst podstawowy Znak"/>
    <w:rPr>
      <w:sz w:val="24"/>
      <w:szCs w:val="24"/>
    </w:rPr>
  </w:style>
  <w:style w:type="character" w:customStyle="1" w:styleId="TekstpodstawowywcityZnak">
    <w:name w:val="Tekst podstawowy wcięty Znak"/>
    <w:rPr>
      <w:sz w:val="24"/>
      <w:szCs w:val="24"/>
    </w:rPr>
  </w:style>
  <w:style w:type="character" w:customStyle="1" w:styleId="Tekstpodstawowywcity2Znak">
    <w:name w:val="Tekst podstawowy wcięty 2 Znak"/>
    <w:rPr>
      <w:sz w:val="24"/>
      <w:szCs w:val="24"/>
    </w:rPr>
  </w:style>
  <w:style w:type="character" w:customStyle="1" w:styleId="TekstprzypisudolnegoZnak">
    <w:name w:val="Tekst przypisu dolnego Znak"/>
    <w:basedOn w:val="Domylnaczcionkaakapitu"/>
  </w:style>
  <w:style w:type="character" w:customStyle="1" w:styleId="FootnoteSymbol">
    <w:name w:val="Footnote Symbol"/>
    <w:rPr>
      <w:position w:val="0"/>
      <w:vertAlign w:val="superscript"/>
    </w:rPr>
  </w:style>
  <w:style w:type="character" w:customStyle="1" w:styleId="NagwekZnak">
    <w:name w:val="Nagłówek Znak"/>
    <w:rPr>
      <w:sz w:val="24"/>
      <w:szCs w:val="24"/>
    </w:rPr>
  </w:style>
  <w:style w:type="character" w:customStyle="1" w:styleId="StopkaZnak">
    <w:name w:val="Stopka Znak"/>
    <w:basedOn w:val="Domylnaczcionkaakapitu"/>
    <w:rPr>
      <w:szCs w:val="21"/>
    </w:rPr>
  </w:style>
  <w:style w:type="character" w:customStyle="1" w:styleId="StandardZnak">
    <w:name w:val="Standard Znak"/>
    <w:rPr>
      <w:rFonts w:eastAsia="Times New Roman" w:cs="Times New Roman"/>
      <w:lang w:bidi="ar-SA"/>
    </w:rPr>
  </w:style>
  <w:style w:type="character" w:styleId="Uwydatnienie">
    <w:name w:val="Emphasis"/>
    <w:basedOn w:val="Domylnaczcionkaakapitu"/>
    <w:rPr>
      <w:i/>
      <w:iCs/>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14"/>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 w:type="numbering" w:customStyle="1" w:styleId="WW8Num19">
    <w:name w:val="WW8Num19"/>
    <w:basedOn w:val="Bezlisty"/>
    <w:pPr>
      <w:numPr>
        <w:numId w:val="19"/>
      </w:numPr>
    </w:pPr>
  </w:style>
  <w:style w:type="numbering" w:customStyle="1" w:styleId="WW8Num20">
    <w:name w:val="WW8Num20"/>
    <w:basedOn w:val="Bezlisty"/>
    <w:pPr>
      <w:numPr>
        <w:numId w:val="20"/>
      </w:numPr>
    </w:pPr>
  </w:style>
  <w:style w:type="numbering" w:customStyle="1" w:styleId="WW8Num21">
    <w:name w:val="WW8Num21"/>
    <w:basedOn w:val="Bezlisty"/>
    <w:pPr>
      <w:numPr>
        <w:numId w:val="21"/>
      </w:numPr>
    </w:pPr>
  </w:style>
  <w:style w:type="numbering" w:customStyle="1" w:styleId="WW8Num22">
    <w:name w:val="WW8Num22"/>
    <w:basedOn w:val="Bezlisty"/>
    <w:pPr>
      <w:numPr>
        <w:numId w:val="22"/>
      </w:numPr>
    </w:pPr>
  </w:style>
  <w:style w:type="numbering" w:customStyle="1" w:styleId="WW8Num23">
    <w:name w:val="WW8Num23"/>
    <w:basedOn w:val="Bezlisty"/>
    <w:pPr>
      <w:numPr>
        <w:numId w:val="23"/>
      </w:numPr>
    </w:pPr>
  </w:style>
  <w:style w:type="numbering" w:customStyle="1" w:styleId="WW8Num24">
    <w:name w:val="WW8Num24"/>
    <w:basedOn w:val="Bezlisty"/>
    <w:pPr>
      <w:numPr>
        <w:numId w:val="24"/>
      </w:numPr>
    </w:pPr>
  </w:style>
  <w:style w:type="numbering" w:customStyle="1" w:styleId="WW8Num25">
    <w:name w:val="WW8Num25"/>
    <w:basedOn w:val="Bezlisty"/>
    <w:pPr>
      <w:numPr>
        <w:numId w:val="25"/>
      </w:numPr>
    </w:pPr>
  </w:style>
  <w:style w:type="numbering" w:customStyle="1" w:styleId="WW8Num26">
    <w:name w:val="WW8Num26"/>
    <w:basedOn w:val="Bezlisty"/>
    <w:pPr>
      <w:numPr>
        <w:numId w:val="26"/>
      </w:numPr>
    </w:pPr>
  </w:style>
  <w:style w:type="numbering" w:customStyle="1" w:styleId="WW8Num27">
    <w:name w:val="WW8Num27"/>
    <w:basedOn w:val="Bezlisty"/>
    <w:pPr>
      <w:numPr>
        <w:numId w:val="27"/>
      </w:numPr>
    </w:pPr>
  </w:style>
  <w:style w:type="numbering" w:customStyle="1" w:styleId="WW8Num28">
    <w:name w:val="WW8Num28"/>
    <w:basedOn w:val="Bezlisty"/>
    <w:pPr>
      <w:numPr>
        <w:numId w:val="28"/>
      </w:numPr>
    </w:pPr>
  </w:style>
  <w:style w:type="numbering" w:customStyle="1" w:styleId="WW8Num29">
    <w:name w:val="WW8Num29"/>
    <w:basedOn w:val="Bezlisty"/>
    <w:pPr>
      <w:numPr>
        <w:numId w:val="29"/>
      </w:numPr>
    </w:pPr>
  </w:style>
  <w:style w:type="numbering" w:customStyle="1" w:styleId="WW8Num30">
    <w:name w:val="WW8Num30"/>
    <w:basedOn w:val="Bezlisty"/>
    <w:pPr>
      <w:numPr>
        <w:numId w:val="30"/>
      </w:numPr>
    </w:pPr>
  </w:style>
  <w:style w:type="paragraph" w:customStyle="1" w:styleId="Style9">
    <w:name w:val="Style9"/>
    <w:basedOn w:val="Normalny"/>
    <w:uiPriority w:val="99"/>
    <w:rsid w:val="001139A4"/>
    <w:pPr>
      <w:suppressAutoHyphens w:val="0"/>
      <w:autoSpaceDE w:val="0"/>
      <w:adjustRightInd w:val="0"/>
      <w:spacing w:line="336" w:lineRule="exact"/>
      <w:ind w:hanging="288"/>
      <w:jc w:val="both"/>
      <w:textAlignment w:val="auto"/>
    </w:pPr>
    <w:rPr>
      <w:rFonts w:ascii="Calibri" w:eastAsia="Times New Roman" w:hAnsi="Calibri" w:cs="Calibri"/>
      <w:kern w:val="0"/>
      <w:lang w:eastAsia="pl-PL" w:bidi="ar-SA"/>
    </w:rPr>
  </w:style>
  <w:style w:type="character" w:customStyle="1" w:styleId="FontStyle22">
    <w:name w:val="Font Style22"/>
    <w:uiPriority w:val="99"/>
    <w:rsid w:val="001139A4"/>
    <w:rPr>
      <w:rFonts w:ascii="Calibri" w:hAnsi="Calibri" w:cs="Calibri"/>
      <w:sz w:val="22"/>
      <w:szCs w:val="22"/>
    </w:rPr>
  </w:style>
  <w:style w:type="character" w:customStyle="1" w:styleId="FontStyle23">
    <w:name w:val="Font Style23"/>
    <w:uiPriority w:val="99"/>
    <w:rsid w:val="001139A4"/>
    <w:rPr>
      <w:rFonts w:ascii="Calibri" w:hAnsi="Calibri" w:cs="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styleId="Nagwek">
    <w:name w:val="header"/>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Stopka">
    <w:name w:val="footer"/>
    <w:basedOn w:val="Normalny"/>
    <w:pPr>
      <w:tabs>
        <w:tab w:val="center" w:pos="4536"/>
        <w:tab w:val="right" w:pos="9072"/>
      </w:tabs>
    </w:pPr>
    <w:rPr>
      <w:szCs w:val="21"/>
    </w:rPr>
  </w:style>
  <w:style w:type="paragraph" w:styleId="Tekstdymka">
    <w:name w:val="Balloon Text"/>
    <w:basedOn w:val="Standard"/>
    <w:rPr>
      <w:rFonts w:ascii="Tahoma" w:hAnsi="Tahoma" w:cs="Tahoma"/>
      <w:sz w:val="16"/>
      <w:szCs w:val="16"/>
    </w:rPr>
  </w:style>
  <w:style w:type="paragraph" w:styleId="Tekstpodstawowy3">
    <w:name w:val="Body Text 3"/>
    <w:basedOn w:val="Standard"/>
    <w:pPr>
      <w:spacing w:after="120"/>
    </w:pPr>
    <w:rPr>
      <w:sz w:val="16"/>
      <w:szCs w:val="16"/>
    </w:rPr>
  </w:style>
  <w:style w:type="paragraph" w:styleId="Tekstkomentarza">
    <w:name w:val="annotation text"/>
    <w:basedOn w:val="Standard"/>
    <w:rPr>
      <w:sz w:val="20"/>
      <w:szCs w:val="20"/>
    </w:rPr>
  </w:style>
  <w:style w:type="paragraph" w:styleId="Tematkomentarza">
    <w:name w:val="annotation subject"/>
    <w:basedOn w:val="Tekstkomentarza"/>
    <w:next w:val="Tekstkomentarza"/>
    <w:rPr>
      <w:b/>
      <w:bCs/>
    </w:rPr>
  </w:style>
  <w:style w:type="paragraph" w:styleId="Akapitzlist">
    <w:name w:val="List Paragraph"/>
    <w:basedOn w:val="Standard"/>
    <w:pPr>
      <w:ind w:left="708"/>
    </w:pPr>
  </w:style>
  <w:style w:type="paragraph" w:customStyle="1" w:styleId="Textbodyindent">
    <w:name w:val="Text body indent"/>
    <w:basedOn w:val="Standard"/>
    <w:pPr>
      <w:spacing w:after="120"/>
      <w:ind w:left="283"/>
    </w:pPr>
  </w:style>
  <w:style w:type="paragraph" w:styleId="Tekstpodstawowywcity2">
    <w:name w:val="Body Text Indent 2"/>
    <w:basedOn w:val="Standard"/>
    <w:pPr>
      <w:spacing w:after="120" w:line="480" w:lineRule="auto"/>
      <w:ind w:left="283"/>
    </w:pPr>
  </w:style>
  <w:style w:type="paragraph" w:customStyle="1" w:styleId="Footnote">
    <w:name w:val="Footnote"/>
    <w:basedOn w:val="Standard"/>
    <w:rPr>
      <w:sz w:val="20"/>
      <w:szCs w:val="20"/>
    </w:rPr>
  </w:style>
  <w:style w:type="paragraph" w:customStyle="1" w:styleId="Framecontents">
    <w:name w:val="Frame contents"/>
    <w:basedOn w:val="Textbody"/>
  </w:style>
  <w:style w:type="character" w:customStyle="1" w:styleId="WW8Num1z0">
    <w:name w:val="WW8Num1z0"/>
    <w:rPr>
      <w:b w:val="0"/>
      <w:i w:val="0"/>
      <w:sz w:val="24"/>
    </w:rPr>
  </w:style>
  <w:style w:type="character" w:customStyle="1" w:styleId="WW8Num2z0">
    <w:name w:val="WW8Num2z0"/>
    <w:rPr>
      <w:rFonts w:ascii="Times New Roman" w:eastAsia="Arial" w:hAnsi="Times New Roman" w:cs="Arial"/>
      <w:b w:val="0"/>
      <w:bCs/>
      <w:strike w:val="0"/>
      <w:dstrike w:val="0"/>
      <w:color w:val="auto"/>
    </w:rPr>
  </w:style>
  <w:style w:type="character" w:customStyle="1" w:styleId="WW8Num3z0">
    <w:name w:val="WW8Num3z0"/>
    <w:rPr>
      <w:rFonts w:ascii="Times New Roman" w:eastAsia="Times New Roman" w:hAnsi="Times New Roman" w:cs="Times New Roman"/>
      <w:b/>
      <w:bCs/>
      <w:sz w:val="24"/>
    </w:rPr>
  </w:style>
  <w:style w:type="character" w:customStyle="1" w:styleId="WW8Num3z1">
    <w:name w:val="WW8Num3z1"/>
    <w:rPr>
      <w:color w:val="000000"/>
    </w:rPr>
  </w:style>
  <w:style w:type="character" w:customStyle="1" w:styleId="WW8Num4z0">
    <w:name w:val="WW8Num4z0"/>
    <w:rPr>
      <w:rFonts w:ascii="Times New Roman" w:eastAsia="TimesNewRomanPSMT, 'Times New R" w:hAnsi="Times New Roman" w:cs="Arial"/>
      <w:b w:val="0"/>
      <w:bCs/>
      <w:i w:val="0"/>
      <w:sz w:val="24"/>
      <w:szCs w:val="24"/>
      <w:shd w:val="clear" w:color="auto" w:fill="auto"/>
    </w:rPr>
  </w:style>
  <w:style w:type="character" w:customStyle="1" w:styleId="WW8Num4z1">
    <w:name w:val="WW8Num4z1"/>
    <w:rPr>
      <w:color w:val="000000"/>
    </w:rPr>
  </w:style>
  <w:style w:type="character" w:customStyle="1" w:styleId="WW8Num8z0">
    <w:name w:val="WW8Num8z0"/>
    <w:rPr>
      <w:rFonts w:ascii="Arial" w:eastAsia="Times New Roman" w:hAnsi="Arial" w:cs="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20z1">
    <w:name w:val="WW8Num20z1"/>
    <w:rPr>
      <w:rFonts w:ascii="Arial" w:eastAsia="Times New Roman" w:hAnsi="Arial" w:cs="Arial"/>
    </w:rPr>
  </w:style>
  <w:style w:type="character" w:customStyle="1" w:styleId="WW8Num21z0">
    <w:name w:val="WW8Num21z0"/>
    <w:rPr>
      <w:color w:val="FF0000"/>
    </w:rPr>
  </w:style>
  <w:style w:type="character" w:customStyle="1" w:styleId="WW8Num23z0">
    <w:name w:val="WW8Num23z0"/>
    <w:rPr>
      <w:color w:val="FF000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color w:val="00000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styleId="Numerstrony">
    <w:name w:val="page number"/>
    <w:basedOn w:val="Domylnaczcionkaakapitu"/>
  </w:style>
  <w:style w:type="character" w:customStyle="1" w:styleId="Tekstpodstawowy3Znak">
    <w:name w:val="Tekst podstawowy 3 Znak"/>
    <w:rPr>
      <w:sz w:val="16"/>
      <w:szCs w:val="16"/>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TekstpodstawowyZnak">
    <w:name w:val="Tekst podstawowy Znak"/>
    <w:rPr>
      <w:sz w:val="24"/>
      <w:szCs w:val="24"/>
    </w:rPr>
  </w:style>
  <w:style w:type="character" w:customStyle="1" w:styleId="TekstpodstawowywcityZnak">
    <w:name w:val="Tekst podstawowy wcięty Znak"/>
    <w:rPr>
      <w:sz w:val="24"/>
      <w:szCs w:val="24"/>
    </w:rPr>
  </w:style>
  <w:style w:type="character" w:customStyle="1" w:styleId="Tekstpodstawowywcity2Znak">
    <w:name w:val="Tekst podstawowy wcięty 2 Znak"/>
    <w:rPr>
      <w:sz w:val="24"/>
      <w:szCs w:val="24"/>
    </w:rPr>
  </w:style>
  <w:style w:type="character" w:customStyle="1" w:styleId="TekstprzypisudolnegoZnak">
    <w:name w:val="Tekst przypisu dolnego Znak"/>
    <w:basedOn w:val="Domylnaczcionkaakapitu"/>
  </w:style>
  <w:style w:type="character" w:customStyle="1" w:styleId="FootnoteSymbol">
    <w:name w:val="Footnote Symbol"/>
    <w:rPr>
      <w:position w:val="0"/>
      <w:vertAlign w:val="superscript"/>
    </w:rPr>
  </w:style>
  <w:style w:type="character" w:customStyle="1" w:styleId="NagwekZnak">
    <w:name w:val="Nagłówek Znak"/>
    <w:rPr>
      <w:sz w:val="24"/>
      <w:szCs w:val="24"/>
    </w:rPr>
  </w:style>
  <w:style w:type="character" w:customStyle="1" w:styleId="StopkaZnak">
    <w:name w:val="Stopka Znak"/>
    <w:basedOn w:val="Domylnaczcionkaakapitu"/>
    <w:rPr>
      <w:szCs w:val="21"/>
    </w:rPr>
  </w:style>
  <w:style w:type="character" w:customStyle="1" w:styleId="StandardZnak">
    <w:name w:val="Standard Znak"/>
    <w:rPr>
      <w:rFonts w:eastAsia="Times New Roman" w:cs="Times New Roman"/>
      <w:lang w:bidi="ar-SA"/>
    </w:rPr>
  </w:style>
  <w:style w:type="character" w:styleId="Uwydatnienie">
    <w:name w:val="Emphasis"/>
    <w:basedOn w:val="Domylnaczcionkaakapitu"/>
    <w:rPr>
      <w:i/>
      <w:iCs/>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14"/>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 w:type="numbering" w:customStyle="1" w:styleId="WW8Num19">
    <w:name w:val="WW8Num19"/>
    <w:basedOn w:val="Bezlisty"/>
    <w:pPr>
      <w:numPr>
        <w:numId w:val="19"/>
      </w:numPr>
    </w:pPr>
  </w:style>
  <w:style w:type="numbering" w:customStyle="1" w:styleId="WW8Num20">
    <w:name w:val="WW8Num20"/>
    <w:basedOn w:val="Bezlisty"/>
    <w:pPr>
      <w:numPr>
        <w:numId w:val="20"/>
      </w:numPr>
    </w:pPr>
  </w:style>
  <w:style w:type="numbering" w:customStyle="1" w:styleId="WW8Num21">
    <w:name w:val="WW8Num21"/>
    <w:basedOn w:val="Bezlisty"/>
    <w:pPr>
      <w:numPr>
        <w:numId w:val="21"/>
      </w:numPr>
    </w:pPr>
  </w:style>
  <w:style w:type="numbering" w:customStyle="1" w:styleId="WW8Num22">
    <w:name w:val="WW8Num22"/>
    <w:basedOn w:val="Bezlisty"/>
    <w:pPr>
      <w:numPr>
        <w:numId w:val="22"/>
      </w:numPr>
    </w:pPr>
  </w:style>
  <w:style w:type="numbering" w:customStyle="1" w:styleId="WW8Num23">
    <w:name w:val="WW8Num23"/>
    <w:basedOn w:val="Bezlisty"/>
    <w:pPr>
      <w:numPr>
        <w:numId w:val="23"/>
      </w:numPr>
    </w:pPr>
  </w:style>
  <w:style w:type="numbering" w:customStyle="1" w:styleId="WW8Num24">
    <w:name w:val="WW8Num24"/>
    <w:basedOn w:val="Bezlisty"/>
    <w:pPr>
      <w:numPr>
        <w:numId w:val="24"/>
      </w:numPr>
    </w:pPr>
  </w:style>
  <w:style w:type="numbering" w:customStyle="1" w:styleId="WW8Num25">
    <w:name w:val="WW8Num25"/>
    <w:basedOn w:val="Bezlisty"/>
    <w:pPr>
      <w:numPr>
        <w:numId w:val="25"/>
      </w:numPr>
    </w:pPr>
  </w:style>
  <w:style w:type="numbering" w:customStyle="1" w:styleId="WW8Num26">
    <w:name w:val="WW8Num26"/>
    <w:basedOn w:val="Bezlisty"/>
    <w:pPr>
      <w:numPr>
        <w:numId w:val="26"/>
      </w:numPr>
    </w:pPr>
  </w:style>
  <w:style w:type="numbering" w:customStyle="1" w:styleId="WW8Num27">
    <w:name w:val="WW8Num27"/>
    <w:basedOn w:val="Bezlisty"/>
    <w:pPr>
      <w:numPr>
        <w:numId w:val="27"/>
      </w:numPr>
    </w:pPr>
  </w:style>
  <w:style w:type="numbering" w:customStyle="1" w:styleId="WW8Num28">
    <w:name w:val="WW8Num28"/>
    <w:basedOn w:val="Bezlisty"/>
    <w:pPr>
      <w:numPr>
        <w:numId w:val="28"/>
      </w:numPr>
    </w:pPr>
  </w:style>
  <w:style w:type="numbering" w:customStyle="1" w:styleId="WW8Num29">
    <w:name w:val="WW8Num29"/>
    <w:basedOn w:val="Bezlisty"/>
    <w:pPr>
      <w:numPr>
        <w:numId w:val="29"/>
      </w:numPr>
    </w:pPr>
  </w:style>
  <w:style w:type="numbering" w:customStyle="1" w:styleId="WW8Num30">
    <w:name w:val="WW8Num30"/>
    <w:basedOn w:val="Bezlisty"/>
    <w:pPr>
      <w:numPr>
        <w:numId w:val="30"/>
      </w:numPr>
    </w:pPr>
  </w:style>
  <w:style w:type="paragraph" w:customStyle="1" w:styleId="Style9">
    <w:name w:val="Style9"/>
    <w:basedOn w:val="Normalny"/>
    <w:uiPriority w:val="99"/>
    <w:rsid w:val="001139A4"/>
    <w:pPr>
      <w:suppressAutoHyphens w:val="0"/>
      <w:autoSpaceDE w:val="0"/>
      <w:adjustRightInd w:val="0"/>
      <w:spacing w:line="336" w:lineRule="exact"/>
      <w:ind w:hanging="288"/>
      <w:jc w:val="both"/>
      <w:textAlignment w:val="auto"/>
    </w:pPr>
    <w:rPr>
      <w:rFonts w:ascii="Calibri" w:eastAsia="Times New Roman" w:hAnsi="Calibri" w:cs="Calibri"/>
      <w:kern w:val="0"/>
      <w:lang w:eastAsia="pl-PL" w:bidi="ar-SA"/>
    </w:rPr>
  </w:style>
  <w:style w:type="character" w:customStyle="1" w:styleId="FontStyle22">
    <w:name w:val="Font Style22"/>
    <w:uiPriority w:val="99"/>
    <w:rsid w:val="001139A4"/>
    <w:rPr>
      <w:rFonts w:ascii="Calibri" w:hAnsi="Calibri" w:cs="Calibri"/>
      <w:sz w:val="22"/>
      <w:szCs w:val="22"/>
    </w:rPr>
  </w:style>
  <w:style w:type="character" w:customStyle="1" w:styleId="FontStyle23">
    <w:name w:val="Font Style23"/>
    <w:uiPriority w:val="99"/>
    <w:rsid w:val="001139A4"/>
    <w:rPr>
      <w:rFonts w:ascii="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5183</Words>
  <Characters>31102</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Umowa Nr PUP/AG/…/09</vt:lpstr>
    </vt:vector>
  </TitlesOfParts>
  <Company/>
  <LinksUpToDate>false</LinksUpToDate>
  <CharactersWithSpaces>36213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PUP/AG/…/09</dc:title>
  <dc:creator>oper2</dc:creator>
  <cp:lastModifiedBy>USER</cp:lastModifiedBy>
  <cp:revision>12</cp:revision>
  <cp:lastPrinted>2017-05-19T12:37:00Z</cp:lastPrinted>
  <dcterms:created xsi:type="dcterms:W3CDTF">2021-03-02T12:50:00Z</dcterms:created>
  <dcterms:modified xsi:type="dcterms:W3CDTF">2021-04-21T09:22:00Z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