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4DC" w:rsidRDefault="00A547A8" w:rsidP="0092470C">
      <w:pPr>
        <w:ind w:left="4956" w:firstLine="708"/>
      </w:pPr>
      <w:r>
        <w:t>Mińsk Mazowiecki dnia 30</w:t>
      </w:r>
      <w:r w:rsidR="0092470C">
        <w:t>.05.2018 r.</w:t>
      </w:r>
    </w:p>
    <w:p w:rsidR="0092470C" w:rsidRDefault="0092470C" w:rsidP="0092470C">
      <w:r>
        <w:t>ZSA-1-2018</w:t>
      </w:r>
    </w:p>
    <w:p w:rsidR="0092470C" w:rsidRDefault="0092470C">
      <w:pPr>
        <w:rPr>
          <w:sz w:val="24"/>
          <w:szCs w:val="24"/>
        </w:rPr>
      </w:pPr>
    </w:p>
    <w:p w:rsidR="0092470C" w:rsidRPr="002737D0" w:rsidRDefault="0092470C" w:rsidP="0092470C">
      <w:pPr>
        <w:ind w:left="5664" w:firstLine="708"/>
        <w:rPr>
          <w:b/>
          <w:sz w:val="28"/>
          <w:szCs w:val="28"/>
        </w:rPr>
      </w:pPr>
      <w:r w:rsidRPr="002737D0">
        <w:rPr>
          <w:b/>
          <w:sz w:val="28"/>
          <w:szCs w:val="28"/>
        </w:rPr>
        <w:t>Wykonawcy wszyscy</w:t>
      </w:r>
    </w:p>
    <w:p w:rsidR="0092470C" w:rsidRDefault="0092470C">
      <w:pPr>
        <w:rPr>
          <w:sz w:val="24"/>
          <w:szCs w:val="24"/>
        </w:rPr>
      </w:pPr>
    </w:p>
    <w:p w:rsidR="0092470C" w:rsidRPr="002737D0" w:rsidRDefault="0092470C" w:rsidP="0092789D">
      <w:pPr>
        <w:jc w:val="both"/>
      </w:pPr>
      <w:r w:rsidRPr="002737D0">
        <w:t>Dot</w:t>
      </w:r>
      <w:r w:rsidR="00A547A8">
        <w:t>yczy postępowania prowadzonego w</w:t>
      </w:r>
      <w:bookmarkStart w:id="0" w:name="_GoBack"/>
      <w:bookmarkEnd w:id="0"/>
      <w:r w:rsidRPr="002737D0">
        <w:t xml:space="preserve"> trybie przetargu nieograniczonego na zadanie pn. „ Dostawa sprzętu: komputerowego; sprzętu ogrodniczego; wyposażenia dla pracowni gastronomicznej oraz zestawów kreślarskich w ramach projektu „Inwestycja w przyszłość”</w:t>
      </w:r>
    </w:p>
    <w:p w:rsidR="0092470C" w:rsidRPr="002737D0" w:rsidRDefault="0092470C" w:rsidP="0092789D">
      <w:pPr>
        <w:jc w:val="both"/>
      </w:pPr>
    </w:p>
    <w:p w:rsidR="0092470C" w:rsidRPr="002737D0" w:rsidRDefault="0092470C" w:rsidP="0092789D">
      <w:pPr>
        <w:jc w:val="both"/>
      </w:pPr>
      <w:r w:rsidRPr="002737D0">
        <w:t>Działając na podstawie art.38 ust. 1 oraz ust. 2 ustawy z dnia 29 stycznia 2014 r. Prawo zamówień publicznych (Dz. U. z 2017 r. , poz. 1579 ze zm.) informuję, że w podmiotowym postępowaniu wpłynęły zapytania dotyczące treści specyfikacji istotnych warunków zamówienia. Poniżej przedstawiam treść zapytania wraz z wyjaśnieniami:</w:t>
      </w:r>
    </w:p>
    <w:p w:rsidR="0092470C" w:rsidRPr="002737D0" w:rsidRDefault="002737D0" w:rsidP="0092470C">
      <w:pPr>
        <w:rPr>
          <w:rFonts w:cs="Times New Roman"/>
          <w:color w:val="000000" w:themeColor="text1"/>
          <w:u w:val="single"/>
        </w:rPr>
      </w:pPr>
      <w:r w:rsidRPr="002737D0">
        <w:rPr>
          <w:rFonts w:cs="Times New Roman"/>
          <w:color w:val="000000" w:themeColor="text1"/>
          <w:u w:val="single"/>
        </w:rPr>
        <w:t xml:space="preserve"> P</w:t>
      </w:r>
      <w:r w:rsidR="0092470C" w:rsidRPr="002737D0">
        <w:rPr>
          <w:rFonts w:cs="Times New Roman"/>
          <w:color w:val="000000" w:themeColor="text1"/>
          <w:u w:val="single"/>
        </w:rPr>
        <w:t>ytania dotyczące oprogramowania: komputery przenośne 21 szt., komputery PC 11 szt.</w:t>
      </w:r>
    </w:p>
    <w:p w:rsidR="002737D0" w:rsidRDefault="00A547A8" w:rsidP="002737D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 xml:space="preserve">Pytanie </w:t>
      </w:r>
    </w:p>
    <w:p w:rsidR="00A547A8" w:rsidRDefault="00A547A8" w:rsidP="002737D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-Dotyczy procesora, Czy 2,5 GHz to wymagane taktowanie bazowe, czy może być jako częstotliwość zwiększania mocy.</w:t>
      </w:r>
    </w:p>
    <w:p w:rsidR="00A547A8" w:rsidRDefault="00A547A8" w:rsidP="002737D0">
      <w:pPr>
        <w:spacing w:after="0" w:line="240" w:lineRule="auto"/>
        <w:jc w:val="both"/>
        <w:rPr>
          <w:rFonts w:eastAsia="Times New Roman"/>
        </w:rPr>
      </w:pPr>
    </w:p>
    <w:p w:rsidR="00A547A8" w:rsidRDefault="00A547A8" w:rsidP="002737D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Odpowiedź</w:t>
      </w:r>
    </w:p>
    <w:p w:rsidR="00A547A8" w:rsidRPr="002737D0" w:rsidRDefault="00A547A8" w:rsidP="002737D0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TAK – 2,5 GHz jest wymaganym bazowym taktowaniem procesora</w:t>
      </w:r>
    </w:p>
    <w:p w:rsidR="0092470C" w:rsidRPr="0092470C" w:rsidRDefault="0092470C">
      <w:pPr>
        <w:rPr>
          <w:sz w:val="24"/>
          <w:szCs w:val="24"/>
        </w:rPr>
      </w:pPr>
    </w:p>
    <w:sectPr w:rsidR="0092470C" w:rsidRPr="00924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0C"/>
    <w:rsid w:val="001C64DC"/>
    <w:rsid w:val="002737D0"/>
    <w:rsid w:val="0090550D"/>
    <w:rsid w:val="0092470C"/>
    <w:rsid w:val="0092789D"/>
    <w:rsid w:val="00A5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7D0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37D0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2018-05-30T08:03:00Z</dcterms:created>
  <dcterms:modified xsi:type="dcterms:W3CDTF">2018-05-30T08:11:00Z</dcterms:modified>
</cp:coreProperties>
</file>