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40" w:before="0" w:after="0"/>
        <w:ind w:left="0" w:right="0" w:hanging="0"/>
        <w:jc w:val="center"/>
        <w:rPr/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hd w:fill="FFFFFF" w:val="clear"/>
        </w:rPr>
        <w:t>REGULAMIN PUBLICZNEGO PRZEDSZKOLA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SimSun" w:cs="Mangal"/>
          <w:color w:val="00000A"/>
          <w:sz w:val="24"/>
          <w:szCs w:val="24"/>
          <w:lang w:val="pl-PL" w:eastAsia="zh-CN" w:bidi="hi-IN"/>
        </w:rPr>
      </w:pPr>
      <w:r>
        <w:rPr>
          <w:rFonts w:eastAsia="SimSun" w:cs="Mangal"/>
          <w:color w:val="00000A"/>
          <w:sz w:val="24"/>
          <w:szCs w:val="24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8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8"/>
          <w:shd w:fill="FFFFFF" w:val="clear"/>
        </w:rPr>
        <w:t>przy Zespole Szkolno - Przedszkolnym w Kazuniu Nowym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CELE I ZADANIA  PRZEDSZKOLA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1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1"/>
        </w:numPr>
        <w:spacing w:lineRule="exact" w:line="24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Przedszkole realizuje cele i zadania wynikające z  ustawy o systemie oświaty oraz       z aktów wykonawczych do ustawy, w tym w szczególności z podstawy wychowania  przedszkolnego.</w:t>
      </w:r>
    </w:p>
    <w:p>
      <w:pPr>
        <w:pStyle w:val="Normal"/>
        <w:numPr>
          <w:ilvl w:val="0"/>
          <w:numId w:val="1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Przedszkole zapewnia dzieciom opiekę, wychowanie i nauczanie w atmosferze akceptacji i bezpieczeństwa. Tworzy warunki umożliwiające dziecku osiągnięcie dojrzałości szkolnej.</w:t>
      </w:r>
    </w:p>
    <w:p>
      <w:pPr>
        <w:pStyle w:val="Normal"/>
        <w:numPr>
          <w:ilvl w:val="0"/>
          <w:numId w:val="1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Zadaniem przedszkola jest wspomaganie indywidualnego rozwoju dziecka oraz rodziny w wychowaniu i przygotowaniu go do nauki w szkole.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36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ORGANIZACJA PRZEDSZKOLA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2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2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Przyjęć dzieci do przedszkola dokonuje się po przeprowadzeniu postępowania rekrutacyjnego zgodnie z przepisami Ustawy o systemie oświaty. Postępowanie rekrutacyjne przeprowadza się z wykorzystaniem systemu informatycznego.</w:t>
      </w:r>
    </w:p>
    <w:p>
      <w:pPr>
        <w:pStyle w:val="Normal"/>
        <w:numPr>
          <w:ilvl w:val="0"/>
          <w:numId w:val="2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Do przedszkola przyjmuje się w pierwszej kolejności dzieci zamieszkałe na terenie gminy Czosnów.</w:t>
      </w:r>
    </w:p>
    <w:p>
      <w:pPr>
        <w:pStyle w:val="Normal"/>
        <w:numPr>
          <w:ilvl w:val="0"/>
          <w:numId w:val="2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Rodzice dzieci uczęszczających do przedszkola corocznie składają na kolejny rok szkolny deklarację o kontynuowaniu wychowania przedszkolnego, w terminie uzgodnionym w regulaminie rekrutacji poprzedzającym termin rekrutacji dla dzieci nowo ubiegających się o miejsce. Nie złożenie deklaracji oznacza rezygnację z miejsca w przedszkolu. </w:t>
      </w:r>
    </w:p>
    <w:p>
      <w:pPr>
        <w:pStyle w:val="Normal"/>
        <w:numPr>
          <w:ilvl w:val="0"/>
          <w:numId w:val="2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Do przedszkola uczęszczają dzieci w wieku od 3 do 4 lat.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3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3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Praca wychowawczo-dydaktyczna i opiekuńcza prowadzona jest zgodnie                 z podstawą programową wychowania przedszkolnego oraz na podstawie dopuszczonych do użytku przez dyrektora programów wychowania przedszkolnego.</w:t>
      </w:r>
    </w:p>
    <w:p>
      <w:pPr>
        <w:pStyle w:val="Normal"/>
        <w:numPr>
          <w:ilvl w:val="0"/>
          <w:numId w:val="3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Organizację pracy przedszkola określa ramowy rozkład dnia ustalany                           z uwzględnieniem zasad ochrony zdrowia i higieny oraz potrzeb i zainteresowań dzieci.</w:t>
      </w:r>
    </w:p>
    <w:p>
      <w:pPr>
        <w:pStyle w:val="Normal"/>
        <w:numPr>
          <w:ilvl w:val="0"/>
          <w:numId w:val="3"/>
        </w:numPr>
        <w:spacing w:lineRule="exact" w:line="24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Podstawa programowa wychowania przedszkolnego realizowana jest                    w przedszkolu w godzinach od 8:00 do 17:00.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 4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sprawach dotyczących wychowania, kształcenia i opieki nad dziećmi współpracują ze sobą organy przedszkola: Dyrektor, Rada Pedagogiczna i Rada Rodziców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/>
      </w:r>
    </w:p>
    <w:p>
      <w:pPr>
        <w:pStyle w:val="Normal"/>
        <w:spacing w:lineRule="exact" w:line="36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§  5 </w:t>
      </w:r>
    </w:p>
    <w:p>
      <w:pPr>
        <w:pStyle w:val="Normal"/>
        <w:numPr>
          <w:ilvl w:val="0"/>
          <w:numId w:val="4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Przedszkole jest czynne od poniedziałku do piątku w godzinach od </w:t>
      </w:r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4"/>
          <w:shd w:fill="FFFFFF" w:val="clear"/>
        </w:rPr>
        <w:t>7.00 do 17:00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.</w:t>
      </w:r>
    </w:p>
    <w:p>
      <w:pPr>
        <w:pStyle w:val="Normal"/>
        <w:numPr>
          <w:ilvl w:val="0"/>
          <w:numId w:val="4"/>
        </w:numPr>
        <w:spacing w:lineRule="exact" w:line="24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Dzieci do przedszkola przyprowadza się w godzinach od </w:t>
      </w:r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4"/>
          <w:shd w:fill="FFFFFF" w:val="clear"/>
        </w:rPr>
        <w:t>7.00 do 8:00,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a odbiera        w godzinach od </w:t>
      </w:r>
      <w:r>
        <w:rPr>
          <w:rFonts w:eastAsia="Times New Roman" w:cs="Times New Roman" w:ascii="Times New Roman" w:hAnsi="Times New Roman"/>
          <w:b/>
          <w:bCs/>
          <w:color w:val="00000A"/>
          <w:spacing w:val="0"/>
          <w:sz w:val="24"/>
          <w:shd w:fill="FFFFFF" w:val="clear"/>
        </w:rPr>
        <w:t>13.00 do 17:00.</w:t>
      </w:r>
    </w:p>
    <w:p>
      <w:pPr>
        <w:pStyle w:val="Normal"/>
        <w:numPr>
          <w:ilvl w:val="0"/>
          <w:numId w:val="4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Przyprowadzanie i odbieranie dziecka  z przedszkola odbywa się pod opieką rodziców lub upoważnionych przez nich osób, zapewniających pełne bezpieczeństwo. Pisemne upoważnienie do odbioru dziecka z przedszkola składne jest u nauczycielki oddziału w pierwszym dniu uczęszczania dziecka do przedszkola.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6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5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Dyrektor Zespołu Szkolno-Przedszkolnego skreśla dziecko z listy dzieci przyjętych do przedszkola w przypadku:   </w:t>
      </w:r>
    </w:p>
    <w:p>
      <w:pPr>
        <w:pStyle w:val="Normal"/>
        <w:numPr>
          <w:ilvl w:val="0"/>
          <w:numId w:val="5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złożenia przez rodzica pisemnego oświadczenia o rezygnacji z miejsca            w przedszkolu,</w:t>
      </w:r>
    </w:p>
    <w:p>
      <w:pPr>
        <w:pStyle w:val="Normal"/>
        <w:numPr>
          <w:ilvl w:val="0"/>
          <w:numId w:val="5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 razie zalegania z opłatami za przedszkole przez okres dłuższy niż dwa miesiące,</w:t>
      </w:r>
    </w:p>
    <w:p>
      <w:pPr>
        <w:pStyle w:val="Normal"/>
        <w:spacing w:lineRule="exact" w:line="240" w:before="0" w:after="0"/>
        <w:ind w:left="108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</w:p>
    <w:p>
      <w:pPr>
        <w:pStyle w:val="Normal"/>
        <w:numPr>
          <w:ilvl w:val="0"/>
          <w:numId w:val="6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Dyrektor, na wniosek nauczyciela, ma prawo zawiesić dziecko w uczęszczaniu do przedszkola w razie  objawów wskazujących  na chorobę zakaźną u wychowanka lub ujawnienia zaniedbań higieniczno – sanitarnych do chwili ich usunięcia. </w:t>
      </w:r>
    </w:p>
    <w:p>
      <w:pPr>
        <w:pStyle w:val="Normal"/>
        <w:spacing w:lineRule="exact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720" w:right="0" w:hanging="72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7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7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Do przedszkola przyprowadzane są dzieci zdrowe.</w:t>
      </w:r>
    </w:p>
    <w:p>
      <w:pPr>
        <w:pStyle w:val="Normal"/>
        <w:numPr>
          <w:ilvl w:val="0"/>
          <w:numId w:val="7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Nauczycielom nie wolno jest podawać dzieciom leków.</w:t>
      </w:r>
    </w:p>
    <w:p>
      <w:pPr>
        <w:pStyle w:val="Normal"/>
        <w:spacing w:lineRule="exact" w:line="240" w:before="0" w:after="0"/>
        <w:ind w:left="72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§ 8 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i nauczyciele przedszkola współdziałają ze sobą w sprawach wychowania            i  kształcenia dzieci poprzez następujące formy:</w:t>
      </w:r>
    </w:p>
    <w:p>
      <w:pPr>
        <w:pStyle w:val="Normal"/>
        <w:numPr>
          <w:ilvl w:val="0"/>
          <w:numId w:val="8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rozmowy indywidualne z nauczycielkami i dyrektorem,  </w:t>
      </w:r>
    </w:p>
    <w:p>
      <w:pPr>
        <w:pStyle w:val="Normal"/>
        <w:numPr>
          <w:ilvl w:val="0"/>
          <w:numId w:val="8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konsultacje  indywidualne i zespołowe,</w:t>
      </w:r>
    </w:p>
    <w:p>
      <w:pPr>
        <w:pStyle w:val="Normal"/>
        <w:numPr>
          <w:ilvl w:val="0"/>
          <w:numId w:val="8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zebrania oddziałowe i ogólne,</w:t>
      </w:r>
    </w:p>
    <w:p>
      <w:pPr>
        <w:pStyle w:val="Normal"/>
        <w:numPr>
          <w:ilvl w:val="0"/>
          <w:numId w:val="8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imprezy i uroczystości przedszkolne,</w:t>
      </w:r>
    </w:p>
    <w:p>
      <w:pPr>
        <w:pStyle w:val="Normal"/>
        <w:numPr>
          <w:ilvl w:val="0"/>
          <w:numId w:val="8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zajęcia i dni otwarte dla rodziców,</w:t>
      </w:r>
    </w:p>
    <w:p>
      <w:pPr>
        <w:pStyle w:val="Normal"/>
        <w:numPr>
          <w:ilvl w:val="0"/>
          <w:numId w:val="8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kącik informacyjny dla rodziców,</w:t>
      </w:r>
    </w:p>
    <w:p>
      <w:pPr>
        <w:pStyle w:val="Normal"/>
        <w:numPr>
          <w:ilvl w:val="0"/>
          <w:numId w:val="8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inne formy zaproponowane przez rodziców lub radę pedagogiczną.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   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PRAWA  DZIECKA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9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9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Dziecko ma prawo do zorganizowanego procesu wychowawczo - dydaktycznego                     i opiekuńczego zgodnie z zasadami higieny umysłowej oraz swoimi potrzebami                          i możliwościami rozwojowymi.</w:t>
      </w:r>
    </w:p>
    <w:p>
      <w:pPr>
        <w:pStyle w:val="Normal"/>
        <w:numPr>
          <w:ilvl w:val="0"/>
          <w:numId w:val="9"/>
        </w:numPr>
        <w:spacing w:lineRule="exact" w:line="24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Przedszkole w swoich działaniach opiekuńczych, wychowawczych                         i dydaktycznych ma obowiązek kierowania się dobrem dzieci, troską o ich dobre samopoczucie, a także szanowania godności osobistej każdego wychowanka. </w:t>
      </w:r>
    </w:p>
    <w:p>
      <w:pPr>
        <w:pStyle w:val="Normal"/>
        <w:numPr>
          <w:ilvl w:val="0"/>
          <w:numId w:val="9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Wszyscy pracownicy przedszkola zobowiązani są do przestrzegania założeń Konwencji o Prawach Dziecka.</w:t>
      </w:r>
    </w:p>
    <w:p>
      <w:pPr>
        <w:pStyle w:val="Normal"/>
        <w:numPr>
          <w:ilvl w:val="0"/>
          <w:numId w:val="9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Nauczyciel w swojej działalności pedagogicznej, kierując się prawami dziecka, obowiązany jest rozwijać u wychowanków poczucie odpowiedzialności  poprzez samodzielne wywiązywanie się z podejmowanych zadań, szacunku do pracy  własnej i  innych, a także zdawanie sobie sprawy z konsekwencji niewłaściwych zachowań      i działań.</w:t>
      </w:r>
    </w:p>
    <w:p>
      <w:pPr>
        <w:pStyle w:val="Normal"/>
        <w:numPr>
          <w:ilvl w:val="0"/>
          <w:numId w:val="9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Przedszkole, za zgodą rodziców, umożliwia dzieciom udzielenie pomocy psychologiczno - pedagogicznej przez nauczycieli i specjalistów zatrudnionych         w placówce oraz poprzez współpracę z  Poradnią Psychologiczno - Pedagogiczną       w   Nowym Dworze Mazowieckim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 xml:space="preserve">PRAWA   RODZICÓW 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§ 10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Rodzice mają prawo do : </w:t>
      </w:r>
    </w:p>
    <w:p>
      <w:pPr>
        <w:pStyle w:val="Normal"/>
        <w:numPr>
          <w:ilvl w:val="0"/>
          <w:numId w:val="10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znajomości zadań wynikających w szczególności z programu wychowania przedszkolnego realizowanego w danym oddziale,</w:t>
      </w:r>
    </w:p>
    <w:p>
      <w:pPr>
        <w:pStyle w:val="Normal"/>
        <w:numPr>
          <w:ilvl w:val="0"/>
          <w:numId w:val="10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znajomości zadań wynikających z rocznego planu pracy przedszkola                      i z miesięcznych planów pracy wychowawczo-dydaktycznej w danym oddziale,</w:t>
      </w:r>
    </w:p>
    <w:p>
      <w:pPr>
        <w:pStyle w:val="Normal"/>
        <w:numPr>
          <w:ilvl w:val="0"/>
          <w:numId w:val="10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uzyskania rzetelnej informacji na temat swojego dziecka, jego rozwoju                    i zachowań oraz stosownej i fachowej porady pedagogicznej,</w:t>
      </w:r>
    </w:p>
    <w:p>
      <w:pPr>
        <w:pStyle w:val="Normal"/>
        <w:numPr>
          <w:ilvl w:val="0"/>
          <w:numId w:val="10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wyrażania i przekazywania dyrektorowi przedszkola opinii na temat pracy danego oddziału i  przedszkola. 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OBOWIĄZKI  RODZICÓW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11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Dla zapewnienia sprawności i efektywności pracy wychowawczo – dydaktycznej, opiekuńczej i organizacyjnej rodzice dziecka uczęszczającego do przedszkola zobowiązani są do :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zapewnienia regularnego  uczęszczania dziecka do przedszkola;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przyprowadzania dziecka do przedszkola i odbierania tylko przez osoby dorosłe, upoważnione przez rodziców na piśmie;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przestrzegania ustalonych w przedszkolu godzin przyprowadzania dzieci                             i ich odbierania;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zapewnienia dziecku higienicznego i estetycznego wyglądu;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zaopatrywania dziecka w niezbędne materiały, przybory potrzebne do realizacji zadań programowych;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interesowania się treścią pracy przedszkola, uczestniczenia w ogólnych            i oddziałowych zebraniach oraz w innych formach współdziałania;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zapoznawania się z treścią informacji, ogłoszeń i komunikatów zamieszczanych w „Kąciku dla rodziców”, innych tablicach informacyjnych, na drzwiach wejściowych i stronie internetowej Zespołu Szkolno-Przedszkolnego; 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przyprowadzania do przedszkola dziecka zdrowego;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zgłaszania nauczycielowi przyczyn nieobecności dziecka w przedszkolu           i  niezwłoczne zawiadamianie przedszkola o zatruciach pokarmowych              i chorobach zakaźnych;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terminowego uiszczania opłat za przedszkole;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przestrzegania Statutu Zespołu Szkolno-Przedszkolnego;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144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przestrzegania innych ustaleń określonych przez organy przedszkola.</w:t>
      </w:r>
    </w:p>
    <w:p>
      <w:pPr>
        <w:pStyle w:val="Normal"/>
        <w:numPr>
          <w:ilvl w:val="0"/>
          <w:numId w:val="11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Rodzice wspierają działalność przedszkola w celu podnoszenia poziomu                i poprawy warunków pracy placówki dla dobra dzieci.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SimSun" w:cs="Mangal"/>
          <w:color w:val="00000A"/>
          <w:sz w:val="24"/>
          <w:szCs w:val="24"/>
          <w:lang w:val="pl-PL" w:eastAsia="zh-CN" w:bidi="hi-IN"/>
        </w:rPr>
      </w:pPr>
      <w:r>
        <w:rPr>
          <w:rFonts w:eastAsia="SimSun" w:cs="Mangal"/>
          <w:color w:val="00000A"/>
          <w:sz w:val="24"/>
          <w:szCs w:val="24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SimSun" w:cs="Mangal"/>
          <w:color w:val="00000A"/>
          <w:sz w:val="24"/>
          <w:szCs w:val="24"/>
          <w:lang w:val="pl-PL" w:eastAsia="zh-CN" w:bidi="hi-IN"/>
        </w:rPr>
      </w:pPr>
      <w:r>
        <w:rPr>
          <w:rFonts w:eastAsia="SimSun" w:cs="Mangal"/>
          <w:color w:val="00000A"/>
          <w:sz w:val="24"/>
          <w:szCs w:val="24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Liberation Serif" w:hAnsi="Liberation Serif" w:eastAsia="SimSun" w:cs="Mangal"/>
          <w:color w:val="00000A"/>
          <w:sz w:val="24"/>
          <w:szCs w:val="24"/>
          <w:lang w:val="pl-PL" w:eastAsia="zh-CN" w:bidi="hi-IN"/>
        </w:rPr>
      </w:pPr>
      <w:r>
        <w:rPr>
          <w:rFonts w:eastAsia="SimSun" w:cs="Mangal"/>
          <w:color w:val="00000A"/>
          <w:sz w:val="24"/>
          <w:szCs w:val="24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PRAWA I OBOWIĄZKI PRACOWNIKÓW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12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Prawa i obowiązki wszystkich pracowników przedszkola szczegółowo określa Statut Zespołu Szkolno-Przedszkolnego.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hd w:fill="FFFFFF" w:val="clear"/>
        </w:rPr>
        <w:t>POSTANOWIENIA KOŃCOWE</w:t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13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Wszystkich pracowników przedszkola oraz rodziców i opiekunów dzieci obowiązuje takt        i kultura we wzajemnych kontaktach.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§ 14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numPr>
          <w:ilvl w:val="0"/>
          <w:numId w:val="12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Regulamin został opracowany na podstawie Statutu Zespołu Szkolno-Przedszkolnego w Kazuniu Nowym.</w:t>
      </w:r>
    </w:p>
    <w:p>
      <w:pPr>
        <w:pStyle w:val="Normal"/>
        <w:numPr>
          <w:ilvl w:val="0"/>
          <w:numId w:val="12"/>
        </w:numPr>
        <w:spacing w:lineRule="exact" w:line="240" w:before="0" w:after="0"/>
        <w:ind w:left="720" w:right="0" w:hanging="36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Regulamin został zatwierdzony przez Radę Pedagogiczną.</w:t>
      </w:r>
    </w:p>
    <w:p>
      <w:pPr>
        <w:pStyle w:val="Normal"/>
        <w:numPr>
          <w:ilvl w:val="0"/>
          <w:numId w:val="12"/>
        </w:numPr>
        <w:spacing w:lineRule="exact" w:line="240" w:before="0" w:after="0"/>
        <w:ind w:left="720" w:right="0" w:hanging="360"/>
        <w:jc w:val="both"/>
        <w:rPr/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Regulamin zostaje zaktualizowany zarządzeniem dyrektora Zespołu Szkolno – Przedszkolnego nr 12/2019/20.</w:t>
      </w:r>
    </w:p>
    <w:p>
      <w:pPr>
        <w:pStyle w:val="Normal"/>
        <w:numPr>
          <w:ilvl w:val="0"/>
          <w:numId w:val="0"/>
        </w:numPr>
        <w:spacing w:lineRule="exact" w:line="240" w:before="0" w:after="0"/>
        <w:ind w:left="108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highlight w:val="white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highlight w:val="white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 xml:space="preserve">  </w:t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highlight w:val="white"/>
          <w:lang w:val="pl-PL" w:eastAsia="zh-CN" w:bidi="hi-IN"/>
        </w:rPr>
      </w:r>
    </w:p>
    <w:p>
      <w:pPr>
        <w:pStyle w:val="Normal"/>
        <w:spacing w:lineRule="exact" w:line="240" w:before="0" w:after="0"/>
        <w:ind w:left="0" w:right="0" w:hanging="0"/>
        <w:jc w:val="left"/>
        <w:rPr/>
      </w:pPr>
      <w:r>
        <w:rPr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pl-PL" w:eastAsia="zh-CN" w:bidi="hi-IN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ascii="Times New Roman" w:hAnsi="Times New Roman" w:cs="Symbol"/>
      <w:sz w:val="24"/>
    </w:rPr>
  </w:style>
  <w:style w:type="character" w:styleId="ListLabel5">
    <w:name w:val="ListLabel 5"/>
    <w:qFormat/>
    <w:rPr>
      <w:rFonts w:ascii="Times New Roman" w:hAnsi="Times New Roman" w:cs="Symbol"/>
      <w:sz w:val="24"/>
    </w:rPr>
  </w:style>
  <w:style w:type="character" w:styleId="ListLabel6">
    <w:name w:val="ListLabel 6"/>
    <w:qFormat/>
    <w:rPr>
      <w:rFonts w:ascii="Times New Roman" w:hAnsi="Times New Roman" w:cs="Symbol"/>
      <w:sz w:val="24"/>
    </w:rPr>
  </w:style>
  <w:style w:type="character" w:styleId="ListLabel7">
    <w:name w:val="ListLabel 7"/>
    <w:qFormat/>
    <w:rPr>
      <w:rFonts w:ascii="Times New Roman" w:hAnsi="Times New Roman" w:cs="Symbol"/>
      <w:sz w:val="24"/>
    </w:rPr>
  </w:style>
  <w:style w:type="character" w:styleId="ListLabel8">
    <w:name w:val="ListLabel 8"/>
    <w:qFormat/>
    <w:rPr>
      <w:rFonts w:ascii="Times New Roman" w:hAnsi="Times New Roman" w:cs="Symbol"/>
      <w:sz w:val="24"/>
    </w:rPr>
  </w:style>
  <w:style w:type="character" w:styleId="ListLabel9">
    <w:name w:val="ListLabel 9"/>
    <w:qFormat/>
    <w:rPr>
      <w:rFonts w:ascii="Times New Roman" w:hAnsi="Times New Roman" w:cs="Symbol"/>
      <w:sz w:val="24"/>
    </w:rPr>
  </w:style>
  <w:style w:type="character" w:styleId="ListLabel10">
    <w:name w:val="ListLabel 10"/>
    <w:qFormat/>
    <w:rPr>
      <w:rFonts w:ascii="Times New Roman" w:hAnsi="Times New Roman" w:cs="Symbol"/>
      <w:sz w:val="24"/>
    </w:rPr>
  </w:style>
  <w:style w:type="character" w:styleId="ListLabel11">
    <w:name w:val="ListLabel 11"/>
    <w:qFormat/>
    <w:rPr>
      <w:rFonts w:ascii="Times New Roman" w:hAnsi="Times New Roman" w:cs="Symbol"/>
      <w:sz w:val="24"/>
    </w:rPr>
  </w:style>
  <w:style w:type="character" w:styleId="ListLabel12">
    <w:name w:val="ListLabel 12"/>
    <w:qFormat/>
    <w:rPr>
      <w:rFonts w:ascii="Times New Roman" w:hAnsi="Times New Roman" w:cs="Symbol"/>
      <w:sz w:val="24"/>
    </w:rPr>
  </w:style>
  <w:style w:type="character" w:styleId="ListLabel13">
    <w:name w:val="ListLabel 13"/>
    <w:qFormat/>
    <w:rPr>
      <w:rFonts w:ascii="Times New Roman" w:hAnsi="Times New Roman" w:cs="Symbol"/>
      <w:sz w:val="24"/>
    </w:rPr>
  </w:style>
  <w:style w:type="character" w:styleId="ListLabel14">
    <w:name w:val="ListLabel 14"/>
    <w:qFormat/>
    <w:rPr>
      <w:rFonts w:ascii="Times New Roman" w:hAnsi="Times New Roman" w:cs="Symbol"/>
      <w:sz w:val="24"/>
    </w:rPr>
  </w:style>
  <w:style w:type="character" w:styleId="ListLabel15">
    <w:name w:val="ListLabel 15"/>
    <w:qFormat/>
    <w:rPr>
      <w:rFonts w:ascii="Times New Roman" w:hAnsi="Times New Roman" w:cs="Symbol"/>
      <w:sz w:val="24"/>
    </w:rPr>
  </w:style>
  <w:style w:type="character" w:styleId="ListLabel16">
    <w:name w:val="ListLabel 16"/>
    <w:qFormat/>
    <w:rPr>
      <w:rFonts w:ascii="Times New Roman" w:hAnsi="Times New Roman" w:cs="Symbol"/>
      <w:sz w:val="24"/>
    </w:rPr>
  </w:style>
  <w:style w:type="character" w:styleId="ListLabel17">
    <w:name w:val="ListLabel 17"/>
    <w:qFormat/>
    <w:rPr>
      <w:rFonts w:ascii="Times New Roman" w:hAnsi="Times New Roman" w:cs="Symbol"/>
      <w:sz w:val="24"/>
    </w:rPr>
  </w:style>
  <w:style w:type="character" w:styleId="ListLabel18">
    <w:name w:val="ListLabel 18"/>
    <w:qFormat/>
    <w:rPr>
      <w:rFonts w:ascii="Times New Roman" w:hAnsi="Times New Roman" w:cs="Symbol"/>
      <w:sz w:val="24"/>
    </w:rPr>
  </w:style>
  <w:style w:type="character" w:styleId="ListLabel19">
    <w:name w:val="ListLabel 19"/>
    <w:qFormat/>
    <w:rPr>
      <w:rFonts w:ascii="Times New Roman" w:hAnsi="Times New Roman" w:cs="Symbol"/>
      <w:sz w:val="24"/>
    </w:rPr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ascii="Times New Roman" w:hAnsi="Times New Roman" w:cs="Symbol"/>
      <w:sz w:val="24"/>
    </w:rPr>
  </w:style>
  <w:style w:type="character" w:styleId="ListLabel22">
    <w:name w:val="ListLabel 22"/>
    <w:qFormat/>
    <w:rPr>
      <w:rFonts w:ascii="Times New Roman" w:hAnsi="Times New Roman" w:cs="Symbol"/>
      <w:sz w:val="24"/>
    </w:rPr>
  </w:style>
  <w:style w:type="character" w:styleId="ListLabel23">
    <w:name w:val="ListLabel 23"/>
    <w:qFormat/>
    <w:rPr>
      <w:rFonts w:ascii="Times New Roman" w:hAnsi="Times New Roman" w:cs="Symbol"/>
      <w:sz w:val="24"/>
    </w:rPr>
  </w:style>
  <w:style w:type="character" w:styleId="ListLabel24">
    <w:name w:val="ListLabel 24"/>
    <w:qFormat/>
    <w:rPr>
      <w:rFonts w:ascii="Times New Roman" w:hAnsi="Times New Roman" w:cs="Symbol"/>
      <w:sz w:val="24"/>
    </w:rPr>
  </w:style>
  <w:style w:type="character" w:styleId="ListLabel25">
    <w:name w:val="ListLabel 25"/>
    <w:qFormat/>
    <w:rPr>
      <w:rFonts w:ascii="Times New Roman" w:hAnsi="Times New Roman" w:cs="Symbol"/>
      <w:sz w:val="24"/>
    </w:rPr>
  </w:style>
  <w:style w:type="character" w:styleId="ListLabel26">
    <w:name w:val="ListLabel 26"/>
    <w:qFormat/>
    <w:rPr>
      <w:rFonts w:ascii="Times New Roman" w:hAnsi="Times New Roman" w:cs="Symbol"/>
      <w:sz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1931</TotalTime>
  <Application>LibreOffice/6.1.3.2$Windows_X86_64 LibreOffice_project/86daf60bf00efa86ad547e59e09d6bb77c699acb</Application>
  <Pages>4</Pages>
  <Words>950</Words>
  <Characters>6263</Characters>
  <CharactersWithSpaces>7440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2019-10-28T09:39:16Z</cp:lastPrinted>
  <dcterms:modified xsi:type="dcterms:W3CDTF">2019-10-28T09:39:07Z</dcterms:modified>
  <cp:revision>9</cp:revision>
  <dc:subject/>
  <dc:title/>
</cp:coreProperties>
</file>