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B7" w:rsidRPr="00144DB7" w:rsidRDefault="00144DB7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>DEKLARACJA DOSTĘPNOŚCI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>Zespół Szkół w Targowej Górce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zobowiązuje się zapewnić dostępność swojej strony internetowej zgodnie z przepisami ustawy z dnia 4 kwietnia 2019 r. o dostępności cyfrowej stron internetowych i aplikacji mobilnych podmiotów publicznych.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Deklaracja dostępności dotyczy strony internetowej</w:t>
      </w:r>
      <w:r w:rsidR="00FC27B8" w:rsidRPr="00144DB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B632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B6320" w:rsidRPr="00EB6320">
        <w:rPr>
          <w:rFonts w:ascii="Arial" w:eastAsia="Times New Roman" w:hAnsi="Arial" w:cs="Arial"/>
          <w:sz w:val="24"/>
          <w:szCs w:val="24"/>
          <w:lang w:eastAsia="pl-PL"/>
        </w:rPr>
        <w:t>http://zstargowagorka.biposwiata.pl/</w:t>
      </w:r>
    </w:p>
    <w:p w:rsidR="00BE5460" w:rsidRPr="00144DB7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Data publikacji strony internetowej:  20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B632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EB6320">
        <w:rPr>
          <w:rFonts w:ascii="Arial" w:eastAsia="Times New Roman" w:hAnsi="Arial" w:cs="Arial"/>
          <w:sz w:val="24"/>
          <w:szCs w:val="24"/>
          <w:lang w:eastAsia="pl-PL"/>
        </w:rPr>
        <w:t>01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EB6320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E2B9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Stan dostępności cyfrowej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jest częściowo zgodna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z ustawą z dnia 4 kwietnia 2019 r.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o dostępności cyfrowej stron internetowych i aplikacji mobilnych podmiotów publicznych z powodu niezgodności lub wyłączeń wymienionych poniżej.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Niedostępne elementy i treści</w:t>
      </w:r>
    </w:p>
    <w:p w:rsidR="00BE5460" w:rsidRPr="00BE5460" w:rsidRDefault="00F71E25" w:rsidP="002D50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Filmy</w:t>
      </w:r>
      <w:r w:rsidR="00BE5460"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nie ma</w:t>
      </w:r>
      <w:r w:rsidR="002D50C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ją</w:t>
      </w:r>
      <w:r w:rsidR="00BE5460"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napisów dla osób niesłyszących i </w:t>
      </w: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</w:t>
      </w:r>
      <w:r w:rsidR="00BE5460"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łuchych</w:t>
      </w: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BE5460" w:rsidRPr="00BE5460" w:rsidRDefault="00F71E25" w:rsidP="002D50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plików nie jest dostępnych cyfrowo.</w:t>
      </w:r>
    </w:p>
    <w:p w:rsidR="00BE5460" w:rsidRPr="00BE5460" w:rsidRDefault="00BE5460" w:rsidP="002D50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Dokumenty archiwalne opublikowane na stronie przed 23 września 2018 r. nie są dostępne</w:t>
      </w:r>
      <w:r w:rsidR="00F71E25"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cyfrowo.</w:t>
      </w:r>
    </w:p>
    <w:p w:rsidR="00BE5460" w:rsidRPr="00BE5460" w:rsidRDefault="00F71E25" w:rsidP="002D50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Brak odpowiedniej struktury nagłówkowej artykułów.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Przygotowanie deklaracji dostępności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Data sporządzenia deklaracji: 202</w:t>
      </w:r>
      <w:r w:rsidR="001C409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-0</w:t>
      </w:r>
      <w:r w:rsidR="001C409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6C58A1" w:rsidRPr="00144DB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1C409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Deklarację sporządzono na podstawie samooceny przeprowadzonej przez podmiot publiczny.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Skróty klawiaturowe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Na tej stronie internetowej można korzystać ze standardowych skrótów klawiaturowych.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zwrotne i dane kontaktowe</w:t>
      </w:r>
    </w:p>
    <w:p w:rsidR="006C58A1" w:rsidRPr="00144DB7" w:rsidRDefault="006C58A1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W przypadku problemów z dostępnością strony internetowej prosimy o kontakt. Osobą kontaktową jest 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Marta </w:t>
      </w:r>
      <w:proofErr w:type="spellStart"/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>Osses</w:t>
      </w:r>
      <w:proofErr w:type="spellEnd"/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hyperlink r:id="rId5" w:history="1">
        <w:r w:rsidR="00F71E25" w:rsidRPr="00144DB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sptargowagorka@gminanekla.pl.</w:t>
        </w:r>
      </w:hyperlink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Kontaktować można się także dzwoniąc na numer telefonu +48 61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>4386686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. Wnioski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o udostępnienie informacji niedostępnej oraz żądania zapewnienia dostępności można składać w sekretariacie Zespołu Szkół w Targowej Górce ul. Karśnickiego 2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za pośrednict</w:t>
      </w:r>
      <w:r w:rsidR="00F71E25" w:rsidRPr="00144DB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em poczty elektronicznej </w:t>
      </w:r>
      <w:hyperlink r:id="rId6" w:history="1">
        <w:r w:rsidRPr="00144DB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sptargowagorka@gminanekla.pl.</w:t>
        </w:r>
      </w:hyperlink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W zgłoszeniu podaj:</w:t>
      </w:r>
    </w:p>
    <w:p w:rsidR="00BE5460" w:rsidRPr="00BE5460" w:rsidRDefault="00BE5460" w:rsidP="002D50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swoje imię i nazwisko,</w:t>
      </w:r>
    </w:p>
    <w:p w:rsidR="00BE5460" w:rsidRPr="00BE5460" w:rsidRDefault="00BE5460" w:rsidP="002D50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swoje dane kontaktowe (np. numer telefonu, e-mail),</w:t>
      </w:r>
    </w:p>
    <w:p w:rsidR="00BE5460" w:rsidRPr="00BE5460" w:rsidRDefault="00BE5460" w:rsidP="002D50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dokładny adres strony internetowej, na której jest niedostępny element lub treść, </w:t>
      </w:r>
    </w:p>
    <w:p w:rsidR="00BE5460" w:rsidRPr="00BE5460" w:rsidRDefault="00BE5460" w:rsidP="002D50C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opis na czym polega problem i jaki sposób jego rozwiązania byłby dla Ciebie najwygodniejszy.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Obsługa wniosków i skarg związanych z dostępnością 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Na Twoje zgłoszenie odpowiemy najszybciej jak to możliwe, nie później niż w ciągu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7 dni od jego otrzymania.</w:t>
      </w:r>
      <w:r w:rsidR="00DA48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  <w:r w:rsidR="00DA48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Jeżeli nie będziemy w stanie zapewnić dostępności cyfrowej strony internetowej lub treści, z Twojego zgłoszeniu, zaproponujemy Ci dostęp do nich w alternatywny sposób.</w:t>
      </w:r>
      <w:r w:rsidR="00DA48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Jeżeli nasze działania nie będą dla Ciebie zadowalające, możesz zgłosić skargę do </w:t>
      </w:r>
      <w:hyperlink r:id="rId7" w:history="1">
        <w:r w:rsidRPr="00144D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Wojewódzkiego Przykładowego Urzędu </w:t>
        </w:r>
      </w:hyperlink>
      <w:r w:rsidRPr="00BE5460">
        <w:rPr>
          <w:rFonts w:ascii="Arial" w:eastAsia="Times New Roman" w:hAnsi="Arial" w:cs="Arial"/>
          <w:sz w:val="24"/>
          <w:szCs w:val="24"/>
          <w:lang w:eastAsia="pl-PL"/>
        </w:rPr>
        <w:t>. Jeżeli nadal będziesz mieć uwagi do naszych działań związane z dostępnością cyfrową możesz zgłosić je do </w:t>
      </w:r>
      <w:hyperlink r:id="rId8" w:history="1">
        <w:r w:rsidRPr="00144DB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E5460" w:rsidRPr="00BE5460" w:rsidRDefault="00BE5460" w:rsidP="002D50C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Dostępność architektoniczna</w:t>
      </w:r>
    </w:p>
    <w:p w:rsidR="00BE5460" w:rsidRPr="00BE5460" w:rsidRDefault="00FC27B8" w:rsidP="002D50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Zespół Szkół w Targowej Górce ul. Karśnickiego 2, 62-330 Nekla</w:t>
      </w:r>
    </w:p>
    <w:p w:rsidR="00BE5460" w:rsidRPr="00BE5460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Do budynku prowadzą </w:t>
      </w:r>
      <w:r w:rsidR="00FC27B8" w:rsidRPr="00144DB7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wejścia</w:t>
      </w:r>
      <w:r w:rsidR="00FC27B8" w:rsidRPr="00144DB7">
        <w:rPr>
          <w:rFonts w:ascii="Arial" w:eastAsia="Times New Roman" w:hAnsi="Arial" w:cs="Arial"/>
          <w:sz w:val="24"/>
          <w:szCs w:val="24"/>
          <w:lang w:eastAsia="pl-PL"/>
        </w:rPr>
        <w:t>. 2 wejścia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FC27B8" w:rsidRPr="00144DB7">
        <w:rPr>
          <w:rFonts w:ascii="Arial" w:eastAsia="Times New Roman" w:hAnsi="Arial" w:cs="Arial"/>
          <w:sz w:val="24"/>
          <w:szCs w:val="24"/>
          <w:lang w:eastAsia="pl-PL"/>
        </w:rPr>
        <w:t>ulicy Karśnickiego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Do obu wejść prowadzą schody. Przy schodach 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nie ma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podjazd dla wózków.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1 wejście od strony ulicy Kosińskiego. Do wejścia nie prowadzą schody. 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Dla gości przeznaczone jest wejście 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od strony ulicy Kosińskiego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E5460" w:rsidRPr="00BE5460" w:rsidRDefault="00A23D86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>Sekretariat</w:t>
      </w:r>
      <w:r w:rsidR="00BE5460"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znajduje się 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na 1 piętrze budynku</w:t>
      </w:r>
    </w:p>
    <w:p w:rsidR="00BE5460" w:rsidRPr="00BE5460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Dla osób na wózkach dostępny jest tylko korytarz i pomieszczenia na parterze. W budynku nie ma windy.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Pracownicy szkoły są zobowiązani do zejścia na parter celem obsługi niepełnosprawnego interesanta, po uprzednim zgłoszeniu się interesanta telefonicznie lub drogą e-mailową.</w:t>
      </w:r>
    </w:p>
    <w:p w:rsidR="001C409F" w:rsidRPr="00BE5460" w:rsidRDefault="001C409F" w:rsidP="001C409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 toalety na parterze można wjechać wózkiem inwalidzkim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E5460" w:rsidRPr="00BE5460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Przed budynkiem wyznaczono 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1 miejsce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 parkingowe dla osób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BE5460">
        <w:rPr>
          <w:rFonts w:ascii="Arial" w:eastAsia="Times New Roman" w:hAnsi="Arial" w:cs="Arial"/>
          <w:sz w:val="24"/>
          <w:szCs w:val="24"/>
          <w:lang w:eastAsia="pl-PL"/>
        </w:rPr>
        <w:t>niepełnosprawnościami</w:t>
      </w:r>
      <w:proofErr w:type="spellEnd"/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Parking od strony ulicy Kosińskiego </w:t>
      </w:r>
    </w:p>
    <w:p w:rsidR="00BE5460" w:rsidRPr="00BE5460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>Do budynku i wszystkich jego pomieszczeń można wejść z psem asystującym i psem przewodnikiem.</w:t>
      </w:r>
    </w:p>
    <w:p w:rsidR="00BE5460" w:rsidRPr="00144DB7" w:rsidRDefault="00BE5460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460">
        <w:rPr>
          <w:rFonts w:ascii="Arial" w:eastAsia="Times New Roman" w:hAnsi="Arial" w:cs="Arial"/>
          <w:sz w:val="24"/>
          <w:szCs w:val="24"/>
          <w:lang w:eastAsia="pl-PL"/>
        </w:rPr>
        <w:t xml:space="preserve">W budynku 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jest pętla</w:t>
      </w:r>
      <w:r w:rsidR="001C409F">
        <w:rPr>
          <w:rFonts w:ascii="Arial" w:eastAsia="Times New Roman" w:hAnsi="Arial" w:cs="Arial"/>
          <w:sz w:val="24"/>
          <w:szCs w:val="24"/>
          <w:lang w:eastAsia="pl-PL"/>
        </w:rPr>
        <w:t xml:space="preserve"> indukcyj</w:t>
      </w:r>
      <w:r w:rsidR="00A23D86" w:rsidRPr="00144DB7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Pr="00BE54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23D86" w:rsidRPr="00BE5460" w:rsidRDefault="00A23D86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W budynku nie ma oznaczeń w alfabecie brajla ani oznaczeń kontrastowych lub w druku powiększonym dla osób niewidomych i </w:t>
      </w:r>
      <w:proofErr w:type="spellStart"/>
      <w:r w:rsidRPr="00144DB7">
        <w:rPr>
          <w:rFonts w:ascii="Arial" w:eastAsia="Times New Roman" w:hAnsi="Arial" w:cs="Arial"/>
          <w:sz w:val="24"/>
          <w:szCs w:val="24"/>
          <w:lang w:eastAsia="pl-PL"/>
        </w:rPr>
        <w:t>słabowidzących</w:t>
      </w:r>
      <w:proofErr w:type="spellEnd"/>
    </w:p>
    <w:p w:rsidR="00CE41B9" w:rsidRPr="00DA48EB" w:rsidRDefault="00A23D86" w:rsidP="002D50C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Zgodnie z zapisami ustawy z dnia 19 sierpnia 2011 r. o języku migowym 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>i innych środkach komunikowania się (</w:t>
      </w:r>
      <w:proofErr w:type="spellStart"/>
      <w:r w:rsidRPr="00144DB7">
        <w:rPr>
          <w:rFonts w:ascii="Arial" w:eastAsia="Times New Roman" w:hAnsi="Arial" w:cs="Arial"/>
          <w:sz w:val="24"/>
          <w:szCs w:val="24"/>
          <w:lang w:eastAsia="pl-PL"/>
        </w:rPr>
        <w:t>Dz.U</w:t>
      </w:r>
      <w:proofErr w:type="spellEnd"/>
      <w:r w:rsidRPr="00144DB7">
        <w:rPr>
          <w:rFonts w:ascii="Arial" w:eastAsia="Times New Roman" w:hAnsi="Arial" w:cs="Arial"/>
          <w:sz w:val="24"/>
          <w:szCs w:val="24"/>
          <w:lang w:eastAsia="pl-PL"/>
        </w:rPr>
        <w:t>. z 2017 r., poz. 1824), osoby niesłyszące i głuchonieme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t xml:space="preserve"> podczas załatwiania spraw w Zespole Szkół w Targowej Górce,</w:t>
      </w:r>
      <w:r w:rsidRPr="00144DB7">
        <w:rPr>
          <w:rFonts w:ascii="Arial" w:eastAsia="Times New Roman" w:hAnsi="Arial" w:cs="Arial"/>
          <w:sz w:val="24"/>
          <w:szCs w:val="24"/>
          <w:lang w:eastAsia="pl-PL"/>
        </w:rPr>
        <w:t xml:space="preserve"> mają prawo do skorzystania z usług tłumacza języka migowego</w:t>
      </w:r>
      <w:r w:rsidR="002D50C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CE41B9" w:rsidRPr="00DA48EB" w:rsidSect="00CE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FF6"/>
    <w:multiLevelType w:val="multilevel"/>
    <w:tmpl w:val="3522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C74366"/>
    <w:multiLevelType w:val="multilevel"/>
    <w:tmpl w:val="BA34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A581C"/>
    <w:multiLevelType w:val="multilevel"/>
    <w:tmpl w:val="FBC0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D5335"/>
    <w:multiLevelType w:val="multilevel"/>
    <w:tmpl w:val="D1287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74687"/>
    <w:multiLevelType w:val="multilevel"/>
    <w:tmpl w:val="FDA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696A20"/>
    <w:multiLevelType w:val="multilevel"/>
    <w:tmpl w:val="591C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5460"/>
    <w:rsid w:val="000E2B9F"/>
    <w:rsid w:val="00144DB7"/>
    <w:rsid w:val="001C409F"/>
    <w:rsid w:val="001F3BC7"/>
    <w:rsid w:val="002D50C7"/>
    <w:rsid w:val="00493A4E"/>
    <w:rsid w:val="006C58A1"/>
    <w:rsid w:val="008C636B"/>
    <w:rsid w:val="00A23D86"/>
    <w:rsid w:val="00AE2C65"/>
    <w:rsid w:val="00BE5460"/>
    <w:rsid w:val="00C6542B"/>
    <w:rsid w:val="00CE41B9"/>
    <w:rsid w:val="00DA48EB"/>
    <w:rsid w:val="00EB6320"/>
    <w:rsid w:val="00F71E25"/>
    <w:rsid w:val="00FC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B9"/>
  </w:style>
  <w:style w:type="paragraph" w:styleId="Nagwek1">
    <w:name w:val="heading 1"/>
    <w:basedOn w:val="Normalny"/>
    <w:link w:val="Nagwek1Znak"/>
    <w:uiPriority w:val="9"/>
    <w:qFormat/>
    <w:rsid w:val="00BE5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E5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E54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E54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4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E54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546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E546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E5460"/>
    <w:rPr>
      <w:color w:val="0000FF"/>
      <w:u w:val="single"/>
    </w:rPr>
  </w:style>
  <w:style w:type="character" w:customStyle="1" w:styleId="menu-open">
    <w:name w:val="menu-open"/>
    <w:basedOn w:val="Domylnaczcionkaakapitu"/>
    <w:rsid w:val="00BE5460"/>
  </w:style>
  <w:style w:type="paragraph" w:styleId="NormalnyWeb">
    <w:name w:val="Normal (Web)"/>
    <w:basedOn w:val="Normalny"/>
    <w:uiPriority w:val="99"/>
    <w:semiHidden/>
    <w:unhideWhenUsed/>
    <w:rsid w:val="00BE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E546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6C58A1"/>
    <w:pPr>
      <w:widowControl w:val="0"/>
      <w:autoSpaceDE w:val="0"/>
      <w:autoSpaceDN w:val="0"/>
      <w:spacing w:after="0" w:line="240" w:lineRule="auto"/>
      <w:ind w:left="110"/>
    </w:pPr>
    <w:rPr>
      <w:rFonts w:ascii="Lucida Sans Unicode" w:eastAsia="Lucida Sans Unicode" w:hAnsi="Lucida Sans Unicode" w:cs="Lucida Sans Unicode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58A1"/>
    <w:rPr>
      <w:rFonts w:ascii="Lucida Sans Unicode" w:eastAsia="Lucida Sans Unicode" w:hAnsi="Lucida Sans Unicode" w:cs="Lucida Sans Unicode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8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content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dostepnosc-cyfrowa/deklaracja-dostepnosci-przykl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targowagorka@gminanekla.pl." TargetMode="External"/><Relationship Id="rId5" Type="http://schemas.openxmlformats.org/officeDocument/2006/relationships/hyperlink" Target="mailto:sptargowagorka@gminanekla.pl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cp:lastPrinted>2023-01-16T12:21:00Z</cp:lastPrinted>
  <dcterms:created xsi:type="dcterms:W3CDTF">2023-01-17T08:50:00Z</dcterms:created>
  <dcterms:modified xsi:type="dcterms:W3CDTF">2024-03-15T09:13:00Z</dcterms:modified>
</cp:coreProperties>
</file>