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B833" w14:textId="21B73683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F26D1B">
        <w:t>07</w:t>
      </w:r>
      <w:r w:rsidR="00D23048">
        <w:t>.10</w:t>
      </w:r>
      <w:r>
        <w:t>.2022</w:t>
      </w:r>
      <w:r w:rsidRPr="00284744">
        <w:t xml:space="preserve"> r.</w:t>
      </w:r>
    </w:p>
    <w:bookmarkEnd w:id="0"/>
    <w:p w14:paraId="4985CA4F" w14:textId="67A9D4DF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D23048">
        <w:t>8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B021748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>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52D52D3F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bookmarkStart w:id="2" w:name="_Hlk114731505"/>
      <w:r w:rsidR="00D23048" w:rsidRPr="00D23048">
        <w:rPr>
          <w:rFonts w:cs="Calibri"/>
          <w:b/>
          <w:bCs/>
          <w:lang w:eastAsia="pl-PL"/>
        </w:rPr>
        <w:t xml:space="preserve">Dostawa </w:t>
      </w:r>
      <w:bookmarkEnd w:id="1"/>
      <w:r w:rsidR="00D23048" w:rsidRPr="00D23048">
        <w:rPr>
          <w:rFonts w:cs="Calibri"/>
          <w:b/>
          <w:bCs/>
          <w:lang w:eastAsia="pl-PL"/>
        </w:rPr>
        <w:t>stanowisk dydaktycznych do pracowni mechanicznej</w:t>
      </w:r>
      <w:bookmarkEnd w:id="2"/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39246D75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ePUAP i udostępnionego również na miniPortalu w terminie do dnia </w:t>
      </w:r>
      <w:r w:rsidR="00F26D1B">
        <w:rPr>
          <w:rFonts w:cs="Calibri"/>
          <w:b/>
          <w:bCs/>
        </w:rPr>
        <w:t>13</w:t>
      </w:r>
      <w:r w:rsidR="00D23048">
        <w:rPr>
          <w:rFonts w:cs="Calibri"/>
          <w:b/>
          <w:bCs/>
        </w:rPr>
        <w:t>.10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 do godz. 1</w:t>
      </w:r>
      <w:r w:rsidR="007A61B3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:00.</w:t>
      </w:r>
      <w:r>
        <w:rPr>
          <w:rFonts w:cs="Calibri"/>
          <w:b/>
          <w:bCs/>
        </w:rPr>
        <w:t>”</w:t>
      </w:r>
    </w:p>
    <w:p w14:paraId="2D758278" w14:textId="323E0804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="00CC2BC6">
        <w:rPr>
          <w:rFonts w:cs="Calibri"/>
          <w:bCs/>
        </w:rPr>
        <w:t xml:space="preserve">     </w:t>
      </w:r>
      <w:r w:rsidR="00F26D1B">
        <w:rPr>
          <w:rFonts w:cs="Calibri"/>
          <w:b/>
          <w:bCs/>
        </w:rPr>
        <w:t>13</w:t>
      </w:r>
      <w:r w:rsidR="00D23048">
        <w:rPr>
          <w:rFonts w:cs="Calibri"/>
          <w:b/>
          <w:bCs/>
        </w:rPr>
        <w:t>.10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r., o godzinie </w:t>
      </w:r>
      <w:r w:rsidR="007A61B3">
        <w:rPr>
          <w:rFonts w:cs="Calibri"/>
          <w:b/>
          <w:bCs/>
        </w:rPr>
        <w:t>10</w:t>
      </w:r>
      <w:r w:rsidRPr="008844B8">
        <w:rPr>
          <w:rFonts w:cs="Calibri"/>
          <w:b/>
          <w:bCs/>
        </w:rPr>
        <w:t>:</w:t>
      </w:r>
      <w:r w:rsidR="007A61B3">
        <w:rPr>
          <w:rFonts w:cs="Calibri"/>
          <w:b/>
          <w:bCs/>
        </w:rPr>
        <w:t>15</w:t>
      </w:r>
      <w:r w:rsidRPr="008844B8">
        <w:rPr>
          <w:rFonts w:cs="Calibri"/>
          <w:b/>
          <w:bCs/>
        </w:rPr>
        <w:t>.</w:t>
      </w:r>
      <w:r>
        <w:rPr>
          <w:rFonts w:cs="Calibri"/>
          <w:b/>
          <w:bCs/>
        </w:rPr>
        <w:t>”</w:t>
      </w:r>
    </w:p>
    <w:p w14:paraId="48B5F166" w14:textId="696D53F2" w:rsidR="008844B8" w:rsidRPr="00115E30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20.1. SWZ otrzymuje brzmienie: „</w:t>
      </w:r>
      <w:r w:rsidR="00790617">
        <w:rPr>
          <w:rFonts w:cs="Calibri"/>
          <w:bCs/>
        </w:rPr>
        <w:t xml:space="preserve">20.1. 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</w:t>
      </w:r>
      <w:r w:rsidR="00F26D1B">
        <w:rPr>
          <w:rFonts w:cs="Calibri"/>
          <w:b/>
          <w:bCs/>
        </w:rPr>
        <w:t>11</w:t>
      </w:r>
      <w:r w:rsidR="00D23048">
        <w:rPr>
          <w:rFonts w:cs="Calibri"/>
          <w:b/>
          <w:bCs/>
        </w:rPr>
        <w:t>.11</w:t>
      </w:r>
      <w:r w:rsidR="007C5F28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>r.</w:t>
      </w:r>
      <w:r>
        <w:rPr>
          <w:rFonts w:cs="Calibri"/>
          <w:b/>
          <w:bCs/>
        </w:rPr>
        <w:t>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6D31D286" w14:textId="2B665CEF" w:rsidR="00193ABC" w:rsidRDefault="00193ABC" w:rsidP="00193ABC">
      <w:pPr>
        <w:pStyle w:val="Bezodstpw"/>
        <w:spacing w:line="360" w:lineRule="auto"/>
        <w:jc w:val="both"/>
      </w:pPr>
    </w:p>
    <w:p w14:paraId="11081937" w14:textId="7EBC0507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</w:p>
    <w:sectPr w:rsidR="00193ABC" w:rsidSect="00B14A15">
      <w:footerReference w:type="even" r:id="rId7"/>
      <w:footerReference w:type="default" r:id="rId8"/>
      <w:headerReference w:type="first" r:id="rId9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5630" w14:textId="77777777" w:rsidR="00351C97" w:rsidRDefault="00351C97" w:rsidP="00342597">
      <w:r>
        <w:separator/>
      </w:r>
    </w:p>
  </w:endnote>
  <w:endnote w:type="continuationSeparator" w:id="0">
    <w:p w14:paraId="353521E5" w14:textId="77777777" w:rsidR="00351C97" w:rsidRDefault="00351C97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5C6F" w14:textId="77777777" w:rsidR="00351C97" w:rsidRDefault="00351C97" w:rsidP="00342597">
      <w:r>
        <w:separator/>
      </w:r>
    </w:p>
  </w:footnote>
  <w:footnote w:type="continuationSeparator" w:id="0">
    <w:p w14:paraId="29E18B28" w14:textId="77777777" w:rsidR="00351C97" w:rsidRDefault="00351C97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EB80" w14:textId="77777777" w:rsidR="007A61B3" w:rsidRPr="00284744" w:rsidRDefault="00000000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026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463411">
    <w:abstractNumId w:val="3"/>
  </w:num>
  <w:num w:numId="3" w16cid:durableId="1008680893">
    <w:abstractNumId w:val="1"/>
  </w:num>
  <w:num w:numId="4" w16cid:durableId="10376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1C97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3A9B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23048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26D1B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Olgierd Koleśnik</cp:lastModifiedBy>
  <cp:revision>85</cp:revision>
  <cp:lastPrinted>2019-07-23T08:33:00Z</cp:lastPrinted>
  <dcterms:created xsi:type="dcterms:W3CDTF">2018-03-20T08:59:00Z</dcterms:created>
  <dcterms:modified xsi:type="dcterms:W3CDTF">2022-10-07T05:14:00Z</dcterms:modified>
</cp:coreProperties>
</file>