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DA35F" w14:textId="6498A201" w:rsidR="00E73C4F" w:rsidRPr="009251B4" w:rsidRDefault="001B7EE7" w:rsidP="00936847">
      <w:pPr>
        <w:numPr>
          <w:ilvl w:val="0"/>
          <w:numId w:val="1"/>
        </w:numPr>
        <w:tabs>
          <w:tab w:val="left" w:pos="5954"/>
        </w:tabs>
        <w:ind w:left="5954"/>
        <w:jc w:val="both"/>
        <w:rPr>
          <w:b/>
        </w:rPr>
      </w:pPr>
      <w:r w:rsidRPr="009251B4">
        <w:rPr>
          <w:b/>
        </w:rPr>
        <w:t>Załącznik nr 2 do SWZ</w:t>
      </w:r>
    </w:p>
    <w:p w14:paraId="0FE133E1" w14:textId="77777777" w:rsidR="00E73C4F" w:rsidRPr="009251B4" w:rsidRDefault="00E73C4F" w:rsidP="009251B4">
      <w:pPr>
        <w:shd w:val="clear" w:color="auto" w:fill="FFFFFF"/>
        <w:ind w:left="11"/>
        <w:jc w:val="center"/>
      </w:pPr>
    </w:p>
    <w:p w14:paraId="6C3B7808" w14:textId="77777777" w:rsidR="00677F38" w:rsidRPr="00677F38" w:rsidRDefault="00677F38" w:rsidP="00677F38">
      <w:pPr>
        <w:suppressAutoHyphens w:val="0"/>
        <w:autoSpaceDE w:val="0"/>
        <w:autoSpaceDN w:val="0"/>
        <w:adjustRightInd w:val="0"/>
        <w:jc w:val="center"/>
        <w:rPr>
          <w:rFonts w:eastAsia="Calibri"/>
          <w:b/>
          <w:bCs/>
          <w:sz w:val="28"/>
          <w:szCs w:val="28"/>
          <w:lang w:eastAsia="en-US"/>
        </w:rPr>
      </w:pPr>
      <w:r w:rsidRPr="00677F38">
        <w:rPr>
          <w:rFonts w:eastAsia="Calibri"/>
          <w:b/>
          <w:bCs/>
          <w:sz w:val="28"/>
          <w:szCs w:val="28"/>
          <w:lang w:eastAsia="en-US"/>
        </w:rPr>
        <w:t>Projektowane postanowienia umowy</w:t>
      </w:r>
    </w:p>
    <w:p w14:paraId="4078AB30" w14:textId="77777777" w:rsidR="00677F38" w:rsidRPr="00677F38" w:rsidRDefault="00677F38" w:rsidP="00677F38">
      <w:pPr>
        <w:suppressAutoHyphens w:val="0"/>
        <w:autoSpaceDE w:val="0"/>
        <w:autoSpaceDN w:val="0"/>
        <w:adjustRightInd w:val="0"/>
        <w:jc w:val="center"/>
        <w:rPr>
          <w:rFonts w:eastAsia="Calibri"/>
          <w:b/>
          <w:bCs/>
          <w:sz w:val="28"/>
          <w:szCs w:val="28"/>
          <w:lang w:eastAsia="en-US"/>
        </w:rPr>
      </w:pPr>
    </w:p>
    <w:p w14:paraId="704C3A02" w14:textId="78F734F5" w:rsidR="00677F38" w:rsidRPr="00677F38" w:rsidRDefault="00677F38" w:rsidP="00677F38">
      <w:pPr>
        <w:suppressAutoHyphens w:val="0"/>
        <w:spacing w:line="312" w:lineRule="auto"/>
      </w:pPr>
      <w:r w:rsidRPr="00677F38">
        <w:t>Zawarta w dniu ............. 202</w:t>
      </w:r>
      <w:r w:rsidR="00851041">
        <w:t>2</w:t>
      </w:r>
      <w:r w:rsidRPr="00677F38">
        <w:t xml:space="preserve"> r. w …………………….. pomiędzy:</w:t>
      </w:r>
    </w:p>
    <w:p w14:paraId="375A5C4F" w14:textId="77777777" w:rsidR="00677F38" w:rsidRPr="00677F38" w:rsidRDefault="00677F38" w:rsidP="00677F38">
      <w:pPr>
        <w:suppressAutoHyphens w:val="0"/>
        <w:spacing w:line="312" w:lineRule="auto"/>
        <w:ind w:left="397" w:hanging="397"/>
        <w:rPr>
          <w:b/>
        </w:rPr>
      </w:pPr>
      <w:r w:rsidRPr="00677F38">
        <w:rPr>
          <w:b/>
        </w:rPr>
        <w:t>……………………………………</w:t>
      </w:r>
    </w:p>
    <w:p w14:paraId="209406A9" w14:textId="77777777" w:rsidR="00677F38" w:rsidRPr="00677F38" w:rsidRDefault="00677F38" w:rsidP="00677F38">
      <w:pPr>
        <w:suppressAutoHyphens w:val="0"/>
        <w:spacing w:line="312" w:lineRule="auto"/>
      </w:pPr>
      <w:r w:rsidRPr="00677F38">
        <w:rPr>
          <w:b/>
        </w:rPr>
        <w:t xml:space="preserve">, </w:t>
      </w:r>
      <w:r w:rsidRPr="00677F38">
        <w:t>reprezentowany przez:</w:t>
      </w:r>
    </w:p>
    <w:p w14:paraId="69D05191" w14:textId="77777777" w:rsidR="00677F38" w:rsidRPr="00677F38" w:rsidRDefault="00677F38" w:rsidP="00677F38">
      <w:pPr>
        <w:suppressAutoHyphens w:val="0"/>
        <w:spacing w:line="312" w:lineRule="auto"/>
        <w:ind w:left="397" w:hanging="397"/>
      </w:pPr>
      <w:r w:rsidRPr="00677F38">
        <w:t xml:space="preserve">1) ……………………………………… </w:t>
      </w:r>
    </w:p>
    <w:p w14:paraId="77D60F26" w14:textId="77777777" w:rsidR="00677F38" w:rsidRPr="00677F38" w:rsidRDefault="00677F38" w:rsidP="00677F38">
      <w:pPr>
        <w:suppressAutoHyphens w:val="0"/>
        <w:spacing w:line="312" w:lineRule="auto"/>
      </w:pPr>
      <w:r w:rsidRPr="00677F38">
        <w:t xml:space="preserve">zwanym dalej </w:t>
      </w:r>
      <w:r w:rsidRPr="00677F38">
        <w:rPr>
          <w:b/>
        </w:rPr>
        <w:t>„Zamawiającym”</w:t>
      </w:r>
      <w:r w:rsidRPr="00677F38">
        <w:t>,</w:t>
      </w:r>
    </w:p>
    <w:p w14:paraId="6A101F16" w14:textId="77777777" w:rsidR="00677F38" w:rsidRPr="00677F38" w:rsidRDefault="00677F38" w:rsidP="00677F38">
      <w:pPr>
        <w:suppressAutoHyphens w:val="0"/>
        <w:spacing w:line="312" w:lineRule="auto"/>
      </w:pPr>
      <w:r w:rsidRPr="00677F38">
        <w:t xml:space="preserve">a: </w:t>
      </w:r>
    </w:p>
    <w:p w14:paraId="0785799E" w14:textId="77777777" w:rsidR="00677F38" w:rsidRPr="00677F38" w:rsidRDefault="00677F38" w:rsidP="00677F38">
      <w:pPr>
        <w:suppressAutoHyphens w:val="0"/>
        <w:spacing w:line="312" w:lineRule="auto"/>
      </w:pPr>
      <w:r w:rsidRPr="00677F38">
        <w:t>………………………………………………………………………….</w:t>
      </w:r>
    </w:p>
    <w:p w14:paraId="26976815" w14:textId="77777777" w:rsidR="00677F38" w:rsidRPr="00677F38" w:rsidRDefault="00677F38" w:rsidP="00677F38">
      <w:pPr>
        <w:suppressAutoHyphens w:val="0"/>
        <w:spacing w:line="312" w:lineRule="auto"/>
      </w:pPr>
    </w:p>
    <w:p w14:paraId="1980C4A0" w14:textId="77777777" w:rsidR="00677F38" w:rsidRPr="00677F38" w:rsidRDefault="00677F38" w:rsidP="00677F38">
      <w:pPr>
        <w:tabs>
          <w:tab w:val="left" w:pos="708"/>
          <w:tab w:val="center" w:pos="4536"/>
          <w:tab w:val="right" w:pos="9072"/>
        </w:tabs>
        <w:suppressAutoHyphens w:val="0"/>
        <w:spacing w:line="312" w:lineRule="auto"/>
        <w:rPr>
          <w:lang w:val="x-none"/>
        </w:rPr>
      </w:pPr>
      <w:r w:rsidRPr="00677F38">
        <w:rPr>
          <w:lang w:val="x-none"/>
        </w:rPr>
        <w:t>reprezentowaną przez:</w:t>
      </w:r>
    </w:p>
    <w:p w14:paraId="7C03DD2D" w14:textId="77777777" w:rsidR="00677F38" w:rsidRPr="00677F38" w:rsidRDefault="00677F38" w:rsidP="00677F38">
      <w:pPr>
        <w:tabs>
          <w:tab w:val="left" w:pos="708"/>
          <w:tab w:val="center" w:pos="4536"/>
          <w:tab w:val="right" w:pos="9072"/>
        </w:tabs>
        <w:suppressAutoHyphens w:val="0"/>
        <w:spacing w:line="312" w:lineRule="auto"/>
        <w:rPr>
          <w:lang w:val="x-none"/>
        </w:rPr>
      </w:pPr>
      <w:r w:rsidRPr="00677F38">
        <w:rPr>
          <w:lang w:val="x-none"/>
        </w:rPr>
        <w:t>1) ..............................................................................................................</w:t>
      </w:r>
    </w:p>
    <w:p w14:paraId="3B490A3F" w14:textId="77777777" w:rsidR="00677F38" w:rsidRPr="00677F38" w:rsidRDefault="00677F38" w:rsidP="00677F38">
      <w:pPr>
        <w:tabs>
          <w:tab w:val="left" w:pos="708"/>
          <w:tab w:val="center" w:pos="4536"/>
          <w:tab w:val="right" w:pos="9072"/>
        </w:tabs>
        <w:suppressAutoHyphens w:val="0"/>
        <w:spacing w:line="312" w:lineRule="auto"/>
        <w:rPr>
          <w:lang w:val="x-none"/>
        </w:rPr>
      </w:pPr>
      <w:r w:rsidRPr="00677F38">
        <w:rPr>
          <w:lang w:val="x-none"/>
        </w:rPr>
        <w:t>2) ..............................................................................................................</w:t>
      </w:r>
    </w:p>
    <w:p w14:paraId="7C1AF94F" w14:textId="77777777" w:rsidR="00677F38" w:rsidRPr="00677F38" w:rsidRDefault="00677F38" w:rsidP="00677F38">
      <w:pPr>
        <w:suppressAutoHyphens w:val="0"/>
        <w:spacing w:line="312" w:lineRule="auto"/>
        <w:ind w:left="-20"/>
      </w:pPr>
      <w:r w:rsidRPr="00677F38">
        <w:t xml:space="preserve">zwaną dalej </w:t>
      </w:r>
      <w:r w:rsidRPr="00677F38">
        <w:rPr>
          <w:b/>
        </w:rPr>
        <w:t>„Wykonawcą”</w:t>
      </w:r>
      <w:r w:rsidRPr="00677F38">
        <w:t>.</w:t>
      </w:r>
    </w:p>
    <w:p w14:paraId="31DB5784" w14:textId="77777777" w:rsidR="00677F38" w:rsidRPr="00677F38" w:rsidRDefault="00677F38" w:rsidP="00677F38">
      <w:pPr>
        <w:suppressAutoHyphens w:val="0"/>
        <w:spacing w:line="312" w:lineRule="auto"/>
        <w:ind w:left="-20"/>
      </w:pPr>
    </w:p>
    <w:p w14:paraId="46B93AB2" w14:textId="77777777" w:rsidR="00677F38" w:rsidRPr="00677F38" w:rsidRDefault="00677F38" w:rsidP="00677F38">
      <w:pPr>
        <w:suppressAutoHyphens w:val="0"/>
        <w:spacing w:line="312" w:lineRule="auto"/>
        <w:ind w:left="-20"/>
      </w:pPr>
    </w:p>
    <w:p w14:paraId="4B0D8D0A" w14:textId="77777777" w:rsidR="00677F38" w:rsidRPr="00677F38" w:rsidRDefault="00677F38" w:rsidP="00677F38">
      <w:pPr>
        <w:suppressAutoHyphens w:val="0"/>
        <w:spacing w:line="312" w:lineRule="auto"/>
        <w:jc w:val="both"/>
      </w:pPr>
      <w:r w:rsidRPr="00677F38">
        <w:t xml:space="preserve">W wyniku przeprowadzonego postępowania o udzielenie zamówienia publicznego w trybie podstawowym, zgodnie z ustawą z dnia 11 września 2019 r.– Prawo zamówień publicznych </w:t>
      </w:r>
      <w:r w:rsidRPr="00677F38">
        <w:rPr>
          <w:color w:val="000000"/>
        </w:rPr>
        <w:t>(t.j z 2021, poz. 1129 ze zm.)</w:t>
      </w:r>
      <w:r w:rsidRPr="00677F38">
        <w:rPr>
          <w:color w:val="000000"/>
          <w:sz w:val="22"/>
          <w:szCs w:val="22"/>
        </w:rPr>
        <w:t xml:space="preserve"> </w:t>
      </w:r>
      <w:r w:rsidRPr="00677F38">
        <w:t>została zawarta umowa następującej treści:</w:t>
      </w:r>
    </w:p>
    <w:p w14:paraId="267717B7" w14:textId="77777777" w:rsidR="00953BAD" w:rsidRPr="009251B4" w:rsidRDefault="00953BAD" w:rsidP="009251B4">
      <w:pPr>
        <w:ind w:firstLine="708"/>
        <w:jc w:val="both"/>
      </w:pPr>
    </w:p>
    <w:p w14:paraId="41D5896B" w14:textId="77777777" w:rsidR="00E73C4F" w:rsidRPr="009251B4" w:rsidRDefault="00E73C4F" w:rsidP="009251B4">
      <w:pPr>
        <w:ind w:firstLine="708"/>
        <w:jc w:val="both"/>
      </w:pPr>
    </w:p>
    <w:p w14:paraId="3805A1B7" w14:textId="77777777" w:rsidR="00E73C4F" w:rsidRPr="009251B4" w:rsidRDefault="00E73C4F" w:rsidP="009251B4">
      <w:pPr>
        <w:widowControl w:val="0"/>
        <w:autoSpaceDE w:val="0"/>
        <w:autoSpaceDN w:val="0"/>
        <w:adjustRightInd w:val="0"/>
        <w:jc w:val="center"/>
      </w:pPr>
      <w:r w:rsidRPr="009251B4">
        <w:t>§ 1.</w:t>
      </w:r>
    </w:p>
    <w:p w14:paraId="4B19CD22" w14:textId="0AB56617" w:rsidR="001C68CE" w:rsidRPr="00851041" w:rsidRDefault="00E73C4F" w:rsidP="00851041">
      <w:pPr>
        <w:widowControl w:val="0"/>
        <w:numPr>
          <w:ilvl w:val="0"/>
          <w:numId w:val="16"/>
        </w:numPr>
        <w:tabs>
          <w:tab w:val="num" w:pos="360"/>
        </w:tabs>
        <w:suppressAutoHyphens w:val="0"/>
        <w:autoSpaceDE w:val="0"/>
        <w:autoSpaceDN w:val="0"/>
        <w:adjustRightInd w:val="0"/>
        <w:spacing w:before="120"/>
        <w:ind w:left="357" w:hanging="357"/>
        <w:jc w:val="both"/>
        <w:rPr>
          <w:b/>
          <w:bCs/>
        </w:rPr>
      </w:pPr>
      <w:r w:rsidRPr="009251B4">
        <w:t>Zamawiający zleca Wykonawc</w:t>
      </w:r>
      <w:r w:rsidR="001C68CE" w:rsidRPr="009251B4">
        <w:t>y</w:t>
      </w:r>
      <w:r w:rsidR="00851041">
        <w:t xml:space="preserve"> r</w:t>
      </w:r>
      <w:r w:rsidR="008A73D9" w:rsidRPr="008A73D9">
        <w:t>emont i modernizacj</w:t>
      </w:r>
      <w:r w:rsidR="008A73D9">
        <w:t>ę</w:t>
      </w:r>
      <w:r w:rsidR="008A73D9" w:rsidRPr="008A73D9">
        <w:t xml:space="preserve"> pomieszczeń Centrum Kształcenia Zawodowego w Łapach</w:t>
      </w:r>
      <w:r w:rsidR="00D15745" w:rsidRPr="00851041">
        <w:rPr>
          <w:b/>
          <w:bCs/>
        </w:rPr>
        <w:t>.</w:t>
      </w:r>
    </w:p>
    <w:p w14:paraId="37DF8185" w14:textId="77777777" w:rsidR="00E73C4F" w:rsidRPr="009251B4" w:rsidRDefault="00E73C4F" w:rsidP="009251B4">
      <w:pPr>
        <w:widowControl w:val="0"/>
        <w:numPr>
          <w:ilvl w:val="0"/>
          <w:numId w:val="16"/>
        </w:numPr>
        <w:tabs>
          <w:tab w:val="num" w:pos="360"/>
        </w:tabs>
        <w:suppressAutoHyphens w:val="0"/>
        <w:autoSpaceDE w:val="0"/>
        <w:autoSpaceDN w:val="0"/>
        <w:adjustRightInd w:val="0"/>
        <w:spacing w:before="120"/>
        <w:ind w:left="357" w:hanging="357"/>
        <w:jc w:val="both"/>
      </w:pPr>
      <w:r w:rsidRPr="009251B4">
        <w:t>Szczegółowy zakres rzeczowy i ilościowy robót oraz ich wymogi jakościowe określa:</w:t>
      </w:r>
    </w:p>
    <w:p w14:paraId="1478A1F0" w14:textId="34364735" w:rsidR="00E73C4F" w:rsidRPr="009251B4" w:rsidRDefault="00E73C4F" w:rsidP="009251B4">
      <w:pPr>
        <w:widowControl w:val="0"/>
        <w:numPr>
          <w:ilvl w:val="0"/>
          <w:numId w:val="17"/>
        </w:numPr>
        <w:suppressAutoHyphens w:val="0"/>
        <w:autoSpaceDE w:val="0"/>
        <w:autoSpaceDN w:val="0"/>
        <w:adjustRightInd w:val="0"/>
        <w:jc w:val="both"/>
      </w:pPr>
      <w:r w:rsidRPr="009251B4">
        <w:t>dokumenta</w:t>
      </w:r>
      <w:r w:rsidR="00D15745">
        <w:t>cja projektowa</w:t>
      </w:r>
      <w:r w:rsidR="00677F38">
        <w:t xml:space="preserve"> oraz </w:t>
      </w:r>
      <w:r w:rsidR="004C6824">
        <w:t>przedmiary robót</w:t>
      </w:r>
      <w:r w:rsidRPr="009251B4">
        <w:t xml:space="preserve"> stanowiące załącznik do Specyfikacji Warunków Zamówienia, zwanej dalej SWZ,</w:t>
      </w:r>
    </w:p>
    <w:p w14:paraId="72E926C3" w14:textId="77777777" w:rsidR="00E73C4F" w:rsidRPr="009251B4" w:rsidRDefault="00E73C4F" w:rsidP="009251B4">
      <w:pPr>
        <w:widowControl w:val="0"/>
        <w:numPr>
          <w:ilvl w:val="0"/>
          <w:numId w:val="17"/>
        </w:numPr>
        <w:suppressAutoHyphens w:val="0"/>
        <w:autoSpaceDE w:val="0"/>
        <w:autoSpaceDN w:val="0"/>
        <w:adjustRightInd w:val="0"/>
        <w:jc w:val="both"/>
      </w:pPr>
      <w:r w:rsidRPr="009251B4">
        <w:t>oferta Wykonawcy.</w:t>
      </w:r>
    </w:p>
    <w:p w14:paraId="7580F7FB" w14:textId="77777777" w:rsidR="00E73C4F" w:rsidRPr="009251B4" w:rsidRDefault="00E73C4F" w:rsidP="009251B4">
      <w:pPr>
        <w:widowControl w:val="0"/>
        <w:numPr>
          <w:ilvl w:val="0"/>
          <w:numId w:val="16"/>
        </w:numPr>
        <w:tabs>
          <w:tab w:val="num" w:pos="360"/>
        </w:tabs>
        <w:suppressAutoHyphens w:val="0"/>
        <w:autoSpaceDE w:val="0"/>
        <w:autoSpaceDN w:val="0"/>
        <w:adjustRightInd w:val="0"/>
        <w:spacing w:before="120"/>
        <w:ind w:left="357" w:hanging="357"/>
        <w:jc w:val="both"/>
      </w:pPr>
      <w:r w:rsidRPr="009251B4">
        <w:t>Wykonawca oświadcza, że na etapie przygotowywania oferty wyjaśnił z Zamawiającym wszelkie wątpliwości dotyczące zarówno zakresu robót będących przedmiotem niniejszej umowy jak i dokumentacji projektowej opisującej te roboty.</w:t>
      </w:r>
    </w:p>
    <w:p w14:paraId="6FB63CCF" w14:textId="77777777" w:rsidR="00E73C4F" w:rsidRPr="009251B4" w:rsidRDefault="00E73C4F" w:rsidP="009251B4">
      <w:pPr>
        <w:widowControl w:val="0"/>
        <w:autoSpaceDE w:val="0"/>
        <w:autoSpaceDN w:val="0"/>
        <w:adjustRightInd w:val="0"/>
        <w:jc w:val="center"/>
      </w:pPr>
    </w:p>
    <w:p w14:paraId="3D47CF4E" w14:textId="77777777" w:rsidR="00E73C4F" w:rsidRPr="009251B4" w:rsidRDefault="00E73C4F" w:rsidP="009251B4">
      <w:pPr>
        <w:widowControl w:val="0"/>
        <w:autoSpaceDE w:val="0"/>
        <w:autoSpaceDN w:val="0"/>
        <w:adjustRightInd w:val="0"/>
        <w:jc w:val="center"/>
      </w:pPr>
      <w:r w:rsidRPr="009251B4">
        <w:t>§ 2.</w:t>
      </w:r>
    </w:p>
    <w:p w14:paraId="06E8B1CA" w14:textId="77777777" w:rsidR="00E73C4F" w:rsidRPr="009251B4" w:rsidRDefault="00E73C4F" w:rsidP="009251B4">
      <w:pPr>
        <w:widowControl w:val="0"/>
        <w:numPr>
          <w:ilvl w:val="2"/>
          <w:numId w:val="16"/>
        </w:numPr>
        <w:tabs>
          <w:tab w:val="num" w:pos="360"/>
        </w:tabs>
        <w:suppressAutoHyphens w:val="0"/>
        <w:autoSpaceDE w:val="0"/>
        <w:autoSpaceDN w:val="0"/>
        <w:adjustRightInd w:val="0"/>
        <w:spacing w:before="120"/>
        <w:ind w:left="360"/>
        <w:jc w:val="both"/>
      </w:pPr>
      <w:r w:rsidRPr="009251B4">
        <w:t>Wykonawca niniejszą umową zobowiązuje się wobec Zamawiającego do:</w:t>
      </w:r>
    </w:p>
    <w:p w14:paraId="27F94CAE" w14:textId="1EF48DD8" w:rsidR="00E73C4F" w:rsidRPr="009251B4" w:rsidRDefault="00E73C4F" w:rsidP="009251B4">
      <w:pPr>
        <w:widowControl w:val="0"/>
        <w:numPr>
          <w:ilvl w:val="0"/>
          <w:numId w:val="3"/>
        </w:numPr>
        <w:shd w:val="clear" w:color="auto" w:fill="FFFFFF"/>
        <w:tabs>
          <w:tab w:val="clear" w:pos="720"/>
          <w:tab w:val="left" w:pos="717"/>
        </w:tabs>
        <w:autoSpaceDE w:val="0"/>
        <w:spacing w:before="120"/>
        <w:ind w:left="717" w:right="17"/>
        <w:jc w:val="both"/>
      </w:pPr>
      <w:r w:rsidRPr="009251B4">
        <w:t>wykonania i przekazania Zamawiającemu przedmiotu umowy, wykonanego zgodnie z dokumentacją projektową</w:t>
      </w:r>
      <w:r w:rsidR="00CC57E2">
        <w:t>,</w:t>
      </w:r>
      <w:r w:rsidRPr="009251B4">
        <w:t xml:space="preserve"> </w:t>
      </w:r>
      <w:r w:rsidRPr="0076427D">
        <w:t>obowiązującymi</w:t>
      </w:r>
      <w:r w:rsidRPr="009251B4">
        <w:t xml:space="preserve"> przepisami prawa, normami i warunkami technicznymi oraz zasadami wiedzy technicznej,</w:t>
      </w:r>
    </w:p>
    <w:p w14:paraId="21FF6ED4" w14:textId="77777777" w:rsidR="00E73C4F" w:rsidRPr="009251B4" w:rsidRDefault="00E73C4F" w:rsidP="009251B4">
      <w:pPr>
        <w:widowControl w:val="0"/>
        <w:numPr>
          <w:ilvl w:val="0"/>
          <w:numId w:val="3"/>
        </w:numPr>
        <w:shd w:val="clear" w:color="auto" w:fill="FFFFFF"/>
        <w:tabs>
          <w:tab w:val="clear" w:pos="720"/>
          <w:tab w:val="left" w:pos="717"/>
        </w:tabs>
        <w:autoSpaceDE w:val="0"/>
        <w:spacing w:before="120"/>
        <w:ind w:left="717" w:right="17"/>
        <w:jc w:val="both"/>
      </w:pPr>
      <w:r w:rsidRPr="009251B4">
        <w:t>usunięcia wszystkich wad występujących w przedmiocie umowy, w okresie umownej odpowiedzialności za wady oraz w okresie rękojmi za wady fizyczne,</w:t>
      </w:r>
    </w:p>
    <w:p w14:paraId="5F4B76A8" w14:textId="77777777" w:rsidR="00E73C4F" w:rsidRPr="009251B4" w:rsidRDefault="00E73C4F" w:rsidP="009251B4">
      <w:pPr>
        <w:widowControl w:val="0"/>
        <w:numPr>
          <w:ilvl w:val="0"/>
          <w:numId w:val="3"/>
        </w:numPr>
        <w:shd w:val="clear" w:color="auto" w:fill="FFFFFF"/>
        <w:tabs>
          <w:tab w:val="clear" w:pos="720"/>
          <w:tab w:val="left" w:pos="717"/>
        </w:tabs>
        <w:autoSpaceDE w:val="0"/>
        <w:spacing w:before="120"/>
        <w:ind w:left="717" w:right="17"/>
        <w:jc w:val="both"/>
      </w:pPr>
      <w:r w:rsidRPr="009251B4">
        <w:t xml:space="preserve">stosowania materiałów i wyrobów budowlanych dopuszczonych do obrotu i </w:t>
      </w:r>
      <w:r w:rsidRPr="009251B4">
        <w:lastRenderedPageBreak/>
        <w:t>powszechnego stosowania w budownictwie i na każde żądanie Zamawiającego okazania, w stosunku do użytych wyrobów, certyfikatów zgodności z Polską Normą lub innych dokumentów zgodności,</w:t>
      </w:r>
    </w:p>
    <w:p w14:paraId="329E69E3" w14:textId="77777777" w:rsidR="00E73C4F" w:rsidRPr="009251B4" w:rsidRDefault="00E73C4F" w:rsidP="009251B4">
      <w:pPr>
        <w:widowControl w:val="0"/>
        <w:numPr>
          <w:ilvl w:val="2"/>
          <w:numId w:val="16"/>
        </w:numPr>
        <w:tabs>
          <w:tab w:val="num" w:pos="360"/>
        </w:tabs>
        <w:suppressAutoHyphens w:val="0"/>
        <w:autoSpaceDE w:val="0"/>
        <w:autoSpaceDN w:val="0"/>
        <w:adjustRightInd w:val="0"/>
        <w:spacing w:before="120"/>
        <w:ind w:left="360"/>
        <w:jc w:val="both"/>
      </w:pPr>
      <w:r w:rsidRPr="009251B4">
        <w:t>Wykonawca, w związku z realizacją przedmiotu umowy, zobowiązany jest:</w:t>
      </w:r>
    </w:p>
    <w:p w14:paraId="0250FA51"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zapewnić we własnym zakresie i na swój koszt odpowiednie wyposażenie placu budowy, narzędzia, maszyny i urządzenia, dostawę energii elektrycznej, wody dla celów realizacji przedmiotu umowy, a także ponosić bieżące koszty z tego tytułu,</w:t>
      </w:r>
    </w:p>
    <w:p w14:paraId="779FA886"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instalować</w:t>
      </w:r>
      <w:r w:rsidR="006600EA" w:rsidRPr="009251B4">
        <w:t xml:space="preserve"> wszelkie urządzenia techniczne</w:t>
      </w:r>
      <w:r w:rsidRPr="009251B4">
        <w:t xml:space="preserve"> w sposób nie powodujący przeciążeń konstrukcji wznoszonej budowli i używać je zgodnie z przeznaczeniem oraz zasadami BHP,</w:t>
      </w:r>
    </w:p>
    <w:p w14:paraId="4311183D"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wykonywać wszelkie niezbędne roboty zabezpieczające i tymczasowe w rejonie i bezpośrednim sąsiedztwie prowadzonych prac budowlanych,</w:t>
      </w:r>
    </w:p>
    <w:p w14:paraId="01DBBACC"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sporządzić plan b</w:t>
      </w:r>
      <w:r w:rsidR="006600EA" w:rsidRPr="009251B4">
        <w:t>ezpieczeństwa i ochrony zdrowia jeżeli przepisy tego wymagają,</w:t>
      </w:r>
    </w:p>
    <w:p w14:paraId="6599E765"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 xml:space="preserve">wykonywać wszelkie prace związane z instalacją i utrzymaniem oraz demontażem i transportem wyposażenia budowy, </w:t>
      </w:r>
    </w:p>
    <w:p w14:paraId="5C4EEBE1"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przeprowadzić konieczne próby i rozruchy urządzeń technicznych oraz przeszkolić personel Zamawiającego i przyszłych użytkowników odnośnie obsługi tych urządzeń,</w:t>
      </w:r>
    </w:p>
    <w:p w14:paraId="5ABBED94" w14:textId="26F259C8"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zlecić w miarę potrzeb przeprowadzenie wszelkich koniecznych atestów materiałowych, łącznie z pokryciem kosztów z tym związanych,</w:t>
      </w:r>
    </w:p>
    <w:p w14:paraId="7B6D2972" w14:textId="3A6B1DFB"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jeżeli wynika to ze stosownych przepisów wykonać na własny koszt normowe testy materiałów w celu sprawdzenia zgodności ich własności i jakości z normami; wyniki testów stanowić mogą stanowić podstawę do usunięcia wadliwych materiałów i wymiany elementów budowlanych na koszt Wykonawcy,</w:t>
      </w:r>
    </w:p>
    <w:p w14:paraId="25DC0675"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 xml:space="preserve">w trakcie prowadzenia prac utrzymać czystość </w:t>
      </w:r>
      <w:r w:rsidR="00025324" w:rsidRPr="009251B4">
        <w:t>na terenie bezpośrednio sąsiadującym z terenem</w:t>
      </w:r>
      <w:r w:rsidRPr="009251B4">
        <w:t xml:space="preserve"> budowy oraz usuwać ewentualne zanieczyszczeni</w:t>
      </w:r>
      <w:r w:rsidR="00025324" w:rsidRPr="009251B4">
        <w:t>e i zniszczenia</w:t>
      </w:r>
      <w:r w:rsidRPr="009251B4">
        <w:t xml:space="preserve">; </w:t>
      </w:r>
      <w:r w:rsidR="00025324" w:rsidRPr="009251B4">
        <w:t>W</w:t>
      </w:r>
      <w:r w:rsidRPr="009251B4">
        <w:t xml:space="preserve"> przypadku uchylania się Wykonawcy od utrzymywania czystości Zamawiający ma prawo zlecić wykonanie tych czynności innej jednostce na koszt Wykonawcy,</w:t>
      </w:r>
    </w:p>
    <w:p w14:paraId="04F07CB7"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na terenie budowy rozmieścić wymagany przepisami sprzęt p.poż.; Wykonawca powinien wykazać się dbałością w zakresie zapewnienia bezpieczeństwa w zakresie ochrony przeciwpożarowej,</w:t>
      </w:r>
    </w:p>
    <w:p w14:paraId="18ED3387" w14:textId="77777777" w:rsidR="00E73C4F" w:rsidRPr="009251B4" w:rsidRDefault="00E73C4F" w:rsidP="009251B4">
      <w:pPr>
        <w:widowControl w:val="0"/>
        <w:numPr>
          <w:ilvl w:val="0"/>
          <w:numId w:val="7"/>
        </w:numPr>
        <w:shd w:val="clear" w:color="auto" w:fill="FFFFFF"/>
        <w:tabs>
          <w:tab w:val="left" w:pos="720"/>
        </w:tabs>
        <w:autoSpaceDE w:val="0"/>
        <w:spacing w:before="120"/>
        <w:ind w:left="720"/>
        <w:jc w:val="both"/>
      </w:pPr>
      <w:r w:rsidRPr="009251B4">
        <w:t>przestrzegać w trakcie realizacji inwestycji wymogów dotyczących ochrony środowiska, w tym w szczególności związanych z usuwaniem odpadów; Wykonawca ponosi pełną odpowiedzialność za nieprzestrzeganie przepisów w tym zakresie,</w:t>
      </w:r>
    </w:p>
    <w:p w14:paraId="5EDE7A9D" w14:textId="77777777" w:rsidR="00E73C4F" w:rsidRPr="009251B4" w:rsidRDefault="00E73C4F" w:rsidP="009251B4">
      <w:pPr>
        <w:widowControl w:val="0"/>
        <w:autoSpaceDE w:val="0"/>
        <w:autoSpaceDN w:val="0"/>
        <w:adjustRightInd w:val="0"/>
      </w:pPr>
    </w:p>
    <w:p w14:paraId="1812B832" w14:textId="77777777" w:rsidR="00E73C4F" w:rsidRPr="009251B4" w:rsidRDefault="00E73C4F" w:rsidP="009251B4">
      <w:pPr>
        <w:widowControl w:val="0"/>
        <w:autoSpaceDE w:val="0"/>
        <w:autoSpaceDN w:val="0"/>
        <w:adjustRightInd w:val="0"/>
        <w:jc w:val="center"/>
      </w:pPr>
      <w:r w:rsidRPr="009251B4">
        <w:t>§ 3</w:t>
      </w:r>
    </w:p>
    <w:p w14:paraId="213123DE" w14:textId="77777777" w:rsidR="00E73C4F" w:rsidRPr="009251B4" w:rsidRDefault="00E73C4F" w:rsidP="009251B4">
      <w:pPr>
        <w:widowControl w:val="0"/>
        <w:numPr>
          <w:ilvl w:val="0"/>
          <w:numId w:val="6"/>
        </w:numPr>
        <w:shd w:val="clear" w:color="auto" w:fill="FFFFFF"/>
        <w:tabs>
          <w:tab w:val="left" w:pos="360"/>
        </w:tabs>
        <w:autoSpaceDE w:val="0"/>
        <w:spacing w:before="120"/>
        <w:ind w:left="360"/>
        <w:jc w:val="both"/>
      </w:pPr>
      <w:r w:rsidRPr="009251B4">
        <w:t xml:space="preserve">Wykonawca zobowiązuje się rozpocząć realizację przedmiotu Umowy w ciągu </w:t>
      </w:r>
      <w:r w:rsidR="006600EA" w:rsidRPr="009251B4">
        <w:t>7</w:t>
      </w:r>
      <w:r w:rsidRPr="009251B4">
        <w:t xml:space="preserve"> dni od protokolarnego przejęcia placu budowy.</w:t>
      </w:r>
    </w:p>
    <w:p w14:paraId="7539BCFC" w14:textId="1C452473" w:rsidR="00E73C4F" w:rsidRDefault="00E73C4F" w:rsidP="009251B4">
      <w:pPr>
        <w:widowControl w:val="0"/>
        <w:numPr>
          <w:ilvl w:val="0"/>
          <w:numId w:val="6"/>
        </w:numPr>
        <w:shd w:val="clear" w:color="auto" w:fill="FFFFFF"/>
        <w:tabs>
          <w:tab w:val="left" w:pos="360"/>
        </w:tabs>
        <w:autoSpaceDE w:val="0"/>
        <w:spacing w:before="120"/>
        <w:ind w:left="360"/>
        <w:jc w:val="both"/>
      </w:pPr>
      <w:r w:rsidRPr="000A50C5">
        <w:t xml:space="preserve">Wykonawca oświadcza, że wykona przedmiot Umowy </w:t>
      </w:r>
      <w:r w:rsidR="008A73D9">
        <w:t>w terminie:</w:t>
      </w:r>
      <w:r w:rsidR="005D5A4C">
        <w:rPr>
          <w:b/>
          <w:bCs/>
        </w:rPr>
        <w:t xml:space="preserve"> 2 miesięcy od daty zawarcia umowy.</w:t>
      </w:r>
    </w:p>
    <w:p w14:paraId="4313F85F" w14:textId="77777777" w:rsidR="00D05DB9" w:rsidRPr="000A50C5" w:rsidRDefault="00D05DB9" w:rsidP="009251B4">
      <w:pPr>
        <w:widowControl w:val="0"/>
        <w:numPr>
          <w:ilvl w:val="0"/>
          <w:numId w:val="6"/>
        </w:numPr>
        <w:shd w:val="clear" w:color="auto" w:fill="FFFFFF"/>
        <w:tabs>
          <w:tab w:val="left" w:pos="360"/>
        </w:tabs>
        <w:autoSpaceDE w:val="0"/>
        <w:spacing w:before="120"/>
        <w:ind w:left="360"/>
        <w:jc w:val="both"/>
      </w:pPr>
      <w:r w:rsidRPr="000A50C5">
        <w:t>Poprzez wykonanie przedmiotu Umowy w termin</w:t>
      </w:r>
      <w:r w:rsidR="000A50C5" w:rsidRPr="000A50C5">
        <w:t>ie</w:t>
      </w:r>
      <w:r w:rsidRPr="000A50C5">
        <w:t xml:space="preserve"> przewidziany</w:t>
      </w:r>
      <w:r w:rsidR="000A50C5" w:rsidRPr="000A50C5">
        <w:t>m</w:t>
      </w:r>
      <w:r w:rsidRPr="000A50C5">
        <w:t xml:space="preserve"> w ust. 2 </w:t>
      </w:r>
      <w:r w:rsidR="007630C7" w:rsidRPr="000A50C5">
        <w:t>należy rozumieć</w:t>
      </w:r>
      <w:r w:rsidRPr="000A50C5">
        <w:t xml:space="preserve"> termin podpisania bezusterkowego protokołu odbioru robót.</w:t>
      </w:r>
    </w:p>
    <w:p w14:paraId="702C32D8" w14:textId="77777777" w:rsidR="00E73C4F" w:rsidRPr="009251B4" w:rsidRDefault="00E73C4F" w:rsidP="009251B4">
      <w:pPr>
        <w:widowControl w:val="0"/>
        <w:shd w:val="clear" w:color="auto" w:fill="FFFFFF"/>
        <w:tabs>
          <w:tab w:val="left" w:pos="360"/>
        </w:tabs>
        <w:autoSpaceDE w:val="0"/>
        <w:spacing w:before="120"/>
        <w:jc w:val="both"/>
      </w:pPr>
    </w:p>
    <w:p w14:paraId="7BAA2549" w14:textId="0009E93F" w:rsidR="00E73C4F" w:rsidRPr="009251B4" w:rsidRDefault="00E73C4F" w:rsidP="009251B4">
      <w:pPr>
        <w:widowControl w:val="0"/>
        <w:autoSpaceDE w:val="0"/>
        <w:autoSpaceDN w:val="0"/>
        <w:adjustRightInd w:val="0"/>
        <w:jc w:val="center"/>
      </w:pPr>
      <w:r w:rsidRPr="009251B4">
        <w:t xml:space="preserve">§ </w:t>
      </w:r>
      <w:r w:rsidR="000E2263">
        <w:t>4</w:t>
      </w:r>
    </w:p>
    <w:p w14:paraId="49656039" w14:textId="77777777" w:rsidR="00E73C4F" w:rsidRPr="009251B4" w:rsidRDefault="00E73C4F" w:rsidP="009251B4">
      <w:pPr>
        <w:widowControl w:val="0"/>
        <w:numPr>
          <w:ilvl w:val="0"/>
          <w:numId w:val="5"/>
        </w:numPr>
        <w:shd w:val="clear" w:color="auto" w:fill="FFFFFF"/>
        <w:tabs>
          <w:tab w:val="left" w:pos="360"/>
        </w:tabs>
        <w:autoSpaceDE w:val="0"/>
        <w:spacing w:before="120"/>
        <w:ind w:left="360"/>
        <w:jc w:val="both"/>
      </w:pPr>
      <w:r w:rsidRPr="009251B4">
        <w:lastRenderedPageBreak/>
        <w:t>Wykonawca oświadcza, że przewidział w swojej cenie ryczałtowej wszystkie elementy i rodzaje robót, czynności, materiały i urządzenia, zarówno co do ich ilości jak i ich rodzaju, niezbędne do realizacji przedmiotu Umowy.</w:t>
      </w:r>
    </w:p>
    <w:p w14:paraId="51294A8A" w14:textId="77777777" w:rsidR="00E73C4F" w:rsidRPr="00FF238A" w:rsidRDefault="00E73C4F" w:rsidP="009251B4">
      <w:pPr>
        <w:widowControl w:val="0"/>
        <w:numPr>
          <w:ilvl w:val="0"/>
          <w:numId w:val="5"/>
        </w:numPr>
        <w:shd w:val="clear" w:color="auto" w:fill="FFFFFF"/>
        <w:tabs>
          <w:tab w:val="left" w:pos="360"/>
        </w:tabs>
        <w:autoSpaceDE w:val="0"/>
        <w:spacing w:before="120"/>
        <w:ind w:left="360"/>
        <w:jc w:val="both"/>
      </w:pPr>
      <w:r w:rsidRPr="00FF238A">
        <w:t xml:space="preserve">Wykonawca oświadcza, że zakres robót, których nie wykona siłami własnymi </w:t>
      </w:r>
      <w:r w:rsidR="006600EA" w:rsidRPr="00FF238A">
        <w:t xml:space="preserve">został </w:t>
      </w:r>
      <w:r w:rsidRPr="00FF238A">
        <w:t xml:space="preserve">wskazany w </w:t>
      </w:r>
      <w:r w:rsidR="00FF238A" w:rsidRPr="00FF238A">
        <w:t>ofercie</w:t>
      </w:r>
      <w:r w:rsidRPr="00FF238A">
        <w:t xml:space="preserve"> z zastrzeżeniem, że Stroną dla Zamawiającego będzie w każdym przypadku Wykonawca.</w:t>
      </w:r>
    </w:p>
    <w:p w14:paraId="381D7630" w14:textId="77777777" w:rsidR="00E73C4F" w:rsidRDefault="00E73C4F" w:rsidP="009251B4">
      <w:pPr>
        <w:widowControl w:val="0"/>
        <w:numPr>
          <w:ilvl w:val="0"/>
          <w:numId w:val="5"/>
        </w:numPr>
        <w:shd w:val="clear" w:color="auto" w:fill="FFFFFF"/>
        <w:tabs>
          <w:tab w:val="left" w:pos="360"/>
        </w:tabs>
        <w:autoSpaceDE w:val="0"/>
        <w:spacing w:before="120"/>
        <w:ind w:left="360"/>
        <w:jc w:val="both"/>
      </w:pPr>
      <w:r w:rsidRPr="00FF238A">
        <w:t>Wykonawca ponosi wobec Zamawiającego i osób trzecich pełną odpowiedzialność za roboty, które wykonywać będzie przy pomocy podwykonawców.</w:t>
      </w:r>
    </w:p>
    <w:p w14:paraId="5D4BD20C" w14:textId="77777777" w:rsidR="001F21EF" w:rsidRPr="001F21EF" w:rsidRDefault="001F21EF" w:rsidP="001F21EF">
      <w:pPr>
        <w:widowControl w:val="0"/>
        <w:numPr>
          <w:ilvl w:val="0"/>
          <w:numId w:val="5"/>
        </w:numPr>
        <w:shd w:val="clear" w:color="auto" w:fill="FFFFFF"/>
        <w:tabs>
          <w:tab w:val="left" w:pos="360"/>
        </w:tabs>
        <w:autoSpaceDE w:val="0"/>
        <w:spacing w:before="120"/>
        <w:ind w:left="360"/>
        <w:jc w:val="both"/>
      </w:pPr>
      <w:r w:rsidRPr="001F21EF">
        <w:t>Wykonawca może powierzyć wykonanie części zamówienia podwykonawcy/podwykonawcom.</w:t>
      </w:r>
    </w:p>
    <w:p w14:paraId="40C6028E" w14:textId="77777777" w:rsidR="001F21EF" w:rsidRPr="001F21EF" w:rsidRDefault="001F21EF" w:rsidP="001F21EF">
      <w:pPr>
        <w:widowControl w:val="0"/>
        <w:numPr>
          <w:ilvl w:val="0"/>
          <w:numId w:val="5"/>
        </w:numPr>
        <w:shd w:val="clear" w:color="auto" w:fill="FFFFFF"/>
        <w:tabs>
          <w:tab w:val="left" w:pos="360"/>
        </w:tabs>
        <w:autoSpaceDE w:val="0"/>
        <w:spacing w:before="120"/>
        <w:ind w:left="360"/>
        <w:jc w:val="both"/>
      </w:pPr>
      <w:r w:rsidRPr="001F21EF">
        <w:t>Wykonawca, podwykonawca lub dalszy podwykonawca zamierzający zawrzeć umowę o podwykonawstwo, której przedmiotem są roboty budowlane lub dokonać jej zmiany, jest obowiązany, w trakcie realizacji niniejszego zamówienia, do przedłożenia Zamawiającemu do zaakceptowania projekt tej umowy, przy czym podwykonawca lub dalszy podwykonawca jest obowiązany dołączyć zgodę wykonawcy na zawarcie umowy o podwykonawstwo o treści zgodnej z projektem umowy.</w:t>
      </w:r>
    </w:p>
    <w:p w14:paraId="075CE685" w14:textId="77777777" w:rsidR="001F21EF" w:rsidRPr="001F21EF" w:rsidRDefault="001F21EF" w:rsidP="001F21EF">
      <w:pPr>
        <w:widowControl w:val="0"/>
        <w:numPr>
          <w:ilvl w:val="0"/>
          <w:numId w:val="5"/>
        </w:numPr>
        <w:shd w:val="clear" w:color="auto" w:fill="FFFFFF"/>
        <w:tabs>
          <w:tab w:val="left" w:pos="360"/>
        </w:tabs>
        <w:autoSpaceDE w:val="0"/>
        <w:spacing w:before="120"/>
        <w:ind w:left="360"/>
        <w:jc w:val="both"/>
      </w:pPr>
      <w:r w:rsidRPr="001F21EF">
        <w:t>Zamawiający może w terminie 7 dni roboczych od daty doręczenia projektu umowy o podwykonawstwo zgłosić zastrzeżenia do przedłożonego projektu umowy w szczególności w przypadku, gdy nie spełnia ona poniższych wymogów:</w:t>
      </w:r>
    </w:p>
    <w:p w14:paraId="12042322" w14:textId="77777777" w:rsidR="001F21EF" w:rsidRDefault="001F21EF" w:rsidP="001F21EF">
      <w:pPr>
        <w:widowControl w:val="0"/>
        <w:numPr>
          <w:ilvl w:val="0"/>
          <w:numId w:val="40"/>
        </w:numPr>
        <w:shd w:val="clear" w:color="auto" w:fill="FFFFFF"/>
        <w:tabs>
          <w:tab w:val="left" w:pos="360"/>
        </w:tabs>
        <w:autoSpaceDE w:val="0"/>
        <w:spacing w:before="120"/>
        <w:jc w:val="both"/>
      </w:pPr>
      <w:r w:rsidRPr="001F21EF">
        <w:t>zakresu robót powierzanych podwykonawcy, dalszemu podwykonawcy,</w:t>
      </w:r>
    </w:p>
    <w:p w14:paraId="43C48646" w14:textId="77777777" w:rsidR="001F21EF" w:rsidRDefault="001F21EF" w:rsidP="001F21EF">
      <w:pPr>
        <w:widowControl w:val="0"/>
        <w:numPr>
          <w:ilvl w:val="0"/>
          <w:numId w:val="40"/>
        </w:numPr>
        <w:shd w:val="clear" w:color="auto" w:fill="FFFFFF"/>
        <w:tabs>
          <w:tab w:val="left" w:pos="360"/>
        </w:tabs>
        <w:autoSpaceDE w:val="0"/>
        <w:spacing w:before="120"/>
        <w:jc w:val="both"/>
      </w:pPr>
      <w:r w:rsidRPr="001F21EF">
        <w:t>termin wykonania robót objętych umową – termin ten powinien gwarantować realizację zamówienia zgodnie z postanowieniami niniejsze umowy,</w:t>
      </w:r>
    </w:p>
    <w:p w14:paraId="65600ABD" w14:textId="77777777" w:rsidR="001F21EF" w:rsidRDefault="001F21EF" w:rsidP="001F21EF">
      <w:pPr>
        <w:widowControl w:val="0"/>
        <w:numPr>
          <w:ilvl w:val="0"/>
          <w:numId w:val="40"/>
        </w:numPr>
        <w:shd w:val="clear" w:color="auto" w:fill="FFFFFF"/>
        <w:tabs>
          <w:tab w:val="left" w:pos="360"/>
        </w:tabs>
        <w:autoSpaceDE w:val="0"/>
        <w:spacing w:before="120"/>
        <w:jc w:val="both"/>
      </w:pPr>
      <w:r w:rsidRPr="001F21EF">
        <w:t>kwotę wynagrodzenia - kwota za wykonanie powierzonej części zamówienia nie powinna być wyższa od kwoty wynikającej z oferty wykonawcy za realizację tej części zamówienia,</w:t>
      </w:r>
    </w:p>
    <w:p w14:paraId="3088D04C" w14:textId="77777777" w:rsidR="001F21EF" w:rsidRDefault="001F21EF" w:rsidP="001F21EF">
      <w:pPr>
        <w:widowControl w:val="0"/>
        <w:numPr>
          <w:ilvl w:val="0"/>
          <w:numId w:val="40"/>
        </w:numPr>
        <w:shd w:val="clear" w:color="auto" w:fill="FFFFFF"/>
        <w:tabs>
          <w:tab w:val="left" w:pos="360"/>
        </w:tabs>
        <w:autoSpaceDE w:val="0"/>
        <w:spacing w:before="120"/>
        <w:jc w:val="both"/>
      </w:pPr>
      <w:r w:rsidRPr="001F21EF">
        <w:t xml:space="preserve">termin zapłaty wynagrodzenia podwykonawcy lub dalszemu podwykonawcy – termin zapłaty wynagrodzenia nie może być dłuższy niż </w:t>
      </w:r>
      <w:r>
        <w:t>21</w:t>
      </w:r>
      <w:r w:rsidRPr="001F21EF">
        <w:t xml:space="preserve"> dni od dnia doręczenia wykonawcy, podwykonawcy faktury lub rachunku potwierdzających wykonanie zleconej podwykonawcy lub dalszemu podwykonawcy dostawy, usługi lub roboty budowlanej z tym, że termin płatności wynagrodzenia powinien być ustalony w taki sposób aby przypadał wcześniej niż termin zapłaty przez Zamawiającego wynagrodzenia należnego Wykonawcy,</w:t>
      </w:r>
    </w:p>
    <w:p w14:paraId="0BABD312" w14:textId="77777777" w:rsidR="001F21EF" w:rsidRPr="001F21EF" w:rsidRDefault="001F21EF" w:rsidP="001F21EF">
      <w:pPr>
        <w:widowControl w:val="0"/>
        <w:numPr>
          <w:ilvl w:val="0"/>
          <w:numId w:val="40"/>
        </w:numPr>
        <w:shd w:val="clear" w:color="auto" w:fill="FFFFFF"/>
        <w:tabs>
          <w:tab w:val="left" w:pos="360"/>
        </w:tabs>
        <w:autoSpaceDE w:val="0"/>
        <w:spacing w:before="120"/>
        <w:jc w:val="both"/>
      </w:pPr>
      <w:r w:rsidRPr="001F21EF">
        <w:t>wysokość kar umownych – wysokość kar umownych nie może przewyższać kar umownych określonych w niniejszej umowie.</w:t>
      </w:r>
    </w:p>
    <w:p w14:paraId="59CD1CC0" w14:textId="77777777" w:rsidR="001F21EF" w:rsidRPr="001F21EF" w:rsidRDefault="001F21EF" w:rsidP="001F21EF">
      <w:pPr>
        <w:widowControl w:val="0"/>
        <w:numPr>
          <w:ilvl w:val="0"/>
          <w:numId w:val="5"/>
        </w:numPr>
        <w:shd w:val="clear" w:color="auto" w:fill="FFFFFF"/>
        <w:tabs>
          <w:tab w:val="left" w:pos="360"/>
        </w:tabs>
        <w:autoSpaceDE w:val="0"/>
        <w:spacing w:before="120"/>
        <w:ind w:left="360"/>
        <w:jc w:val="both"/>
      </w:pPr>
      <w:r w:rsidRPr="001F21EF">
        <w:t xml:space="preserve">Nie zgłoszenie przez Zamawiającego, w terminie wskazanym w ust. </w:t>
      </w:r>
      <w:r>
        <w:t>6</w:t>
      </w:r>
      <w:r w:rsidRPr="001F21EF">
        <w:t>, pisemnych zastrzeżeń do przedłożonego projektu umowy uważa się za akceptację projektu umowy.</w:t>
      </w:r>
    </w:p>
    <w:p w14:paraId="2CD4C8F8" w14:textId="77777777" w:rsidR="001F21EF" w:rsidRPr="001F21EF" w:rsidRDefault="001F21EF" w:rsidP="001F21EF">
      <w:pPr>
        <w:widowControl w:val="0"/>
        <w:numPr>
          <w:ilvl w:val="0"/>
          <w:numId w:val="5"/>
        </w:numPr>
        <w:shd w:val="clear" w:color="auto" w:fill="FFFFFF"/>
        <w:tabs>
          <w:tab w:val="left" w:pos="360"/>
        </w:tabs>
        <w:autoSpaceDE w:val="0"/>
        <w:spacing w:before="120"/>
        <w:ind w:left="360"/>
        <w:jc w:val="both"/>
      </w:pPr>
      <w:r w:rsidRPr="001F21EF">
        <w:t xml:space="preserve">Postanowienia ust. </w:t>
      </w:r>
      <w:r>
        <w:t>6</w:t>
      </w:r>
      <w:r w:rsidRPr="001F21EF">
        <w:t xml:space="preserve"> i </w:t>
      </w:r>
      <w:r>
        <w:t>7</w:t>
      </w:r>
      <w:r w:rsidRPr="001F21EF">
        <w:t xml:space="preserve"> stosuje się odpowiednio do projektu zmiany umowy o podwykonawstwo.</w:t>
      </w:r>
    </w:p>
    <w:p w14:paraId="7A2E960D" w14:textId="77777777" w:rsidR="001F21EF" w:rsidRPr="001F21EF" w:rsidRDefault="001F21EF" w:rsidP="001F21EF">
      <w:pPr>
        <w:widowControl w:val="0"/>
        <w:numPr>
          <w:ilvl w:val="0"/>
          <w:numId w:val="5"/>
        </w:numPr>
        <w:shd w:val="clear" w:color="auto" w:fill="FFFFFF"/>
        <w:tabs>
          <w:tab w:val="left" w:pos="360"/>
        </w:tabs>
        <w:autoSpaceDE w:val="0"/>
        <w:spacing w:before="120"/>
        <w:ind w:left="360"/>
        <w:jc w:val="both"/>
      </w:pPr>
      <w:r w:rsidRPr="001F21EF">
        <w:t>Wykonawca, podwykonawca lub dalszy podwykonawca zamówienia na roboty budowlane zobowiązany jest przedłożyć Zamawiającemu poświadczoną za zgodność z oryginałem kopię zawartej umowy o podwykonawstwo, której przedmiotem są roboty budowlane, w terminie 7 dni od dnia jej zawarcia.</w:t>
      </w:r>
    </w:p>
    <w:p w14:paraId="683F6742" w14:textId="77777777" w:rsidR="001F21EF" w:rsidRPr="00063854" w:rsidRDefault="001F21EF" w:rsidP="001F21EF">
      <w:pPr>
        <w:widowControl w:val="0"/>
        <w:numPr>
          <w:ilvl w:val="0"/>
          <w:numId w:val="5"/>
        </w:numPr>
        <w:shd w:val="clear" w:color="auto" w:fill="FFFFFF"/>
        <w:tabs>
          <w:tab w:val="left" w:pos="360"/>
        </w:tabs>
        <w:autoSpaceDE w:val="0"/>
        <w:spacing w:before="120"/>
        <w:ind w:left="360"/>
        <w:jc w:val="both"/>
      </w:pPr>
      <w:r w:rsidRPr="00063854">
        <w:t xml:space="preserve">Zamawiający może w terminie 7 dni roboczych od daty doręczenia umowy o podwykonawstwo zgłosić sprzeciw do umowy w przypadku gdy nie spełnia ona </w:t>
      </w:r>
      <w:r w:rsidRPr="00063854">
        <w:lastRenderedPageBreak/>
        <w:t>wymogów określonych w ust. 6.</w:t>
      </w:r>
    </w:p>
    <w:p w14:paraId="6369369A" w14:textId="77777777" w:rsidR="001F21EF" w:rsidRPr="00063854" w:rsidRDefault="001F21EF" w:rsidP="001F21EF">
      <w:pPr>
        <w:widowControl w:val="0"/>
        <w:numPr>
          <w:ilvl w:val="0"/>
          <w:numId w:val="5"/>
        </w:numPr>
        <w:shd w:val="clear" w:color="auto" w:fill="FFFFFF"/>
        <w:tabs>
          <w:tab w:val="left" w:pos="360"/>
        </w:tabs>
        <w:autoSpaceDE w:val="0"/>
        <w:spacing w:before="120"/>
        <w:ind w:left="360"/>
        <w:jc w:val="both"/>
      </w:pPr>
      <w:r w:rsidRPr="00063854">
        <w:t xml:space="preserve">Nie zgłoszenie przez Zamawiającego, w terminie wskazanym w ust. </w:t>
      </w:r>
      <w:r w:rsidR="00063854" w:rsidRPr="00063854">
        <w:t>10</w:t>
      </w:r>
      <w:r w:rsidRPr="00063854">
        <w:t>, pisemnego sprzeciwu do przedłożonej umowy uważa się za akceptację umowy.</w:t>
      </w:r>
    </w:p>
    <w:p w14:paraId="566093CD" w14:textId="77777777" w:rsidR="001F21EF" w:rsidRPr="00063854" w:rsidRDefault="001F21EF" w:rsidP="001F21EF">
      <w:pPr>
        <w:widowControl w:val="0"/>
        <w:numPr>
          <w:ilvl w:val="0"/>
          <w:numId w:val="5"/>
        </w:numPr>
        <w:shd w:val="clear" w:color="auto" w:fill="FFFFFF"/>
        <w:tabs>
          <w:tab w:val="left" w:pos="360"/>
        </w:tabs>
        <w:autoSpaceDE w:val="0"/>
        <w:spacing w:before="120"/>
        <w:ind w:left="360"/>
        <w:jc w:val="both"/>
      </w:pPr>
      <w:r w:rsidRPr="00063854">
        <w:t>Wykonawca, podwykonawca lub dalszy podwykonawca zamówienia na roboty budowlane zobowiązany jest przedłożyć Zamawiającemu poświadczoną za zgodność z oryginałem kopię zawartej umowy o podwykonawstwo, której przedmiotem są dostawy lub usługi, w terminie 7 dni od dnia jej zawarcia. Obowiązek ten nie dotyczy umów o wartości mniejszej niż 50.000 zł.</w:t>
      </w:r>
    </w:p>
    <w:p w14:paraId="521301DA" w14:textId="77777777" w:rsidR="001F21EF" w:rsidRPr="00D05DB9" w:rsidRDefault="001F21EF" w:rsidP="001F21EF">
      <w:pPr>
        <w:widowControl w:val="0"/>
        <w:numPr>
          <w:ilvl w:val="0"/>
          <w:numId w:val="5"/>
        </w:numPr>
        <w:shd w:val="clear" w:color="auto" w:fill="FFFFFF"/>
        <w:tabs>
          <w:tab w:val="left" w:pos="360"/>
        </w:tabs>
        <w:autoSpaceDE w:val="0"/>
        <w:spacing w:before="120"/>
        <w:ind w:left="360"/>
        <w:jc w:val="both"/>
      </w:pPr>
      <w:r w:rsidRPr="00D05DB9">
        <w:t xml:space="preserve">W przypadku </w:t>
      </w:r>
      <w:r w:rsidR="00E63E18">
        <w:t>gdy termin zapłaty wynagrodzenia</w:t>
      </w:r>
      <w:r w:rsidRPr="00D05DB9">
        <w:t xml:space="preserve"> określon</w:t>
      </w:r>
      <w:r w:rsidR="00E63E18">
        <w:t>ego</w:t>
      </w:r>
      <w:r w:rsidRPr="00D05DB9">
        <w:t xml:space="preserve"> w umowie, o której mowa w ust. </w:t>
      </w:r>
      <w:r w:rsidR="00063854" w:rsidRPr="00D05DB9">
        <w:t>12</w:t>
      </w:r>
      <w:r w:rsidR="00E63E18">
        <w:t>,</w:t>
      </w:r>
      <w:r w:rsidRPr="00D05DB9">
        <w:t xml:space="preserve"> nie spełnia wymogu określonego w ust. </w:t>
      </w:r>
      <w:r w:rsidR="00063854" w:rsidRPr="00D05DB9">
        <w:t>6</w:t>
      </w:r>
      <w:r w:rsidRPr="00D05DB9">
        <w:t xml:space="preserve"> pkt 4, Zamawiający poinformuje o tym Wykonawcę i wezwie go do doprowadzenia do zmiany tej umowy pod rygorem wystąpienia o zapłatę kary umownej.</w:t>
      </w:r>
    </w:p>
    <w:p w14:paraId="3E3AF4FE" w14:textId="77777777" w:rsidR="001F21EF" w:rsidRPr="00063854" w:rsidRDefault="001F21EF" w:rsidP="001F21EF">
      <w:pPr>
        <w:widowControl w:val="0"/>
        <w:numPr>
          <w:ilvl w:val="0"/>
          <w:numId w:val="5"/>
        </w:numPr>
        <w:shd w:val="clear" w:color="auto" w:fill="FFFFFF"/>
        <w:tabs>
          <w:tab w:val="left" w:pos="360"/>
        </w:tabs>
        <w:autoSpaceDE w:val="0"/>
        <w:spacing w:before="120"/>
        <w:ind w:left="360"/>
        <w:jc w:val="both"/>
      </w:pPr>
      <w:r w:rsidRPr="00063854">
        <w:t xml:space="preserve">Postanowienia ust. </w:t>
      </w:r>
      <w:r w:rsidR="00063854" w:rsidRPr="00063854">
        <w:t>9</w:t>
      </w:r>
      <w:r w:rsidRPr="00063854">
        <w:t xml:space="preserve"> - </w:t>
      </w:r>
      <w:r w:rsidR="00063854" w:rsidRPr="00063854">
        <w:t>13</w:t>
      </w:r>
      <w:r w:rsidRPr="00063854">
        <w:t xml:space="preserve"> stosuje się odpowiednio do zmiany umowy o podwykonawstwo.</w:t>
      </w:r>
    </w:p>
    <w:p w14:paraId="76D58438"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 xml:space="preserve">Warunkiem zapłaty przez Zamawiającego wynagrodzenia przysługującego Wykonawcy za odebrane roboty będące przedmiotem zamówienia jest przedstawienie dowodów zapłaty wynagrodzenia podwykonawcom i dalszym podwykonawcom, o których mowa w ust. </w:t>
      </w:r>
      <w:r w:rsidR="004E6C03" w:rsidRPr="004E6C03">
        <w:t>9</w:t>
      </w:r>
      <w:r w:rsidRPr="004E6C03">
        <w:t xml:space="preserve"> i </w:t>
      </w:r>
      <w:r w:rsidR="004E6C03" w:rsidRPr="004E6C03">
        <w:t>12</w:t>
      </w:r>
      <w:r w:rsidRPr="004E6C03">
        <w:t xml:space="preserve">. </w:t>
      </w:r>
    </w:p>
    <w:p w14:paraId="783E5146"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Zamawiający dokona bezpośredniej zapłaty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9C0F13B"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Zapłata wynagrodzenia, o którym mowa w ust. 1</w:t>
      </w:r>
      <w:r w:rsidR="004E6C03" w:rsidRPr="004E6C03">
        <w:t>6</w:t>
      </w:r>
      <w:r w:rsidRPr="004E6C03">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zgodnie z postanowieniami w ust. </w:t>
      </w:r>
      <w:r w:rsidR="004E6C03" w:rsidRPr="004E6C03">
        <w:t>9</w:t>
      </w:r>
      <w:r w:rsidRPr="004E6C03">
        <w:t xml:space="preserve"> i </w:t>
      </w:r>
      <w:r w:rsidR="004E6C03" w:rsidRPr="004E6C03">
        <w:t>12</w:t>
      </w:r>
      <w:r w:rsidRPr="004E6C03">
        <w:t xml:space="preserve"> niniejszego paragrafu.</w:t>
      </w:r>
    </w:p>
    <w:p w14:paraId="49F30F38"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Bezpośrednia zapłata wynagrodzenia, o którym mowa w ust. 1</w:t>
      </w:r>
      <w:r w:rsidR="004E6C03" w:rsidRPr="004E6C03">
        <w:t>6</w:t>
      </w:r>
      <w:r w:rsidRPr="004E6C03">
        <w:t>, obejmuje wyłącznie należne wynagrodzenie, bez odsetek, należnych podwykonawcy lub dalszemu podwykonawcy.</w:t>
      </w:r>
    </w:p>
    <w:p w14:paraId="0C9BA652"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Przed dokonaniem bezpośredniej zapłaty Zamawiający umożliwi Wykonawcy zgłoszenie pisemnych uwag dotyczących zasadności bezpośredniej zapłaty wynagrodzenia podwykonawcy lub dalszemu podwykonawcy w terminie 7 dni od d</w:t>
      </w:r>
      <w:r w:rsidR="00E63E18">
        <w:t>nia</w:t>
      </w:r>
      <w:r w:rsidRPr="004E6C03">
        <w:t xml:space="preserve"> doręczenia informacji.</w:t>
      </w:r>
    </w:p>
    <w:p w14:paraId="4A485C7F"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W przypadku zgłoszenia uwag, o których mowa w ust. 1</w:t>
      </w:r>
      <w:r w:rsidR="004E6C03" w:rsidRPr="004E6C03">
        <w:t>9</w:t>
      </w:r>
      <w:r w:rsidRPr="004E6C03">
        <w:t>, w terminie wskazanym przez Zamawiającego, Zamawiający może:</w:t>
      </w:r>
    </w:p>
    <w:p w14:paraId="551163A1" w14:textId="77777777" w:rsidR="001F21EF" w:rsidRPr="004E6C03" w:rsidRDefault="001F21EF" w:rsidP="004E6C03">
      <w:pPr>
        <w:widowControl w:val="0"/>
        <w:numPr>
          <w:ilvl w:val="0"/>
          <w:numId w:val="41"/>
        </w:numPr>
        <w:shd w:val="clear" w:color="auto" w:fill="FFFFFF"/>
        <w:tabs>
          <w:tab w:val="left" w:pos="360"/>
        </w:tabs>
        <w:autoSpaceDE w:val="0"/>
        <w:spacing w:before="120"/>
        <w:jc w:val="both"/>
      </w:pPr>
      <w:r w:rsidRPr="004E6C03">
        <w:t>nie dokonać bezpośredniej zapłaty wynagrodzenia podwykonawcy lub dalszemu podwykonawcy, jeżeli wykonawca wykaże niezasadność takiej zapłaty albo,</w:t>
      </w:r>
    </w:p>
    <w:p w14:paraId="1727FC1F" w14:textId="77777777" w:rsidR="001F21EF" w:rsidRPr="004E6C03" w:rsidRDefault="001F21EF" w:rsidP="004E6C03">
      <w:pPr>
        <w:widowControl w:val="0"/>
        <w:numPr>
          <w:ilvl w:val="0"/>
          <w:numId w:val="41"/>
        </w:numPr>
        <w:shd w:val="clear" w:color="auto" w:fill="FFFFFF"/>
        <w:tabs>
          <w:tab w:val="left" w:pos="360"/>
        </w:tabs>
        <w:autoSpaceDE w:val="0"/>
        <w:spacing w:before="120"/>
        <w:jc w:val="both"/>
      </w:pPr>
      <w:r w:rsidRPr="004E6C03">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3FFE290" w14:textId="77777777" w:rsidR="001F21EF" w:rsidRPr="004E6C03" w:rsidRDefault="001F21EF" w:rsidP="004E6C03">
      <w:pPr>
        <w:widowControl w:val="0"/>
        <w:numPr>
          <w:ilvl w:val="0"/>
          <w:numId w:val="41"/>
        </w:numPr>
        <w:shd w:val="clear" w:color="auto" w:fill="FFFFFF"/>
        <w:tabs>
          <w:tab w:val="left" w:pos="360"/>
        </w:tabs>
        <w:autoSpaceDE w:val="0"/>
        <w:spacing w:before="120"/>
        <w:jc w:val="both"/>
      </w:pPr>
      <w:r w:rsidRPr="004E6C03">
        <w:t xml:space="preserve">dokonać bezpośredniej zapłaty wynagrodzenia podwykonawcy lub dalszemu </w:t>
      </w:r>
      <w:r w:rsidRPr="004E6C03">
        <w:lastRenderedPageBreak/>
        <w:t>podwykonawcy, jeżeli podwykonawca lub dalszy podwykonawca wykaże zasadność takiej zapłaty.</w:t>
      </w:r>
    </w:p>
    <w:p w14:paraId="3AA39C15"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W przypadku dokonania bezpośredniej zapłaty podwykonawcy lub dalszemu podwykonawcy Zamawiający potrąci kwotę wypłaconego wynagrodzenia z wynagrodzenia należnego Wykonawcy.</w:t>
      </w:r>
    </w:p>
    <w:p w14:paraId="31A7AF84" w14:textId="77777777" w:rsidR="001F21EF" w:rsidRPr="000C0437" w:rsidRDefault="001F21EF" w:rsidP="001F21EF">
      <w:pPr>
        <w:widowControl w:val="0"/>
        <w:numPr>
          <w:ilvl w:val="0"/>
          <w:numId w:val="5"/>
        </w:numPr>
        <w:shd w:val="clear" w:color="auto" w:fill="FFFFFF"/>
        <w:tabs>
          <w:tab w:val="left" w:pos="360"/>
        </w:tabs>
        <w:autoSpaceDE w:val="0"/>
        <w:spacing w:before="120"/>
        <w:ind w:left="360"/>
        <w:jc w:val="both"/>
      </w:pPr>
      <w:r w:rsidRPr="004E6C03">
        <w:t xml:space="preserve">Konieczność wielokrotnego dokonywania bezpośredniej zapłaty podwykonawcy lub dalszemu podwykonawcy, </w:t>
      </w:r>
      <w:r w:rsidRPr="000C0437">
        <w:t>o której mowa w ust. 1</w:t>
      </w:r>
      <w:r w:rsidR="004E6C03" w:rsidRPr="000C0437">
        <w:t>6</w:t>
      </w:r>
      <w:r w:rsidRPr="000C0437">
        <w:t>, lub konieczność dokonania bezpośrednich zapłat na sumę większą niż 5% wartości umowy upoważnia Zamawiającego do odstąpienia od umowy.</w:t>
      </w:r>
    </w:p>
    <w:p w14:paraId="09052549"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Wykonawca ponosi wobec Zamawiającego i osób trzecich pełną odpowiedzialność za roboty, które wykonywać będzie przy pomocy podwykonawców.</w:t>
      </w:r>
    </w:p>
    <w:p w14:paraId="25741C31" w14:textId="77777777" w:rsidR="001F21EF" w:rsidRPr="004E6C03" w:rsidRDefault="001F21EF" w:rsidP="001F21EF">
      <w:pPr>
        <w:widowControl w:val="0"/>
        <w:numPr>
          <w:ilvl w:val="0"/>
          <w:numId w:val="5"/>
        </w:numPr>
        <w:shd w:val="clear" w:color="auto" w:fill="FFFFFF"/>
        <w:tabs>
          <w:tab w:val="left" w:pos="360"/>
        </w:tabs>
        <w:autoSpaceDE w:val="0"/>
        <w:spacing w:before="120"/>
        <w:ind w:left="360"/>
        <w:jc w:val="both"/>
      </w:pPr>
      <w:r w:rsidRPr="004E6C03">
        <w:t>Przepisy ust. 1-2</w:t>
      </w:r>
      <w:r w:rsidR="004E6C03" w:rsidRPr="004E6C03">
        <w:t>3</w:t>
      </w:r>
      <w:r w:rsidRPr="004E6C03">
        <w:t xml:space="preserve"> nie naruszają praw i obowiązków Zamawiającego, Wykonawcy, podwykonawcy i dalszego podwykonawcy wynikających z przepisów art. 647</w:t>
      </w:r>
      <w:r w:rsidRPr="004E6C03">
        <w:rPr>
          <w:vertAlign w:val="superscript"/>
        </w:rPr>
        <w:t>1</w:t>
      </w:r>
      <w:r w:rsidRPr="004E6C03">
        <w:t xml:space="preserve"> ustawy z dnia 23 kwietnia 1964 r. – Kodeks cywilny.</w:t>
      </w:r>
    </w:p>
    <w:p w14:paraId="726A3FE4" w14:textId="77777777" w:rsidR="00E73C4F" w:rsidRPr="009251B4" w:rsidRDefault="00E73C4F" w:rsidP="009251B4">
      <w:pPr>
        <w:widowControl w:val="0"/>
        <w:autoSpaceDE w:val="0"/>
        <w:autoSpaceDN w:val="0"/>
        <w:adjustRightInd w:val="0"/>
        <w:jc w:val="center"/>
      </w:pPr>
    </w:p>
    <w:p w14:paraId="71220197" w14:textId="6BCF0082" w:rsidR="00E73C4F" w:rsidRPr="009251B4" w:rsidRDefault="00E73C4F" w:rsidP="009251B4">
      <w:pPr>
        <w:widowControl w:val="0"/>
        <w:autoSpaceDE w:val="0"/>
        <w:autoSpaceDN w:val="0"/>
        <w:adjustRightInd w:val="0"/>
        <w:jc w:val="center"/>
      </w:pPr>
      <w:r w:rsidRPr="009251B4">
        <w:t xml:space="preserve">§ </w:t>
      </w:r>
      <w:r w:rsidR="000E2263">
        <w:t>5</w:t>
      </w:r>
    </w:p>
    <w:p w14:paraId="40A3F01F" w14:textId="77777777" w:rsidR="00E73C4F" w:rsidRPr="009251B4" w:rsidRDefault="00E73C4F" w:rsidP="009251B4">
      <w:pPr>
        <w:widowControl w:val="0"/>
        <w:tabs>
          <w:tab w:val="num" w:pos="360"/>
        </w:tabs>
        <w:suppressAutoHyphens w:val="0"/>
        <w:autoSpaceDE w:val="0"/>
        <w:autoSpaceDN w:val="0"/>
        <w:adjustRightInd w:val="0"/>
        <w:spacing w:before="120"/>
        <w:jc w:val="both"/>
      </w:pPr>
      <w:r w:rsidRPr="009251B4">
        <w:t>Zamawiający, niniejszą umową, zobowiązuje się wobec Wykonawcy do</w:t>
      </w:r>
      <w:r w:rsidR="006600EA" w:rsidRPr="009251B4">
        <w:t xml:space="preserve"> </w:t>
      </w:r>
      <w:r w:rsidRPr="009251B4">
        <w:t>dokonania wymaganych czynności związanych z przygotowaniem robót, w szczególności do przekazania placu budowy i dostarczenia dokumentacji projektowej oraz odebrania robót i zapłaty umówionego wynagrodzenia,</w:t>
      </w:r>
    </w:p>
    <w:p w14:paraId="6C3FAF40" w14:textId="77777777" w:rsidR="00E73C4F" w:rsidRPr="009251B4" w:rsidRDefault="00E73C4F" w:rsidP="009251B4">
      <w:pPr>
        <w:widowControl w:val="0"/>
        <w:autoSpaceDE w:val="0"/>
        <w:autoSpaceDN w:val="0"/>
        <w:adjustRightInd w:val="0"/>
        <w:jc w:val="center"/>
      </w:pPr>
    </w:p>
    <w:p w14:paraId="623309DB" w14:textId="3D441C4E" w:rsidR="00E73C4F" w:rsidRPr="009251B4" w:rsidRDefault="00E73C4F" w:rsidP="009251B4">
      <w:pPr>
        <w:widowControl w:val="0"/>
        <w:autoSpaceDE w:val="0"/>
        <w:autoSpaceDN w:val="0"/>
        <w:adjustRightInd w:val="0"/>
        <w:jc w:val="center"/>
      </w:pPr>
      <w:r w:rsidRPr="009251B4">
        <w:t xml:space="preserve">§ </w:t>
      </w:r>
      <w:r w:rsidR="000E2263">
        <w:t>6</w:t>
      </w:r>
    </w:p>
    <w:p w14:paraId="5B0E0E11" w14:textId="77777777" w:rsidR="004A1867" w:rsidRPr="009251B4" w:rsidRDefault="00E73C4F" w:rsidP="009251B4">
      <w:pPr>
        <w:widowControl w:val="0"/>
        <w:shd w:val="clear" w:color="auto" w:fill="FFFFFF"/>
        <w:tabs>
          <w:tab w:val="left" w:pos="360"/>
        </w:tabs>
        <w:autoSpaceDE w:val="0"/>
        <w:spacing w:before="120"/>
        <w:jc w:val="both"/>
      </w:pPr>
      <w:r w:rsidRPr="009251B4">
        <w:t xml:space="preserve">Zamawiający przekaże protokolarnie Wykonawcy dokumentację projektową niezbędną do wykonania przedmiotu umowy oraz plac budowy w ciągu </w:t>
      </w:r>
      <w:r w:rsidR="004A1867" w:rsidRPr="009251B4">
        <w:t>3 dni od podpisania umowy.</w:t>
      </w:r>
    </w:p>
    <w:p w14:paraId="453E9783" w14:textId="77777777" w:rsidR="00E73C4F" w:rsidRPr="009251B4" w:rsidRDefault="00E73C4F" w:rsidP="009251B4">
      <w:pPr>
        <w:shd w:val="clear" w:color="auto" w:fill="FFFFFF"/>
        <w:spacing w:before="120"/>
        <w:jc w:val="center"/>
      </w:pPr>
    </w:p>
    <w:p w14:paraId="0D4767AA" w14:textId="5F7FE3EE" w:rsidR="00E73C4F" w:rsidRPr="009251B4" w:rsidRDefault="00E73C4F" w:rsidP="009251B4">
      <w:pPr>
        <w:widowControl w:val="0"/>
        <w:autoSpaceDE w:val="0"/>
        <w:autoSpaceDN w:val="0"/>
        <w:adjustRightInd w:val="0"/>
        <w:jc w:val="center"/>
      </w:pPr>
      <w:r w:rsidRPr="009251B4">
        <w:t xml:space="preserve">§ </w:t>
      </w:r>
      <w:r w:rsidR="000E2263">
        <w:t>7</w:t>
      </w:r>
    </w:p>
    <w:p w14:paraId="0760ADE4" w14:textId="77777777" w:rsidR="00E73C4F" w:rsidRPr="009251B4" w:rsidRDefault="00E73C4F" w:rsidP="009251B4">
      <w:pPr>
        <w:shd w:val="clear" w:color="auto" w:fill="FFFFFF"/>
        <w:spacing w:before="120"/>
        <w:ind w:left="10"/>
        <w:jc w:val="both"/>
      </w:pPr>
      <w:r w:rsidRPr="009251B4">
        <w:t xml:space="preserve">Przedstawicielem Zamawiającego będzie …………………………..…………………………, </w:t>
      </w:r>
    </w:p>
    <w:p w14:paraId="22FBC218" w14:textId="77777777" w:rsidR="00E73C4F" w:rsidRPr="009251B4" w:rsidRDefault="00E73C4F" w:rsidP="009251B4">
      <w:pPr>
        <w:widowControl w:val="0"/>
        <w:autoSpaceDE w:val="0"/>
        <w:autoSpaceDN w:val="0"/>
        <w:adjustRightInd w:val="0"/>
        <w:jc w:val="center"/>
      </w:pPr>
    </w:p>
    <w:p w14:paraId="11CE7C84" w14:textId="4C00ABA8" w:rsidR="00E73C4F" w:rsidRPr="009251B4" w:rsidRDefault="00E73C4F" w:rsidP="009251B4">
      <w:pPr>
        <w:widowControl w:val="0"/>
        <w:autoSpaceDE w:val="0"/>
        <w:autoSpaceDN w:val="0"/>
        <w:adjustRightInd w:val="0"/>
        <w:jc w:val="center"/>
      </w:pPr>
      <w:r w:rsidRPr="009251B4">
        <w:t xml:space="preserve">§ </w:t>
      </w:r>
      <w:r w:rsidR="0055461A">
        <w:t>8</w:t>
      </w:r>
    </w:p>
    <w:p w14:paraId="398B92BE" w14:textId="77777777" w:rsidR="00E73C4F" w:rsidRPr="009251B4" w:rsidRDefault="00E73C4F" w:rsidP="009251B4">
      <w:pPr>
        <w:shd w:val="clear" w:color="auto" w:fill="FFFFFF"/>
        <w:spacing w:before="120"/>
        <w:ind w:left="-15"/>
        <w:jc w:val="both"/>
      </w:pPr>
      <w:r w:rsidRPr="009251B4">
        <w:t>Wykonawca ustanowi Kierownika budowy w osobie .........................................., zgodnie z wymogami ustawy Prawo budowlane.</w:t>
      </w:r>
    </w:p>
    <w:p w14:paraId="3A89651B" w14:textId="77777777" w:rsidR="00E73C4F" w:rsidRPr="009251B4" w:rsidRDefault="00E73C4F" w:rsidP="009251B4">
      <w:pPr>
        <w:shd w:val="clear" w:color="auto" w:fill="FFFFFF"/>
        <w:spacing w:before="120"/>
        <w:ind w:left="10"/>
        <w:jc w:val="both"/>
      </w:pPr>
    </w:p>
    <w:p w14:paraId="43F88DBB" w14:textId="3F0E1128" w:rsidR="00E73C4F" w:rsidRPr="009251B4" w:rsidRDefault="00E73C4F" w:rsidP="009251B4">
      <w:pPr>
        <w:widowControl w:val="0"/>
        <w:autoSpaceDE w:val="0"/>
        <w:autoSpaceDN w:val="0"/>
        <w:adjustRightInd w:val="0"/>
        <w:jc w:val="center"/>
      </w:pPr>
      <w:r w:rsidRPr="009251B4">
        <w:t xml:space="preserve">§ </w:t>
      </w:r>
      <w:r w:rsidR="0055461A">
        <w:t>9</w:t>
      </w:r>
    </w:p>
    <w:p w14:paraId="31621F5E" w14:textId="79C78C3D" w:rsidR="00E73C4F" w:rsidRPr="00851041" w:rsidRDefault="00E73C4F" w:rsidP="00851041">
      <w:pPr>
        <w:widowControl w:val="0"/>
        <w:numPr>
          <w:ilvl w:val="0"/>
          <w:numId w:val="8"/>
        </w:numPr>
        <w:shd w:val="clear" w:color="auto" w:fill="FFFFFF"/>
        <w:tabs>
          <w:tab w:val="left" w:pos="360"/>
        </w:tabs>
        <w:autoSpaceDE w:val="0"/>
        <w:spacing w:before="120"/>
        <w:ind w:left="360"/>
        <w:jc w:val="both"/>
        <w:rPr>
          <w:rFonts w:eastAsia="Arial"/>
          <w:iCs/>
        </w:rPr>
      </w:pPr>
      <w:r w:rsidRPr="009251B4">
        <w:t>Strony ustalają, że zgodnie z warunkami przetargu obowiązującą formą wynagrodzenia za wykonane roboty będzie wy</w:t>
      </w:r>
      <w:r w:rsidR="004A1867" w:rsidRPr="009251B4">
        <w:t>nagrodzenie ryczałtowe w kwocie</w:t>
      </w:r>
      <w:r w:rsidRPr="009251B4">
        <w:t xml:space="preserve"> zgodnej ze złożoną ofertą, tj</w:t>
      </w:r>
      <w:r w:rsidR="0055461A">
        <w:t>.:</w:t>
      </w:r>
      <w:r w:rsidRPr="009251B4">
        <w:t xml:space="preserve"> ..................................... zł brutto (słownie złotych:........................................................)</w:t>
      </w:r>
      <w:r w:rsidR="002316D9">
        <w:t xml:space="preserve"> za r</w:t>
      </w:r>
      <w:r w:rsidR="002316D9" w:rsidRPr="002316D9">
        <w:t>emont i modernizację pomieszczeń Centrum Kształcenia Zawodowego w Łapach</w:t>
      </w:r>
      <w:r w:rsidRPr="009251B4">
        <w:t>,</w:t>
      </w:r>
    </w:p>
    <w:p w14:paraId="1C5A2A39" w14:textId="775BEEFA" w:rsidR="00E73C4F" w:rsidRPr="009251B4" w:rsidRDefault="00E73C4F" w:rsidP="009251B4">
      <w:pPr>
        <w:widowControl w:val="0"/>
        <w:numPr>
          <w:ilvl w:val="0"/>
          <w:numId w:val="8"/>
        </w:numPr>
        <w:shd w:val="clear" w:color="auto" w:fill="FFFFFF"/>
        <w:tabs>
          <w:tab w:val="left" w:pos="360"/>
        </w:tabs>
        <w:autoSpaceDE w:val="0"/>
        <w:spacing w:before="120"/>
        <w:ind w:left="360"/>
        <w:jc w:val="both"/>
      </w:pPr>
      <w:r w:rsidRPr="009251B4">
        <w:t>Wykonawca określając wynagrodzenie ryczałtowe oświadcza, że na etapie przygotowywania oferty zapoznał się z dokumentacją projektową, terenem i obiektem budowy i wykorzystał wszelkie środki mające na celu ustalenie wynagrodzenia obejmującego całość niezbędnych prac związanych z wykonaniem przedmiotu zamówienia.</w:t>
      </w:r>
    </w:p>
    <w:p w14:paraId="4A1294B6" w14:textId="77777777" w:rsidR="00E73C4F" w:rsidRDefault="00E73C4F" w:rsidP="009251B4">
      <w:pPr>
        <w:widowControl w:val="0"/>
        <w:numPr>
          <w:ilvl w:val="0"/>
          <w:numId w:val="8"/>
        </w:numPr>
        <w:shd w:val="clear" w:color="auto" w:fill="FFFFFF"/>
        <w:tabs>
          <w:tab w:val="left" w:pos="360"/>
        </w:tabs>
        <w:autoSpaceDE w:val="0"/>
        <w:spacing w:before="120"/>
        <w:ind w:left="360"/>
        <w:jc w:val="both"/>
      </w:pPr>
      <w:r w:rsidRPr="009251B4">
        <w:t>Wynagrodzenie ryczałtowe obejmuje wszystkie koszty związane z realizacją zamówienia wynikające wprost z dokumentacji w części opisowej i rysunkowej.</w:t>
      </w:r>
    </w:p>
    <w:p w14:paraId="45DFF950" w14:textId="77777777" w:rsidR="00E73C4F" w:rsidRPr="009251B4" w:rsidRDefault="00E73C4F" w:rsidP="009251B4">
      <w:pPr>
        <w:widowControl w:val="0"/>
        <w:numPr>
          <w:ilvl w:val="0"/>
          <w:numId w:val="8"/>
        </w:numPr>
        <w:shd w:val="clear" w:color="auto" w:fill="FFFFFF"/>
        <w:tabs>
          <w:tab w:val="left" w:pos="360"/>
        </w:tabs>
        <w:autoSpaceDE w:val="0"/>
        <w:spacing w:before="120"/>
        <w:ind w:left="360"/>
        <w:jc w:val="both"/>
      </w:pPr>
      <w:r w:rsidRPr="009251B4">
        <w:lastRenderedPageBreak/>
        <w:t>Wykonawcy nie przysługuje dopłata do uzgodnionego wynagrodzenia z tytułu realizacji robót.</w:t>
      </w:r>
    </w:p>
    <w:p w14:paraId="3C6C3AD2" w14:textId="77777777" w:rsidR="00E73C4F" w:rsidRPr="009251B4" w:rsidRDefault="00E73C4F" w:rsidP="009251B4">
      <w:pPr>
        <w:shd w:val="clear" w:color="auto" w:fill="FFFFFF"/>
        <w:spacing w:before="120"/>
        <w:jc w:val="center"/>
      </w:pPr>
    </w:p>
    <w:p w14:paraId="1F194C14" w14:textId="52C6A639" w:rsidR="00E73C4F" w:rsidRPr="009251B4" w:rsidRDefault="00E73C4F" w:rsidP="009251B4">
      <w:pPr>
        <w:widowControl w:val="0"/>
        <w:autoSpaceDE w:val="0"/>
        <w:autoSpaceDN w:val="0"/>
        <w:adjustRightInd w:val="0"/>
        <w:jc w:val="center"/>
      </w:pPr>
      <w:r w:rsidRPr="009251B4">
        <w:t>§ 1</w:t>
      </w:r>
      <w:r w:rsidR="0055461A">
        <w:t>0</w:t>
      </w:r>
    </w:p>
    <w:p w14:paraId="2888612D" w14:textId="77777777" w:rsidR="00E73C4F" w:rsidRPr="00175714" w:rsidRDefault="00E73C4F" w:rsidP="009251B4">
      <w:pPr>
        <w:widowControl w:val="0"/>
        <w:numPr>
          <w:ilvl w:val="0"/>
          <w:numId w:val="9"/>
        </w:numPr>
        <w:shd w:val="clear" w:color="auto" w:fill="FFFFFF"/>
        <w:tabs>
          <w:tab w:val="left" w:pos="360"/>
        </w:tabs>
        <w:autoSpaceDE w:val="0"/>
        <w:spacing w:before="120"/>
        <w:ind w:left="360"/>
        <w:jc w:val="both"/>
      </w:pPr>
      <w:r w:rsidRPr="00175714">
        <w:t>Rozliczenie wykonanych robót będzie dokonywane po odebraniu tych robót przez Zamawiającego, przy czym Strony ustalają następujące formy rozliczenia za wykonane roboty:</w:t>
      </w:r>
    </w:p>
    <w:p w14:paraId="1304C0E2" w14:textId="77777777" w:rsidR="00E73C4F" w:rsidRPr="00175714" w:rsidRDefault="00E73C4F" w:rsidP="009251B4">
      <w:pPr>
        <w:widowControl w:val="0"/>
        <w:numPr>
          <w:ilvl w:val="0"/>
          <w:numId w:val="2"/>
        </w:numPr>
        <w:shd w:val="clear" w:color="auto" w:fill="FFFFFF"/>
        <w:autoSpaceDE w:val="0"/>
        <w:spacing w:before="120"/>
        <w:ind w:left="717"/>
        <w:jc w:val="both"/>
      </w:pPr>
      <w:r w:rsidRPr="00175714">
        <w:t>faktura końcowa:</w:t>
      </w:r>
    </w:p>
    <w:p w14:paraId="38686728" w14:textId="77777777" w:rsidR="00E73C4F" w:rsidRPr="00175714" w:rsidRDefault="00E73C4F" w:rsidP="009251B4">
      <w:pPr>
        <w:widowControl w:val="0"/>
        <w:numPr>
          <w:ilvl w:val="1"/>
          <w:numId w:val="2"/>
        </w:numPr>
        <w:shd w:val="clear" w:color="auto" w:fill="FFFFFF"/>
        <w:tabs>
          <w:tab w:val="left" w:pos="1211"/>
          <w:tab w:val="left" w:pos="1276"/>
        </w:tabs>
        <w:autoSpaceDE w:val="0"/>
        <w:spacing w:before="120"/>
        <w:ind w:left="1211"/>
        <w:jc w:val="both"/>
      </w:pPr>
      <w:r w:rsidRPr="00175714">
        <w:t>wystawiona po wykonaniu wszystkich prac objętych umową i złożeniu przez Wykonawcę oświadczenia, że rozliczył wszystkie wykonane prace i jest to faktura ostateczna,</w:t>
      </w:r>
    </w:p>
    <w:p w14:paraId="184A4732" w14:textId="77777777" w:rsidR="00E73C4F" w:rsidRPr="00175714" w:rsidRDefault="00E73C4F" w:rsidP="009251B4">
      <w:pPr>
        <w:widowControl w:val="0"/>
        <w:numPr>
          <w:ilvl w:val="1"/>
          <w:numId w:val="2"/>
        </w:numPr>
        <w:shd w:val="clear" w:color="auto" w:fill="FFFFFF"/>
        <w:tabs>
          <w:tab w:val="left" w:pos="1211"/>
          <w:tab w:val="left" w:pos="1276"/>
        </w:tabs>
        <w:autoSpaceDE w:val="0"/>
        <w:spacing w:before="120"/>
        <w:ind w:left="1211"/>
        <w:jc w:val="both"/>
      </w:pPr>
      <w:r w:rsidRPr="00175714">
        <w:rPr>
          <w:u w:val="single"/>
        </w:rPr>
        <w:t>Wykonawca załączy końcowe oświadczenia podwykonawców potwierdzające, iż nie wnoszą oni roszczeń do wzajemnych rozliczeń finansowych wynikających z zawartych umów</w:t>
      </w:r>
      <w:r w:rsidRPr="00175714">
        <w:t>,</w:t>
      </w:r>
      <w:r w:rsidR="00C36F70" w:rsidRPr="00175714">
        <w:rPr>
          <w:rStyle w:val="Odwoanieprzypisudolnego"/>
        </w:rPr>
        <w:footnoteReference w:id="1"/>
      </w:r>
    </w:p>
    <w:p w14:paraId="7499FE96" w14:textId="752506AC" w:rsidR="00E73C4F" w:rsidRPr="00175714" w:rsidRDefault="00E73C4F" w:rsidP="009251B4">
      <w:pPr>
        <w:widowControl w:val="0"/>
        <w:numPr>
          <w:ilvl w:val="1"/>
          <w:numId w:val="2"/>
        </w:numPr>
        <w:shd w:val="clear" w:color="auto" w:fill="FFFFFF"/>
        <w:tabs>
          <w:tab w:val="left" w:pos="1211"/>
          <w:tab w:val="left" w:pos="1276"/>
        </w:tabs>
        <w:autoSpaceDE w:val="0"/>
        <w:spacing w:before="120"/>
        <w:ind w:left="1211"/>
        <w:jc w:val="both"/>
      </w:pPr>
      <w:r w:rsidRPr="00175714">
        <w:t>podstawą wystawienia faktury końcowej będzie protokół odbioru wykonania robót będących przedmiotem zamówienia z kompletem dokumentów i dokumentacji powykonawczej</w:t>
      </w:r>
      <w:r w:rsidR="0055461A">
        <w:t>,</w:t>
      </w:r>
    </w:p>
    <w:p w14:paraId="52C8ADE3" w14:textId="77777777" w:rsidR="00E73C4F" w:rsidRPr="00175714" w:rsidRDefault="00E73C4F" w:rsidP="009251B4">
      <w:pPr>
        <w:widowControl w:val="0"/>
        <w:numPr>
          <w:ilvl w:val="1"/>
          <w:numId w:val="2"/>
        </w:numPr>
        <w:shd w:val="clear" w:color="auto" w:fill="FFFFFF"/>
        <w:tabs>
          <w:tab w:val="left" w:pos="1211"/>
          <w:tab w:val="left" w:pos="1276"/>
        </w:tabs>
        <w:autoSpaceDE w:val="0"/>
        <w:spacing w:before="120"/>
        <w:ind w:left="1211"/>
        <w:jc w:val="both"/>
      </w:pPr>
      <w:r w:rsidRPr="00175714">
        <w:t xml:space="preserve">faktura końcowa zostanie opłacona w ciągu </w:t>
      </w:r>
      <w:r w:rsidR="00E776D2" w:rsidRPr="00175714">
        <w:t>21</w:t>
      </w:r>
      <w:r w:rsidRPr="00175714">
        <w:t xml:space="preserve"> dni po spełnieniu wymogów określonych w lit. a-c.</w:t>
      </w:r>
    </w:p>
    <w:p w14:paraId="39876C55" w14:textId="29E3BC5D" w:rsidR="00C47E2C" w:rsidRDefault="00C47E2C" w:rsidP="009251B4">
      <w:pPr>
        <w:widowControl w:val="0"/>
        <w:numPr>
          <w:ilvl w:val="0"/>
          <w:numId w:val="9"/>
        </w:numPr>
        <w:shd w:val="clear" w:color="auto" w:fill="FFFFFF"/>
        <w:tabs>
          <w:tab w:val="left" w:pos="360"/>
        </w:tabs>
        <w:autoSpaceDE w:val="0"/>
        <w:spacing w:before="120"/>
        <w:ind w:left="360"/>
        <w:jc w:val="both"/>
      </w:pPr>
      <w:r w:rsidRPr="00C47E2C">
        <w:t>Po zakończeniu robót, Wykonawca zgłasza na piśmie gotowość obiektu do odbioru końcowego, przedkładając jednocześnie kompletną dokumentację powykonawczą i dokumenty wymagane prawem budowlanym</w:t>
      </w:r>
      <w:r w:rsidR="00266A5F">
        <w:t>.</w:t>
      </w:r>
      <w:r w:rsidRPr="00C47E2C">
        <w:t xml:space="preserve"> </w:t>
      </w:r>
    </w:p>
    <w:p w14:paraId="1B53D425" w14:textId="01D084E5" w:rsidR="00C47E2C" w:rsidRPr="00C47E2C" w:rsidRDefault="00C47E2C" w:rsidP="00C47E2C">
      <w:pPr>
        <w:widowControl w:val="0"/>
        <w:numPr>
          <w:ilvl w:val="0"/>
          <w:numId w:val="9"/>
        </w:numPr>
        <w:shd w:val="clear" w:color="auto" w:fill="FFFFFF"/>
        <w:tabs>
          <w:tab w:val="left" w:pos="360"/>
        </w:tabs>
        <w:autoSpaceDE w:val="0"/>
        <w:spacing w:before="120"/>
        <w:ind w:left="360"/>
        <w:jc w:val="both"/>
      </w:pPr>
      <w:r w:rsidRPr="00C47E2C">
        <w:t xml:space="preserve">Zamawiający w ciągu </w:t>
      </w:r>
      <w:r>
        <w:t>5</w:t>
      </w:r>
      <w:r w:rsidRPr="00C47E2C">
        <w:t xml:space="preserve"> dni od dnia zgłoszenia</w:t>
      </w:r>
      <w:r>
        <w:t xml:space="preserve">, o którym mowa w ust. </w:t>
      </w:r>
      <w:r w:rsidR="0055461A">
        <w:t>2</w:t>
      </w:r>
      <w:r w:rsidRPr="00C47E2C">
        <w:t xml:space="preserve"> powołuje Komisję Odbioru Końcowego Robót.</w:t>
      </w:r>
    </w:p>
    <w:p w14:paraId="79FE4C0E" w14:textId="77777777" w:rsidR="00E73C4F" w:rsidRPr="009251B4" w:rsidRDefault="00E73C4F" w:rsidP="009251B4">
      <w:pPr>
        <w:widowControl w:val="0"/>
        <w:numPr>
          <w:ilvl w:val="0"/>
          <w:numId w:val="9"/>
        </w:numPr>
        <w:shd w:val="clear" w:color="auto" w:fill="FFFFFF"/>
        <w:tabs>
          <w:tab w:val="left" w:pos="360"/>
        </w:tabs>
        <w:autoSpaceDE w:val="0"/>
        <w:spacing w:before="120"/>
        <w:ind w:left="360"/>
        <w:jc w:val="both"/>
      </w:pPr>
      <w:r w:rsidRPr="009251B4">
        <w:t>Jeżeli w toku czynności odbioru końcowego zostaną stwierdzone wady lub usterki, Zamawiającemu przysługują następujące uprawnienia:</w:t>
      </w:r>
    </w:p>
    <w:p w14:paraId="2BB8B344" w14:textId="77777777" w:rsidR="00E73C4F" w:rsidRPr="009251B4" w:rsidRDefault="00E73C4F" w:rsidP="009251B4">
      <w:pPr>
        <w:widowControl w:val="0"/>
        <w:numPr>
          <w:ilvl w:val="0"/>
          <w:numId w:val="11"/>
        </w:numPr>
        <w:shd w:val="clear" w:color="auto" w:fill="FFFFFF"/>
        <w:tabs>
          <w:tab w:val="left" w:pos="786"/>
          <w:tab w:val="left" w:pos="851"/>
        </w:tabs>
        <w:autoSpaceDE w:val="0"/>
        <w:spacing w:before="120"/>
        <w:ind w:left="786"/>
        <w:jc w:val="both"/>
      </w:pPr>
      <w:r w:rsidRPr="009251B4">
        <w:t>jeżeli wady bądź usterki nadają się do usunięcia - Zamawiający wyznacza termin na usunięcie wad lub usterek z potwierdzeniem ich usunięcia w formie protokołu odrębnego,</w:t>
      </w:r>
    </w:p>
    <w:p w14:paraId="67C20D0B" w14:textId="77777777" w:rsidR="00E73C4F" w:rsidRPr="009251B4" w:rsidRDefault="00E73C4F" w:rsidP="009251B4">
      <w:pPr>
        <w:widowControl w:val="0"/>
        <w:numPr>
          <w:ilvl w:val="0"/>
          <w:numId w:val="11"/>
        </w:numPr>
        <w:shd w:val="clear" w:color="auto" w:fill="FFFFFF"/>
        <w:tabs>
          <w:tab w:val="left" w:pos="786"/>
          <w:tab w:val="left" w:pos="851"/>
        </w:tabs>
        <w:autoSpaceDE w:val="0"/>
        <w:spacing w:before="120"/>
        <w:ind w:left="786"/>
        <w:jc w:val="both"/>
      </w:pPr>
      <w:r w:rsidRPr="009251B4">
        <w:t>jeżeli wady bądź usterki nie nadają się do usunięcia i uniemożliwiają użytkowanie przedmiotu odbioru zgodnie z przeznaczeniem - Zamawiający będzie żądać ponownego wykonania wadliwego elementu i doprowadzenia obiektu do stanu umożliwiającego jego użytkowanie,</w:t>
      </w:r>
    </w:p>
    <w:p w14:paraId="1A7B5AEE" w14:textId="77777777" w:rsidR="00E73C4F" w:rsidRPr="009251B4" w:rsidRDefault="00E73C4F" w:rsidP="009251B4">
      <w:pPr>
        <w:widowControl w:val="0"/>
        <w:numPr>
          <w:ilvl w:val="0"/>
          <w:numId w:val="11"/>
        </w:numPr>
        <w:shd w:val="clear" w:color="auto" w:fill="FFFFFF"/>
        <w:tabs>
          <w:tab w:val="left" w:pos="786"/>
          <w:tab w:val="left" w:pos="851"/>
        </w:tabs>
        <w:autoSpaceDE w:val="0"/>
        <w:spacing w:before="120"/>
        <w:ind w:left="786"/>
        <w:jc w:val="both"/>
      </w:pPr>
      <w:r w:rsidRPr="009251B4">
        <w:t>w przypadku, gdy przedmiot umowy będzie posiadał wady trwałe, pozwalające jednak na użytkowanie go zgodnie z przeznaczeniem, Zamawiający obniży wynagrodzenie Wykonawcy odpowiednio do utraconej wartości użytkowej, estetycznej lub technicznej.</w:t>
      </w:r>
    </w:p>
    <w:p w14:paraId="095C2093" w14:textId="77777777" w:rsidR="00E73C4F" w:rsidRDefault="00E73C4F" w:rsidP="009251B4">
      <w:pPr>
        <w:widowControl w:val="0"/>
        <w:numPr>
          <w:ilvl w:val="0"/>
          <w:numId w:val="9"/>
        </w:numPr>
        <w:shd w:val="clear" w:color="auto" w:fill="FFFFFF"/>
        <w:tabs>
          <w:tab w:val="left" w:pos="360"/>
        </w:tabs>
        <w:autoSpaceDE w:val="0"/>
        <w:spacing w:before="120"/>
        <w:ind w:left="360"/>
        <w:jc w:val="both"/>
      </w:pPr>
      <w:r w:rsidRPr="009251B4">
        <w:t xml:space="preserve">W przypadku dokonania odbioru końcowego przedmiotu umowy z usterkami  potwierdzenie ich usunięcia w formie protokołu spisanego przy udziale branżowego inspektora nadzoru inwestorskiego jest warunkiem zwolnienia części wynagrodzenia za przedmiot umowy, jeżeli wstrzymanie to nastąpiło w wyniku postanowień zawartych w </w:t>
      </w:r>
      <w:r w:rsidRPr="009251B4">
        <w:lastRenderedPageBreak/>
        <w:t>protokole odbioru końcowego robót.</w:t>
      </w:r>
    </w:p>
    <w:p w14:paraId="2E5A5F27" w14:textId="77777777" w:rsidR="00E776D2" w:rsidRPr="009251B4" w:rsidRDefault="00E776D2" w:rsidP="009251B4">
      <w:pPr>
        <w:widowControl w:val="0"/>
        <w:numPr>
          <w:ilvl w:val="0"/>
          <w:numId w:val="9"/>
        </w:numPr>
        <w:shd w:val="clear" w:color="auto" w:fill="FFFFFF"/>
        <w:tabs>
          <w:tab w:val="left" w:pos="360"/>
        </w:tabs>
        <w:autoSpaceDE w:val="0"/>
        <w:spacing w:before="120"/>
        <w:ind w:left="360"/>
        <w:jc w:val="both"/>
      </w:pPr>
      <w:r>
        <w:t xml:space="preserve">Faktury VAT, o których mowa w ust. 1 opłacane będą przez Zamawiającego na rachunek bankowy wykonawcy </w:t>
      </w:r>
      <w:r w:rsidRPr="00E776D2">
        <w:rPr>
          <w:b/>
        </w:rPr>
        <w:t>nr ………………………………..</w:t>
      </w:r>
    </w:p>
    <w:p w14:paraId="5C01140A" w14:textId="77777777" w:rsidR="00E73C4F" w:rsidRPr="009251B4" w:rsidRDefault="00E73C4F" w:rsidP="009251B4">
      <w:pPr>
        <w:widowControl w:val="0"/>
        <w:autoSpaceDE w:val="0"/>
        <w:autoSpaceDN w:val="0"/>
        <w:adjustRightInd w:val="0"/>
        <w:jc w:val="center"/>
      </w:pPr>
    </w:p>
    <w:p w14:paraId="306A984E" w14:textId="6AFD2D64" w:rsidR="00E73C4F" w:rsidRPr="009251B4" w:rsidRDefault="00E73C4F" w:rsidP="009251B4">
      <w:pPr>
        <w:shd w:val="clear" w:color="auto" w:fill="FFFFFF"/>
        <w:spacing w:before="120"/>
        <w:jc w:val="center"/>
      </w:pPr>
      <w:r w:rsidRPr="009251B4">
        <w:t>§ 1</w:t>
      </w:r>
      <w:r w:rsidR="002316D9">
        <w:t>1</w:t>
      </w:r>
    </w:p>
    <w:p w14:paraId="0461A58E" w14:textId="386DBBC6" w:rsidR="00E73C4F" w:rsidRPr="009251B4" w:rsidRDefault="00801E88" w:rsidP="009251B4">
      <w:pPr>
        <w:pStyle w:val="Akapitzlist"/>
        <w:numPr>
          <w:ilvl w:val="0"/>
          <w:numId w:val="19"/>
        </w:numPr>
        <w:shd w:val="clear" w:color="auto" w:fill="FFFFFF"/>
        <w:spacing w:before="120"/>
        <w:ind w:left="284" w:hanging="284"/>
        <w:jc w:val="both"/>
      </w:pPr>
      <w:r w:rsidRPr="009251B4">
        <w:t xml:space="preserve">Odstąpienie od umowy przez Zamawiającego może nastąpić w razie wystąpienia okoliczności, które spowodowałyby, że jej wykonanie nie leży w interesie publicznym stosownie do art. </w:t>
      </w:r>
      <w:r w:rsidR="0073500D">
        <w:t>456 ust. 1 pkt 1</w:t>
      </w:r>
      <w:r w:rsidRPr="009251B4">
        <w:t xml:space="preserve"> ustawy z dnia </w:t>
      </w:r>
      <w:r w:rsidR="0073500D">
        <w:t>11 września 2019</w:t>
      </w:r>
      <w:r w:rsidRPr="009251B4">
        <w:t xml:space="preserve"> r. Prawo zamówień publicznych. Ponadto Zamawiający zastrzega sobie prawo odstąpienia od niniejszej umowy w drodze jednostronnego oświadczenia w przypadku niewykonania lub nienależytego wykonania niniejszej umowy przez Wykonawcę.</w:t>
      </w:r>
    </w:p>
    <w:p w14:paraId="3118FB6C" w14:textId="64C96315" w:rsidR="003A4FFD" w:rsidRPr="009251B4" w:rsidRDefault="00E73C4F" w:rsidP="009251B4">
      <w:pPr>
        <w:pStyle w:val="Akapitzlist"/>
        <w:numPr>
          <w:ilvl w:val="0"/>
          <w:numId w:val="19"/>
        </w:numPr>
        <w:shd w:val="clear" w:color="auto" w:fill="FFFFFF"/>
        <w:spacing w:before="120"/>
        <w:ind w:left="284" w:hanging="284"/>
        <w:contextualSpacing w:val="0"/>
        <w:jc w:val="both"/>
      </w:pPr>
      <w:r w:rsidRPr="009251B4">
        <w:t xml:space="preserve">Odstąpienie od umowy w okolicznościach o których mowa w </w:t>
      </w:r>
      <w:r w:rsidR="00953BAD" w:rsidRPr="009251B4">
        <w:t>ust.</w:t>
      </w:r>
      <w:r w:rsidR="0073500D">
        <w:t xml:space="preserve"> </w:t>
      </w:r>
      <w:r w:rsidR="00953BAD" w:rsidRPr="009251B4">
        <w:t xml:space="preserve">1 </w:t>
      </w:r>
      <w:r w:rsidRPr="009251B4">
        <w:t>wymaga formy pisemnej pod rygorem nieważności.</w:t>
      </w:r>
    </w:p>
    <w:p w14:paraId="267238F9" w14:textId="1930DA1B" w:rsidR="003A4FFD" w:rsidRPr="009251B4" w:rsidRDefault="003A4FFD" w:rsidP="009251B4">
      <w:pPr>
        <w:shd w:val="clear" w:color="auto" w:fill="FFFFFF"/>
        <w:spacing w:before="120"/>
        <w:jc w:val="center"/>
      </w:pPr>
      <w:r w:rsidRPr="009251B4">
        <w:t>§ 1</w:t>
      </w:r>
      <w:r w:rsidR="002316D9">
        <w:t>2</w:t>
      </w:r>
    </w:p>
    <w:p w14:paraId="07008107" w14:textId="641A442B" w:rsidR="003A4FFD" w:rsidRPr="009251B4" w:rsidRDefault="003129B7" w:rsidP="009251B4">
      <w:pPr>
        <w:pStyle w:val="Akapitzlist"/>
        <w:numPr>
          <w:ilvl w:val="0"/>
          <w:numId w:val="24"/>
        </w:numPr>
        <w:shd w:val="clear" w:color="auto" w:fill="FFFFFF"/>
        <w:spacing w:before="120"/>
        <w:ind w:left="284" w:hanging="284"/>
        <w:jc w:val="both"/>
      </w:pPr>
      <w:r w:rsidRPr="003129B7">
        <w:t>Stosownie do treści art. 95 ustawy Zamawiający wymaga zatrudnienia na podstawie umowy o pracę przez Wykonawcę lub Podwykonawcę w rozumieniu przepisów art. 22 ust.1 ustawy  z dnia 26 czerwca 1974 r. – Kodeks Pracy (t.j. Dz.U. z 2020 r., poz. 1320 z późń.zm.), osób wykonujących niezbędne czynności dla realizacji niniejszego przedmiotu zamówienia, tj. osoby wykonujące prace fizyczne związane z robotami budowlanymi - operatorzy maszyn budowlanych, murarze, brukarze, kierowcy, robotnicy niewykwalifikowani, za wyjątkiem osób pełniących samodzielne funkcje techniczne w budownictwie w rozumieniu ustawy z dnia 7 lipca 1994 r. Prawo budowlane (t.j. Dz. U. z 2020 r. poz. 1333 z późn.zm.), osób wykonujących czynności wymagających posiadania uprawnień zawodowych w dziedzinie geodezji i kartografii w rozumieniu ustawy z dnia 17 maja 1989r. Prawo geodezyjne i kartograficzne (t.j. Dz. U. z 2021 r., poz. 1990) oraz osób prowadzących działalność gospodarczą (samozatrudnienie)</w:t>
      </w:r>
      <w:r w:rsidR="000B5F54">
        <w:t>.</w:t>
      </w:r>
    </w:p>
    <w:p w14:paraId="3962917B" w14:textId="77777777" w:rsidR="003A4FFD" w:rsidRPr="009251B4" w:rsidRDefault="007B5BCD" w:rsidP="009251B4">
      <w:pPr>
        <w:pStyle w:val="Akapitzlist"/>
        <w:numPr>
          <w:ilvl w:val="0"/>
          <w:numId w:val="24"/>
        </w:numPr>
        <w:shd w:val="clear" w:color="auto" w:fill="FFFFFF"/>
        <w:spacing w:before="120"/>
        <w:ind w:left="284" w:hanging="284"/>
        <w:jc w:val="both"/>
      </w:pPr>
      <w:r>
        <w:t>W</w:t>
      </w:r>
      <w:r w:rsidR="003A4FFD" w:rsidRPr="009251B4">
        <w:t xml:space="preserve"> trakcie realizacji zamówienia zamawiający uprawniony jest do wykonywania czynności kontrolnych wobec wykonawcy odnośnie spełniania przez wykonawcę lub podwykonawcę wymogu zatrudnienia na podstawie umowy o pracę osób wykonujących wskazane w ust.1 czynności. Zamawiający uprawniony jest w szczególności do: </w:t>
      </w:r>
    </w:p>
    <w:p w14:paraId="1573EE68" w14:textId="77777777" w:rsidR="003A4FFD" w:rsidRPr="009251B4" w:rsidRDefault="003A4FFD" w:rsidP="009251B4">
      <w:pPr>
        <w:pStyle w:val="Akapitzlist"/>
        <w:numPr>
          <w:ilvl w:val="0"/>
          <w:numId w:val="25"/>
        </w:numPr>
        <w:shd w:val="clear" w:color="auto" w:fill="FFFFFF"/>
        <w:spacing w:before="120"/>
        <w:jc w:val="both"/>
      </w:pPr>
      <w:r w:rsidRPr="009251B4">
        <w:t>żądania oświadczeń i dokumentów w zakresie potwierdzenia spełniania ww. wymogów i dokonywania ich oceny,</w:t>
      </w:r>
    </w:p>
    <w:p w14:paraId="1B8DD3A4" w14:textId="77777777" w:rsidR="003A4FFD" w:rsidRPr="009251B4" w:rsidRDefault="003A4FFD" w:rsidP="009251B4">
      <w:pPr>
        <w:pStyle w:val="Akapitzlist"/>
        <w:numPr>
          <w:ilvl w:val="0"/>
          <w:numId w:val="25"/>
        </w:numPr>
        <w:shd w:val="clear" w:color="auto" w:fill="FFFFFF"/>
        <w:spacing w:before="120"/>
        <w:jc w:val="both"/>
      </w:pPr>
      <w:r w:rsidRPr="009251B4">
        <w:t>żądania wyjaśnień w przypadku wątpliwości w zakresie potwierdzenia spełniania ww. wymogów,</w:t>
      </w:r>
    </w:p>
    <w:p w14:paraId="2AFCF579" w14:textId="77777777" w:rsidR="003A4FFD" w:rsidRPr="009251B4" w:rsidRDefault="003A4FFD" w:rsidP="009251B4">
      <w:pPr>
        <w:pStyle w:val="Akapitzlist"/>
        <w:numPr>
          <w:ilvl w:val="0"/>
          <w:numId w:val="25"/>
        </w:numPr>
        <w:shd w:val="clear" w:color="auto" w:fill="FFFFFF"/>
        <w:spacing w:before="120"/>
        <w:jc w:val="both"/>
      </w:pPr>
      <w:r w:rsidRPr="009251B4">
        <w:t xml:space="preserve">przeprowadzania kontroli na miejscu wykonywania świadczenia, </w:t>
      </w:r>
    </w:p>
    <w:p w14:paraId="4561F3F4" w14:textId="77777777" w:rsidR="003A4FFD" w:rsidRPr="009251B4" w:rsidRDefault="007B5BCD" w:rsidP="009251B4">
      <w:pPr>
        <w:pStyle w:val="Akapitzlist"/>
        <w:numPr>
          <w:ilvl w:val="0"/>
          <w:numId w:val="24"/>
        </w:numPr>
        <w:shd w:val="clear" w:color="auto" w:fill="FFFFFF"/>
        <w:spacing w:before="120"/>
        <w:ind w:left="284" w:hanging="284"/>
        <w:jc w:val="both"/>
      </w:pPr>
      <w:r>
        <w:t>W</w:t>
      </w:r>
      <w:r w:rsidR="003A4FFD" w:rsidRPr="009251B4">
        <w:t xml:space="preserve">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0B5F54">
        <w:t>ust. 1</w:t>
      </w:r>
      <w:r w:rsidR="003A4FFD" w:rsidRPr="009251B4">
        <w:t xml:space="preserve"> czynności w trakcie realizacji zamówienia:</w:t>
      </w:r>
    </w:p>
    <w:p w14:paraId="59D8BF0A" w14:textId="77777777" w:rsidR="003A4FFD" w:rsidRPr="009251B4" w:rsidRDefault="003A4FFD" w:rsidP="009251B4">
      <w:pPr>
        <w:pStyle w:val="Akapitzlist"/>
        <w:numPr>
          <w:ilvl w:val="0"/>
          <w:numId w:val="26"/>
        </w:numPr>
        <w:shd w:val="clear" w:color="auto" w:fill="FFFFFF"/>
        <w:spacing w:before="120"/>
        <w:jc w:val="both"/>
      </w:pPr>
      <w:r w:rsidRPr="009251B4">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B25D5F2" w14:textId="3A7814CF" w:rsidR="003A4FFD" w:rsidRPr="009251B4" w:rsidRDefault="003A4FFD" w:rsidP="009251B4">
      <w:pPr>
        <w:pStyle w:val="Akapitzlist"/>
        <w:numPr>
          <w:ilvl w:val="0"/>
          <w:numId w:val="26"/>
        </w:numPr>
        <w:shd w:val="clear" w:color="auto" w:fill="FFFFFF"/>
        <w:spacing w:before="120"/>
        <w:jc w:val="both"/>
      </w:pPr>
      <w:r w:rsidRPr="009251B4">
        <w:lastRenderedPageBreak/>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000B5F54">
        <w:t>10 maja 2018</w:t>
      </w:r>
      <w:r w:rsidRPr="009251B4">
        <w:t xml:space="preserve"> r</w:t>
      </w:r>
      <w:r w:rsidR="000B5F54">
        <w:t>. o ochronie danych osobowych (</w:t>
      </w:r>
      <w:r w:rsidR="002316D9">
        <w:t xml:space="preserve">t.j. </w:t>
      </w:r>
      <w:r w:rsidRPr="009251B4">
        <w:t>Dz.U. z 201</w:t>
      </w:r>
      <w:r w:rsidR="002316D9">
        <w:t>9</w:t>
      </w:r>
      <w:r w:rsidRPr="009251B4">
        <w:t xml:space="preserve">r. poz. </w:t>
      </w:r>
      <w:r w:rsidR="002316D9">
        <w:t>1781</w:t>
      </w:r>
      <w:r w:rsidR="000B5F54">
        <w:t xml:space="preserve"> z późn.zm.)</w:t>
      </w:r>
      <w:r w:rsidRPr="009251B4">
        <w:t xml:space="preserve"> - (tj. w szczególności bez imion, nazwisk, adresów, nr PESEL pracowników); informacje takie jak: data zawarcia umowy, rodzaj umowy o pracę i wymiar etatu powinny być możliwe do zidentyfikowania,</w:t>
      </w:r>
    </w:p>
    <w:p w14:paraId="258D93A9" w14:textId="77777777" w:rsidR="003A4FFD" w:rsidRPr="009251B4" w:rsidRDefault="003A4FFD" w:rsidP="009251B4">
      <w:pPr>
        <w:pStyle w:val="Akapitzlist"/>
        <w:numPr>
          <w:ilvl w:val="0"/>
          <w:numId w:val="26"/>
        </w:numPr>
        <w:shd w:val="clear" w:color="auto" w:fill="FFFFFF"/>
        <w:spacing w:before="120"/>
        <w:jc w:val="both"/>
      </w:pPr>
      <w:r w:rsidRPr="009251B4">
        <w:t>zaświadczenie właściwego oddziału ZUS, potwierdzające opłacanie przez wykonawcę lub podwykonawcę składek na ubezpieczenia społeczne i zdrowotne z tytułu zatrudnienia na podstawie umów o pracę za ostatni okres rozliczeniowy,</w:t>
      </w:r>
    </w:p>
    <w:p w14:paraId="43667FDA" w14:textId="77777777" w:rsidR="00E73C4F" w:rsidRPr="009251B4" w:rsidRDefault="003A4FFD" w:rsidP="009251B4">
      <w:pPr>
        <w:pStyle w:val="Akapitzlist"/>
        <w:numPr>
          <w:ilvl w:val="0"/>
          <w:numId w:val="26"/>
        </w:numPr>
        <w:shd w:val="clear" w:color="auto" w:fill="FFFFFF"/>
        <w:spacing w:before="120"/>
        <w:jc w:val="both"/>
      </w:pPr>
      <w:r w:rsidRPr="009251B4">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000B5F54">
        <w:t>10 maja 2018 r.</w:t>
      </w:r>
      <w:r w:rsidRPr="009251B4">
        <w:t xml:space="preserve"> o ochronie danych osobowych. </w:t>
      </w:r>
    </w:p>
    <w:p w14:paraId="4E43B6A5" w14:textId="16DE2DF3" w:rsidR="00E73C4F" w:rsidRPr="009251B4" w:rsidRDefault="00E73C4F" w:rsidP="009251B4">
      <w:pPr>
        <w:shd w:val="clear" w:color="auto" w:fill="FFFFFF"/>
        <w:spacing w:before="120"/>
        <w:jc w:val="center"/>
      </w:pPr>
      <w:r w:rsidRPr="009251B4">
        <w:t xml:space="preserve">§ </w:t>
      </w:r>
      <w:r w:rsidR="003A4FFD" w:rsidRPr="009251B4">
        <w:t>1</w:t>
      </w:r>
      <w:r w:rsidR="00CC57E2">
        <w:t>3</w:t>
      </w:r>
    </w:p>
    <w:p w14:paraId="16C2B9BA" w14:textId="77777777" w:rsidR="00293315" w:rsidRPr="009251B4" w:rsidRDefault="00293315" w:rsidP="009251B4">
      <w:pPr>
        <w:pStyle w:val="Akapitzlist"/>
        <w:numPr>
          <w:ilvl w:val="0"/>
          <w:numId w:val="22"/>
        </w:numPr>
        <w:shd w:val="clear" w:color="auto" w:fill="FFFFFF"/>
        <w:spacing w:before="120"/>
        <w:ind w:left="284" w:hanging="284"/>
        <w:contextualSpacing w:val="0"/>
        <w:jc w:val="both"/>
      </w:pPr>
      <w:r w:rsidRPr="009251B4">
        <w:t>Wykonawca zobowiązany jest do zapłaty Zamawiającemu kary umownej:</w:t>
      </w:r>
    </w:p>
    <w:p w14:paraId="475BC99F" w14:textId="26EA62C3" w:rsidR="00293315" w:rsidRPr="009251B4" w:rsidRDefault="00293315" w:rsidP="009251B4">
      <w:pPr>
        <w:pStyle w:val="Akapitzlist"/>
        <w:numPr>
          <w:ilvl w:val="0"/>
          <w:numId w:val="23"/>
        </w:numPr>
        <w:shd w:val="clear" w:color="auto" w:fill="FFFFFF"/>
        <w:spacing w:before="120"/>
        <w:contextualSpacing w:val="0"/>
        <w:jc w:val="both"/>
      </w:pPr>
      <w:r w:rsidRPr="009251B4">
        <w:t xml:space="preserve">za </w:t>
      </w:r>
      <w:r w:rsidR="0073500D">
        <w:t>zwłokę</w:t>
      </w:r>
      <w:r w:rsidRPr="009251B4">
        <w:t xml:space="preserve"> w wykonaniu określonego w umowie przedmiotu odbioru, w wysokości 0,</w:t>
      </w:r>
      <w:r w:rsidR="000B5F54">
        <w:t>1</w:t>
      </w:r>
      <w:r w:rsidRPr="009251B4">
        <w:t xml:space="preserve"> % wynagrodzenia umownego </w:t>
      </w:r>
      <w:r w:rsidR="00175714">
        <w:t xml:space="preserve">brutto, </w:t>
      </w:r>
      <w:r w:rsidR="00175714" w:rsidRPr="00175714">
        <w:t>określonego w § </w:t>
      </w:r>
      <w:r w:rsidR="00437F1A">
        <w:t>9</w:t>
      </w:r>
      <w:r w:rsidR="00175714" w:rsidRPr="00175714">
        <w:t xml:space="preserve"> ust. 1 </w:t>
      </w:r>
      <w:r w:rsidRPr="009251B4">
        <w:t xml:space="preserve">za każdy dzień </w:t>
      </w:r>
      <w:r w:rsidR="0073500D">
        <w:t>zwłoki</w:t>
      </w:r>
      <w:r w:rsidRPr="009251B4">
        <w:t xml:space="preserve">, </w:t>
      </w:r>
    </w:p>
    <w:p w14:paraId="2752A351" w14:textId="7446E34F" w:rsidR="00293315" w:rsidRPr="009251B4" w:rsidRDefault="00293315" w:rsidP="009251B4">
      <w:pPr>
        <w:pStyle w:val="Akapitzlist"/>
        <w:numPr>
          <w:ilvl w:val="0"/>
          <w:numId w:val="23"/>
        </w:numPr>
        <w:shd w:val="clear" w:color="auto" w:fill="FFFFFF"/>
        <w:spacing w:before="120"/>
        <w:contextualSpacing w:val="0"/>
        <w:jc w:val="both"/>
      </w:pPr>
      <w:r w:rsidRPr="009251B4">
        <w:t xml:space="preserve">za </w:t>
      </w:r>
      <w:r w:rsidR="0073500D">
        <w:t>zwłokę</w:t>
      </w:r>
      <w:r w:rsidRPr="009251B4">
        <w:t xml:space="preserve"> w usunięciu wad stwierdzonych przy odbiorze lub w okresie rękojmi i gwarancji, w wysokości 0,</w:t>
      </w:r>
      <w:r w:rsidR="00437F1A">
        <w:t>1</w:t>
      </w:r>
      <w:r w:rsidRPr="009251B4">
        <w:t xml:space="preserve"> % wartości wynagrodzenia umownego </w:t>
      </w:r>
      <w:r w:rsidR="000B5F54">
        <w:t>brutto</w:t>
      </w:r>
      <w:r w:rsidRPr="009251B4">
        <w:t xml:space="preserve">, określonego </w:t>
      </w:r>
      <w:r w:rsidRPr="00175714">
        <w:t>w § </w:t>
      </w:r>
      <w:r w:rsidR="00437F1A">
        <w:t>9</w:t>
      </w:r>
      <w:r w:rsidRPr="00175714">
        <w:t xml:space="preserve"> ust. 1 za</w:t>
      </w:r>
      <w:r w:rsidRPr="009251B4">
        <w:t xml:space="preserve"> każdy dzień </w:t>
      </w:r>
      <w:r w:rsidR="0073500D">
        <w:t>zwłoki</w:t>
      </w:r>
      <w:r w:rsidRPr="009251B4">
        <w:t xml:space="preserve"> liczony od dnia wyznaczonego na usunięcie wad,</w:t>
      </w:r>
    </w:p>
    <w:p w14:paraId="28502A00" w14:textId="0C8C8D8D" w:rsidR="00293315" w:rsidRPr="00175714" w:rsidRDefault="00293315" w:rsidP="009251B4">
      <w:pPr>
        <w:pStyle w:val="Akapitzlist"/>
        <w:numPr>
          <w:ilvl w:val="0"/>
          <w:numId w:val="23"/>
        </w:numPr>
        <w:shd w:val="clear" w:color="auto" w:fill="FFFFFF"/>
        <w:spacing w:before="120"/>
        <w:contextualSpacing w:val="0"/>
        <w:jc w:val="both"/>
      </w:pPr>
      <w:r w:rsidRPr="009251B4">
        <w:t xml:space="preserve">w razie odstąpienia Zamawiającego od umowy z przyczyn, za które ponosi odpowiedzialność Wykonawca lub odstąpienia od umowy przez Wykonawcę z przyczyn niezależnych od Zamawiającego w wysokości </w:t>
      </w:r>
      <w:r w:rsidR="000B5F54">
        <w:t>10</w:t>
      </w:r>
      <w:r w:rsidRPr="009251B4">
        <w:t xml:space="preserve"> % wynagrodzenia umownego </w:t>
      </w:r>
      <w:r w:rsidR="00A536F8">
        <w:t>brutto</w:t>
      </w:r>
      <w:r w:rsidRPr="009251B4">
        <w:t xml:space="preserve">, określonego </w:t>
      </w:r>
      <w:r w:rsidRPr="00175714">
        <w:t xml:space="preserve">w § </w:t>
      </w:r>
      <w:r w:rsidR="00CC57E2">
        <w:t>9</w:t>
      </w:r>
      <w:r w:rsidRPr="00175714">
        <w:t xml:space="preserve"> ust. 1, </w:t>
      </w:r>
    </w:p>
    <w:p w14:paraId="26681818" w14:textId="4F3A883B" w:rsidR="00293315" w:rsidRPr="009251B4" w:rsidRDefault="00293315" w:rsidP="009251B4">
      <w:pPr>
        <w:pStyle w:val="Akapitzlist"/>
        <w:numPr>
          <w:ilvl w:val="0"/>
          <w:numId w:val="23"/>
        </w:numPr>
        <w:shd w:val="clear" w:color="auto" w:fill="FFFFFF"/>
        <w:spacing w:before="120"/>
        <w:contextualSpacing w:val="0"/>
        <w:jc w:val="both"/>
      </w:pPr>
      <w:r w:rsidRPr="009251B4">
        <w:t>w razie braku zapłaty lub nieterminowej zapłaty wynagrodzenia należnego podwykonawcom lub dalszym podwykonawcom – w wysokości 0,</w:t>
      </w:r>
      <w:r w:rsidR="00A536F8">
        <w:t>0</w:t>
      </w:r>
      <w:r w:rsidRPr="009251B4">
        <w:t xml:space="preserve">5 % wartości wynagrodzenia umownego </w:t>
      </w:r>
      <w:r w:rsidR="00A536F8">
        <w:t>brutto</w:t>
      </w:r>
      <w:r w:rsidRPr="009251B4">
        <w:t xml:space="preserve">, określonego </w:t>
      </w:r>
      <w:r w:rsidRPr="00175714">
        <w:t xml:space="preserve">w § </w:t>
      </w:r>
      <w:r w:rsidR="00CC57E2">
        <w:t>9</w:t>
      </w:r>
      <w:r w:rsidRPr="00175714">
        <w:t xml:space="preserve"> ust. 1,</w:t>
      </w:r>
      <w:r w:rsidRPr="009251B4">
        <w:t xml:space="preserve"> za każdy dzień </w:t>
      </w:r>
      <w:r w:rsidR="0073500D">
        <w:t>zwłoki</w:t>
      </w:r>
      <w:r w:rsidRPr="009251B4">
        <w:t xml:space="preserve">, </w:t>
      </w:r>
    </w:p>
    <w:p w14:paraId="02711F3F" w14:textId="77777777" w:rsidR="00293315" w:rsidRPr="00175714" w:rsidRDefault="00293315" w:rsidP="009251B4">
      <w:pPr>
        <w:pStyle w:val="Akapitzlist"/>
        <w:numPr>
          <w:ilvl w:val="0"/>
          <w:numId w:val="23"/>
        </w:numPr>
        <w:shd w:val="clear" w:color="auto" w:fill="FFFFFF"/>
        <w:spacing w:before="120"/>
        <w:contextualSpacing w:val="0"/>
        <w:jc w:val="both"/>
      </w:pPr>
      <w:r w:rsidRPr="00175714">
        <w:t xml:space="preserve">w razie nieprzedłożenia do zaakceptowania projektu umowy o podwykonawstwo (dalsze podwykonawstwo) lub projektu jej zmiany, w wysokości 1 000,00 zł za każde zdarzenie, </w:t>
      </w:r>
    </w:p>
    <w:p w14:paraId="48C87526" w14:textId="77777777" w:rsidR="00293315" w:rsidRPr="00175714" w:rsidRDefault="00293315" w:rsidP="009251B4">
      <w:pPr>
        <w:pStyle w:val="Akapitzlist"/>
        <w:numPr>
          <w:ilvl w:val="0"/>
          <w:numId w:val="23"/>
        </w:numPr>
        <w:shd w:val="clear" w:color="auto" w:fill="FFFFFF"/>
        <w:spacing w:before="120"/>
        <w:contextualSpacing w:val="0"/>
        <w:jc w:val="both"/>
      </w:pPr>
      <w:r w:rsidRPr="00175714">
        <w:t xml:space="preserve">w razie nieprzedłożenia poświadczonej za zgodność z oryginałem kopii umowy o podwykonawstwo (dalsze podwykonawstwo) lub jej zmiany, w wysokości  1 000,00 zł za każde zdarzenie, </w:t>
      </w:r>
    </w:p>
    <w:p w14:paraId="4D4314AA" w14:textId="793F5B33" w:rsidR="00293315" w:rsidRPr="009251B4" w:rsidRDefault="00293315" w:rsidP="009251B4">
      <w:pPr>
        <w:pStyle w:val="Akapitzlist"/>
        <w:numPr>
          <w:ilvl w:val="0"/>
          <w:numId w:val="23"/>
        </w:numPr>
        <w:shd w:val="clear" w:color="auto" w:fill="FFFFFF"/>
        <w:spacing w:before="120"/>
        <w:contextualSpacing w:val="0"/>
        <w:jc w:val="both"/>
      </w:pPr>
      <w:r w:rsidRPr="009251B4">
        <w:t xml:space="preserve">w razie braku zmiany umowy o podwykonawstwo w zakresie terminu zapłaty dłuższego niż 21 dni, w wysokości 1 000,00 zł za każde zdarzenie, </w:t>
      </w:r>
    </w:p>
    <w:p w14:paraId="217C90C8" w14:textId="77777777" w:rsidR="00293315" w:rsidRPr="009251B4" w:rsidRDefault="00293315" w:rsidP="009251B4">
      <w:pPr>
        <w:pStyle w:val="Akapitzlist"/>
        <w:numPr>
          <w:ilvl w:val="0"/>
          <w:numId w:val="23"/>
        </w:numPr>
        <w:shd w:val="clear" w:color="auto" w:fill="FFFFFF"/>
        <w:spacing w:before="120"/>
        <w:contextualSpacing w:val="0"/>
        <w:jc w:val="both"/>
      </w:pPr>
      <w:r w:rsidRPr="009251B4">
        <w:t xml:space="preserve">w razie powierzenia prac podwykonawcom w sposób sprzeczny z niniejszą umową w wysokości 1% wartości umowy,  </w:t>
      </w:r>
    </w:p>
    <w:p w14:paraId="42CB0606" w14:textId="0E8159C2" w:rsidR="00293315" w:rsidRPr="009251B4" w:rsidRDefault="00293315" w:rsidP="009251B4">
      <w:pPr>
        <w:pStyle w:val="Akapitzlist"/>
        <w:numPr>
          <w:ilvl w:val="0"/>
          <w:numId w:val="23"/>
        </w:numPr>
        <w:shd w:val="clear" w:color="auto" w:fill="FFFFFF"/>
        <w:spacing w:before="120"/>
        <w:contextualSpacing w:val="0"/>
        <w:jc w:val="both"/>
      </w:pPr>
      <w:r w:rsidRPr="009251B4">
        <w:lastRenderedPageBreak/>
        <w:t xml:space="preserve">w wypadku naruszenia obowiązku wykonania przedmiotu umowy przy pomocy osób zatrudnionych na podstawie umowy o pracę lub niewykonania obowiązków określonych </w:t>
      </w:r>
      <w:r w:rsidRPr="00175714">
        <w:t>w § </w:t>
      </w:r>
      <w:r w:rsidR="003A4FFD" w:rsidRPr="00175714">
        <w:t>1</w:t>
      </w:r>
      <w:r w:rsidR="00CC57E2">
        <w:t>2</w:t>
      </w:r>
      <w:r w:rsidRPr="00175714">
        <w:t xml:space="preserve"> w</w:t>
      </w:r>
      <w:r w:rsidRPr="009251B4">
        <w:t xml:space="preserve"> wysokości 1 000,00 zł za każdy przypadek naruszenia zobowiązania. </w:t>
      </w:r>
    </w:p>
    <w:p w14:paraId="01B2E4F5" w14:textId="3518DAB1" w:rsidR="003A4FFD" w:rsidRDefault="00293315" w:rsidP="009251B4">
      <w:pPr>
        <w:pStyle w:val="Akapitzlist"/>
        <w:numPr>
          <w:ilvl w:val="0"/>
          <w:numId w:val="22"/>
        </w:numPr>
        <w:shd w:val="clear" w:color="auto" w:fill="FFFFFF"/>
        <w:spacing w:before="120"/>
        <w:ind w:left="284" w:hanging="284"/>
        <w:contextualSpacing w:val="0"/>
        <w:jc w:val="both"/>
      </w:pPr>
      <w:r w:rsidRPr="009251B4">
        <w:t>Zamawiający może dochodzić odszkodowania uzupełniającego do wysokości poniesionej szkody.</w:t>
      </w:r>
    </w:p>
    <w:p w14:paraId="158A7585" w14:textId="2A70685E" w:rsidR="00F3336B" w:rsidRPr="009251B4" w:rsidRDefault="00F3336B" w:rsidP="009251B4">
      <w:pPr>
        <w:pStyle w:val="Akapitzlist"/>
        <w:numPr>
          <w:ilvl w:val="0"/>
          <w:numId w:val="22"/>
        </w:numPr>
        <w:shd w:val="clear" w:color="auto" w:fill="FFFFFF"/>
        <w:spacing w:before="120"/>
        <w:ind w:left="284" w:hanging="284"/>
        <w:contextualSpacing w:val="0"/>
        <w:jc w:val="both"/>
      </w:pPr>
      <w:r>
        <w:t xml:space="preserve">Wartość kar umownych wynikających z realizacji niniejszej umowy nie </w:t>
      </w:r>
      <w:r w:rsidR="00387734">
        <w:t>może</w:t>
      </w:r>
      <w:r>
        <w:t xml:space="preserve"> przekroczyć 20% wartości umowy określonej w </w:t>
      </w:r>
      <w:r w:rsidRPr="00F3336B">
        <w:t>§</w:t>
      </w:r>
      <w:r>
        <w:t xml:space="preserve"> </w:t>
      </w:r>
      <w:r w:rsidR="00CC57E2">
        <w:t>9</w:t>
      </w:r>
      <w:r>
        <w:t xml:space="preserve"> ust. 1.</w:t>
      </w:r>
    </w:p>
    <w:p w14:paraId="47063723" w14:textId="54E29CD2" w:rsidR="00293315" w:rsidRPr="00E776D2" w:rsidRDefault="00293315" w:rsidP="009251B4">
      <w:pPr>
        <w:pStyle w:val="Akapitzlist"/>
        <w:shd w:val="clear" w:color="auto" w:fill="FFFFFF"/>
        <w:spacing w:before="120"/>
        <w:ind w:left="284"/>
        <w:contextualSpacing w:val="0"/>
        <w:jc w:val="center"/>
      </w:pPr>
      <w:r w:rsidRPr="00E776D2">
        <w:t>§ 1</w:t>
      </w:r>
      <w:r w:rsidR="00CC57E2">
        <w:t>4</w:t>
      </w:r>
    </w:p>
    <w:p w14:paraId="547E1308" w14:textId="77777777" w:rsidR="00293315" w:rsidRPr="009251B4" w:rsidRDefault="00293315" w:rsidP="00673174">
      <w:pPr>
        <w:numPr>
          <w:ilvl w:val="0"/>
          <w:numId w:val="18"/>
        </w:numPr>
        <w:tabs>
          <w:tab w:val="clear" w:pos="720"/>
          <w:tab w:val="left" w:pos="284"/>
        </w:tabs>
        <w:ind w:left="284"/>
        <w:jc w:val="both"/>
      </w:pPr>
      <w:r w:rsidRPr="009251B4">
        <w:t>W razie powstania szkody w mieniu lub na osobach trzecich, za którą odpowiedzialny będzie Wykonawca, Zamawiający może zatrzymać część wynagrodzenia umownego Wykonawcy, w wysokości kwoty odpowiadającej wartości szkody, do czasu wyjaśnienia okoliczności szkody i wypłaty odszkodowania przez Wykonawcę lub towarzystwo ubezpieczeniowe.</w:t>
      </w:r>
    </w:p>
    <w:p w14:paraId="03ACF82C" w14:textId="77777777" w:rsidR="00293315" w:rsidRPr="009251B4" w:rsidRDefault="00293315" w:rsidP="00673174">
      <w:pPr>
        <w:numPr>
          <w:ilvl w:val="0"/>
          <w:numId w:val="18"/>
        </w:numPr>
        <w:tabs>
          <w:tab w:val="clear" w:pos="720"/>
          <w:tab w:val="left" w:pos="284"/>
        </w:tabs>
        <w:ind w:left="284"/>
        <w:jc w:val="both"/>
      </w:pPr>
      <w:r w:rsidRPr="009251B4">
        <w:t xml:space="preserve">Wykonawca </w:t>
      </w:r>
      <w:r w:rsidR="00D921B5">
        <w:t>w okresie realizacji przedmiotu umowy</w:t>
      </w:r>
      <w:r w:rsidR="00D921B5" w:rsidRPr="009251B4">
        <w:t xml:space="preserve"> </w:t>
      </w:r>
      <w:r w:rsidRPr="009251B4">
        <w:t>ubezpieczy na własny koszt</w:t>
      </w:r>
      <w:r w:rsidR="00175714">
        <w:t>:</w:t>
      </w:r>
      <w:r w:rsidRPr="009251B4">
        <w:t xml:space="preserve"> </w:t>
      </w:r>
    </w:p>
    <w:p w14:paraId="1DB9506E" w14:textId="77777777" w:rsidR="00293315" w:rsidRDefault="00293315" w:rsidP="00673174">
      <w:pPr>
        <w:numPr>
          <w:ilvl w:val="0"/>
          <w:numId w:val="27"/>
        </w:numPr>
        <w:tabs>
          <w:tab w:val="left" w:pos="993"/>
        </w:tabs>
        <w:ind w:left="993"/>
        <w:jc w:val="both"/>
      </w:pPr>
      <w:r w:rsidRPr="009251B4">
        <w:t>swoich pracowników zatrudnionych przy wykonaniu Umowy w zakresie nieszczęśliwych wypadków (NW),</w:t>
      </w:r>
    </w:p>
    <w:p w14:paraId="694F5863" w14:textId="77777777" w:rsidR="00293315" w:rsidRDefault="00293315" w:rsidP="00673174">
      <w:pPr>
        <w:numPr>
          <w:ilvl w:val="0"/>
          <w:numId w:val="27"/>
        </w:numPr>
        <w:tabs>
          <w:tab w:val="left" w:pos="993"/>
        </w:tabs>
        <w:ind w:left="993"/>
        <w:jc w:val="both"/>
      </w:pPr>
      <w:r w:rsidRPr="009251B4">
        <w:t>swoje mienie znajdujące się na terenie budowy, w tym własne maszyny bud</w:t>
      </w:r>
      <w:r w:rsidR="00D921B5">
        <w:t>owlane i jednostki transportowe.</w:t>
      </w:r>
    </w:p>
    <w:p w14:paraId="23FEB24C" w14:textId="589C4C4F" w:rsidR="00D921B5" w:rsidRDefault="00D921B5" w:rsidP="00673174">
      <w:pPr>
        <w:numPr>
          <w:ilvl w:val="0"/>
          <w:numId w:val="18"/>
        </w:numPr>
        <w:tabs>
          <w:tab w:val="clear" w:pos="720"/>
          <w:tab w:val="left" w:pos="284"/>
        </w:tabs>
        <w:ind w:left="284"/>
        <w:jc w:val="both"/>
      </w:pPr>
      <w:r>
        <w:t>W</w:t>
      </w:r>
      <w:r w:rsidRPr="00D921B5">
        <w:t xml:space="preserve"> okresie realizacji przedmiotu umowy</w:t>
      </w:r>
      <w:r>
        <w:t xml:space="preserve"> Wykonawca posiadać będzie ubezpieczenie OC w zakresie prowadzonej działalności związanej z przedmiotem zamówienia na sumę gwarancyjną w wysokości co najmniej </w:t>
      </w:r>
      <w:r w:rsidR="00CC57E2">
        <w:rPr>
          <w:b/>
        </w:rPr>
        <w:t>1</w:t>
      </w:r>
      <w:r w:rsidRPr="004C6824">
        <w:rPr>
          <w:b/>
        </w:rPr>
        <w:t>00.000,- zł.</w:t>
      </w:r>
    </w:p>
    <w:p w14:paraId="7D0AC966" w14:textId="77777777" w:rsidR="00293315" w:rsidRPr="009251B4" w:rsidRDefault="00293315" w:rsidP="00673174">
      <w:pPr>
        <w:numPr>
          <w:ilvl w:val="0"/>
          <w:numId w:val="18"/>
        </w:numPr>
        <w:tabs>
          <w:tab w:val="clear" w:pos="720"/>
          <w:tab w:val="left" w:pos="284"/>
        </w:tabs>
        <w:ind w:left="284"/>
        <w:jc w:val="both"/>
      </w:pPr>
      <w:r w:rsidRPr="009251B4">
        <w:t xml:space="preserve">Wykonawca zobowiązuje się przedłożyć Zamawiającemu </w:t>
      </w:r>
      <w:r w:rsidR="00D921B5">
        <w:t>potwierdzone za zgodność z oryginałem</w:t>
      </w:r>
      <w:r w:rsidRPr="009251B4">
        <w:t xml:space="preserve"> polis</w:t>
      </w:r>
      <w:r w:rsidR="00D921B5">
        <w:t>y</w:t>
      </w:r>
      <w:r w:rsidRPr="009251B4">
        <w:t xml:space="preserve"> ubezpieczeniow</w:t>
      </w:r>
      <w:r w:rsidR="00D921B5">
        <w:t>e</w:t>
      </w:r>
      <w:r w:rsidRPr="009251B4">
        <w:t xml:space="preserve"> wraz z warunkami ubezpieczenia w dniu podpisania umowy.</w:t>
      </w:r>
    </w:p>
    <w:p w14:paraId="21DD4C50" w14:textId="77777777" w:rsidR="00E73C4F" w:rsidRPr="009251B4" w:rsidRDefault="00E73C4F" w:rsidP="009251B4">
      <w:pPr>
        <w:shd w:val="clear" w:color="auto" w:fill="FFFFFF"/>
        <w:spacing w:before="120"/>
        <w:jc w:val="both"/>
      </w:pPr>
    </w:p>
    <w:p w14:paraId="41C54F16" w14:textId="648FD3BF" w:rsidR="00E73C4F" w:rsidRPr="009251B4" w:rsidRDefault="00E73C4F" w:rsidP="009251B4">
      <w:pPr>
        <w:shd w:val="clear" w:color="auto" w:fill="FFFFFF"/>
        <w:spacing w:before="120"/>
        <w:jc w:val="center"/>
      </w:pPr>
      <w:r w:rsidRPr="009251B4">
        <w:t xml:space="preserve">§ </w:t>
      </w:r>
      <w:r w:rsidR="003A4FFD" w:rsidRPr="009251B4">
        <w:t>1</w:t>
      </w:r>
      <w:r w:rsidR="00CC57E2">
        <w:t>5</w:t>
      </w:r>
    </w:p>
    <w:p w14:paraId="4977D768" w14:textId="4840D97A" w:rsidR="00E73C4F" w:rsidRPr="009251B4" w:rsidRDefault="00E73C4F" w:rsidP="009251B4">
      <w:pPr>
        <w:shd w:val="clear" w:color="auto" w:fill="FFFFFF"/>
        <w:spacing w:before="120"/>
        <w:jc w:val="both"/>
      </w:pPr>
      <w:r w:rsidRPr="009251B4">
        <w:t xml:space="preserve">Za </w:t>
      </w:r>
      <w:r w:rsidR="00F3336B">
        <w:t>zwłokę</w:t>
      </w:r>
      <w:r w:rsidRPr="009251B4">
        <w:t xml:space="preserve"> w zapłacie należności, jeżeli spełnione zostały wszystkie warunki określone w </w:t>
      </w:r>
      <w:r w:rsidR="00F3336B">
        <w:t xml:space="preserve">      </w:t>
      </w:r>
      <w:r w:rsidRPr="009251B4">
        <w:t>§ 1</w:t>
      </w:r>
      <w:r w:rsidR="00CC57E2">
        <w:t>0</w:t>
      </w:r>
      <w:r w:rsidRPr="009251B4">
        <w:t xml:space="preserve">, Zamawiający zapłaci Wykonawcy odsetki ustawowe z każdy dzień </w:t>
      </w:r>
      <w:r w:rsidR="00F3336B">
        <w:t>zwłoki</w:t>
      </w:r>
      <w:r w:rsidRPr="009251B4">
        <w:t>.</w:t>
      </w:r>
    </w:p>
    <w:p w14:paraId="158F9783" w14:textId="77777777" w:rsidR="00E73C4F" w:rsidRPr="009251B4" w:rsidRDefault="00E73C4F" w:rsidP="009251B4">
      <w:pPr>
        <w:shd w:val="clear" w:color="auto" w:fill="FFFFFF"/>
        <w:spacing w:before="120"/>
        <w:jc w:val="center"/>
      </w:pPr>
    </w:p>
    <w:p w14:paraId="40B43131" w14:textId="33EC8A6E" w:rsidR="00E73C4F" w:rsidRPr="009251B4" w:rsidRDefault="00E73C4F" w:rsidP="009251B4">
      <w:pPr>
        <w:shd w:val="clear" w:color="auto" w:fill="FFFFFF"/>
        <w:spacing w:before="120"/>
        <w:jc w:val="center"/>
      </w:pPr>
      <w:r w:rsidRPr="009251B4">
        <w:t xml:space="preserve">§ </w:t>
      </w:r>
      <w:r w:rsidR="00C47E2C">
        <w:t>1</w:t>
      </w:r>
      <w:r w:rsidR="00CC57E2">
        <w:t>6</w:t>
      </w:r>
    </w:p>
    <w:p w14:paraId="5BCFEBE8" w14:textId="77777777" w:rsidR="00E73C4F" w:rsidRPr="009251B4" w:rsidRDefault="00E73C4F" w:rsidP="009251B4">
      <w:pPr>
        <w:shd w:val="clear" w:color="auto" w:fill="FFFFFF"/>
        <w:spacing w:before="120"/>
        <w:jc w:val="both"/>
      </w:pPr>
      <w:r w:rsidRPr="009251B4">
        <w:t>Wykonawca ponosi pełną odpowiedzialność za szkody wyrządzone osobom fizycznym lub prawnym w związku z wykonywaniem niniejszej Umowy.</w:t>
      </w:r>
    </w:p>
    <w:p w14:paraId="529A0B95" w14:textId="77777777" w:rsidR="00E73C4F" w:rsidRPr="009251B4" w:rsidRDefault="00E73C4F" w:rsidP="009251B4">
      <w:pPr>
        <w:shd w:val="clear" w:color="auto" w:fill="FFFFFF"/>
        <w:spacing w:before="120"/>
        <w:jc w:val="center"/>
      </w:pPr>
    </w:p>
    <w:p w14:paraId="7ABB26F8" w14:textId="2AE0D299" w:rsidR="00E73C4F" w:rsidRPr="009251B4" w:rsidRDefault="00E73C4F" w:rsidP="009251B4">
      <w:pPr>
        <w:shd w:val="clear" w:color="auto" w:fill="FFFFFF"/>
        <w:spacing w:before="120"/>
        <w:jc w:val="center"/>
      </w:pPr>
      <w:r w:rsidRPr="009251B4">
        <w:t xml:space="preserve">§ </w:t>
      </w:r>
      <w:r w:rsidR="0076427D">
        <w:t>1</w:t>
      </w:r>
      <w:r w:rsidR="00CC57E2">
        <w:t>7</w:t>
      </w:r>
    </w:p>
    <w:p w14:paraId="78D3021C" w14:textId="77777777" w:rsidR="00E73C4F" w:rsidRPr="009251B4" w:rsidRDefault="00E73C4F" w:rsidP="009251B4">
      <w:pPr>
        <w:widowControl w:val="0"/>
        <w:numPr>
          <w:ilvl w:val="0"/>
          <w:numId w:val="15"/>
        </w:numPr>
        <w:shd w:val="clear" w:color="auto" w:fill="FFFFFF"/>
        <w:tabs>
          <w:tab w:val="left" w:pos="360"/>
        </w:tabs>
        <w:autoSpaceDE w:val="0"/>
        <w:spacing w:before="120"/>
        <w:ind w:left="360"/>
        <w:jc w:val="both"/>
      </w:pPr>
      <w:r w:rsidRPr="009251B4">
        <w:t>Wykonawca przeniesie na Zamawiającego, na jego wniosek, wszelkie uprawnienia z tytułu gwarancji udzielonych przez producentów wyrobów, maszyn i urządzeń oraz podwykonawców instalacji objętych przedmiotem zamówienia wydając mu w tym celu właściwe dokumenty. W takim przypadku odpowiedzialność gwarancyjna Wykonawcy będzie miała charakter subsydiarny, tj. roszczenie gwarancyjne w pierwszej kolejności Zamawiający będzie zgłaszał producentom lub podwykonawcom.</w:t>
      </w:r>
    </w:p>
    <w:p w14:paraId="5204DC7D" w14:textId="77777777" w:rsidR="00E73C4F" w:rsidRPr="009251B4" w:rsidRDefault="00E73C4F" w:rsidP="009251B4">
      <w:pPr>
        <w:widowControl w:val="0"/>
        <w:numPr>
          <w:ilvl w:val="0"/>
          <w:numId w:val="15"/>
        </w:numPr>
        <w:shd w:val="clear" w:color="auto" w:fill="FFFFFF"/>
        <w:tabs>
          <w:tab w:val="left" w:pos="360"/>
        </w:tabs>
        <w:autoSpaceDE w:val="0"/>
        <w:spacing w:before="120"/>
        <w:ind w:left="360"/>
        <w:jc w:val="both"/>
      </w:pPr>
      <w:r w:rsidRPr="009251B4">
        <w:t xml:space="preserve">Wykonawca udzieli </w:t>
      </w:r>
      <w:r w:rsidR="00025324" w:rsidRPr="009251B4">
        <w:t xml:space="preserve">..... </w:t>
      </w:r>
      <w:r w:rsidR="00A536F8">
        <w:t>miesięcznej</w:t>
      </w:r>
      <w:r w:rsidRPr="009251B4">
        <w:t xml:space="preserve"> gwarancji na wykonany przedmiot zamówienia.</w:t>
      </w:r>
    </w:p>
    <w:p w14:paraId="1F8B8C0B" w14:textId="77777777" w:rsidR="00E73C4F" w:rsidRPr="009251B4" w:rsidRDefault="00E73C4F" w:rsidP="009251B4">
      <w:pPr>
        <w:widowControl w:val="0"/>
        <w:numPr>
          <w:ilvl w:val="0"/>
          <w:numId w:val="15"/>
        </w:numPr>
        <w:shd w:val="clear" w:color="auto" w:fill="FFFFFF"/>
        <w:tabs>
          <w:tab w:val="left" w:pos="360"/>
        </w:tabs>
        <w:autoSpaceDE w:val="0"/>
        <w:spacing w:before="120"/>
        <w:ind w:left="360"/>
        <w:jc w:val="both"/>
      </w:pPr>
      <w:r w:rsidRPr="009251B4">
        <w:t xml:space="preserve">Bieg terminu gwarancji rozpoczyna się po zakończeniu przez Zamawiającego czynności końcowego odbioru robót, a w przypadku usuwania wad i usterek ujawnionych podczas </w:t>
      </w:r>
      <w:r w:rsidRPr="009251B4">
        <w:lastRenderedPageBreak/>
        <w:t>odbioru, po podpisaniu protokołu ich usunięcia.</w:t>
      </w:r>
    </w:p>
    <w:p w14:paraId="4788334C" w14:textId="77777777" w:rsidR="00E73C4F" w:rsidRPr="009251B4" w:rsidRDefault="00E73C4F" w:rsidP="009251B4">
      <w:pPr>
        <w:widowControl w:val="0"/>
        <w:numPr>
          <w:ilvl w:val="0"/>
          <w:numId w:val="15"/>
        </w:numPr>
        <w:shd w:val="clear" w:color="auto" w:fill="FFFFFF"/>
        <w:tabs>
          <w:tab w:val="left" w:pos="360"/>
        </w:tabs>
        <w:autoSpaceDE w:val="0"/>
        <w:spacing w:before="120"/>
        <w:ind w:left="360"/>
        <w:jc w:val="both"/>
      </w:pPr>
      <w:r w:rsidRPr="009251B4">
        <w:t>W każdym roku obowiązywania gwarancji oraz przed jej upływem, w terminie ustalonym przez Zamawiającego będą wykonywane przeglądy gwarancyjne.</w:t>
      </w:r>
    </w:p>
    <w:p w14:paraId="4F24D861" w14:textId="77777777" w:rsidR="00E73C4F" w:rsidRPr="009251B4" w:rsidRDefault="00E73C4F" w:rsidP="009251B4">
      <w:pPr>
        <w:shd w:val="clear" w:color="auto" w:fill="FFFFFF"/>
        <w:spacing w:before="120"/>
        <w:jc w:val="center"/>
      </w:pPr>
    </w:p>
    <w:p w14:paraId="538DDF0C" w14:textId="15612585" w:rsidR="00E73C4F" w:rsidRPr="009251B4" w:rsidRDefault="00E73C4F" w:rsidP="009251B4">
      <w:pPr>
        <w:shd w:val="clear" w:color="auto" w:fill="FFFFFF"/>
        <w:spacing w:before="120"/>
        <w:jc w:val="center"/>
      </w:pPr>
      <w:r w:rsidRPr="009251B4">
        <w:t xml:space="preserve">§ </w:t>
      </w:r>
      <w:r w:rsidR="000E2263">
        <w:t>1</w:t>
      </w:r>
      <w:r w:rsidR="00CC57E2">
        <w:t>8</w:t>
      </w:r>
    </w:p>
    <w:p w14:paraId="04B2B916" w14:textId="53E8638D" w:rsidR="009251B4" w:rsidRPr="009251B4" w:rsidRDefault="00293315" w:rsidP="009251B4">
      <w:pPr>
        <w:numPr>
          <w:ilvl w:val="0"/>
          <w:numId w:val="28"/>
        </w:numPr>
        <w:ind w:left="284" w:hanging="284"/>
        <w:jc w:val="both"/>
      </w:pPr>
      <w:r w:rsidRPr="009251B4">
        <w:t xml:space="preserve">Zamawiający zgodnie z art. </w:t>
      </w:r>
      <w:r w:rsidR="00F3336B">
        <w:t xml:space="preserve">455 ust. 1 </w:t>
      </w:r>
      <w:r w:rsidRPr="009251B4">
        <w:t>ustawy Prawo zamówień publicznych przewiduje możliwość dokonania zmian postanowień zawartej umowy w stosunku do treści ofer</w:t>
      </w:r>
      <w:r w:rsidR="00E4307C">
        <w:t>ty, polegających na przedłużeniu</w:t>
      </w:r>
      <w:r w:rsidRPr="009251B4">
        <w:t xml:space="preserve"> terminu zakończenia robót o okres trwania przyczyny, z powodu której niemożliwe będzie dotrzymanie terminu ich zakończenia, a w szczególności z powodu:</w:t>
      </w:r>
    </w:p>
    <w:p w14:paraId="57733FC8" w14:textId="77777777" w:rsidR="00293315" w:rsidRPr="009251B4" w:rsidRDefault="00293315" w:rsidP="009251B4">
      <w:pPr>
        <w:numPr>
          <w:ilvl w:val="0"/>
          <w:numId w:val="29"/>
        </w:numPr>
        <w:jc w:val="both"/>
      </w:pPr>
      <w:r w:rsidRPr="009251B4">
        <w:t>wystąpienia okoliczności, za które odpowiedzialność ponosi Zamawiający, w tym przede wszystkim gdy będą następstwem nieterminowego przekazania terenu budowy, konieczności zmian dokumentacji projektowej w zakresie, w jakim ww. okoliczności miały lub będą mogły mieć wpływ na dotrzymanie terminu zakończenia robót,</w:t>
      </w:r>
    </w:p>
    <w:p w14:paraId="7B62BDBC" w14:textId="77777777" w:rsidR="00293315" w:rsidRPr="009251B4" w:rsidRDefault="00293315" w:rsidP="009251B4">
      <w:pPr>
        <w:numPr>
          <w:ilvl w:val="0"/>
          <w:numId w:val="29"/>
        </w:numPr>
        <w:jc w:val="both"/>
      </w:pPr>
      <w:r w:rsidRPr="009251B4">
        <w:t>wystąpienia niekorzystnych warunków atmosferycznych uniemożliwiających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1615CC96" w14:textId="77777777" w:rsidR="00293315" w:rsidRPr="009251B4" w:rsidRDefault="00293315" w:rsidP="009251B4">
      <w:pPr>
        <w:numPr>
          <w:ilvl w:val="0"/>
          <w:numId w:val="29"/>
        </w:numPr>
        <w:jc w:val="both"/>
      </w:pPr>
      <w:r w:rsidRPr="009251B4">
        <w:t>warunków geologicznych lub gruntowo-wodnych ujawnionych na placu budowy uniemożliwiających prowadzenie prac zgodnie z dokumentacją projektową,</w:t>
      </w:r>
    </w:p>
    <w:p w14:paraId="5D56508F" w14:textId="77777777" w:rsidR="00293315" w:rsidRPr="009251B4" w:rsidRDefault="00293315" w:rsidP="009251B4">
      <w:pPr>
        <w:numPr>
          <w:ilvl w:val="0"/>
          <w:numId w:val="29"/>
        </w:numPr>
        <w:jc w:val="both"/>
      </w:pPr>
      <w:r w:rsidRPr="009251B4">
        <w:t>konieczności przeprowadzenia ratowniczych badań archeologicznych,</w:t>
      </w:r>
    </w:p>
    <w:p w14:paraId="535D7562" w14:textId="77777777" w:rsidR="00293315" w:rsidRPr="009251B4" w:rsidRDefault="00293315" w:rsidP="009251B4">
      <w:pPr>
        <w:numPr>
          <w:ilvl w:val="0"/>
          <w:numId w:val="29"/>
        </w:numPr>
        <w:jc w:val="both"/>
      </w:pPr>
      <w:r w:rsidRPr="009251B4">
        <w:t>ujawnienia na placu budowy niewybuchów lub niewypałów,</w:t>
      </w:r>
    </w:p>
    <w:p w14:paraId="436D1EF9" w14:textId="77777777" w:rsidR="00293315" w:rsidRPr="009251B4" w:rsidRDefault="00E4307C" w:rsidP="009251B4">
      <w:pPr>
        <w:numPr>
          <w:ilvl w:val="0"/>
          <w:numId w:val="29"/>
        </w:numPr>
        <w:jc w:val="both"/>
      </w:pPr>
      <w:r>
        <w:t>wystąpienia konieczności</w:t>
      </w:r>
      <w:r w:rsidR="00293315" w:rsidRPr="009251B4">
        <w:t xml:space="preserve">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4C49FF49" w14:textId="77777777" w:rsidR="00293315" w:rsidRPr="009251B4" w:rsidRDefault="00293315" w:rsidP="009251B4">
      <w:pPr>
        <w:numPr>
          <w:ilvl w:val="0"/>
          <w:numId w:val="29"/>
        </w:numPr>
        <w:jc w:val="both"/>
      </w:pPr>
      <w:r w:rsidRPr="009251B4">
        <w:t>opóźnienia w dokonaniu określonych czynności lub ich zaniechanie przez właściwe organy administracji państwowej, które nie są następstwem okoliczności, za które Wykonawca ponosi odpowiedzialność,</w:t>
      </w:r>
    </w:p>
    <w:p w14:paraId="4DD382A3" w14:textId="77777777" w:rsidR="00293315" w:rsidRPr="009251B4" w:rsidRDefault="00293315" w:rsidP="009251B4">
      <w:pPr>
        <w:numPr>
          <w:ilvl w:val="0"/>
          <w:numId w:val="29"/>
        </w:numPr>
        <w:jc w:val="both"/>
      </w:pPr>
      <w:r w:rsidRPr="009251B4">
        <w:t xml:space="preserve">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46478F5D" w14:textId="77777777" w:rsidR="00293315" w:rsidRPr="009251B4" w:rsidRDefault="00293315" w:rsidP="009251B4">
      <w:pPr>
        <w:numPr>
          <w:ilvl w:val="0"/>
          <w:numId w:val="29"/>
        </w:numPr>
        <w:jc w:val="both"/>
      </w:pPr>
      <w:r w:rsidRPr="009251B4">
        <w:t>braku możliwości wykonywania robót w związku z niedopuszczaniem do ich wykonywania przez uprawniony organ lub nakazania ich wstrzymania przez uprawniony organ, z przyczyn niezależnych od Wykonawcy,</w:t>
      </w:r>
    </w:p>
    <w:p w14:paraId="4253CF0F" w14:textId="77777777" w:rsidR="00293315" w:rsidRPr="009251B4" w:rsidRDefault="00293315" w:rsidP="009251B4">
      <w:pPr>
        <w:numPr>
          <w:ilvl w:val="0"/>
          <w:numId w:val="29"/>
        </w:numPr>
        <w:jc w:val="both"/>
      </w:pPr>
      <w:r w:rsidRPr="009251B4">
        <w:t>wystąpienia siły wyższej uniemożliwiaj</w:t>
      </w:r>
      <w:r w:rsidR="00CB40C0">
        <w:t>ącej wykonanie przedmiotu umowy, w tym utrudnień</w:t>
      </w:r>
      <w:r w:rsidR="004B0A44">
        <w:t xml:space="preserve"> i ograniczeń</w:t>
      </w:r>
      <w:r w:rsidR="00CB40C0">
        <w:t xml:space="preserve"> wynikających z sytuacji epidemiologicznej na terenie kraju.</w:t>
      </w:r>
    </w:p>
    <w:p w14:paraId="243B37FC" w14:textId="77777777" w:rsidR="009251B4" w:rsidRPr="009251B4" w:rsidRDefault="00293315" w:rsidP="009251B4">
      <w:pPr>
        <w:numPr>
          <w:ilvl w:val="0"/>
          <w:numId w:val="29"/>
        </w:numPr>
        <w:jc w:val="both"/>
      </w:pPr>
      <w:r w:rsidRPr="009251B4">
        <w:t>zaistnienia okoliczności niezależnych</w:t>
      </w:r>
      <w:r w:rsidR="009251B4" w:rsidRPr="009251B4">
        <w:t xml:space="preserve"> od Wykonawcy, w szczególności:</w:t>
      </w:r>
    </w:p>
    <w:p w14:paraId="0EDF879B" w14:textId="77777777" w:rsidR="00293315" w:rsidRPr="009251B4" w:rsidRDefault="00293315" w:rsidP="009251B4">
      <w:pPr>
        <w:numPr>
          <w:ilvl w:val="0"/>
          <w:numId w:val="30"/>
        </w:numPr>
        <w:jc w:val="both"/>
      </w:pPr>
      <w:r w:rsidRPr="009251B4">
        <w:t>dokonania przez Zamawiającego zmian w dokumentacji projektowej,</w:t>
      </w:r>
    </w:p>
    <w:p w14:paraId="3061FC9B" w14:textId="77777777" w:rsidR="00293315" w:rsidRPr="009251B4" w:rsidRDefault="00293315" w:rsidP="009251B4">
      <w:pPr>
        <w:numPr>
          <w:ilvl w:val="0"/>
          <w:numId w:val="30"/>
        </w:numPr>
        <w:jc w:val="both"/>
      </w:pPr>
      <w:r w:rsidRPr="009251B4">
        <w:t>udzielenie zamówień dodatkowych i/lub uzupełniających, związanych z realizacją zamówienia podstawowego,</w:t>
      </w:r>
    </w:p>
    <w:p w14:paraId="3A24A219" w14:textId="77777777" w:rsidR="00293315" w:rsidRPr="009251B4" w:rsidRDefault="00293315" w:rsidP="009251B4">
      <w:pPr>
        <w:numPr>
          <w:ilvl w:val="0"/>
          <w:numId w:val="30"/>
        </w:numPr>
        <w:jc w:val="both"/>
      </w:pPr>
      <w:r w:rsidRPr="009251B4">
        <w:lastRenderedPageBreak/>
        <w:t xml:space="preserve">konieczności wstrzymania prac z uwagi na potrzebę wykonania innego zadania w miejscu wykonywania robót budowlanych objętych niniejszą umową, </w:t>
      </w:r>
    </w:p>
    <w:p w14:paraId="2A6B601E" w14:textId="77777777" w:rsidR="00293315" w:rsidRPr="009251B4" w:rsidRDefault="00293315" w:rsidP="009251B4">
      <w:pPr>
        <w:numPr>
          <w:ilvl w:val="0"/>
          <w:numId w:val="30"/>
        </w:numPr>
        <w:jc w:val="both"/>
      </w:pPr>
      <w:r w:rsidRPr="009251B4">
        <w:t>wstrzymaniem realizacji przez Nadzór Budowlany lub inne organy z przyczyn niezależnych od Wykonawcy.</w:t>
      </w:r>
    </w:p>
    <w:p w14:paraId="745319DD" w14:textId="381913C9" w:rsidR="009251B4" w:rsidRPr="009251B4" w:rsidRDefault="00293315" w:rsidP="009251B4">
      <w:pPr>
        <w:numPr>
          <w:ilvl w:val="0"/>
          <w:numId w:val="28"/>
        </w:numPr>
        <w:ind w:left="284" w:hanging="284"/>
        <w:jc w:val="both"/>
      </w:pPr>
      <w:r w:rsidRPr="009251B4">
        <w:t xml:space="preserve">Zamawiający zgodnie z art. </w:t>
      </w:r>
      <w:r w:rsidR="00F3336B">
        <w:t>455  ust. 1</w:t>
      </w:r>
      <w:r w:rsidRPr="009251B4">
        <w:t xml:space="preserve"> ustawy Prawo zamówień publicznych przewiduje możliwość dokonania zmian postanowień zawartej umowy w stosunku do treści oferty polegających na zmianie dotyczącej zakresu robót i wynagrodzenia gdy:</w:t>
      </w:r>
    </w:p>
    <w:p w14:paraId="3314319E" w14:textId="6FE681F6" w:rsidR="00293315" w:rsidRPr="00A50A4D" w:rsidRDefault="00293315" w:rsidP="009251B4">
      <w:pPr>
        <w:numPr>
          <w:ilvl w:val="0"/>
          <w:numId w:val="31"/>
        </w:numPr>
        <w:jc w:val="both"/>
      </w:pPr>
      <w:r w:rsidRPr="009251B4">
        <w:t xml:space="preserve">wystąpią okoliczności powodujące zmniejszenie przez Zamawiającego zakresu przedmiotu zamówienia w takim przypadku wynagrodzenie należne Wykonawcy za wykonane roboty pozostaje w takim stosunku do umownego wynagrodzenia ryczałtowego, w jakim wykonane </w:t>
      </w:r>
      <w:r w:rsidRPr="00A50A4D">
        <w:t xml:space="preserve">roboty budowlane pozostają do całości robót wyszczególnionych w łączącej strony umowie, zmiana wartości ustalona zostanie na podstawie </w:t>
      </w:r>
      <w:r w:rsidR="00A50A4D" w:rsidRPr="00A50A4D">
        <w:t>aktualnego kwartalnego biuletynu informacyjnego RMS SE</w:t>
      </w:r>
      <w:r w:rsidR="00A50A4D">
        <w:t>K</w:t>
      </w:r>
      <w:r w:rsidR="00A50A4D" w:rsidRPr="00A50A4D">
        <w:t>OCENBUD</w:t>
      </w:r>
      <w:r w:rsidRPr="00A50A4D">
        <w:t xml:space="preserve">, </w:t>
      </w:r>
    </w:p>
    <w:p w14:paraId="28C03777" w14:textId="77777777" w:rsidR="00293315" w:rsidRPr="009251B4" w:rsidRDefault="00293315" w:rsidP="009251B4">
      <w:pPr>
        <w:numPr>
          <w:ilvl w:val="0"/>
          <w:numId w:val="31"/>
        </w:numPr>
        <w:jc w:val="both"/>
      </w:pPr>
      <w:r w:rsidRPr="009251B4">
        <w:t>zmianie uległy stawki podatku VAT, w takim przypadku wynagrodzenie netto pozostaje bez zmian - zmianie podlega wysokość należnego podatku VAT oraz kwota brutto wynagrodzenia.</w:t>
      </w:r>
    </w:p>
    <w:p w14:paraId="711CAB7E" w14:textId="77777777" w:rsidR="00293315" w:rsidRPr="009251B4" w:rsidRDefault="00293315" w:rsidP="009251B4">
      <w:pPr>
        <w:numPr>
          <w:ilvl w:val="0"/>
          <w:numId w:val="28"/>
        </w:numPr>
        <w:ind w:left="284" w:hanging="284"/>
        <w:jc w:val="both"/>
      </w:pPr>
      <w:r w:rsidRPr="009251B4">
        <w:t>Zmiana umowy wymaga sporządzenia aneksu do umowy w formie pisemnej pod rygorem nieważności.</w:t>
      </w:r>
    </w:p>
    <w:p w14:paraId="73EBE3C0" w14:textId="77777777" w:rsidR="00293315" w:rsidRPr="009251B4" w:rsidRDefault="00293315" w:rsidP="009251B4">
      <w:pPr>
        <w:numPr>
          <w:ilvl w:val="0"/>
          <w:numId w:val="28"/>
        </w:numPr>
        <w:ind w:left="284" w:hanging="284"/>
        <w:jc w:val="both"/>
      </w:pPr>
      <w:r w:rsidRPr="009251B4">
        <w:t>W rozumieniu niniejszej Umowy siła wyższa jest to zdarzenie nadzwyczajne, zewnętrzne i niemożliwe do zapobieżenia, którego nie udało się uniknąć nawet w wypadku maksymalnej staranności stron.</w:t>
      </w:r>
    </w:p>
    <w:p w14:paraId="3B8D3B01" w14:textId="77777777" w:rsidR="00293315" w:rsidRPr="009251B4" w:rsidRDefault="00293315" w:rsidP="009251B4">
      <w:pPr>
        <w:numPr>
          <w:ilvl w:val="0"/>
          <w:numId w:val="28"/>
        </w:numPr>
        <w:ind w:left="284" w:hanging="284"/>
        <w:jc w:val="both"/>
      </w:pPr>
      <w:r w:rsidRPr="009251B4">
        <w:t>Strona powołująca się na stan siły wyższej jest zobowiązana do niezwłocznego pisemnego powiadomienia drugiej strony, a następnie do udokumentowania zaistnienia tego stanu. Po ustąpieniu przeszkód w realizacji niniejszej Umowy spowodowanych zaistnieniem siły wyższej, Wykonawca zobowiązany jest dołożyć wszelkich starań dla nadrobienia powstałych zaległości.</w:t>
      </w:r>
    </w:p>
    <w:p w14:paraId="341D71C0" w14:textId="77777777" w:rsidR="00293315" w:rsidRPr="009251B4" w:rsidRDefault="00293315" w:rsidP="009251B4">
      <w:pPr>
        <w:numPr>
          <w:ilvl w:val="0"/>
          <w:numId w:val="28"/>
        </w:numPr>
        <w:ind w:left="284" w:hanging="284"/>
        <w:jc w:val="both"/>
      </w:pPr>
      <w:r w:rsidRPr="009251B4">
        <w:t>Obie strony będą zwolnione od odpowiedzialności za niewykonanie Umowy w takim zakresie, w jakim nastąpiło to na skutek zdarzeń siły wyższej. Obie strony poniosą koszty spowodowane zdarzeniami siły wyższej w równej wysokości.</w:t>
      </w:r>
    </w:p>
    <w:p w14:paraId="68A1AB2A" w14:textId="77777777" w:rsidR="00E73C4F" w:rsidRPr="009251B4" w:rsidRDefault="00E73C4F" w:rsidP="009251B4">
      <w:pPr>
        <w:tabs>
          <w:tab w:val="center" w:pos="4318"/>
          <w:tab w:val="right" w:pos="8854"/>
        </w:tabs>
        <w:spacing w:before="120"/>
        <w:jc w:val="both"/>
        <w:rPr>
          <w:i/>
        </w:rPr>
      </w:pPr>
    </w:p>
    <w:p w14:paraId="1D3050FD" w14:textId="1427044C" w:rsidR="00E73C4F" w:rsidRPr="009251B4" w:rsidRDefault="00E73C4F" w:rsidP="009251B4">
      <w:pPr>
        <w:shd w:val="clear" w:color="auto" w:fill="FFFFFF"/>
        <w:spacing w:before="120"/>
        <w:jc w:val="center"/>
      </w:pPr>
      <w:r w:rsidRPr="009251B4">
        <w:t xml:space="preserve">§ </w:t>
      </w:r>
      <w:r w:rsidR="00CC57E2">
        <w:t>19</w:t>
      </w:r>
    </w:p>
    <w:p w14:paraId="619FAE82" w14:textId="77777777" w:rsidR="00293315" w:rsidRPr="009251B4" w:rsidRDefault="00293315" w:rsidP="009251B4">
      <w:pPr>
        <w:numPr>
          <w:ilvl w:val="0"/>
          <w:numId w:val="32"/>
        </w:numPr>
        <w:ind w:left="284" w:hanging="426"/>
        <w:jc w:val="both"/>
      </w:pPr>
      <w:r w:rsidRPr="009251B4">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45F69EB2" w14:textId="77777777" w:rsidR="009251B4" w:rsidRPr="009251B4" w:rsidRDefault="00293315" w:rsidP="009251B4">
      <w:pPr>
        <w:numPr>
          <w:ilvl w:val="0"/>
          <w:numId w:val="32"/>
        </w:numPr>
        <w:ind w:left="284" w:hanging="426"/>
        <w:jc w:val="both"/>
      </w:pPr>
      <w:r w:rsidRPr="009251B4">
        <w:t>Oprócz przypadków wymienionych w treści tytułu XV Kodeksu Cywilnego, Zamawiającemu przysługuje prawo odstąpienia od niniejszej Umo</w:t>
      </w:r>
      <w:r w:rsidR="009251B4" w:rsidRPr="009251B4">
        <w:t>wy w następujących przypadkach:</w:t>
      </w:r>
    </w:p>
    <w:p w14:paraId="2132FAF7" w14:textId="77777777" w:rsidR="00293315" w:rsidRPr="009251B4" w:rsidRDefault="00293315" w:rsidP="009251B4">
      <w:pPr>
        <w:numPr>
          <w:ilvl w:val="0"/>
          <w:numId w:val="33"/>
        </w:numPr>
        <w:jc w:val="both"/>
      </w:pPr>
      <w:r w:rsidRPr="009251B4">
        <w:t>gdy dokonano zajęcia egzekucyjnego majątku Wykonawcy,</w:t>
      </w:r>
    </w:p>
    <w:p w14:paraId="3BD2A993" w14:textId="77777777" w:rsidR="00293315" w:rsidRPr="009251B4" w:rsidRDefault="00293315" w:rsidP="009251B4">
      <w:pPr>
        <w:numPr>
          <w:ilvl w:val="0"/>
          <w:numId w:val="33"/>
        </w:numPr>
        <w:jc w:val="both"/>
      </w:pPr>
      <w:r w:rsidRPr="009251B4">
        <w:t>gdy Wykonawca ogłosi rozwiązanie firmy lub rozpocznie likwidację,</w:t>
      </w:r>
    </w:p>
    <w:p w14:paraId="1BC0500F" w14:textId="77777777" w:rsidR="00293315" w:rsidRPr="009251B4" w:rsidRDefault="00293315" w:rsidP="009251B4">
      <w:pPr>
        <w:numPr>
          <w:ilvl w:val="0"/>
          <w:numId w:val="33"/>
        </w:numPr>
        <w:jc w:val="both"/>
      </w:pPr>
      <w:r w:rsidRPr="009251B4">
        <w:t>w przypadku zatrudnienia przez Wykonawcę innych podwykonawców bez zgody Zamawiającego,</w:t>
      </w:r>
    </w:p>
    <w:p w14:paraId="3BCC1941" w14:textId="77777777" w:rsidR="00293315" w:rsidRPr="009251B4" w:rsidRDefault="00293315" w:rsidP="009251B4">
      <w:pPr>
        <w:numPr>
          <w:ilvl w:val="0"/>
          <w:numId w:val="33"/>
        </w:numPr>
        <w:jc w:val="both"/>
      </w:pPr>
      <w:r w:rsidRPr="009251B4">
        <w:t xml:space="preserve">gdy występuje brak nadzoru nad pracownikami Wykonawcy, </w:t>
      </w:r>
    </w:p>
    <w:p w14:paraId="1FF1A93C" w14:textId="59D6B666" w:rsidR="00293315" w:rsidRPr="00C47E2C" w:rsidRDefault="00293315" w:rsidP="009251B4">
      <w:pPr>
        <w:numPr>
          <w:ilvl w:val="0"/>
          <w:numId w:val="33"/>
        </w:numPr>
        <w:jc w:val="both"/>
      </w:pPr>
      <w:r w:rsidRPr="009251B4">
        <w:t xml:space="preserve">w przypadku konieczności dokonania przez Zamawiającego dwukrotnej zapłaty wynagrodzenia podwykonawcy (dalszemu podwykonawcy) lub konieczność dokonania bezpośrednich zapłat na sumę większą niż 5 % wartości wynagrodzenia umownego netto, określonego </w:t>
      </w:r>
      <w:r w:rsidRPr="00C47E2C">
        <w:t xml:space="preserve">w § </w:t>
      </w:r>
      <w:r w:rsidR="00CC57E2">
        <w:t>9</w:t>
      </w:r>
      <w:r w:rsidRPr="00C47E2C">
        <w:t xml:space="preserve"> ust. 1.</w:t>
      </w:r>
    </w:p>
    <w:p w14:paraId="14F61560" w14:textId="77777777" w:rsidR="00293315" w:rsidRPr="009251B4" w:rsidRDefault="00293315" w:rsidP="009251B4">
      <w:pPr>
        <w:numPr>
          <w:ilvl w:val="0"/>
          <w:numId w:val="32"/>
        </w:numPr>
        <w:ind w:left="284" w:hanging="426"/>
        <w:jc w:val="both"/>
      </w:pPr>
      <w:r w:rsidRPr="009251B4">
        <w:lastRenderedPageBreak/>
        <w:t>W przypadkach określonych w ust. 2 lit. a) – e) uprawnienie do odstąpienia od umowy przysługuje Zamawiającemu w terminie 60 dni od daty powzięcia wiadomości o zaistnieniu każdej podstawy do odstąpienia.</w:t>
      </w:r>
    </w:p>
    <w:p w14:paraId="3F9ECEA7" w14:textId="77777777" w:rsidR="00293315" w:rsidRPr="009251B4" w:rsidRDefault="00293315" w:rsidP="009251B4">
      <w:pPr>
        <w:numPr>
          <w:ilvl w:val="0"/>
          <w:numId w:val="32"/>
        </w:numPr>
        <w:ind w:left="284" w:hanging="426"/>
        <w:jc w:val="both"/>
      </w:pPr>
      <w:r w:rsidRPr="009251B4">
        <w:t>Wykonawca zobowiązany jest pokryć wszelkie koszty wynikające z odstąpienia od umowy.</w:t>
      </w:r>
    </w:p>
    <w:p w14:paraId="4A6AC126" w14:textId="77777777" w:rsidR="00293315" w:rsidRPr="009251B4" w:rsidRDefault="00293315" w:rsidP="009251B4">
      <w:pPr>
        <w:numPr>
          <w:ilvl w:val="0"/>
          <w:numId w:val="32"/>
        </w:numPr>
        <w:ind w:left="284" w:hanging="426"/>
        <w:jc w:val="both"/>
      </w:pPr>
      <w:r w:rsidRPr="009251B4">
        <w:t>Odstąpienie od Umowy powinno nastąpić w formie pisemnej i z podaniem przyczyny odstąpienia.</w:t>
      </w:r>
    </w:p>
    <w:p w14:paraId="7C809888" w14:textId="77777777" w:rsidR="009251B4" w:rsidRPr="009251B4" w:rsidRDefault="00293315" w:rsidP="009251B4">
      <w:pPr>
        <w:numPr>
          <w:ilvl w:val="0"/>
          <w:numId w:val="32"/>
        </w:numPr>
        <w:ind w:left="284" w:hanging="426"/>
        <w:jc w:val="both"/>
      </w:pPr>
      <w:r w:rsidRPr="009251B4">
        <w:t>W przypadku odstąpienia od niniejszej Umowy Wykonawcę oraz Zamawiającego obciążają następujące obowiązki szczegółowe:</w:t>
      </w:r>
    </w:p>
    <w:p w14:paraId="6C688F6A" w14:textId="77777777" w:rsidR="00293315" w:rsidRPr="009251B4" w:rsidRDefault="00293315" w:rsidP="009251B4">
      <w:pPr>
        <w:numPr>
          <w:ilvl w:val="0"/>
          <w:numId w:val="34"/>
        </w:numPr>
        <w:jc w:val="both"/>
      </w:pPr>
      <w:r w:rsidRPr="009251B4">
        <w:t>w terminie 3 dni od daty odstąpienia niniejszej Umowy Wykonawca przy udziale Zamawiającego, sporządzi protokół inwentaryzacji robót w toku według stanu na dzień odstąpienia. W protokole tym Strony przedłożą zestawienia swoich roszczeń,</w:t>
      </w:r>
    </w:p>
    <w:p w14:paraId="0252D903" w14:textId="77777777" w:rsidR="00E73C4F" w:rsidRPr="009251B4" w:rsidRDefault="00293315" w:rsidP="009251B4">
      <w:pPr>
        <w:numPr>
          <w:ilvl w:val="0"/>
          <w:numId w:val="34"/>
        </w:numPr>
        <w:jc w:val="both"/>
      </w:pPr>
      <w:r w:rsidRPr="009251B4">
        <w:t>Wykonawca zabezpieczy przerwane roboty w zakresie obustronnie uzgodnionym na koszt tej Strony, z winy której nastąpiło odstąpienie od niniejszej Umowy.</w:t>
      </w:r>
    </w:p>
    <w:p w14:paraId="3F5BF32D" w14:textId="77777777" w:rsidR="009251B4" w:rsidRPr="009251B4" w:rsidRDefault="009251B4" w:rsidP="009251B4">
      <w:pPr>
        <w:ind w:left="1004"/>
        <w:jc w:val="both"/>
      </w:pPr>
    </w:p>
    <w:p w14:paraId="458CC9D6" w14:textId="7A1E5A95" w:rsidR="00E73C4F" w:rsidRPr="009251B4" w:rsidRDefault="00E73C4F" w:rsidP="009251B4">
      <w:pPr>
        <w:shd w:val="clear" w:color="auto" w:fill="FFFFFF"/>
        <w:spacing w:before="120"/>
        <w:jc w:val="center"/>
      </w:pPr>
      <w:r w:rsidRPr="009251B4">
        <w:t xml:space="preserve">§ </w:t>
      </w:r>
      <w:r w:rsidR="00477A63" w:rsidRPr="009251B4">
        <w:t>2</w:t>
      </w:r>
      <w:r w:rsidR="00CC57E2">
        <w:t>0</w:t>
      </w:r>
    </w:p>
    <w:p w14:paraId="4527E1F8" w14:textId="77777777" w:rsidR="00E73C4F" w:rsidRPr="009251B4" w:rsidRDefault="00E73C4F" w:rsidP="009251B4">
      <w:pPr>
        <w:numPr>
          <w:ilvl w:val="0"/>
          <w:numId w:val="35"/>
        </w:numPr>
        <w:shd w:val="clear" w:color="auto" w:fill="FFFFFF"/>
        <w:spacing w:before="120"/>
        <w:ind w:left="284" w:hanging="284"/>
        <w:jc w:val="both"/>
      </w:pPr>
      <w:r w:rsidRPr="009251B4">
        <w:t>W sprawach nie uregulowanych w niniejszej Umowie mają zastosowan</w:t>
      </w:r>
      <w:r w:rsidR="00F73D7D">
        <w:t>ie przepisy Kodeksu Cywilnego, P</w:t>
      </w:r>
      <w:r w:rsidRPr="009251B4">
        <w:t>rawa budowlanego i ustawy Prawo zamówień publicznych.</w:t>
      </w:r>
    </w:p>
    <w:p w14:paraId="2614CF05" w14:textId="77777777" w:rsidR="009251B4" w:rsidRPr="009251B4" w:rsidRDefault="009251B4" w:rsidP="009251B4">
      <w:pPr>
        <w:numPr>
          <w:ilvl w:val="0"/>
          <w:numId w:val="35"/>
        </w:numPr>
        <w:shd w:val="clear" w:color="auto" w:fill="FFFFFF"/>
        <w:spacing w:before="120"/>
        <w:ind w:left="284" w:hanging="284"/>
        <w:jc w:val="both"/>
      </w:pPr>
      <w:r w:rsidRPr="009251B4">
        <w:t xml:space="preserve">Strony zobowiązują się do niezwłocznego informowania wzajemnie o zmianie swojego adresu. W razie zaniechania powyższego obowiązku, korespondencja wysłana na ostatnio podany adres strony będzie uznana za skutecznie doręczoną. </w:t>
      </w:r>
    </w:p>
    <w:p w14:paraId="0756CA30" w14:textId="77777777" w:rsidR="009251B4" w:rsidRPr="009251B4" w:rsidRDefault="009251B4" w:rsidP="009251B4">
      <w:pPr>
        <w:numPr>
          <w:ilvl w:val="0"/>
          <w:numId w:val="35"/>
        </w:numPr>
        <w:shd w:val="clear" w:color="auto" w:fill="FFFFFF"/>
        <w:spacing w:before="120"/>
        <w:ind w:left="284" w:hanging="284"/>
        <w:jc w:val="both"/>
      </w:pPr>
      <w:r w:rsidRPr="009251B4">
        <w:t>Wszelkie spory mogące wynikać podczas realizacji niniejszej Umowy będą rozstrzygane przez właściwy rzeczowo sąd powszechny wg siedziby Zamawiającego.</w:t>
      </w:r>
    </w:p>
    <w:p w14:paraId="27973EF9" w14:textId="77777777" w:rsidR="009251B4" w:rsidRPr="009251B4" w:rsidRDefault="009251B4" w:rsidP="009251B4">
      <w:pPr>
        <w:numPr>
          <w:ilvl w:val="0"/>
          <w:numId w:val="35"/>
        </w:numPr>
        <w:shd w:val="clear" w:color="auto" w:fill="FFFFFF"/>
        <w:spacing w:before="120"/>
        <w:ind w:left="284" w:hanging="284"/>
        <w:jc w:val="both"/>
      </w:pPr>
      <w:r w:rsidRPr="009251B4">
        <w:t xml:space="preserve">Wszelkie zmiany i uzupełnienia postanowień niniejszej umowy wymagają formy pisemnej pod rygorem nieważności i będą sporządzane w postaci podpisanych przez obie Strony aneksów do Umowy. </w:t>
      </w:r>
    </w:p>
    <w:p w14:paraId="70579E63" w14:textId="26547520" w:rsidR="00E73C4F" w:rsidRPr="009251B4" w:rsidRDefault="00E73C4F" w:rsidP="009251B4">
      <w:pPr>
        <w:shd w:val="clear" w:color="auto" w:fill="FFFFFF"/>
        <w:spacing w:before="120"/>
        <w:jc w:val="center"/>
      </w:pPr>
      <w:r w:rsidRPr="009251B4">
        <w:t xml:space="preserve">§ </w:t>
      </w:r>
      <w:r w:rsidR="00647BF9" w:rsidRPr="009251B4">
        <w:t>2</w:t>
      </w:r>
      <w:r w:rsidR="00CC57E2">
        <w:t>1</w:t>
      </w:r>
    </w:p>
    <w:p w14:paraId="6C642430" w14:textId="77777777" w:rsidR="00E73C4F" w:rsidRPr="009251B4" w:rsidRDefault="00E73C4F" w:rsidP="009251B4">
      <w:pPr>
        <w:shd w:val="clear" w:color="auto" w:fill="FFFFFF"/>
        <w:spacing w:before="120"/>
        <w:ind w:right="17"/>
        <w:jc w:val="both"/>
      </w:pPr>
      <w:r w:rsidRPr="009251B4">
        <w:t>W przypadku wątpliwości interpretacyjnych co do rodzaju i zakresu robót określonych w umowie oraz zakresu praw i obowiązków Zamawiającego i Wykonawcy, będzie obowiązywać następująca kolejność ważności dokumentów:</w:t>
      </w:r>
    </w:p>
    <w:p w14:paraId="58CD38C0" w14:textId="77777777" w:rsidR="00E73C4F" w:rsidRPr="009251B4" w:rsidRDefault="00E73C4F" w:rsidP="009251B4">
      <w:pPr>
        <w:widowControl w:val="0"/>
        <w:numPr>
          <w:ilvl w:val="0"/>
          <w:numId w:val="4"/>
        </w:numPr>
        <w:shd w:val="clear" w:color="auto" w:fill="FFFFFF"/>
        <w:tabs>
          <w:tab w:val="left" w:pos="360"/>
        </w:tabs>
        <w:autoSpaceDE w:val="0"/>
        <w:spacing w:before="120"/>
        <w:ind w:left="360" w:right="17"/>
        <w:jc w:val="both"/>
      </w:pPr>
      <w:r w:rsidRPr="009251B4">
        <w:t>umowa,</w:t>
      </w:r>
    </w:p>
    <w:p w14:paraId="54070C91" w14:textId="7C6CF3B9" w:rsidR="00E73C4F" w:rsidRPr="009251B4" w:rsidRDefault="00E73C4F" w:rsidP="009251B4">
      <w:pPr>
        <w:widowControl w:val="0"/>
        <w:numPr>
          <w:ilvl w:val="0"/>
          <w:numId w:val="4"/>
        </w:numPr>
        <w:shd w:val="clear" w:color="auto" w:fill="FFFFFF"/>
        <w:tabs>
          <w:tab w:val="left" w:pos="360"/>
        </w:tabs>
        <w:autoSpaceDE w:val="0"/>
        <w:spacing w:before="120"/>
        <w:ind w:left="360" w:right="17"/>
        <w:jc w:val="both"/>
      </w:pPr>
      <w:r w:rsidRPr="009251B4">
        <w:t>Specyfikacja Warunków Zamówienia,</w:t>
      </w:r>
    </w:p>
    <w:p w14:paraId="2D7A0951" w14:textId="77777777" w:rsidR="00E73C4F" w:rsidRPr="009251B4" w:rsidRDefault="00E73C4F" w:rsidP="009251B4">
      <w:pPr>
        <w:widowControl w:val="0"/>
        <w:numPr>
          <w:ilvl w:val="0"/>
          <w:numId w:val="4"/>
        </w:numPr>
        <w:shd w:val="clear" w:color="auto" w:fill="FFFFFF"/>
        <w:tabs>
          <w:tab w:val="left" w:pos="360"/>
        </w:tabs>
        <w:autoSpaceDE w:val="0"/>
        <w:spacing w:before="120"/>
        <w:ind w:left="360" w:right="17"/>
        <w:jc w:val="both"/>
      </w:pPr>
      <w:r w:rsidRPr="009251B4">
        <w:t>dokumentacja projektowa.</w:t>
      </w:r>
    </w:p>
    <w:p w14:paraId="3DC43ED2" w14:textId="77777777" w:rsidR="00E73C4F" w:rsidRPr="009251B4" w:rsidRDefault="00E73C4F" w:rsidP="009251B4">
      <w:pPr>
        <w:widowControl w:val="0"/>
        <w:numPr>
          <w:ilvl w:val="0"/>
          <w:numId w:val="4"/>
        </w:numPr>
        <w:shd w:val="clear" w:color="auto" w:fill="FFFFFF"/>
        <w:tabs>
          <w:tab w:val="left" w:pos="360"/>
        </w:tabs>
        <w:autoSpaceDE w:val="0"/>
        <w:spacing w:before="120"/>
        <w:ind w:left="360" w:right="17"/>
        <w:jc w:val="both"/>
      </w:pPr>
      <w:r w:rsidRPr="009251B4">
        <w:t>oferta.</w:t>
      </w:r>
    </w:p>
    <w:p w14:paraId="2CAAC253" w14:textId="77777777" w:rsidR="00E73C4F" w:rsidRPr="009251B4" w:rsidRDefault="00E73C4F" w:rsidP="009251B4"/>
    <w:p w14:paraId="2DEDC14C" w14:textId="4C6038C8" w:rsidR="00E73C4F" w:rsidRPr="009251B4" w:rsidRDefault="00E73C4F" w:rsidP="009251B4">
      <w:pPr>
        <w:shd w:val="clear" w:color="auto" w:fill="FFFFFF"/>
        <w:spacing w:before="120"/>
        <w:jc w:val="center"/>
      </w:pPr>
      <w:r w:rsidRPr="009251B4">
        <w:t xml:space="preserve">§ </w:t>
      </w:r>
      <w:r w:rsidR="00647BF9" w:rsidRPr="009251B4">
        <w:t>2</w:t>
      </w:r>
      <w:r w:rsidR="00CC57E2">
        <w:t>2</w:t>
      </w:r>
    </w:p>
    <w:p w14:paraId="151D3D9B" w14:textId="77777777" w:rsidR="00E73C4F" w:rsidRPr="009251B4" w:rsidRDefault="00E73C4F" w:rsidP="009251B4">
      <w:pPr>
        <w:shd w:val="clear" w:color="auto" w:fill="FFFFFF"/>
        <w:spacing w:before="120"/>
        <w:jc w:val="both"/>
      </w:pPr>
      <w:r w:rsidRPr="009251B4">
        <w:t xml:space="preserve">Umowa została sporządzona w czterech jednobrzmiących egzemplarzach, </w:t>
      </w:r>
      <w:r w:rsidR="00647BF9" w:rsidRPr="009251B4">
        <w:t xml:space="preserve">w tym trzy egzemplarze </w:t>
      </w:r>
      <w:r w:rsidRPr="009251B4">
        <w:t xml:space="preserve">dla Zamawiającego i </w:t>
      </w:r>
      <w:r w:rsidR="00647BF9" w:rsidRPr="009251B4">
        <w:t xml:space="preserve">jeden dla </w:t>
      </w:r>
      <w:r w:rsidRPr="009251B4">
        <w:t>Wykonawcy.</w:t>
      </w:r>
    </w:p>
    <w:p w14:paraId="1DD1113E" w14:textId="77777777" w:rsidR="00E73C4F" w:rsidRPr="009251B4" w:rsidRDefault="00E73C4F" w:rsidP="009251B4"/>
    <w:p w14:paraId="788F3842" w14:textId="77777777" w:rsidR="00E73C4F" w:rsidRPr="009251B4" w:rsidRDefault="00E73C4F" w:rsidP="009251B4"/>
    <w:p w14:paraId="296E39C8" w14:textId="77777777" w:rsidR="00E73C4F" w:rsidRPr="009251B4" w:rsidRDefault="00E73C4F" w:rsidP="009251B4"/>
    <w:tbl>
      <w:tblPr>
        <w:tblW w:w="0" w:type="auto"/>
        <w:jc w:val="center"/>
        <w:tblLook w:val="01E0" w:firstRow="1" w:lastRow="1" w:firstColumn="1" w:lastColumn="1" w:noHBand="0" w:noVBand="0"/>
      </w:tblPr>
      <w:tblGrid>
        <w:gridCol w:w="3070"/>
        <w:gridCol w:w="3071"/>
        <w:gridCol w:w="3071"/>
      </w:tblGrid>
      <w:tr w:rsidR="00E73C4F" w:rsidRPr="009251B4" w14:paraId="697B56A5" w14:textId="77777777" w:rsidTr="004A4DCE">
        <w:trPr>
          <w:jc w:val="center"/>
        </w:trPr>
        <w:tc>
          <w:tcPr>
            <w:tcW w:w="3070" w:type="dxa"/>
          </w:tcPr>
          <w:p w14:paraId="04AB869A" w14:textId="77777777" w:rsidR="00E73C4F" w:rsidRPr="009251B4" w:rsidRDefault="00E73C4F" w:rsidP="009251B4">
            <w:pPr>
              <w:jc w:val="center"/>
              <w:rPr>
                <w:b/>
              </w:rPr>
            </w:pPr>
            <w:r w:rsidRPr="009251B4">
              <w:rPr>
                <w:b/>
              </w:rPr>
              <w:t>WYKONAWCA</w:t>
            </w:r>
          </w:p>
        </w:tc>
        <w:tc>
          <w:tcPr>
            <w:tcW w:w="3071" w:type="dxa"/>
          </w:tcPr>
          <w:p w14:paraId="4357665C" w14:textId="77777777" w:rsidR="00E73C4F" w:rsidRPr="009251B4" w:rsidRDefault="00E73C4F" w:rsidP="009251B4">
            <w:pPr>
              <w:rPr>
                <w:b/>
              </w:rPr>
            </w:pPr>
          </w:p>
        </w:tc>
        <w:tc>
          <w:tcPr>
            <w:tcW w:w="3071" w:type="dxa"/>
          </w:tcPr>
          <w:p w14:paraId="0AFEBBE7" w14:textId="77777777" w:rsidR="00E73C4F" w:rsidRPr="009251B4" w:rsidRDefault="00E73C4F" w:rsidP="009251B4">
            <w:pPr>
              <w:jc w:val="center"/>
              <w:rPr>
                <w:b/>
              </w:rPr>
            </w:pPr>
            <w:r w:rsidRPr="009251B4">
              <w:rPr>
                <w:b/>
              </w:rPr>
              <w:t>ZAMAWIAJĄCY</w:t>
            </w:r>
          </w:p>
        </w:tc>
      </w:tr>
    </w:tbl>
    <w:p w14:paraId="3BB7EDF4" w14:textId="77777777" w:rsidR="00953BAD" w:rsidRPr="009251B4" w:rsidRDefault="00953BAD" w:rsidP="0076427D"/>
    <w:sectPr w:rsidR="00953BAD" w:rsidRPr="009251B4" w:rsidSect="00303FB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2284C" w14:textId="77777777" w:rsidR="00312327" w:rsidRDefault="00312327" w:rsidP="00D92B74">
      <w:r>
        <w:separator/>
      </w:r>
    </w:p>
  </w:endnote>
  <w:endnote w:type="continuationSeparator" w:id="0">
    <w:p w14:paraId="3CAD4D86" w14:textId="77777777" w:rsidR="00312327" w:rsidRDefault="00312327" w:rsidP="00D9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363D" w14:textId="77777777" w:rsidR="00413A65" w:rsidRDefault="002C4F48">
    <w:pPr>
      <w:pStyle w:val="Stopka"/>
      <w:jc w:val="right"/>
    </w:pPr>
    <w:r>
      <w:fldChar w:fldCharType="begin"/>
    </w:r>
    <w:r w:rsidR="00CE4EC9">
      <w:instrText xml:space="preserve"> PAGE   \* MERGEFORMAT </w:instrText>
    </w:r>
    <w:r>
      <w:fldChar w:fldCharType="separate"/>
    </w:r>
    <w:r w:rsidR="004B0A44">
      <w:rPr>
        <w:noProof/>
      </w:rPr>
      <w:t>11</w:t>
    </w:r>
    <w:r>
      <w:rPr>
        <w:noProof/>
      </w:rPr>
      <w:fldChar w:fldCharType="end"/>
    </w:r>
  </w:p>
  <w:p w14:paraId="5B226AB2" w14:textId="77777777" w:rsidR="00413A65" w:rsidRDefault="00413A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3A2F9" w14:textId="77777777" w:rsidR="00312327" w:rsidRDefault="00312327" w:rsidP="00D92B74">
      <w:r>
        <w:separator/>
      </w:r>
    </w:p>
  </w:footnote>
  <w:footnote w:type="continuationSeparator" w:id="0">
    <w:p w14:paraId="6E601930" w14:textId="77777777" w:rsidR="00312327" w:rsidRDefault="00312327" w:rsidP="00D92B74">
      <w:r>
        <w:continuationSeparator/>
      </w:r>
    </w:p>
  </w:footnote>
  <w:footnote w:id="1">
    <w:p w14:paraId="4194222E" w14:textId="77777777" w:rsidR="00413A65" w:rsidRDefault="00413A65" w:rsidP="00C36F70">
      <w:pPr>
        <w:pStyle w:val="Tekstprzypisudolnego"/>
        <w:ind w:left="142" w:hanging="142"/>
        <w:jc w:val="both"/>
      </w:pPr>
      <w:r>
        <w:rPr>
          <w:rStyle w:val="Odwoanieprzypisudolnego"/>
        </w:rPr>
        <w:footnoteRef/>
      </w:r>
      <w:r>
        <w:t xml:space="preserve"> Zaznaczony fragment postanowienia zostanie wprowadzony do umowy w przypadku gdy Wykonawca w dołączonym do oferty oświadczeniu wskaże </w:t>
      </w:r>
      <w:r>
        <w:rPr>
          <w:bCs/>
          <w:color w:val="000000"/>
        </w:rPr>
        <w:t>zakres prac objętych zamówieniem, które zamierza powierzyć do wykonania podwykonawcom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F"/>
    <w:multiLevelType w:val="multilevel"/>
    <w:tmpl w:val="0000001F"/>
    <w:name w:val="WW8Num31"/>
    <w:lvl w:ilvl="0">
      <w:start w:val="1"/>
      <w:numFmt w:val="decimal"/>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23"/>
    <w:multiLevelType w:val="multilevel"/>
    <w:tmpl w:val="00000023"/>
    <w:name w:val="WW8Num35"/>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24"/>
    <w:multiLevelType w:val="multilevel"/>
    <w:tmpl w:val="00000024"/>
    <w:name w:val="WW8Num36"/>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28"/>
    <w:multiLevelType w:val="multilevel"/>
    <w:tmpl w:val="00000028"/>
    <w:name w:val="WW8Num40"/>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29"/>
    <w:multiLevelType w:val="multilevel"/>
    <w:tmpl w:val="00000029"/>
    <w:name w:val="WW8Num41"/>
    <w:lvl w:ilvl="0">
      <w:start w:val="1"/>
      <w:numFmt w:val="decimal"/>
      <w:lvlText w:val="%1)"/>
      <w:lvlJc w:val="left"/>
      <w:pPr>
        <w:tabs>
          <w:tab w:val="num" w:pos="5889"/>
        </w:tabs>
        <w:ind w:left="58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2B"/>
    <w:multiLevelType w:val="multilevel"/>
    <w:tmpl w:val="0000002B"/>
    <w:name w:val="WW8Num43"/>
    <w:lvl w:ilvl="0">
      <w:start w:val="1"/>
      <w:numFmt w:val="decimal"/>
      <w:lvlText w:val="%1."/>
      <w:lvlJc w:val="left"/>
      <w:pPr>
        <w:tabs>
          <w:tab w:val="num" w:pos="730"/>
        </w:tabs>
        <w:ind w:left="7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2C"/>
    <w:multiLevelType w:val="multilevel"/>
    <w:tmpl w:val="0000002C"/>
    <w:name w:val="WW8Num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D"/>
    <w:multiLevelType w:val="multilevel"/>
    <w:tmpl w:val="0000002D"/>
    <w:name w:val="WW8Num45"/>
    <w:lvl w:ilvl="0">
      <w:start w:val="1"/>
      <w:numFmt w:val="decimal"/>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2E"/>
    <w:multiLevelType w:val="multilevel"/>
    <w:tmpl w:val="0000002E"/>
    <w:name w:val="WW8Num46"/>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2F"/>
    <w:multiLevelType w:val="multilevel"/>
    <w:tmpl w:val="0000002F"/>
    <w:name w:val="WW8Num47"/>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30"/>
    <w:multiLevelType w:val="multilevel"/>
    <w:tmpl w:val="00000030"/>
    <w:name w:val="WW8Num48"/>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31"/>
    <w:multiLevelType w:val="multilevel"/>
    <w:tmpl w:val="00000031"/>
    <w:name w:val="WW8Num49"/>
    <w:lvl w:ilvl="0">
      <w:start w:val="1"/>
      <w:numFmt w:val="decimal"/>
      <w:lvlText w:val="%1."/>
      <w:lvlJc w:val="left"/>
      <w:pPr>
        <w:tabs>
          <w:tab w:val="num" w:pos="720"/>
        </w:tabs>
        <w:ind w:left="720" w:hanging="360"/>
      </w:pPr>
      <w:rPr>
        <w:b w:val="0"/>
        <w:i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32"/>
    <w:multiLevelType w:val="multilevel"/>
    <w:tmpl w:val="00000032"/>
    <w:name w:val="WW8Num50"/>
    <w:lvl w:ilvl="0">
      <w:start w:val="1"/>
      <w:numFmt w:val="decimal"/>
      <w:lvlText w:val="%1)"/>
      <w:lvlJc w:val="left"/>
      <w:pPr>
        <w:tabs>
          <w:tab w:val="num" w:pos="1440"/>
        </w:tabs>
        <w:ind w:left="144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33"/>
    <w:multiLevelType w:val="multilevel"/>
    <w:tmpl w:val="00000033"/>
    <w:name w:val="WW8Num5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34"/>
    <w:multiLevelType w:val="multilevel"/>
    <w:tmpl w:val="00000034"/>
    <w:name w:val="WW8Num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35"/>
    <w:multiLevelType w:val="multilevel"/>
    <w:tmpl w:val="00000035"/>
    <w:name w:val="WW8Num5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36"/>
    <w:multiLevelType w:val="multilevel"/>
    <w:tmpl w:val="00000036"/>
    <w:name w:val="WW8Num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37"/>
    <w:multiLevelType w:val="multilevel"/>
    <w:tmpl w:val="00000037"/>
    <w:name w:val="WW8Num5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38"/>
    <w:multiLevelType w:val="multilevel"/>
    <w:tmpl w:val="00000038"/>
    <w:name w:val="WW8Num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252BC3"/>
    <w:multiLevelType w:val="multilevel"/>
    <w:tmpl w:val="5F220C1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1E83D13"/>
    <w:multiLevelType w:val="hybridMultilevel"/>
    <w:tmpl w:val="6C0A1B9E"/>
    <w:lvl w:ilvl="0" w:tplc="49F6CE1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D9667D8"/>
    <w:multiLevelType w:val="hybridMultilevel"/>
    <w:tmpl w:val="0A2476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174A1BB9"/>
    <w:multiLevelType w:val="hybridMultilevel"/>
    <w:tmpl w:val="21A0805C"/>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F36223"/>
    <w:multiLevelType w:val="hybridMultilevel"/>
    <w:tmpl w:val="6E4828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1E5C6DDE"/>
    <w:multiLevelType w:val="hybridMultilevel"/>
    <w:tmpl w:val="6DBC3A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7452A60"/>
    <w:multiLevelType w:val="multilevel"/>
    <w:tmpl w:val="00000029"/>
    <w:lvl w:ilvl="0">
      <w:start w:val="1"/>
      <w:numFmt w:val="decimal"/>
      <w:lvlText w:val="%1)"/>
      <w:lvlJc w:val="left"/>
      <w:pPr>
        <w:tabs>
          <w:tab w:val="num" w:pos="5889"/>
        </w:tabs>
        <w:ind w:left="58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B3258A9"/>
    <w:multiLevelType w:val="hybridMultilevel"/>
    <w:tmpl w:val="4412BE5E"/>
    <w:name w:val="WW8Num17"/>
    <w:lvl w:ilvl="0" w:tplc="49F6CE1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C602B79"/>
    <w:multiLevelType w:val="hybridMultilevel"/>
    <w:tmpl w:val="ED28C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897187"/>
    <w:multiLevelType w:val="multilevel"/>
    <w:tmpl w:val="00000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8EB5127"/>
    <w:multiLevelType w:val="hybridMultilevel"/>
    <w:tmpl w:val="F7F87AB4"/>
    <w:name w:val="WW8Num3822"/>
    <w:lvl w:ilvl="0" w:tplc="0000000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D28740A"/>
    <w:multiLevelType w:val="hybridMultilevel"/>
    <w:tmpl w:val="D2B612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DAC25F1"/>
    <w:multiLevelType w:val="hybridMultilevel"/>
    <w:tmpl w:val="A1CA2958"/>
    <w:name w:val="WW8Num38223"/>
    <w:lvl w:ilvl="0" w:tplc="0000000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38505E6"/>
    <w:multiLevelType w:val="hybridMultilevel"/>
    <w:tmpl w:val="DBB89E04"/>
    <w:lvl w:ilvl="0" w:tplc="6520E90C">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6" w15:restartNumberingAfterBreak="0">
    <w:nsid w:val="47067332"/>
    <w:multiLevelType w:val="multilevel"/>
    <w:tmpl w:val="5F220C1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75E1C16"/>
    <w:multiLevelType w:val="hybridMultilevel"/>
    <w:tmpl w:val="6BAE9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82713E"/>
    <w:multiLevelType w:val="hybridMultilevel"/>
    <w:tmpl w:val="5938413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4C19142B"/>
    <w:multiLevelType w:val="hybridMultilevel"/>
    <w:tmpl w:val="7F1E400E"/>
    <w:lvl w:ilvl="0" w:tplc="E9C267A4">
      <w:start w:val="1"/>
      <w:numFmt w:val="decimal"/>
      <w:lvlText w:val="%1)"/>
      <w:lvlJc w:val="left"/>
      <w:pPr>
        <w:ind w:left="1146" w:hanging="360"/>
      </w:pPr>
      <w:rPr>
        <w:rFonts w:ascii="Calibri" w:hAnsi="Calibri" w:cs="Times New Roman" w:hint="default"/>
        <w:b w:val="0"/>
        <w:i w:val="0"/>
        <w:sz w:val="22"/>
        <w:szCs w:val="18"/>
      </w:rPr>
    </w:lvl>
    <w:lvl w:ilvl="1" w:tplc="E836FBA2">
      <w:start w:val="1"/>
      <w:numFmt w:val="decimal"/>
      <w:lvlText w:val="%2)"/>
      <w:lvlJc w:val="left"/>
      <w:pPr>
        <w:ind w:left="1866" w:hanging="360"/>
      </w:pPr>
      <w:rPr>
        <w:rFonts w:ascii="Times New Roman" w:hAnsi="Times New Roman" w:cs="Times New Roman" w:hint="default"/>
        <w:b w:val="0"/>
        <w:i w:val="0"/>
        <w:sz w:val="24"/>
        <w:szCs w:val="24"/>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4E991043"/>
    <w:multiLevelType w:val="hybridMultilevel"/>
    <w:tmpl w:val="0D44467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50982D1A"/>
    <w:multiLevelType w:val="hybridMultilevel"/>
    <w:tmpl w:val="B42EC6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415963"/>
    <w:multiLevelType w:val="hybridMultilevel"/>
    <w:tmpl w:val="F6CC9F08"/>
    <w:name w:val="WW8Num382"/>
    <w:lvl w:ilvl="0" w:tplc="0000000A">
      <w:start w:val="1"/>
      <w:numFmt w:val="decimal"/>
      <w:lvlText w:val="%1."/>
      <w:lvlJc w:val="left"/>
      <w:pPr>
        <w:tabs>
          <w:tab w:val="num" w:pos="720"/>
        </w:tabs>
        <w:ind w:left="720" w:hanging="360"/>
      </w:pPr>
    </w:lvl>
    <w:lvl w:ilvl="1" w:tplc="0000000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26D6A77"/>
    <w:multiLevelType w:val="hybridMultilevel"/>
    <w:tmpl w:val="615EBD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011E93"/>
    <w:multiLevelType w:val="multilevel"/>
    <w:tmpl w:val="5F220C1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DD75143"/>
    <w:multiLevelType w:val="hybridMultilevel"/>
    <w:tmpl w:val="6E3A482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604E6A6A"/>
    <w:multiLevelType w:val="hybridMultilevel"/>
    <w:tmpl w:val="6DE44B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64C35FA3"/>
    <w:multiLevelType w:val="hybridMultilevel"/>
    <w:tmpl w:val="6BAE9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9012406"/>
    <w:multiLevelType w:val="hybridMultilevel"/>
    <w:tmpl w:val="528AF632"/>
    <w:name w:val="WW8Num12"/>
    <w:lvl w:ilvl="0" w:tplc="0000000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93322FA"/>
    <w:multiLevelType w:val="hybridMultilevel"/>
    <w:tmpl w:val="F44A67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70900C00"/>
    <w:multiLevelType w:val="hybridMultilevel"/>
    <w:tmpl w:val="09B82754"/>
    <w:lvl w:ilvl="0" w:tplc="048819F8">
      <w:start w:val="1"/>
      <w:numFmt w:val="decimal"/>
      <w:lvlText w:val="%1)"/>
      <w:lvlJc w:val="left"/>
      <w:pPr>
        <w:ind w:left="644" w:hanging="360"/>
      </w:pPr>
      <w:rPr>
        <w:rFonts w:ascii="Times New Roman" w:eastAsia="Calibri" w:hAnsi="Times New Roman" w:cs="Times New Roman" w:hint="default"/>
      </w:rPr>
    </w:lvl>
    <w:lvl w:ilvl="1" w:tplc="B474794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729D31A4"/>
    <w:multiLevelType w:val="hybridMultilevel"/>
    <w:tmpl w:val="62CA7ADC"/>
    <w:lvl w:ilvl="0" w:tplc="34B8F1C0">
      <w:start w:val="1"/>
      <w:numFmt w:val="decimal"/>
      <w:lvlText w:val="%1."/>
      <w:lvlJc w:val="left"/>
      <w:pPr>
        <w:tabs>
          <w:tab w:val="num" w:pos="3763"/>
        </w:tabs>
        <w:ind w:left="3763" w:hanging="360"/>
      </w:pPr>
      <w:rPr>
        <w:b w:val="0"/>
        <w:bCs w:val="0"/>
      </w:rPr>
    </w:lvl>
    <w:lvl w:ilvl="1" w:tplc="49F6CE1E">
      <w:start w:val="1"/>
      <w:numFmt w:val="decimal"/>
      <w:lvlText w:val="%2)"/>
      <w:lvlJc w:val="left"/>
      <w:pPr>
        <w:tabs>
          <w:tab w:val="num" w:pos="4483"/>
        </w:tabs>
        <w:ind w:left="4483" w:hanging="360"/>
      </w:pPr>
      <w:rPr>
        <w:rFonts w:hint="default"/>
      </w:rPr>
    </w:lvl>
    <w:lvl w:ilvl="2" w:tplc="00000001">
      <w:start w:val="1"/>
      <w:numFmt w:val="decimal"/>
      <w:lvlText w:val="%3."/>
      <w:lvlJc w:val="left"/>
      <w:pPr>
        <w:tabs>
          <w:tab w:val="num" w:pos="5383"/>
        </w:tabs>
        <w:ind w:left="5383" w:hanging="360"/>
      </w:pPr>
    </w:lvl>
    <w:lvl w:ilvl="3" w:tplc="E606216C">
      <w:start w:val="1"/>
      <w:numFmt w:val="lowerLetter"/>
      <w:lvlText w:val="%4)"/>
      <w:lvlJc w:val="left"/>
      <w:pPr>
        <w:ind w:left="5923" w:hanging="360"/>
      </w:pPr>
      <w:rPr>
        <w:rFonts w:hint="default"/>
        <w:b w:val="0"/>
        <w:bCs w:val="0"/>
      </w:rPr>
    </w:lvl>
    <w:lvl w:ilvl="4" w:tplc="04150019" w:tentative="1">
      <w:start w:val="1"/>
      <w:numFmt w:val="lowerLetter"/>
      <w:lvlText w:val="%5."/>
      <w:lvlJc w:val="left"/>
      <w:pPr>
        <w:tabs>
          <w:tab w:val="num" w:pos="6643"/>
        </w:tabs>
        <w:ind w:left="6643" w:hanging="360"/>
      </w:pPr>
    </w:lvl>
    <w:lvl w:ilvl="5" w:tplc="0415001B" w:tentative="1">
      <w:start w:val="1"/>
      <w:numFmt w:val="lowerRoman"/>
      <w:lvlText w:val="%6."/>
      <w:lvlJc w:val="right"/>
      <w:pPr>
        <w:tabs>
          <w:tab w:val="num" w:pos="7363"/>
        </w:tabs>
        <w:ind w:left="7363" w:hanging="180"/>
      </w:pPr>
    </w:lvl>
    <w:lvl w:ilvl="6" w:tplc="0415000F" w:tentative="1">
      <w:start w:val="1"/>
      <w:numFmt w:val="decimal"/>
      <w:lvlText w:val="%7."/>
      <w:lvlJc w:val="left"/>
      <w:pPr>
        <w:tabs>
          <w:tab w:val="num" w:pos="8083"/>
        </w:tabs>
        <w:ind w:left="8083" w:hanging="360"/>
      </w:pPr>
    </w:lvl>
    <w:lvl w:ilvl="7" w:tplc="04150019" w:tentative="1">
      <w:start w:val="1"/>
      <w:numFmt w:val="lowerLetter"/>
      <w:lvlText w:val="%8."/>
      <w:lvlJc w:val="left"/>
      <w:pPr>
        <w:tabs>
          <w:tab w:val="num" w:pos="8803"/>
        </w:tabs>
        <w:ind w:left="8803" w:hanging="360"/>
      </w:pPr>
    </w:lvl>
    <w:lvl w:ilvl="8" w:tplc="0415001B" w:tentative="1">
      <w:start w:val="1"/>
      <w:numFmt w:val="lowerRoman"/>
      <w:lvlText w:val="%9."/>
      <w:lvlJc w:val="right"/>
      <w:pPr>
        <w:tabs>
          <w:tab w:val="num" w:pos="9523"/>
        </w:tabs>
        <w:ind w:left="9523" w:hanging="180"/>
      </w:pPr>
    </w:lvl>
  </w:abstractNum>
  <w:abstractNum w:abstractNumId="52" w15:restartNumberingAfterBreak="0">
    <w:nsid w:val="7C423D0F"/>
    <w:multiLevelType w:val="hybridMultilevel"/>
    <w:tmpl w:val="A0AC7848"/>
    <w:lvl w:ilvl="0" w:tplc="08E231B2">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49F6CE1E">
      <w:start w:val="1"/>
      <w:numFmt w:val="decimal"/>
      <w:lvlText w:val="%2)"/>
      <w:lvlJc w:val="left"/>
      <w:pPr>
        <w:tabs>
          <w:tab w:val="num" w:pos="1440"/>
        </w:tabs>
        <w:ind w:left="1440" w:hanging="360"/>
      </w:pPr>
      <w:rPr>
        <w:rFonts w:hint="default"/>
      </w:rPr>
    </w:lvl>
    <w:lvl w:ilvl="2" w:tplc="00000001">
      <w:start w:val="1"/>
      <w:numFmt w:val="decimal"/>
      <w:lvlText w:val="%3."/>
      <w:lvlJc w:val="left"/>
      <w:pPr>
        <w:tabs>
          <w:tab w:val="num" w:pos="2340"/>
        </w:tabs>
        <w:ind w:left="2340" w:hanging="360"/>
      </w:pPr>
    </w:lvl>
    <w:lvl w:ilvl="3" w:tplc="37700F7A">
      <w:start w:val="1"/>
      <w:numFmt w:val="decimal"/>
      <w:lvlText w:val="%4"/>
      <w:lvlJc w:val="left"/>
      <w:pPr>
        <w:ind w:left="2880" w:hanging="360"/>
      </w:pPr>
      <w:rPr>
        <w:rFonts w:cs="Wingdings" w:hint="default"/>
      </w:rPr>
    </w:lvl>
    <w:lvl w:ilvl="4" w:tplc="6EE6FAE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9"/>
  </w:num>
  <w:num w:numId="14">
    <w:abstractNumId w:val="20"/>
  </w:num>
  <w:num w:numId="15">
    <w:abstractNumId w:val="21"/>
  </w:num>
  <w:num w:numId="16">
    <w:abstractNumId w:val="51"/>
  </w:num>
  <w:num w:numId="17">
    <w:abstractNumId w:val="23"/>
  </w:num>
  <w:num w:numId="18">
    <w:abstractNumId w:val="32"/>
  </w:num>
  <w:num w:numId="19">
    <w:abstractNumId w:val="22"/>
  </w:num>
  <w:num w:numId="20">
    <w:abstractNumId w:val="31"/>
  </w:num>
  <w:num w:numId="21">
    <w:abstractNumId w:val="28"/>
  </w:num>
  <w:num w:numId="22">
    <w:abstractNumId w:val="44"/>
  </w:num>
  <w:num w:numId="23">
    <w:abstractNumId w:val="46"/>
  </w:num>
  <w:num w:numId="24">
    <w:abstractNumId w:val="36"/>
  </w:num>
  <w:num w:numId="25">
    <w:abstractNumId w:val="45"/>
  </w:num>
  <w:num w:numId="26">
    <w:abstractNumId w:val="49"/>
  </w:num>
  <w:num w:numId="27">
    <w:abstractNumId w:val="33"/>
  </w:num>
  <w:num w:numId="28">
    <w:abstractNumId w:val="47"/>
  </w:num>
  <w:num w:numId="29">
    <w:abstractNumId w:val="24"/>
  </w:num>
  <w:num w:numId="30">
    <w:abstractNumId w:val="35"/>
  </w:num>
  <w:num w:numId="31">
    <w:abstractNumId w:val="27"/>
  </w:num>
  <w:num w:numId="32">
    <w:abstractNumId w:val="37"/>
  </w:num>
  <w:num w:numId="33">
    <w:abstractNumId w:val="26"/>
  </w:num>
  <w:num w:numId="34">
    <w:abstractNumId w:val="40"/>
  </w:num>
  <w:num w:numId="35">
    <w:abstractNumId w:val="30"/>
  </w:num>
  <w:num w:numId="36">
    <w:abstractNumId w:val="38"/>
  </w:num>
  <w:num w:numId="37">
    <w:abstractNumId w:val="52"/>
  </w:num>
  <w:num w:numId="38">
    <w:abstractNumId w:val="39"/>
  </w:num>
  <w:num w:numId="39">
    <w:abstractNumId w:val="50"/>
  </w:num>
  <w:num w:numId="40">
    <w:abstractNumId w:val="43"/>
  </w:num>
  <w:num w:numId="41">
    <w:abstractNumId w:val="41"/>
  </w:num>
  <w:num w:numId="42">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3C4F"/>
    <w:rsid w:val="0001725E"/>
    <w:rsid w:val="00025324"/>
    <w:rsid w:val="00036DBA"/>
    <w:rsid w:val="0005435E"/>
    <w:rsid w:val="00063854"/>
    <w:rsid w:val="00072948"/>
    <w:rsid w:val="0009083B"/>
    <w:rsid w:val="000A50C5"/>
    <w:rsid w:val="000B5F54"/>
    <w:rsid w:val="000C0437"/>
    <w:rsid w:val="000D38B4"/>
    <w:rsid w:val="000D5C1A"/>
    <w:rsid w:val="000E2263"/>
    <w:rsid w:val="00103B69"/>
    <w:rsid w:val="00107C21"/>
    <w:rsid w:val="0012582D"/>
    <w:rsid w:val="0013774D"/>
    <w:rsid w:val="00146B7A"/>
    <w:rsid w:val="00175714"/>
    <w:rsid w:val="00181279"/>
    <w:rsid w:val="001B7EE7"/>
    <w:rsid w:val="001C68CE"/>
    <w:rsid w:val="001E31DF"/>
    <w:rsid w:val="001F21EF"/>
    <w:rsid w:val="00214669"/>
    <w:rsid w:val="002316D9"/>
    <w:rsid w:val="00255874"/>
    <w:rsid w:val="00266A5F"/>
    <w:rsid w:val="00293315"/>
    <w:rsid w:val="002C4F48"/>
    <w:rsid w:val="00303FB0"/>
    <w:rsid w:val="00312327"/>
    <w:rsid w:val="003129B7"/>
    <w:rsid w:val="00317114"/>
    <w:rsid w:val="003251BD"/>
    <w:rsid w:val="00372700"/>
    <w:rsid w:val="00387734"/>
    <w:rsid w:val="003A4FFD"/>
    <w:rsid w:val="0040540C"/>
    <w:rsid w:val="00413A65"/>
    <w:rsid w:val="0041580C"/>
    <w:rsid w:val="004224A4"/>
    <w:rsid w:val="00437F1A"/>
    <w:rsid w:val="004504E1"/>
    <w:rsid w:val="0046281A"/>
    <w:rsid w:val="00477A63"/>
    <w:rsid w:val="004A0F1D"/>
    <w:rsid w:val="004A1867"/>
    <w:rsid w:val="004A4DCE"/>
    <w:rsid w:val="004B0A44"/>
    <w:rsid w:val="004C6824"/>
    <w:rsid w:val="004E6C03"/>
    <w:rsid w:val="004E7AD0"/>
    <w:rsid w:val="00524BA7"/>
    <w:rsid w:val="00533967"/>
    <w:rsid w:val="00533A74"/>
    <w:rsid w:val="0055461A"/>
    <w:rsid w:val="00567606"/>
    <w:rsid w:val="00570E3B"/>
    <w:rsid w:val="00586E67"/>
    <w:rsid w:val="0058768C"/>
    <w:rsid w:val="005D5A4C"/>
    <w:rsid w:val="005E423B"/>
    <w:rsid w:val="005F4F2D"/>
    <w:rsid w:val="006343E3"/>
    <w:rsid w:val="00647BF9"/>
    <w:rsid w:val="006600EA"/>
    <w:rsid w:val="00673174"/>
    <w:rsid w:val="006739AD"/>
    <w:rsid w:val="00677F38"/>
    <w:rsid w:val="006C5B63"/>
    <w:rsid w:val="006C64A5"/>
    <w:rsid w:val="006E2C02"/>
    <w:rsid w:val="00727A9C"/>
    <w:rsid w:val="0073500D"/>
    <w:rsid w:val="007630C7"/>
    <w:rsid w:val="0076427D"/>
    <w:rsid w:val="007709F3"/>
    <w:rsid w:val="007B5BCD"/>
    <w:rsid w:val="007E1F31"/>
    <w:rsid w:val="007F4374"/>
    <w:rsid w:val="00801E88"/>
    <w:rsid w:val="00835044"/>
    <w:rsid w:val="00846217"/>
    <w:rsid w:val="00851041"/>
    <w:rsid w:val="008A73D9"/>
    <w:rsid w:val="008B1B6B"/>
    <w:rsid w:val="008E223E"/>
    <w:rsid w:val="00921AD9"/>
    <w:rsid w:val="009251B4"/>
    <w:rsid w:val="00936847"/>
    <w:rsid w:val="009506FA"/>
    <w:rsid w:val="00953BAD"/>
    <w:rsid w:val="009623A1"/>
    <w:rsid w:val="00974138"/>
    <w:rsid w:val="009768AE"/>
    <w:rsid w:val="00997804"/>
    <w:rsid w:val="009C308A"/>
    <w:rsid w:val="009C6328"/>
    <w:rsid w:val="00A15A87"/>
    <w:rsid w:val="00A36AFE"/>
    <w:rsid w:val="00A43D29"/>
    <w:rsid w:val="00A47164"/>
    <w:rsid w:val="00A50A4D"/>
    <w:rsid w:val="00A536F8"/>
    <w:rsid w:val="00A862E7"/>
    <w:rsid w:val="00A916C6"/>
    <w:rsid w:val="00AA771D"/>
    <w:rsid w:val="00AB1AE3"/>
    <w:rsid w:val="00B035C4"/>
    <w:rsid w:val="00B21209"/>
    <w:rsid w:val="00BD2692"/>
    <w:rsid w:val="00BE107D"/>
    <w:rsid w:val="00C0263D"/>
    <w:rsid w:val="00C06715"/>
    <w:rsid w:val="00C221E3"/>
    <w:rsid w:val="00C245E4"/>
    <w:rsid w:val="00C36F70"/>
    <w:rsid w:val="00C47E2C"/>
    <w:rsid w:val="00C833DF"/>
    <w:rsid w:val="00CB40C0"/>
    <w:rsid w:val="00CB54AE"/>
    <w:rsid w:val="00CC57E2"/>
    <w:rsid w:val="00CE4EC9"/>
    <w:rsid w:val="00D05DB9"/>
    <w:rsid w:val="00D15745"/>
    <w:rsid w:val="00D921B5"/>
    <w:rsid w:val="00D92B74"/>
    <w:rsid w:val="00DB67C3"/>
    <w:rsid w:val="00DC7AA6"/>
    <w:rsid w:val="00DD6712"/>
    <w:rsid w:val="00E4307C"/>
    <w:rsid w:val="00E576E7"/>
    <w:rsid w:val="00E63E18"/>
    <w:rsid w:val="00E73C4F"/>
    <w:rsid w:val="00E776D2"/>
    <w:rsid w:val="00F3336B"/>
    <w:rsid w:val="00F73D7D"/>
    <w:rsid w:val="00F95178"/>
    <w:rsid w:val="00FB24BB"/>
    <w:rsid w:val="00FE5921"/>
    <w:rsid w:val="00FF23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E5E9C"/>
  <w15:docId w15:val="{5EFA7BCE-C772-4FBC-8F94-28456D77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3C4F"/>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E73C4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92B74"/>
    <w:pPr>
      <w:tabs>
        <w:tab w:val="center" w:pos="4536"/>
        <w:tab w:val="right" w:pos="9072"/>
      </w:tabs>
    </w:pPr>
  </w:style>
  <w:style w:type="character" w:customStyle="1" w:styleId="NagwekZnak">
    <w:name w:val="Nagłówek Znak"/>
    <w:link w:val="Nagwek"/>
    <w:uiPriority w:val="99"/>
    <w:rsid w:val="00D92B74"/>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D92B74"/>
    <w:pPr>
      <w:tabs>
        <w:tab w:val="center" w:pos="4536"/>
        <w:tab w:val="right" w:pos="9072"/>
      </w:tabs>
    </w:pPr>
  </w:style>
  <w:style w:type="character" w:customStyle="1" w:styleId="StopkaZnak">
    <w:name w:val="Stopka Znak"/>
    <w:link w:val="Stopka"/>
    <w:uiPriority w:val="99"/>
    <w:rsid w:val="00D92B74"/>
    <w:rPr>
      <w:rFonts w:ascii="Times New Roman" w:eastAsia="Times New Roman" w:hAnsi="Times New Roman" w:cs="Times New Roman"/>
      <w:sz w:val="24"/>
      <w:szCs w:val="24"/>
      <w:lang w:eastAsia="ar-SA"/>
    </w:rPr>
  </w:style>
  <w:style w:type="paragraph" w:styleId="Akapitzlist">
    <w:name w:val="List Paragraph"/>
    <w:basedOn w:val="Normalny"/>
    <w:link w:val="AkapitzlistZnak"/>
    <w:uiPriority w:val="34"/>
    <w:qFormat/>
    <w:rsid w:val="001C68CE"/>
    <w:pPr>
      <w:ind w:left="720"/>
      <w:contextualSpacing/>
    </w:pPr>
  </w:style>
  <w:style w:type="character" w:customStyle="1" w:styleId="AkapitzlistZnak">
    <w:name w:val="Akapit z listą Znak"/>
    <w:link w:val="Akapitzlist"/>
    <w:uiPriority w:val="34"/>
    <w:rsid w:val="001C68CE"/>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semiHidden/>
    <w:unhideWhenUsed/>
    <w:rsid w:val="003251BD"/>
    <w:rPr>
      <w:sz w:val="20"/>
      <w:szCs w:val="20"/>
    </w:rPr>
  </w:style>
  <w:style w:type="character" w:customStyle="1" w:styleId="TekstprzypisudolnegoZnak">
    <w:name w:val="Tekst przypisu dolnego Znak"/>
    <w:link w:val="Tekstprzypisudolnego"/>
    <w:uiPriority w:val="99"/>
    <w:semiHidden/>
    <w:rsid w:val="003251BD"/>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3251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83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5083B-31DA-4EA3-A660-9D70C001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12</Pages>
  <Words>4500</Words>
  <Characters>27000</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Olgierd Koleśnik</cp:lastModifiedBy>
  <cp:revision>26</cp:revision>
  <cp:lastPrinted>2012-06-13T13:21:00Z</cp:lastPrinted>
  <dcterms:created xsi:type="dcterms:W3CDTF">2017-12-14T10:52:00Z</dcterms:created>
  <dcterms:modified xsi:type="dcterms:W3CDTF">2022-03-21T08:49:00Z</dcterms:modified>
</cp:coreProperties>
</file>