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Zarządzenie Nr </w:t>
      </w:r>
      <w:r w:rsidR="00F35EA4">
        <w:rPr>
          <w:rFonts w:ascii="Times New Roman" w:eastAsia="Times New Roman" w:hAnsi="Times New Roman"/>
          <w:sz w:val="24"/>
          <w:szCs w:val="24"/>
          <w:lang w:eastAsia="pl-PL"/>
        </w:rPr>
        <w:t>12</w:t>
      </w:r>
      <w:r w:rsidR="00B654A8">
        <w:rPr>
          <w:rFonts w:ascii="Times New Roman" w:eastAsia="Times New Roman" w:hAnsi="Times New Roman"/>
          <w:sz w:val="24"/>
          <w:szCs w:val="24"/>
          <w:lang w:eastAsia="pl-PL"/>
        </w:rPr>
        <w:t>/2014</w:t>
      </w:r>
    </w:p>
    <w:p w:rsidR="00523BC4" w:rsidRPr="00523BC4" w:rsidRDefault="00771861" w:rsidP="00523BC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Dyrektora Przedszkola </w:t>
      </w:r>
      <w:r w:rsidR="0048481F">
        <w:rPr>
          <w:rFonts w:ascii="Times New Roman" w:eastAsia="Times New Roman" w:hAnsi="Times New Roman"/>
          <w:sz w:val="24"/>
          <w:szCs w:val="24"/>
          <w:lang w:eastAsia="pl-PL"/>
        </w:rPr>
        <w:t>Nr 2 w Pelplinie</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  dnia </w:t>
      </w:r>
      <w:r w:rsidR="00B654A8">
        <w:rPr>
          <w:rFonts w:ascii="Times New Roman" w:eastAsia="Times New Roman" w:hAnsi="Times New Roman"/>
          <w:sz w:val="24"/>
          <w:szCs w:val="24"/>
          <w:lang w:eastAsia="pl-PL"/>
        </w:rPr>
        <w:t>09.12.2014</w:t>
      </w:r>
      <w:r w:rsidRPr="00523BC4">
        <w:rPr>
          <w:rFonts w:ascii="Times New Roman" w:eastAsia="Times New Roman" w:hAnsi="Times New Roman"/>
          <w:sz w:val="24"/>
          <w:szCs w:val="24"/>
          <w:lang w:eastAsia="pl-PL"/>
        </w:rPr>
        <w:t xml:space="preserve"> r.</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A63C7" w:rsidRDefault="00523BC4" w:rsidP="00523BC4">
      <w:pPr>
        <w:spacing w:after="0" w:line="240" w:lineRule="auto"/>
        <w:jc w:val="both"/>
        <w:rPr>
          <w:rFonts w:ascii="Times New Roman" w:eastAsia="Times New Roman" w:hAnsi="Times New Roman"/>
          <w:b/>
          <w:sz w:val="24"/>
          <w:szCs w:val="24"/>
          <w:lang w:eastAsia="pl-PL"/>
        </w:rPr>
      </w:pPr>
      <w:r w:rsidRPr="005A63C7">
        <w:rPr>
          <w:rFonts w:ascii="Times New Roman" w:eastAsia="Times New Roman" w:hAnsi="Times New Roman"/>
          <w:b/>
          <w:sz w:val="24"/>
          <w:szCs w:val="24"/>
          <w:lang w:eastAsia="pl-PL"/>
        </w:rPr>
        <w:t xml:space="preserve">w sprawie </w:t>
      </w:r>
      <w:r w:rsidR="00E97CAD">
        <w:rPr>
          <w:rFonts w:ascii="Times New Roman" w:eastAsia="Times New Roman" w:hAnsi="Times New Roman"/>
          <w:b/>
          <w:sz w:val="24"/>
          <w:szCs w:val="24"/>
          <w:lang w:eastAsia="pl-PL"/>
        </w:rPr>
        <w:t xml:space="preserve">zmiany </w:t>
      </w:r>
      <w:r w:rsidR="00B654A8">
        <w:rPr>
          <w:rFonts w:ascii="Times New Roman" w:eastAsia="Times New Roman" w:hAnsi="Times New Roman"/>
          <w:b/>
          <w:sz w:val="24"/>
          <w:szCs w:val="24"/>
          <w:lang w:eastAsia="pl-PL"/>
        </w:rPr>
        <w:t>przyjęcia zasad (polityki) rachunkowości w przedszkolu Nr 2                     w Pelplinie</w:t>
      </w:r>
    </w:p>
    <w:p w:rsidR="00523BC4" w:rsidRPr="00523BC4" w:rsidRDefault="00523BC4" w:rsidP="00E97CAD">
      <w:pPr>
        <w:tabs>
          <w:tab w:val="left" w:pos="6375"/>
        </w:tabs>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r w:rsidR="00E97CAD">
        <w:rPr>
          <w:rFonts w:ascii="Times New Roman" w:eastAsia="Times New Roman" w:hAnsi="Times New Roman"/>
          <w:sz w:val="24"/>
          <w:szCs w:val="24"/>
          <w:lang w:eastAsia="pl-PL"/>
        </w:rPr>
        <w:tab/>
      </w:r>
    </w:p>
    <w:p w:rsidR="001D2A6D" w:rsidRDefault="009C6002" w:rsidP="00523BC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E97CAD">
        <w:rPr>
          <w:rFonts w:ascii="Times New Roman" w:eastAsia="Times New Roman" w:hAnsi="Times New Roman"/>
          <w:sz w:val="24"/>
          <w:szCs w:val="24"/>
          <w:lang w:eastAsia="pl-PL"/>
        </w:rPr>
        <w:t xml:space="preserve">Zgodnie z Zarządzenie Nr </w:t>
      </w:r>
      <w:r w:rsidR="00CC4F1F">
        <w:rPr>
          <w:rFonts w:ascii="Times New Roman" w:eastAsia="Times New Roman" w:hAnsi="Times New Roman"/>
          <w:sz w:val="24"/>
          <w:szCs w:val="24"/>
          <w:lang w:eastAsia="pl-PL"/>
        </w:rPr>
        <w:t>4/2012</w:t>
      </w:r>
      <w:r w:rsidR="00E97CAD">
        <w:rPr>
          <w:rFonts w:ascii="Times New Roman" w:eastAsia="Times New Roman" w:hAnsi="Times New Roman"/>
          <w:sz w:val="24"/>
          <w:szCs w:val="24"/>
          <w:lang w:eastAsia="pl-PL"/>
        </w:rPr>
        <w:t xml:space="preserve"> Dyrektora Przedszkola nr 2 w Pelplinie z dnia</w:t>
      </w:r>
      <w:r>
        <w:rPr>
          <w:rFonts w:ascii="Times New Roman" w:eastAsia="Times New Roman" w:hAnsi="Times New Roman"/>
          <w:sz w:val="24"/>
          <w:szCs w:val="24"/>
          <w:lang w:eastAsia="pl-PL"/>
        </w:rPr>
        <w:t xml:space="preserve">              </w:t>
      </w:r>
      <w:r w:rsidR="00E97CAD">
        <w:rPr>
          <w:rFonts w:ascii="Times New Roman" w:eastAsia="Times New Roman" w:hAnsi="Times New Roman"/>
          <w:sz w:val="24"/>
          <w:szCs w:val="24"/>
          <w:lang w:eastAsia="pl-PL"/>
        </w:rPr>
        <w:t xml:space="preserve"> 0</w:t>
      </w:r>
      <w:r w:rsidR="00CC4F1F">
        <w:rPr>
          <w:rFonts w:ascii="Times New Roman" w:eastAsia="Times New Roman" w:hAnsi="Times New Roman"/>
          <w:sz w:val="24"/>
          <w:szCs w:val="24"/>
          <w:lang w:eastAsia="pl-PL"/>
        </w:rPr>
        <w:t xml:space="preserve">2 lipca 2012 </w:t>
      </w:r>
      <w:r w:rsidR="00E97CAD">
        <w:rPr>
          <w:rFonts w:ascii="Times New Roman" w:eastAsia="Times New Roman" w:hAnsi="Times New Roman"/>
          <w:sz w:val="24"/>
          <w:szCs w:val="24"/>
          <w:lang w:eastAsia="pl-PL"/>
        </w:rPr>
        <w:t xml:space="preserve">r. w sprawie </w:t>
      </w:r>
      <w:r>
        <w:rPr>
          <w:rFonts w:ascii="Times New Roman" w:eastAsia="Times New Roman" w:hAnsi="Times New Roman"/>
          <w:sz w:val="24"/>
          <w:szCs w:val="24"/>
          <w:lang w:eastAsia="pl-PL"/>
        </w:rPr>
        <w:t>przyjęcia zasad (polityki) rachu</w:t>
      </w:r>
      <w:r w:rsidR="00CC4F1F">
        <w:rPr>
          <w:rFonts w:ascii="Times New Roman" w:eastAsia="Times New Roman" w:hAnsi="Times New Roman"/>
          <w:sz w:val="24"/>
          <w:szCs w:val="24"/>
          <w:lang w:eastAsia="pl-PL"/>
        </w:rPr>
        <w:t>nkowości  w Przedszkolu Nr 2           w P</w:t>
      </w:r>
      <w:r>
        <w:rPr>
          <w:rFonts w:ascii="Times New Roman" w:eastAsia="Times New Roman" w:hAnsi="Times New Roman"/>
          <w:sz w:val="24"/>
          <w:szCs w:val="24"/>
          <w:lang w:eastAsia="pl-PL"/>
        </w:rPr>
        <w:t xml:space="preserve">elplinie. </w:t>
      </w:r>
      <w:r w:rsidR="00523BC4" w:rsidRPr="00523BC4">
        <w:rPr>
          <w:rFonts w:ascii="Times New Roman" w:eastAsia="Times New Roman" w:hAnsi="Times New Roman"/>
          <w:sz w:val="24"/>
          <w:szCs w:val="24"/>
          <w:lang w:eastAsia="pl-PL"/>
        </w:rPr>
        <w:t>Na podstawie art.10. ust. 2 ustawy z dnia 29 września 1994 r.</w:t>
      </w:r>
      <w:r>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o rachunkowości </w:t>
      </w:r>
      <w:r w:rsidR="00CC4F1F">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 ( Dz. 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z 2009 r. Nr 152, poz. 1223 ze zm.), ustawy z dnia 27 sierpnia 2009 r. o finansach publicznych ( Dz. 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z 2009 r. Nr 157, poz. 1240 i 1241), Rozporządzenia Ministra Finansów z dnia</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Dz. 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z 16.</w:t>
      </w:r>
      <w:r w:rsidR="00870AFD">
        <w:rPr>
          <w:rFonts w:ascii="Times New Roman" w:eastAsia="Times New Roman" w:hAnsi="Times New Roman"/>
          <w:sz w:val="24"/>
          <w:szCs w:val="24"/>
          <w:lang w:eastAsia="pl-PL"/>
        </w:rPr>
        <w:t>0</w:t>
      </w:r>
      <w:r w:rsidR="00523BC4" w:rsidRPr="00523BC4">
        <w:rPr>
          <w:rFonts w:ascii="Times New Roman" w:eastAsia="Times New Roman" w:hAnsi="Times New Roman"/>
          <w:sz w:val="24"/>
          <w:szCs w:val="24"/>
          <w:lang w:eastAsia="pl-PL"/>
        </w:rPr>
        <w:t>7.2010 r. Nr 128 poz.861</w:t>
      </w:r>
      <w:r w:rsidR="00965B83">
        <w:rPr>
          <w:rFonts w:ascii="Times New Roman" w:eastAsia="Times New Roman" w:hAnsi="Times New Roman"/>
          <w:sz w:val="24"/>
          <w:szCs w:val="24"/>
          <w:lang w:eastAsia="pl-PL"/>
        </w:rPr>
        <w:t xml:space="preserve"> ze zm.</w:t>
      </w:r>
      <w:r w:rsidR="00523BC4" w:rsidRPr="00523BC4">
        <w:rPr>
          <w:rFonts w:ascii="Times New Roman" w:eastAsia="Times New Roman" w:hAnsi="Times New Roman"/>
          <w:sz w:val="24"/>
          <w:szCs w:val="24"/>
          <w:lang w:eastAsia="pl-PL"/>
        </w:rPr>
        <w:t>),  Rozporządzenia Ministra Finansów z dnia 25 października 2010 r.</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w sprawie zasad rachunkowości oraz planu kont dla organów podatkowych jednostek samorządu terytorialnego ( Dz.</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Nr 208, poz.137</w:t>
      </w:r>
      <w:r w:rsidR="00870AFD">
        <w:rPr>
          <w:rFonts w:ascii="Times New Roman" w:eastAsia="Times New Roman" w:hAnsi="Times New Roman"/>
          <w:sz w:val="24"/>
          <w:szCs w:val="24"/>
          <w:lang w:eastAsia="pl-PL"/>
        </w:rPr>
        <w:t>5</w:t>
      </w:r>
      <w:r w:rsidR="00523BC4" w:rsidRPr="00523BC4">
        <w:rPr>
          <w:rFonts w:ascii="Times New Roman" w:eastAsia="Times New Roman" w:hAnsi="Times New Roman"/>
          <w:sz w:val="24"/>
          <w:szCs w:val="24"/>
          <w:lang w:eastAsia="pl-PL"/>
        </w:rPr>
        <w:t xml:space="preserve">, oraz ustawy </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z dnia 29 sierpnia 1997 r. – Ordynacja podatkowa ( Dz. U. z 2005 r. Nr 8, poz. 60 ze zm.),  </w:t>
      </w:r>
    </w:p>
    <w:p w:rsidR="001D2A6D" w:rsidRDefault="001D2A6D" w:rsidP="00523BC4">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Rozporząd</w:t>
      </w:r>
      <w:r w:rsidR="0054059C">
        <w:rPr>
          <w:rFonts w:ascii="Times New Roman" w:hAnsi="Times New Roman"/>
          <w:sz w:val="24"/>
          <w:szCs w:val="24"/>
        </w:rPr>
        <w:t xml:space="preserve">zenie Ministra Finansów z dnia </w:t>
      </w:r>
      <w:r w:rsidR="00CC4F1F">
        <w:rPr>
          <w:rFonts w:ascii="Times New Roman" w:hAnsi="Times New Roman"/>
          <w:sz w:val="24"/>
          <w:szCs w:val="24"/>
        </w:rPr>
        <w:t>16 stycznia  2014</w:t>
      </w:r>
      <w:r>
        <w:rPr>
          <w:rFonts w:ascii="Times New Roman" w:hAnsi="Times New Roman"/>
          <w:sz w:val="24"/>
          <w:szCs w:val="24"/>
        </w:rPr>
        <w:t xml:space="preserve"> r. w sprawie sprawozda</w:t>
      </w:r>
      <w:r w:rsidR="00CC4F1F">
        <w:rPr>
          <w:rFonts w:ascii="Times New Roman" w:hAnsi="Times New Roman"/>
          <w:sz w:val="24"/>
          <w:szCs w:val="24"/>
        </w:rPr>
        <w:t>wczości budżetowej (</w:t>
      </w:r>
      <w:proofErr w:type="spellStart"/>
      <w:r w:rsidR="00CC4F1F">
        <w:rPr>
          <w:rFonts w:ascii="Times New Roman" w:hAnsi="Times New Roman"/>
          <w:sz w:val="24"/>
          <w:szCs w:val="24"/>
        </w:rPr>
        <w:t>Dz.U</w:t>
      </w:r>
      <w:proofErr w:type="spellEnd"/>
      <w:r w:rsidR="00CC4F1F">
        <w:rPr>
          <w:rFonts w:ascii="Times New Roman" w:hAnsi="Times New Roman"/>
          <w:sz w:val="24"/>
          <w:szCs w:val="24"/>
        </w:rPr>
        <w:t>. z 2014</w:t>
      </w:r>
      <w:r>
        <w:rPr>
          <w:rFonts w:ascii="Times New Roman" w:hAnsi="Times New Roman"/>
          <w:sz w:val="24"/>
          <w:szCs w:val="24"/>
        </w:rPr>
        <w:t xml:space="preserve"> r. </w:t>
      </w:r>
      <w:r w:rsidR="00CC4F1F">
        <w:rPr>
          <w:rFonts w:ascii="Times New Roman" w:hAnsi="Times New Roman"/>
          <w:sz w:val="24"/>
          <w:szCs w:val="24"/>
        </w:rPr>
        <w:t>poz.119</w:t>
      </w:r>
      <w:r>
        <w:rPr>
          <w:rFonts w:ascii="Times New Roman" w:hAnsi="Times New Roman"/>
          <w:sz w:val="24"/>
          <w:szCs w:val="24"/>
        </w:rPr>
        <w:t>)</w:t>
      </w:r>
    </w:p>
    <w:p w:rsidR="00523BC4" w:rsidRPr="00523BC4" w:rsidRDefault="00523BC4" w:rsidP="003A5BB8">
      <w:pPr>
        <w:spacing w:after="0" w:line="240" w:lineRule="auto"/>
        <w:jc w:val="both"/>
        <w:rPr>
          <w:rFonts w:ascii="Times New Roman" w:eastAsia="Times New Roman" w:hAnsi="Times New Roman"/>
          <w:sz w:val="24"/>
          <w:szCs w:val="24"/>
          <w:lang w:eastAsia="pl-PL"/>
        </w:rPr>
      </w:pPr>
      <w:r w:rsidRPr="00870AFD">
        <w:rPr>
          <w:rFonts w:ascii="Times New Roman" w:eastAsia="Times New Roman" w:hAnsi="Times New Roman"/>
          <w:b/>
          <w:sz w:val="24"/>
          <w:szCs w:val="24"/>
          <w:lang w:eastAsia="pl-PL"/>
        </w:rPr>
        <w:t>zarządza się , co następuje</w:t>
      </w: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1.</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B654A8" w:rsidRDefault="00B654A8" w:rsidP="00B654A8">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obowiązujących metodach wyceny aktywów i pasywów oraz ustalania wyniku finansowego stanowiącym załącznik Nr 2 do zarządzenie Nr 4/2012 Dyrektora Przedszkola nr 2 w Pelplinie z dnia  02 lipca  2012r. w sprawie przyjęcia zasad (polityki) rachunkowości w Przedszkolu Nr 2 w Pelplinie wprowadza się następujące zmiany:</w:t>
      </w:r>
    </w:p>
    <w:p w:rsidR="00B654A8" w:rsidRDefault="00B654A8" w:rsidP="00B654A8">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pkt 1 Zapasy po słowach:” Jednostka prowadzi ewidencję obrotu materiałowego artykułów spożywczych” skreśla się słowa:” oraz miału”</w:t>
      </w:r>
    </w:p>
    <w:p w:rsidR="00B654A8" w:rsidRDefault="00B654A8" w:rsidP="00B654A8">
      <w:pPr>
        <w:spacing w:after="0" w:line="240" w:lineRule="auto"/>
        <w:ind w:left="360"/>
        <w:jc w:val="both"/>
        <w:rPr>
          <w:rFonts w:ascii="Times New Roman" w:eastAsia="Times New Roman" w:hAnsi="Times New Roman"/>
          <w:sz w:val="24"/>
          <w:szCs w:val="24"/>
          <w:lang w:eastAsia="pl-PL"/>
        </w:rPr>
      </w:pPr>
    </w:p>
    <w:p w:rsidR="00B654A8" w:rsidRDefault="00E97CAD" w:rsidP="00B654A8">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sidR="00CC4F1F">
        <w:rPr>
          <w:rFonts w:ascii="Times New Roman" w:eastAsia="Times New Roman" w:hAnsi="Times New Roman"/>
          <w:sz w:val="24"/>
          <w:szCs w:val="24"/>
          <w:lang w:eastAsia="pl-PL"/>
        </w:rPr>
        <w:t>planie kont</w:t>
      </w:r>
      <w:r w:rsidR="009C6002">
        <w:rPr>
          <w:rFonts w:ascii="Times New Roman" w:eastAsia="Times New Roman" w:hAnsi="Times New Roman"/>
          <w:sz w:val="24"/>
          <w:szCs w:val="24"/>
          <w:lang w:eastAsia="pl-PL"/>
        </w:rPr>
        <w:t xml:space="preserve"> </w:t>
      </w:r>
      <w:r w:rsidR="00CC4F1F">
        <w:rPr>
          <w:rFonts w:ascii="Times New Roman" w:eastAsia="Times New Roman" w:hAnsi="Times New Roman"/>
          <w:sz w:val="24"/>
          <w:szCs w:val="24"/>
          <w:lang w:eastAsia="pl-PL"/>
        </w:rPr>
        <w:t>przedszkola stanowiącym załącznik Nr 3</w:t>
      </w:r>
      <w:r w:rsidR="009C6002">
        <w:rPr>
          <w:rFonts w:ascii="Times New Roman" w:eastAsia="Times New Roman" w:hAnsi="Times New Roman"/>
          <w:sz w:val="24"/>
          <w:szCs w:val="24"/>
          <w:lang w:eastAsia="pl-PL"/>
        </w:rPr>
        <w:t xml:space="preserve"> do zarządzenie Nr </w:t>
      </w:r>
      <w:r w:rsidR="00CC4F1F">
        <w:rPr>
          <w:rFonts w:ascii="Times New Roman" w:eastAsia="Times New Roman" w:hAnsi="Times New Roman"/>
          <w:sz w:val="24"/>
          <w:szCs w:val="24"/>
          <w:lang w:eastAsia="pl-PL"/>
        </w:rPr>
        <w:t>4/2012</w:t>
      </w:r>
      <w:r w:rsidR="009C6002">
        <w:rPr>
          <w:rFonts w:ascii="Times New Roman" w:eastAsia="Times New Roman" w:hAnsi="Times New Roman"/>
          <w:sz w:val="24"/>
          <w:szCs w:val="24"/>
          <w:lang w:eastAsia="pl-PL"/>
        </w:rPr>
        <w:t xml:space="preserve"> Dyrektora Przedszkola nr 2 w Pelplinie z dnia  </w:t>
      </w:r>
      <w:r w:rsidR="00CC4F1F">
        <w:rPr>
          <w:rFonts w:ascii="Times New Roman" w:eastAsia="Times New Roman" w:hAnsi="Times New Roman"/>
          <w:sz w:val="24"/>
          <w:szCs w:val="24"/>
          <w:lang w:eastAsia="pl-PL"/>
        </w:rPr>
        <w:t>02 lipca  2012</w:t>
      </w:r>
      <w:r w:rsidR="009C6002">
        <w:rPr>
          <w:rFonts w:ascii="Times New Roman" w:eastAsia="Times New Roman" w:hAnsi="Times New Roman"/>
          <w:sz w:val="24"/>
          <w:szCs w:val="24"/>
          <w:lang w:eastAsia="pl-PL"/>
        </w:rPr>
        <w:t>r. w sprawie przyjęcia zasad (polityki) rachunkowości w Przedszkolu Nr 2 w Pelplinie wprowadza się następujące zmiany:</w:t>
      </w:r>
    </w:p>
    <w:p w:rsidR="004A6169" w:rsidRDefault="00AA1EDE" w:rsidP="00CC4F1F">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pkt </w:t>
      </w:r>
      <w:r w:rsidR="00CC4F1F">
        <w:rPr>
          <w:rFonts w:ascii="Times New Roman" w:eastAsia="Times New Roman" w:hAnsi="Times New Roman"/>
          <w:sz w:val="24"/>
          <w:szCs w:val="24"/>
          <w:lang w:eastAsia="pl-PL"/>
        </w:rPr>
        <w:t>II ppkt.1 konto 310 – Materiały”</w:t>
      </w:r>
      <w:r>
        <w:rPr>
          <w:rFonts w:ascii="Times New Roman" w:eastAsia="Times New Roman" w:hAnsi="Times New Roman"/>
          <w:sz w:val="24"/>
          <w:szCs w:val="24"/>
          <w:lang w:eastAsia="pl-PL"/>
        </w:rPr>
        <w:t xml:space="preserve"> </w:t>
      </w:r>
      <w:r w:rsidR="00CC4F1F">
        <w:rPr>
          <w:rFonts w:ascii="Times New Roman" w:eastAsia="Times New Roman" w:hAnsi="Times New Roman"/>
          <w:sz w:val="24"/>
          <w:szCs w:val="24"/>
          <w:lang w:eastAsia="pl-PL"/>
        </w:rPr>
        <w:t xml:space="preserve"> po słowach: </w:t>
      </w:r>
      <w:r w:rsidR="00B654A8">
        <w:rPr>
          <w:rFonts w:ascii="Times New Roman" w:eastAsia="Times New Roman" w:hAnsi="Times New Roman"/>
          <w:sz w:val="24"/>
          <w:szCs w:val="24"/>
          <w:lang w:eastAsia="pl-PL"/>
        </w:rPr>
        <w:t>„</w:t>
      </w:r>
      <w:r w:rsidR="00CC4F1F">
        <w:rPr>
          <w:rFonts w:ascii="Times New Roman" w:eastAsia="Times New Roman" w:hAnsi="Times New Roman"/>
          <w:sz w:val="24"/>
          <w:szCs w:val="24"/>
          <w:lang w:eastAsia="pl-PL"/>
        </w:rPr>
        <w:t>W przedszkolu prowadzony jest magazyn żywno</w:t>
      </w:r>
      <w:r w:rsidR="00B654A8">
        <w:rPr>
          <w:rFonts w:ascii="Times New Roman" w:eastAsia="Times New Roman" w:hAnsi="Times New Roman"/>
          <w:sz w:val="24"/>
          <w:szCs w:val="24"/>
          <w:lang w:eastAsia="pl-PL"/>
        </w:rPr>
        <w:t>ści” skreśla się słowo: „oraz miału”.</w:t>
      </w:r>
      <w:r w:rsidR="004A6169">
        <w:rPr>
          <w:rFonts w:ascii="Times New Roman" w:eastAsia="Times New Roman" w:hAnsi="Times New Roman"/>
          <w:sz w:val="24"/>
          <w:szCs w:val="24"/>
          <w:lang w:eastAsia="pl-PL"/>
        </w:rPr>
        <w:t xml:space="preserve"> </w:t>
      </w:r>
    </w:p>
    <w:p w:rsidR="00E97CAD" w:rsidRDefault="004A6169" w:rsidP="00CC4F1F">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 pkt II ppkt.1 konto 310 – Materiały</w:t>
      </w:r>
      <w:r>
        <w:rPr>
          <w:rFonts w:ascii="Times New Roman" w:eastAsia="Times New Roman" w:hAnsi="Times New Roman"/>
          <w:sz w:val="24"/>
          <w:szCs w:val="24"/>
          <w:lang w:eastAsia="pl-PL"/>
        </w:rPr>
        <w:t>,</w:t>
      </w:r>
      <w:bookmarkStart w:id="0" w:name="_GoBack"/>
      <w:bookmarkEnd w:id="0"/>
      <w:r>
        <w:rPr>
          <w:rFonts w:ascii="Times New Roman" w:eastAsia="Times New Roman" w:hAnsi="Times New Roman"/>
          <w:sz w:val="24"/>
          <w:szCs w:val="24"/>
          <w:lang w:eastAsia="pl-PL"/>
        </w:rPr>
        <w:t xml:space="preserve"> na końcu opisu dodaje się zdania:” Materiały nie zużyte do końca roku obrotowego podlegają zinwentaryzowaniu na ostatni dzień roku obrotowego. Spisane ilości wycenia się według cen zakupu i przeksięgowuje ze strony Ma konta 401 na stronę </w:t>
      </w:r>
      <w:proofErr w:type="spellStart"/>
      <w:r>
        <w:rPr>
          <w:rFonts w:ascii="Times New Roman" w:eastAsia="Times New Roman" w:hAnsi="Times New Roman"/>
          <w:sz w:val="24"/>
          <w:szCs w:val="24"/>
          <w:lang w:eastAsia="pl-PL"/>
        </w:rPr>
        <w:t>Wn</w:t>
      </w:r>
      <w:proofErr w:type="spellEnd"/>
      <w:r>
        <w:rPr>
          <w:rFonts w:ascii="Times New Roman" w:eastAsia="Times New Roman" w:hAnsi="Times New Roman"/>
          <w:sz w:val="24"/>
          <w:szCs w:val="24"/>
          <w:lang w:eastAsia="pl-PL"/>
        </w:rPr>
        <w:t xml:space="preserve"> konta 310 wykazuje się w bilansie Przedszkola. Pod datą 31 stycznia roku następnego, saldo to podlega przeksięgowaniu w koszty.”</w:t>
      </w:r>
    </w:p>
    <w:p w:rsidR="00E97CAD" w:rsidRPr="00E97CAD" w:rsidRDefault="00E97CAD" w:rsidP="00E97CAD">
      <w:pPr>
        <w:spacing w:after="0" w:line="240" w:lineRule="auto"/>
        <w:ind w:left="420"/>
        <w:jc w:val="both"/>
        <w:rPr>
          <w:rFonts w:ascii="Times New Roman" w:eastAsia="Times New Roman" w:hAnsi="Times New Roman"/>
          <w:sz w:val="24"/>
          <w:szCs w:val="24"/>
          <w:lang w:eastAsia="pl-PL"/>
        </w:rPr>
      </w:pPr>
    </w:p>
    <w:p w:rsidR="003A5BB8" w:rsidRDefault="003A5BB8" w:rsidP="00523BC4">
      <w:pPr>
        <w:spacing w:after="0" w:line="240" w:lineRule="auto"/>
        <w:jc w:val="both"/>
        <w:rPr>
          <w:rFonts w:ascii="Times New Roman" w:eastAsia="Times New Roman" w:hAnsi="Times New Roman"/>
          <w:sz w:val="24"/>
          <w:szCs w:val="24"/>
          <w:lang w:eastAsia="pl-PL"/>
        </w:rPr>
      </w:pPr>
    </w:p>
    <w:p w:rsidR="003A5BB8" w:rsidRDefault="003A5BB8" w:rsidP="003A5BB8">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4.</w:t>
      </w:r>
    </w:p>
    <w:p w:rsidR="00B654A8" w:rsidRDefault="00B654A8" w:rsidP="003A5BB8">
      <w:pPr>
        <w:spacing w:after="0" w:line="240" w:lineRule="auto"/>
        <w:jc w:val="center"/>
        <w:rPr>
          <w:rFonts w:ascii="Times New Roman" w:eastAsia="Times New Roman" w:hAnsi="Times New Roman"/>
          <w:sz w:val="24"/>
          <w:szCs w:val="24"/>
          <w:lang w:eastAsia="pl-PL"/>
        </w:rPr>
      </w:pPr>
    </w:p>
    <w:p w:rsidR="003A5BB8" w:rsidRPr="00523BC4" w:rsidRDefault="00B654A8" w:rsidP="003A5BB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Zarządzenie wchodzi w życie z dniem 01.01.2015</w:t>
      </w:r>
      <w:r w:rsidR="003A5BB8">
        <w:rPr>
          <w:rFonts w:ascii="Times New Roman" w:eastAsia="Times New Roman" w:hAnsi="Times New Roman"/>
          <w:sz w:val="24"/>
          <w:szCs w:val="24"/>
          <w:lang w:eastAsia="pl-PL"/>
        </w:rPr>
        <w:t xml:space="preserve"> roku.</w:t>
      </w:r>
    </w:p>
    <w:p w:rsidR="00FE054D" w:rsidRDefault="00FE054D" w:rsidP="00FE054D">
      <w:pPr>
        <w:ind w:firstLine="5103"/>
      </w:pPr>
    </w:p>
    <w:p w:rsidR="00FE054D" w:rsidRPr="00FE054D" w:rsidRDefault="00FE054D" w:rsidP="00FE054D">
      <w:pPr>
        <w:ind w:firstLine="5103"/>
        <w:rPr>
          <w:sz w:val="28"/>
          <w:szCs w:val="28"/>
        </w:rPr>
      </w:pPr>
    </w:p>
    <w:sectPr w:rsidR="00FE054D" w:rsidRPr="00FE054D" w:rsidSect="009C6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DCD" w:rsidRDefault="006A0DCD" w:rsidP="00C8265A">
      <w:pPr>
        <w:spacing w:after="0" w:line="240" w:lineRule="auto"/>
      </w:pPr>
      <w:r>
        <w:separator/>
      </w:r>
    </w:p>
  </w:endnote>
  <w:endnote w:type="continuationSeparator" w:id="0">
    <w:p w:rsidR="006A0DCD" w:rsidRDefault="006A0DCD" w:rsidP="00C8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DCD" w:rsidRDefault="006A0DCD" w:rsidP="00C8265A">
      <w:pPr>
        <w:spacing w:after="0" w:line="240" w:lineRule="auto"/>
      </w:pPr>
      <w:r>
        <w:separator/>
      </w:r>
    </w:p>
  </w:footnote>
  <w:footnote w:type="continuationSeparator" w:id="0">
    <w:p w:rsidR="006A0DCD" w:rsidRDefault="006A0DCD" w:rsidP="00C82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6"/>
    <w:multiLevelType w:val="singleLevel"/>
    <w:tmpl w:val="00000056"/>
    <w:lvl w:ilvl="0">
      <w:start w:val="1"/>
      <w:numFmt w:val="decimal"/>
      <w:lvlText w:val="%1)"/>
      <w:lvlJc w:val="left"/>
      <w:pPr>
        <w:tabs>
          <w:tab w:val="num" w:pos="720"/>
        </w:tabs>
        <w:ind w:left="720" w:hanging="360"/>
      </w:pPr>
    </w:lvl>
  </w:abstractNum>
  <w:abstractNum w:abstractNumId="1">
    <w:nsid w:val="00000061"/>
    <w:multiLevelType w:val="singleLevel"/>
    <w:tmpl w:val="00000061"/>
    <w:name w:val="WW8Num96"/>
    <w:lvl w:ilvl="0">
      <w:start w:val="1"/>
      <w:numFmt w:val="lowerLetter"/>
      <w:lvlText w:val="%1)"/>
      <w:lvlJc w:val="left"/>
      <w:pPr>
        <w:tabs>
          <w:tab w:val="num" w:pos="644"/>
        </w:tabs>
        <w:ind w:left="644" w:hanging="360"/>
      </w:pPr>
    </w:lvl>
  </w:abstractNum>
  <w:abstractNum w:abstractNumId="2">
    <w:nsid w:val="021D443A"/>
    <w:multiLevelType w:val="hybridMultilevel"/>
    <w:tmpl w:val="616E36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C7282A"/>
    <w:multiLevelType w:val="hybridMultilevel"/>
    <w:tmpl w:val="FD0407F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652051"/>
    <w:multiLevelType w:val="hybridMultilevel"/>
    <w:tmpl w:val="95985952"/>
    <w:lvl w:ilvl="0" w:tplc="31F4E36E">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F77540F"/>
    <w:multiLevelType w:val="hybridMultilevel"/>
    <w:tmpl w:val="0C84A690"/>
    <w:lvl w:ilvl="0" w:tplc="00000056">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F34808"/>
    <w:multiLevelType w:val="hybridMultilevel"/>
    <w:tmpl w:val="1AF0D408"/>
    <w:lvl w:ilvl="0" w:tplc="00000056">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3C787511"/>
    <w:multiLevelType w:val="hybridMultilevel"/>
    <w:tmpl w:val="E2845D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3F770864"/>
    <w:multiLevelType w:val="hybridMultilevel"/>
    <w:tmpl w:val="05804ED4"/>
    <w:lvl w:ilvl="0" w:tplc="00000056">
      <w:start w:val="1"/>
      <w:numFmt w:val="decimal"/>
      <w:lvlText w:val="%1)"/>
      <w:lvlJc w:val="left"/>
      <w:pPr>
        <w:tabs>
          <w:tab w:val="num" w:pos="1080"/>
        </w:tabs>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6F0F67"/>
    <w:multiLevelType w:val="hybridMultilevel"/>
    <w:tmpl w:val="1AB6F77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471EAC"/>
    <w:multiLevelType w:val="hybridMultilevel"/>
    <w:tmpl w:val="B428E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6322465"/>
    <w:multiLevelType w:val="hybridMultilevel"/>
    <w:tmpl w:val="6A26C37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8"/>
  </w:num>
  <w:num w:numId="8">
    <w:abstractNumId w:val="6"/>
  </w:num>
  <w:num w:numId="9">
    <w:abstractNumId w:val="11"/>
  </w:num>
  <w:num w:numId="10">
    <w:abstractNumId w:val="3"/>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C4"/>
    <w:rsid w:val="00037EFD"/>
    <w:rsid w:val="00100DA5"/>
    <w:rsid w:val="001077BC"/>
    <w:rsid w:val="00125C7A"/>
    <w:rsid w:val="00191FD5"/>
    <w:rsid w:val="001951D9"/>
    <w:rsid w:val="001D2A6D"/>
    <w:rsid w:val="0022215B"/>
    <w:rsid w:val="0029215B"/>
    <w:rsid w:val="00356E8C"/>
    <w:rsid w:val="00370DC4"/>
    <w:rsid w:val="003A5BB8"/>
    <w:rsid w:val="004047A8"/>
    <w:rsid w:val="00420CB5"/>
    <w:rsid w:val="004431A8"/>
    <w:rsid w:val="004718B4"/>
    <w:rsid w:val="00480FFE"/>
    <w:rsid w:val="0048481F"/>
    <w:rsid w:val="004A6169"/>
    <w:rsid w:val="0050770A"/>
    <w:rsid w:val="00523BC4"/>
    <w:rsid w:val="0054059C"/>
    <w:rsid w:val="005A63C7"/>
    <w:rsid w:val="00685BFB"/>
    <w:rsid w:val="006A0DCD"/>
    <w:rsid w:val="00771861"/>
    <w:rsid w:val="00823EC1"/>
    <w:rsid w:val="00870AFD"/>
    <w:rsid w:val="00884D41"/>
    <w:rsid w:val="008F164B"/>
    <w:rsid w:val="00906EA9"/>
    <w:rsid w:val="00965B83"/>
    <w:rsid w:val="009C6002"/>
    <w:rsid w:val="009C63E2"/>
    <w:rsid w:val="00A62B7E"/>
    <w:rsid w:val="00AA1EDE"/>
    <w:rsid w:val="00AB33B1"/>
    <w:rsid w:val="00B56845"/>
    <w:rsid w:val="00B654A8"/>
    <w:rsid w:val="00C34803"/>
    <w:rsid w:val="00C8265A"/>
    <w:rsid w:val="00CC4F1F"/>
    <w:rsid w:val="00D30328"/>
    <w:rsid w:val="00E17A8E"/>
    <w:rsid w:val="00E97CAD"/>
    <w:rsid w:val="00EB5BE9"/>
    <w:rsid w:val="00EF798E"/>
    <w:rsid w:val="00F35EA4"/>
    <w:rsid w:val="00F66FB0"/>
    <w:rsid w:val="00F82D2B"/>
    <w:rsid w:val="00FE0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Przedszkole</cp:lastModifiedBy>
  <cp:revision>5</cp:revision>
  <cp:lastPrinted>2014-12-11T13:33:00Z</cp:lastPrinted>
  <dcterms:created xsi:type="dcterms:W3CDTF">2014-12-10T14:27:00Z</dcterms:created>
  <dcterms:modified xsi:type="dcterms:W3CDTF">2015-01-19T13:51:00Z</dcterms:modified>
</cp:coreProperties>
</file>