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47" w:rsidRDefault="00840747">
      <w:pPr>
        <w:pStyle w:val="NormalnyWeb"/>
        <w:widowControl w:val="0"/>
        <w:suppressAutoHyphens/>
        <w:spacing w:before="0" w:beforeAutospacing="0" w:after="0" w:afterAutospacing="0"/>
        <w:rPr>
          <w:rFonts w:eastAsia="Lucida Sans Unicode"/>
          <w:kern w:val="2"/>
        </w:rPr>
      </w:pPr>
      <w:bookmarkStart w:id="0" w:name="_GoBack"/>
      <w:bookmarkEnd w:id="0"/>
      <w:r>
        <w:rPr>
          <w:rFonts w:eastAsia="Lucida Sans Unicode"/>
          <w:kern w:val="2"/>
        </w:rPr>
        <w:t>Znak sprawy: ZP-</w:t>
      </w:r>
      <w:r w:rsidR="000A33D4">
        <w:rPr>
          <w:rFonts w:eastAsia="Lucida Sans Unicode"/>
          <w:kern w:val="2"/>
        </w:rPr>
        <w:t>341</w:t>
      </w:r>
      <w:r w:rsidR="00127A63">
        <w:rPr>
          <w:rFonts w:eastAsia="Lucida Sans Unicode"/>
          <w:kern w:val="2"/>
        </w:rPr>
        <w:t>.1.</w:t>
      </w:r>
      <w:r>
        <w:rPr>
          <w:rFonts w:eastAsia="Lucida Sans Unicode"/>
          <w:kern w:val="2"/>
        </w:rPr>
        <w:t>201</w:t>
      </w:r>
      <w:r w:rsidR="00127A63">
        <w:rPr>
          <w:rFonts w:eastAsia="Lucida Sans Unicode"/>
          <w:kern w:val="2"/>
        </w:rPr>
        <w:t>1</w:t>
      </w:r>
      <w:r>
        <w:rPr>
          <w:rFonts w:eastAsia="Lucida Sans Unicode"/>
          <w:kern w:val="2"/>
        </w:rPr>
        <w:tab/>
      </w:r>
      <w:r>
        <w:rPr>
          <w:rFonts w:eastAsia="Lucida Sans Unicode"/>
          <w:kern w:val="2"/>
        </w:rPr>
        <w:tab/>
      </w:r>
      <w:r>
        <w:rPr>
          <w:rFonts w:eastAsia="Lucida Sans Unicode"/>
          <w:kern w:val="2"/>
        </w:rPr>
        <w:tab/>
      </w:r>
      <w:r>
        <w:rPr>
          <w:rFonts w:eastAsia="Lucida Sans Unicode"/>
          <w:kern w:val="2"/>
        </w:rPr>
        <w:tab/>
      </w:r>
      <w:r>
        <w:rPr>
          <w:rFonts w:eastAsia="Lucida Sans Unicode"/>
          <w:kern w:val="2"/>
        </w:rPr>
        <w:tab/>
      </w:r>
      <w:r>
        <w:rPr>
          <w:rFonts w:eastAsia="Lucida Sans Unicode"/>
          <w:kern w:val="2"/>
        </w:rPr>
        <w:tab/>
      </w:r>
    </w:p>
    <w:p w:rsidR="00840747" w:rsidRDefault="00840747"/>
    <w:p w:rsidR="00840747" w:rsidRDefault="00840747"/>
    <w:p w:rsidR="00840747" w:rsidRDefault="00840747"/>
    <w:p w:rsidR="00840747" w:rsidRDefault="00840747"/>
    <w:p w:rsidR="00840747" w:rsidRDefault="00840747">
      <w:pPr>
        <w:pStyle w:val="heading6"/>
        <w:tabs>
          <w:tab w:val="left" w:pos="31680"/>
        </w:tabs>
        <w:ind w:left="6372"/>
        <w:rPr>
          <w:lang w:val="pl-PL"/>
        </w:rPr>
      </w:pPr>
    </w:p>
    <w:p w:rsidR="00840747" w:rsidRDefault="00840747">
      <w:pPr>
        <w:pStyle w:val="Domylnie"/>
        <w:jc w:val="center"/>
        <w:rPr>
          <w:b/>
          <w:sz w:val="28"/>
        </w:rPr>
      </w:pPr>
    </w:p>
    <w:p w:rsidR="00840747" w:rsidRDefault="00840747">
      <w:pPr>
        <w:pStyle w:val="heading1"/>
        <w:tabs>
          <w:tab w:val="left" w:pos="0"/>
        </w:tabs>
        <w:rPr>
          <w:sz w:val="40"/>
          <w:szCs w:val="40"/>
        </w:rPr>
      </w:pPr>
      <w:r>
        <w:rPr>
          <w:sz w:val="40"/>
          <w:szCs w:val="40"/>
        </w:rPr>
        <w:t>SPECYFIKACJA ISTOTNYCH WARUNKÓW ZAMÓWIENIA</w:t>
      </w:r>
    </w:p>
    <w:p w:rsidR="00840747" w:rsidRDefault="00840747">
      <w:pPr>
        <w:jc w:val="center"/>
        <w:rPr>
          <w:color w:val="FF0000"/>
        </w:rPr>
      </w:pPr>
      <w:r>
        <w:rPr>
          <w:color w:val="FF0000"/>
        </w:rPr>
        <w:t xml:space="preserve">(poniżej kwoty określonej w przepisach </w:t>
      </w:r>
    </w:p>
    <w:p w:rsidR="00840747" w:rsidRDefault="00840747">
      <w:pPr>
        <w:pStyle w:val="Domylnie"/>
        <w:jc w:val="center"/>
        <w:rPr>
          <w:color w:val="FF0000"/>
        </w:rPr>
      </w:pPr>
      <w:r>
        <w:rPr>
          <w:color w:val="FF0000"/>
        </w:rPr>
        <w:t>wydanych na podstawie art. 11 ust. 8)</w:t>
      </w: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p>
    <w:p w:rsidR="00840747" w:rsidRDefault="00840747">
      <w:pPr>
        <w:pStyle w:val="Domylnie"/>
        <w:rPr>
          <w:sz w:val="28"/>
          <w:u w:val="single"/>
        </w:rPr>
      </w:pPr>
      <w:r>
        <w:rPr>
          <w:sz w:val="28"/>
          <w:u w:val="single"/>
        </w:rPr>
        <w:t xml:space="preserve">Tryb postępowania: </w:t>
      </w:r>
    </w:p>
    <w:p w:rsidR="00840747" w:rsidRDefault="00840747">
      <w:pPr>
        <w:pStyle w:val="Domylnie"/>
        <w:jc w:val="center"/>
        <w:rPr>
          <w:b/>
          <w:i/>
          <w:sz w:val="28"/>
        </w:rPr>
      </w:pPr>
      <w:r>
        <w:rPr>
          <w:b/>
          <w:i/>
          <w:sz w:val="28"/>
        </w:rPr>
        <w:t>Przetarg nieograniczony</w:t>
      </w:r>
    </w:p>
    <w:p w:rsidR="00840747" w:rsidRDefault="00840747">
      <w:pPr>
        <w:pStyle w:val="Domylnie"/>
        <w:rPr>
          <w:sz w:val="28"/>
        </w:rPr>
      </w:pPr>
    </w:p>
    <w:p w:rsidR="00840747" w:rsidRDefault="00840747">
      <w:pPr>
        <w:pStyle w:val="Domylnie"/>
        <w:rPr>
          <w:sz w:val="28"/>
        </w:rPr>
      </w:pPr>
    </w:p>
    <w:p w:rsidR="00840747" w:rsidRDefault="00840747">
      <w:pPr>
        <w:pStyle w:val="Domylnie"/>
        <w:jc w:val="both"/>
        <w:rPr>
          <w:b/>
          <w:sz w:val="28"/>
          <w:u w:val="single"/>
        </w:rPr>
      </w:pPr>
      <w:r>
        <w:rPr>
          <w:sz w:val="28"/>
          <w:u w:val="single"/>
        </w:rPr>
        <w:t>Przedmiot zamówienia:</w:t>
      </w:r>
      <w:r>
        <w:rPr>
          <w:b/>
          <w:sz w:val="28"/>
          <w:u w:val="single"/>
        </w:rPr>
        <w:tab/>
      </w:r>
    </w:p>
    <w:p w:rsidR="00840747" w:rsidRDefault="00840747">
      <w:pPr>
        <w:pStyle w:val="Domylnie"/>
        <w:jc w:val="both"/>
        <w:rPr>
          <w:sz w:val="28"/>
          <w:szCs w:val="28"/>
        </w:rPr>
      </w:pPr>
    </w:p>
    <w:p w:rsidR="00127A63" w:rsidRDefault="00840747">
      <w:pPr>
        <w:pStyle w:val="Domylnie"/>
        <w:jc w:val="center"/>
        <w:rPr>
          <w:b/>
          <w:bCs/>
          <w:i/>
          <w:iCs/>
          <w:sz w:val="28"/>
          <w:szCs w:val="28"/>
        </w:rPr>
      </w:pPr>
      <w:r>
        <w:rPr>
          <w:b/>
          <w:bCs/>
          <w:i/>
          <w:iCs/>
          <w:sz w:val="28"/>
          <w:szCs w:val="28"/>
        </w:rPr>
        <w:t>dot. zadania: „</w:t>
      </w:r>
      <w:r w:rsidR="00127A63">
        <w:rPr>
          <w:b/>
          <w:bCs/>
          <w:i/>
          <w:iCs/>
          <w:sz w:val="28"/>
          <w:szCs w:val="28"/>
        </w:rPr>
        <w:t>Dostawa artykułów żywnościowych</w:t>
      </w:r>
      <w:r w:rsidR="005F39FF">
        <w:rPr>
          <w:b/>
          <w:bCs/>
          <w:i/>
          <w:iCs/>
          <w:sz w:val="28"/>
          <w:szCs w:val="28"/>
        </w:rPr>
        <w:t xml:space="preserve"> dla </w:t>
      </w:r>
      <w:r w:rsidR="00127A63">
        <w:rPr>
          <w:b/>
          <w:bCs/>
          <w:i/>
          <w:iCs/>
          <w:sz w:val="28"/>
          <w:szCs w:val="28"/>
        </w:rPr>
        <w:t>Przedszkola nr 2</w:t>
      </w:r>
      <w:r w:rsidR="005F39FF">
        <w:rPr>
          <w:b/>
          <w:bCs/>
          <w:i/>
          <w:iCs/>
          <w:sz w:val="28"/>
          <w:szCs w:val="28"/>
        </w:rPr>
        <w:t xml:space="preserve"> </w:t>
      </w:r>
    </w:p>
    <w:p w:rsidR="00840747" w:rsidRDefault="005F39FF">
      <w:pPr>
        <w:pStyle w:val="Domylnie"/>
        <w:jc w:val="center"/>
        <w:rPr>
          <w:bCs/>
          <w:i/>
          <w:sz w:val="28"/>
          <w:szCs w:val="28"/>
          <w:u w:val="single"/>
        </w:rPr>
      </w:pPr>
      <w:r>
        <w:rPr>
          <w:b/>
          <w:bCs/>
          <w:i/>
          <w:iCs/>
          <w:sz w:val="28"/>
          <w:szCs w:val="28"/>
        </w:rPr>
        <w:t>w Pelplinie</w:t>
      </w:r>
      <w:r w:rsidR="00840747">
        <w:rPr>
          <w:b/>
          <w:bCs/>
          <w:i/>
          <w:iCs/>
          <w:sz w:val="28"/>
          <w:szCs w:val="28"/>
        </w:rPr>
        <w:t>”</w:t>
      </w:r>
    </w:p>
    <w:p w:rsidR="00840747" w:rsidRDefault="00840747">
      <w:pPr>
        <w:pStyle w:val="Domylnie"/>
        <w:jc w:val="center"/>
        <w:rPr>
          <w:b/>
          <w:bCs/>
          <w:i/>
          <w:iCs/>
          <w:sz w:val="28"/>
          <w:szCs w:val="28"/>
        </w:rPr>
      </w:pPr>
    </w:p>
    <w:p w:rsidR="00840747" w:rsidRDefault="00840747">
      <w:pPr>
        <w:pStyle w:val="Domylnie"/>
        <w:jc w:val="center"/>
        <w:rPr>
          <w:b/>
          <w:bCs/>
          <w:i/>
          <w:iCs/>
          <w:sz w:val="28"/>
          <w:szCs w:val="28"/>
        </w:rPr>
      </w:pPr>
    </w:p>
    <w:p w:rsidR="00840747" w:rsidRDefault="00840747">
      <w:pPr>
        <w:pStyle w:val="Domylnie"/>
        <w:jc w:val="center"/>
        <w:rPr>
          <w:b/>
          <w:bCs/>
          <w:i/>
          <w:iCs/>
          <w:sz w:val="28"/>
          <w:szCs w:val="28"/>
        </w:rPr>
      </w:pPr>
      <w:r>
        <w:rPr>
          <w:b/>
          <w:bCs/>
          <w:i/>
          <w:iCs/>
          <w:sz w:val="28"/>
          <w:szCs w:val="28"/>
        </w:rPr>
        <w:t xml:space="preserve"> </w:t>
      </w:r>
    </w:p>
    <w:p w:rsidR="00840747" w:rsidRDefault="00840747">
      <w:pPr>
        <w:pStyle w:val="Domylnie"/>
        <w:jc w:val="center"/>
        <w:rPr>
          <w:b/>
          <w:sz w:val="28"/>
          <w:szCs w:val="28"/>
        </w:rPr>
      </w:pP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r>
        <w:rPr>
          <w:sz w:val="28"/>
        </w:rPr>
        <w:t>SPORZĄDZIŁ:</w:t>
      </w:r>
      <w:r>
        <w:rPr>
          <w:sz w:val="28"/>
        </w:rPr>
        <w:tab/>
      </w:r>
      <w:r>
        <w:rPr>
          <w:sz w:val="28"/>
        </w:rPr>
        <w:tab/>
      </w:r>
      <w:r>
        <w:rPr>
          <w:sz w:val="28"/>
        </w:rPr>
        <w:tab/>
      </w:r>
      <w:r>
        <w:rPr>
          <w:sz w:val="28"/>
        </w:rPr>
        <w:tab/>
      </w:r>
      <w:r>
        <w:rPr>
          <w:sz w:val="28"/>
        </w:rPr>
        <w:tab/>
      </w:r>
      <w:r>
        <w:rPr>
          <w:sz w:val="28"/>
        </w:rPr>
        <w:tab/>
      </w:r>
      <w:r>
        <w:rPr>
          <w:sz w:val="28"/>
        </w:rPr>
        <w:tab/>
        <w:t>ZATWIERDZIŁ:</w:t>
      </w:r>
    </w:p>
    <w:p w:rsidR="00840747" w:rsidRDefault="00840747">
      <w:pPr>
        <w:pStyle w:val="Domylnie"/>
        <w:rPr>
          <w:sz w:val="28"/>
        </w:rPr>
      </w:pPr>
    </w:p>
    <w:p w:rsidR="00840747" w:rsidRDefault="00127A63">
      <w:pPr>
        <w:pStyle w:val="Domylnie"/>
        <w:rPr>
          <w:sz w:val="28"/>
        </w:rPr>
      </w:pPr>
      <w:r>
        <w:rPr>
          <w:sz w:val="28"/>
        </w:rPr>
        <w:t>Piotr Odya</w:t>
      </w:r>
      <w:r w:rsidR="00840747">
        <w:rPr>
          <w:sz w:val="28"/>
        </w:rPr>
        <w:tab/>
      </w:r>
      <w:r w:rsidR="00840747">
        <w:rPr>
          <w:sz w:val="28"/>
        </w:rPr>
        <w:tab/>
      </w:r>
      <w:r w:rsidR="00840747">
        <w:rPr>
          <w:sz w:val="28"/>
        </w:rPr>
        <w:tab/>
      </w:r>
      <w:r w:rsidR="00840747">
        <w:rPr>
          <w:sz w:val="28"/>
        </w:rPr>
        <w:tab/>
      </w:r>
      <w:r w:rsidR="00840747">
        <w:rPr>
          <w:sz w:val="28"/>
        </w:rPr>
        <w:tab/>
      </w:r>
      <w:r w:rsidR="00840747">
        <w:rPr>
          <w:sz w:val="28"/>
        </w:rPr>
        <w:tab/>
      </w:r>
      <w:r w:rsidR="00840747">
        <w:rPr>
          <w:sz w:val="28"/>
        </w:rPr>
        <w:tab/>
      </w:r>
      <w:r>
        <w:rPr>
          <w:sz w:val="28"/>
        </w:rPr>
        <w:t xml:space="preserve">          Adela Rulińska</w:t>
      </w:r>
    </w:p>
    <w:p w:rsidR="00127A63" w:rsidRDefault="00840747">
      <w:pPr>
        <w:pStyle w:val="Domylnie"/>
        <w:rPr>
          <w:szCs w:val="24"/>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127A63">
        <w:rPr>
          <w:sz w:val="28"/>
        </w:rPr>
        <w:t xml:space="preserve">        </w:t>
      </w:r>
      <w:r w:rsidR="00031E55">
        <w:rPr>
          <w:sz w:val="28"/>
        </w:rPr>
        <w:t xml:space="preserve">  </w:t>
      </w:r>
      <w:r w:rsidR="00127A63">
        <w:rPr>
          <w:szCs w:val="24"/>
        </w:rPr>
        <w:t xml:space="preserve">Dyrektor </w:t>
      </w:r>
    </w:p>
    <w:p w:rsidR="00840747" w:rsidRDefault="00127A63" w:rsidP="00127A63">
      <w:pPr>
        <w:pStyle w:val="Domylnie"/>
        <w:ind w:left="4956" w:firstLine="708"/>
        <w:rPr>
          <w:sz w:val="28"/>
        </w:rPr>
      </w:pPr>
      <w:r>
        <w:rPr>
          <w:szCs w:val="24"/>
        </w:rPr>
        <w:t xml:space="preserve">   Przedszkola nr 2</w:t>
      </w:r>
      <w:r w:rsidR="00840747">
        <w:rPr>
          <w:szCs w:val="24"/>
        </w:rPr>
        <w:t xml:space="preserve"> w Pelplinie</w:t>
      </w: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p>
    <w:p w:rsidR="00840747" w:rsidRDefault="00840747">
      <w:pPr>
        <w:pStyle w:val="Domylnie"/>
        <w:rPr>
          <w:sz w:val="28"/>
        </w:rPr>
      </w:pPr>
    </w:p>
    <w:p w:rsidR="000C45D5" w:rsidRDefault="000C45D5">
      <w:pPr>
        <w:jc w:val="both"/>
      </w:pPr>
    </w:p>
    <w:p w:rsidR="00840747" w:rsidRDefault="00840747">
      <w:pPr>
        <w:jc w:val="both"/>
      </w:pPr>
      <w:r>
        <w:lastRenderedPageBreak/>
        <w:t>Postępowanie zostało wszczęte i prowadzone jest zgodnie z ustawą Prawo zamówień publicznych z dnia 29 stycznia 2004 roku (tekst jednolity Dz. U. z 2010r. Nr 113, poz. 759</w:t>
      </w:r>
      <w:r w:rsidR="002A51E4">
        <w:t xml:space="preserve"> ze zm.</w:t>
      </w:r>
      <w:r>
        <w:t xml:space="preserve">) zwanej dalej </w:t>
      </w:r>
      <w:r>
        <w:rPr>
          <w:b/>
        </w:rPr>
        <w:t>ustawą</w:t>
      </w:r>
      <w:r>
        <w:t>.</w:t>
      </w:r>
    </w:p>
    <w:p w:rsidR="00840747" w:rsidRDefault="00840747">
      <w:pPr>
        <w:jc w:val="both"/>
      </w:pPr>
    </w:p>
    <w:p w:rsidR="00840747" w:rsidRDefault="00840747">
      <w:pPr>
        <w:pStyle w:val="Nagwek1"/>
        <w:numPr>
          <w:ilvl w:val="0"/>
          <w:numId w:val="0"/>
        </w:numPr>
        <w:tabs>
          <w:tab w:val="left" w:pos="708"/>
        </w:tabs>
        <w:spacing w:before="0" w:after="0"/>
      </w:pPr>
      <w:r>
        <w:t>1.NAZWA I ADRES ZAMAWIAJĄCEGO</w:t>
      </w:r>
    </w:p>
    <w:p w:rsidR="00840747" w:rsidRDefault="002A51E4" w:rsidP="002A51E4">
      <w:pPr>
        <w:pStyle w:val="Domylnie"/>
        <w:spacing w:line="100" w:lineRule="atLeast"/>
        <w:jc w:val="both"/>
        <w:rPr>
          <w:color w:val="000000"/>
          <w:szCs w:val="24"/>
        </w:rPr>
      </w:pPr>
      <w:r>
        <w:rPr>
          <w:color w:val="000000"/>
          <w:szCs w:val="24"/>
        </w:rPr>
        <w:t>Przedszkole nr 2</w:t>
      </w:r>
      <w:r w:rsidR="00840747">
        <w:rPr>
          <w:color w:val="000000"/>
          <w:szCs w:val="24"/>
        </w:rPr>
        <w:t xml:space="preserve"> reprezentowan</w:t>
      </w:r>
      <w:r>
        <w:rPr>
          <w:color w:val="000000"/>
          <w:szCs w:val="24"/>
        </w:rPr>
        <w:t>e</w:t>
      </w:r>
      <w:r w:rsidR="00840747">
        <w:rPr>
          <w:color w:val="000000"/>
          <w:szCs w:val="24"/>
        </w:rPr>
        <w:t xml:space="preserve"> przez Dyrektora z siedzibą w Pelplinie</w:t>
      </w:r>
      <w:r w:rsidR="00BA2166">
        <w:rPr>
          <w:color w:val="000000"/>
          <w:szCs w:val="24"/>
        </w:rPr>
        <w:t xml:space="preserve"> (83-130 Pelplin) </w:t>
      </w:r>
      <w:r>
        <w:rPr>
          <w:color w:val="000000"/>
          <w:szCs w:val="24"/>
        </w:rPr>
        <w:t xml:space="preserve">    </w:t>
      </w:r>
      <w:r w:rsidR="00840747">
        <w:rPr>
          <w:color w:val="000000"/>
          <w:szCs w:val="24"/>
        </w:rPr>
        <w:t xml:space="preserve">ul. </w:t>
      </w:r>
      <w:r>
        <w:rPr>
          <w:color w:val="000000"/>
          <w:szCs w:val="24"/>
        </w:rPr>
        <w:t>Kościuszki 2</w:t>
      </w:r>
      <w:r w:rsidR="00840747">
        <w:rPr>
          <w:color w:val="000000"/>
          <w:szCs w:val="24"/>
        </w:rPr>
        <w:t>, woj. pomorskie</w:t>
      </w:r>
    </w:p>
    <w:p w:rsidR="00840747" w:rsidRDefault="00840747">
      <w:pPr>
        <w:pStyle w:val="Domylnie"/>
        <w:spacing w:line="100" w:lineRule="atLeast"/>
        <w:rPr>
          <w:color w:val="000000"/>
          <w:sz w:val="22"/>
        </w:rPr>
      </w:pPr>
    </w:p>
    <w:p w:rsidR="00840747" w:rsidRDefault="00840747">
      <w:pPr>
        <w:pStyle w:val="Nagwek1"/>
        <w:numPr>
          <w:ilvl w:val="0"/>
          <w:numId w:val="0"/>
        </w:numPr>
        <w:tabs>
          <w:tab w:val="left" w:pos="708"/>
        </w:tabs>
        <w:spacing w:before="0" w:after="0"/>
      </w:pPr>
      <w:r>
        <w:t>2.TRYB UDZIELENIA ZAMÓWIENIA</w:t>
      </w:r>
    </w:p>
    <w:p w:rsidR="00840747" w:rsidRDefault="00840747">
      <w:pPr>
        <w:jc w:val="both"/>
        <w:rPr>
          <w:color w:val="000000"/>
        </w:rPr>
      </w:pPr>
      <w:r>
        <w:rPr>
          <w:color w:val="000000"/>
        </w:rPr>
        <w:t xml:space="preserve">Postępowanie prowadzone jest w trybie przetargu nieograniczonego na podstawie art. 10 ust. 1 w powiązaniu z art. 39 przedmiotowej ustawy, którego wartość </w:t>
      </w:r>
      <w:r>
        <w:rPr>
          <w:b/>
          <w:color w:val="000000"/>
          <w:u w:val="single"/>
        </w:rPr>
        <w:t>nie przekracza</w:t>
      </w:r>
      <w:r>
        <w:rPr>
          <w:color w:val="000000"/>
        </w:rPr>
        <w:t xml:space="preserve"> kwoty określonej w przepisach wydanych na podstawie art. 11 ust. 8.</w:t>
      </w:r>
    </w:p>
    <w:p w:rsidR="00840747" w:rsidRDefault="00840747">
      <w:pPr>
        <w:jc w:val="both"/>
        <w:rPr>
          <w:color w:val="FF0000"/>
        </w:rPr>
      </w:pPr>
    </w:p>
    <w:p w:rsidR="00840747" w:rsidRPr="00031E55" w:rsidRDefault="00840747">
      <w:pPr>
        <w:pStyle w:val="Nagwek1"/>
        <w:numPr>
          <w:ilvl w:val="0"/>
          <w:numId w:val="0"/>
        </w:numPr>
        <w:tabs>
          <w:tab w:val="left" w:pos="708"/>
        </w:tabs>
        <w:spacing w:before="0" w:after="0"/>
        <w:rPr>
          <w:color w:val="000000"/>
        </w:rPr>
      </w:pPr>
      <w:r w:rsidRPr="00031E55">
        <w:rPr>
          <w:color w:val="000000"/>
        </w:rPr>
        <w:t>3.OPIS PRZEDMIOTU ZAMÓWIENIA</w:t>
      </w:r>
    </w:p>
    <w:p w:rsidR="00840747" w:rsidRDefault="00840747">
      <w:pPr>
        <w:autoSpaceDE w:val="0"/>
        <w:rPr>
          <w:rFonts w:eastAsia="EUAlbertina" w:cs="EUAlbertina"/>
          <w:i/>
          <w:iCs/>
          <w:color w:val="000000"/>
        </w:rPr>
      </w:pPr>
    </w:p>
    <w:p w:rsidR="004A406A" w:rsidRDefault="00031E55" w:rsidP="00CA0508">
      <w:pPr>
        <w:autoSpaceDE w:val="0"/>
        <w:autoSpaceDN w:val="0"/>
        <w:adjustRightInd w:val="0"/>
        <w:jc w:val="both"/>
        <w:rPr>
          <w:color w:val="000000"/>
        </w:rPr>
      </w:pPr>
      <w:r>
        <w:rPr>
          <w:color w:val="000000"/>
        </w:rPr>
        <w:t xml:space="preserve">1) </w:t>
      </w:r>
      <w:r w:rsidR="00840747" w:rsidRPr="005C04C7">
        <w:rPr>
          <w:color w:val="000000"/>
        </w:rPr>
        <w:t xml:space="preserve">Przedmiotem niniejszego zamówienia </w:t>
      </w:r>
      <w:r w:rsidR="00A8752D" w:rsidRPr="005C04C7">
        <w:rPr>
          <w:color w:val="000000"/>
        </w:rPr>
        <w:t xml:space="preserve">jest </w:t>
      </w:r>
      <w:r w:rsidR="002A51E4">
        <w:rPr>
          <w:b/>
          <w:bCs/>
          <w:i/>
          <w:iCs/>
        </w:rPr>
        <w:t>dostawa artykułów żywnościowych dla Przedszkola nr 2</w:t>
      </w:r>
      <w:r w:rsidR="00A8752D" w:rsidRPr="005C04C7">
        <w:rPr>
          <w:b/>
          <w:bCs/>
          <w:i/>
          <w:iCs/>
        </w:rPr>
        <w:t xml:space="preserve"> w </w:t>
      </w:r>
      <w:r w:rsidR="005C04C7">
        <w:rPr>
          <w:b/>
          <w:bCs/>
          <w:i/>
          <w:iCs/>
        </w:rPr>
        <w:t xml:space="preserve">Pelplinie. </w:t>
      </w:r>
      <w:r w:rsidR="002A51E4" w:rsidRPr="002A51E4">
        <w:rPr>
          <w:bCs/>
          <w:iCs/>
        </w:rPr>
        <w:t xml:space="preserve">Zamówienie zostało podzielone </w:t>
      </w:r>
      <w:r w:rsidR="002A51E4" w:rsidRPr="002A51E4">
        <w:rPr>
          <w:color w:val="000000"/>
        </w:rPr>
        <w:t xml:space="preserve">wg asortymentu z podziałem na </w:t>
      </w:r>
      <w:r>
        <w:rPr>
          <w:color w:val="000000"/>
        </w:rPr>
        <w:t xml:space="preserve">12 </w:t>
      </w:r>
      <w:r w:rsidR="002A51E4" w:rsidRPr="002A51E4">
        <w:rPr>
          <w:color w:val="000000"/>
        </w:rPr>
        <w:t>pakiet</w:t>
      </w:r>
      <w:r>
        <w:rPr>
          <w:color w:val="000000"/>
        </w:rPr>
        <w:t xml:space="preserve">ów. </w:t>
      </w:r>
      <w:r w:rsidR="00CA0508" w:rsidRPr="00CA0508">
        <w:rPr>
          <w:color w:val="000000"/>
        </w:rPr>
        <w:t>Dostawy realizowane będą na koszt i ryzyko dostawcy</w:t>
      </w:r>
      <w:r w:rsidR="004A406A">
        <w:rPr>
          <w:color w:val="000000"/>
        </w:rPr>
        <w:t xml:space="preserve"> </w:t>
      </w:r>
      <w:r w:rsidR="004A406A" w:rsidRPr="00CA0508">
        <w:rPr>
          <w:color w:val="000000"/>
        </w:rPr>
        <w:t xml:space="preserve">do miejsca przeznaczenia </w:t>
      </w:r>
      <w:r w:rsidR="004A406A">
        <w:rPr>
          <w:color w:val="000000"/>
        </w:rPr>
        <w:t xml:space="preserve">wraz z załadunkiem </w:t>
      </w:r>
      <w:r w:rsidR="004A406A" w:rsidRPr="00CA0508">
        <w:rPr>
          <w:color w:val="000000"/>
        </w:rPr>
        <w:t>i wyładunk</w:t>
      </w:r>
      <w:r w:rsidR="004A406A">
        <w:rPr>
          <w:color w:val="000000"/>
        </w:rPr>
        <w:t>iem</w:t>
      </w:r>
      <w:r w:rsidR="004A406A" w:rsidRPr="00CA0508">
        <w:rPr>
          <w:color w:val="000000"/>
        </w:rPr>
        <w:t>.</w:t>
      </w:r>
    </w:p>
    <w:p w:rsidR="004A406A" w:rsidRDefault="00031E55" w:rsidP="00CA0508">
      <w:pPr>
        <w:autoSpaceDE w:val="0"/>
        <w:autoSpaceDN w:val="0"/>
        <w:adjustRightInd w:val="0"/>
        <w:jc w:val="both"/>
        <w:rPr>
          <w:color w:val="000000"/>
        </w:rPr>
      </w:pPr>
      <w:r>
        <w:rPr>
          <w:color w:val="000000"/>
        </w:rPr>
        <w:t xml:space="preserve">2) </w:t>
      </w:r>
      <w:r w:rsidR="00CA0508" w:rsidRPr="00CA0508">
        <w:rPr>
          <w:color w:val="000000"/>
        </w:rPr>
        <w:t xml:space="preserve">Realizacja zamówienia odbywać się będzie sukcesywnie w ciągu 12 miesięcy </w:t>
      </w:r>
      <w:r w:rsidR="004A406A">
        <w:rPr>
          <w:color w:val="000000"/>
        </w:rPr>
        <w:t>licząc od dnia podpisania umowy</w:t>
      </w:r>
      <w:r w:rsidR="00CA0508" w:rsidRPr="00CA0508">
        <w:rPr>
          <w:color w:val="000000"/>
        </w:rPr>
        <w:t xml:space="preserve">. </w:t>
      </w:r>
    </w:p>
    <w:p w:rsidR="004A406A" w:rsidRDefault="00031E55" w:rsidP="00CA0508">
      <w:pPr>
        <w:autoSpaceDE w:val="0"/>
        <w:autoSpaceDN w:val="0"/>
        <w:adjustRightInd w:val="0"/>
        <w:jc w:val="both"/>
        <w:rPr>
          <w:color w:val="000000"/>
        </w:rPr>
      </w:pPr>
      <w:r>
        <w:rPr>
          <w:color w:val="000000"/>
        </w:rPr>
        <w:t xml:space="preserve">3) </w:t>
      </w:r>
      <w:r w:rsidR="00CA0508" w:rsidRPr="00CA0508">
        <w:rPr>
          <w:color w:val="000000"/>
        </w:rPr>
        <w:t xml:space="preserve">Miejsce realizacji zamówienia – </w:t>
      </w:r>
      <w:r w:rsidR="004A406A">
        <w:rPr>
          <w:color w:val="000000"/>
        </w:rPr>
        <w:t>Przedszkole nr 2 w Pelplinie przy ul. Kościuszki 2</w:t>
      </w:r>
      <w:r w:rsidR="00CA0508" w:rsidRPr="00CA0508">
        <w:rPr>
          <w:color w:val="000000"/>
        </w:rPr>
        <w:t xml:space="preserve">. </w:t>
      </w:r>
    </w:p>
    <w:p w:rsidR="00CA0508" w:rsidRPr="00E11B8D" w:rsidRDefault="00031E55" w:rsidP="00CA0508">
      <w:pPr>
        <w:autoSpaceDE w:val="0"/>
        <w:autoSpaceDN w:val="0"/>
        <w:adjustRightInd w:val="0"/>
        <w:jc w:val="both"/>
        <w:rPr>
          <w:color w:val="000000"/>
          <w:sz w:val="22"/>
          <w:szCs w:val="22"/>
        </w:rPr>
      </w:pPr>
      <w:r>
        <w:rPr>
          <w:color w:val="000000"/>
        </w:rPr>
        <w:t xml:space="preserve">4) </w:t>
      </w:r>
      <w:r w:rsidR="00CA0508" w:rsidRPr="00CA0508">
        <w:rPr>
          <w:color w:val="000000"/>
        </w:rPr>
        <w:t xml:space="preserve">Sposób realizacji - zamówienia częściowe, wielkość dostawy uzależniona będzie od potrzeb stołówki i ustalana na bieżąco z intendentką w trakcie realizacji umowy. Formularze cenowe określają </w:t>
      </w:r>
      <w:r>
        <w:rPr>
          <w:color w:val="000000"/>
        </w:rPr>
        <w:t>zakładaną ilość artyku</w:t>
      </w:r>
      <w:r w:rsidR="004A406A">
        <w:rPr>
          <w:color w:val="000000"/>
        </w:rPr>
        <w:t>ł</w:t>
      </w:r>
      <w:r>
        <w:rPr>
          <w:color w:val="000000"/>
        </w:rPr>
        <w:t>ó</w:t>
      </w:r>
      <w:r w:rsidR="004A406A">
        <w:rPr>
          <w:color w:val="000000"/>
        </w:rPr>
        <w:t>w żywnościowych</w:t>
      </w:r>
      <w:r w:rsidR="00CA0508" w:rsidRPr="00CA0508">
        <w:rPr>
          <w:color w:val="000000"/>
        </w:rPr>
        <w:t xml:space="preserve">, jakie winny być dostarczone w okresie </w:t>
      </w:r>
      <w:r w:rsidR="004A406A">
        <w:rPr>
          <w:color w:val="000000"/>
        </w:rPr>
        <w:t>trwania umowy</w:t>
      </w:r>
      <w:r w:rsidR="00CA0508" w:rsidRPr="00CA0508">
        <w:rPr>
          <w:color w:val="000000"/>
        </w:rPr>
        <w:t xml:space="preserve">. </w:t>
      </w:r>
      <w:r w:rsidR="004A406A">
        <w:rPr>
          <w:color w:val="000000"/>
        </w:rPr>
        <w:t>Zamawiający zastrzega sobie, ze i</w:t>
      </w:r>
      <w:r w:rsidR="00CA0508" w:rsidRPr="00CA0508">
        <w:rPr>
          <w:color w:val="000000"/>
        </w:rPr>
        <w:t xml:space="preserve">lości mogą ulec </w:t>
      </w:r>
      <w:r w:rsidR="004A406A">
        <w:rPr>
          <w:color w:val="000000"/>
        </w:rPr>
        <w:t xml:space="preserve">nieznacznemu </w:t>
      </w:r>
      <w:r w:rsidR="00CA0508" w:rsidRPr="00CA0508">
        <w:rPr>
          <w:color w:val="000000"/>
        </w:rPr>
        <w:t xml:space="preserve">zwiększeniu lub zmniejszeniu w stosunku do wielkości całego zamówienia ze względu na aktualne potrzeby. Ewentualne zmiany ilości mogą być uzależnione w szczególności od - ilości przygotowywanych posiłków. </w:t>
      </w:r>
    </w:p>
    <w:p w:rsidR="00CA0508" w:rsidRPr="00E11B8D" w:rsidRDefault="00CA0508" w:rsidP="00CA0508">
      <w:pPr>
        <w:autoSpaceDE w:val="0"/>
        <w:autoSpaceDN w:val="0"/>
        <w:adjustRightInd w:val="0"/>
        <w:jc w:val="both"/>
        <w:rPr>
          <w:color w:val="000000"/>
          <w:sz w:val="22"/>
          <w:szCs w:val="22"/>
        </w:rPr>
      </w:pPr>
    </w:p>
    <w:p w:rsidR="00840747" w:rsidRPr="00031E55" w:rsidRDefault="00840747">
      <w:pPr>
        <w:pStyle w:val="Domylnie"/>
        <w:jc w:val="both"/>
        <w:rPr>
          <w:color w:val="000000"/>
          <w:szCs w:val="24"/>
        </w:rPr>
      </w:pPr>
      <w:r w:rsidRPr="00031E55">
        <w:rPr>
          <w:color w:val="000000"/>
          <w:szCs w:val="24"/>
        </w:rPr>
        <w:t>Słownik główny:</w:t>
      </w:r>
    </w:p>
    <w:p w:rsidR="00840747" w:rsidRDefault="001E0F0F">
      <w:pPr>
        <w:rPr>
          <w:b/>
          <w:i/>
          <w:color w:val="000000"/>
        </w:rPr>
      </w:pPr>
      <w:r>
        <w:rPr>
          <w:color w:val="000000"/>
        </w:rPr>
        <w:t xml:space="preserve">CPV 15 10 00 00-9 </w:t>
      </w:r>
      <w:r>
        <w:rPr>
          <w:b/>
          <w:i/>
          <w:color w:val="000000"/>
        </w:rPr>
        <w:t>produkty zwierzęce, mięso i produkty mięsne,</w:t>
      </w:r>
    </w:p>
    <w:p w:rsidR="001E0F0F" w:rsidRDefault="001E0F0F">
      <w:pPr>
        <w:rPr>
          <w:b/>
          <w:i/>
          <w:color w:val="000000"/>
        </w:rPr>
      </w:pPr>
      <w:r>
        <w:rPr>
          <w:color w:val="000000"/>
        </w:rPr>
        <w:t xml:space="preserve">CPV 15 11 20 00-6 </w:t>
      </w:r>
      <w:r>
        <w:rPr>
          <w:b/>
          <w:i/>
          <w:color w:val="000000"/>
        </w:rPr>
        <w:t>drób,</w:t>
      </w:r>
    </w:p>
    <w:p w:rsidR="001E0F0F" w:rsidRDefault="001E0F0F">
      <w:pPr>
        <w:rPr>
          <w:b/>
          <w:i/>
          <w:color w:val="000000"/>
        </w:rPr>
      </w:pPr>
      <w:r>
        <w:rPr>
          <w:color w:val="000000"/>
        </w:rPr>
        <w:t xml:space="preserve">CPV 15 20 00 00-0 </w:t>
      </w:r>
      <w:r>
        <w:rPr>
          <w:b/>
          <w:i/>
          <w:color w:val="000000"/>
        </w:rPr>
        <w:t>ryby przetworzone i konserwowane,</w:t>
      </w:r>
    </w:p>
    <w:p w:rsidR="001E0F0F" w:rsidRDefault="001E0F0F">
      <w:pPr>
        <w:rPr>
          <w:b/>
          <w:i/>
          <w:color w:val="000000"/>
        </w:rPr>
      </w:pPr>
      <w:r>
        <w:rPr>
          <w:color w:val="000000"/>
        </w:rPr>
        <w:t xml:space="preserve">CPV 15 40 00 00-2 </w:t>
      </w:r>
      <w:r>
        <w:rPr>
          <w:b/>
          <w:i/>
          <w:color w:val="000000"/>
        </w:rPr>
        <w:t>olej i tłuszcze zwierzęce lub roślinne,</w:t>
      </w:r>
    </w:p>
    <w:p w:rsidR="001E0F0F" w:rsidRDefault="001E0F0F">
      <w:pPr>
        <w:rPr>
          <w:b/>
          <w:i/>
          <w:color w:val="000000"/>
        </w:rPr>
      </w:pPr>
      <w:r>
        <w:rPr>
          <w:color w:val="000000"/>
        </w:rPr>
        <w:t xml:space="preserve">CPV 15 53 00 00-2 </w:t>
      </w:r>
      <w:r>
        <w:rPr>
          <w:b/>
          <w:i/>
          <w:color w:val="000000"/>
        </w:rPr>
        <w:t>masło,</w:t>
      </w:r>
    </w:p>
    <w:p w:rsidR="001E0F0F" w:rsidRDefault="001E0F0F">
      <w:pPr>
        <w:rPr>
          <w:b/>
          <w:i/>
          <w:color w:val="000000"/>
        </w:rPr>
      </w:pPr>
      <w:r>
        <w:rPr>
          <w:color w:val="000000"/>
        </w:rPr>
        <w:t xml:space="preserve">CPV 15 50 00 00-3 </w:t>
      </w:r>
      <w:r>
        <w:rPr>
          <w:b/>
          <w:i/>
          <w:color w:val="000000"/>
        </w:rPr>
        <w:t>produkty mleczarskie,</w:t>
      </w:r>
    </w:p>
    <w:p w:rsidR="001E0F0F" w:rsidRDefault="001E0F0F">
      <w:pPr>
        <w:rPr>
          <w:b/>
          <w:i/>
          <w:color w:val="000000"/>
        </w:rPr>
      </w:pPr>
      <w:r>
        <w:rPr>
          <w:color w:val="000000"/>
        </w:rPr>
        <w:t xml:space="preserve">CPV 15 81 00 00-9 </w:t>
      </w:r>
      <w:r>
        <w:rPr>
          <w:b/>
          <w:i/>
          <w:color w:val="000000"/>
        </w:rPr>
        <w:t>pieczywo, żwirze wyroby piekarskie i ciastkarskie,</w:t>
      </w:r>
    </w:p>
    <w:p w:rsidR="001E0F0F" w:rsidRDefault="001E0F0F">
      <w:pPr>
        <w:rPr>
          <w:b/>
          <w:i/>
          <w:color w:val="000000"/>
        </w:rPr>
      </w:pPr>
      <w:r>
        <w:rPr>
          <w:color w:val="000000"/>
        </w:rPr>
        <w:t xml:space="preserve">CPV 03 14 25 00-3 </w:t>
      </w:r>
      <w:r>
        <w:rPr>
          <w:b/>
          <w:i/>
          <w:color w:val="000000"/>
        </w:rPr>
        <w:t>jaja,</w:t>
      </w:r>
    </w:p>
    <w:p w:rsidR="001E0F0F" w:rsidRDefault="009462C2">
      <w:pPr>
        <w:rPr>
          <w:b/>
          <w:i/>
          <w:color w:val="000000"/>
        </w:rPr>
      </w:pPr>
      <w:r>
        <w:rPr>
          <w:color w:val="000000"/>
        </w:rPr>
        <w:t xml:space="preserve">CPV 15 60 00 00-4 </w:t>
      </w:r>
      <w:r>
        <w:rPr>
          <w:b/>
          <w:i/>
          <w:color w:val="000000"/>
        </w:rPr>
        <w:t>produkty przemiału ziarna, skrobi i produktów skrobiowych,</w:t>
      </w:r>
    </w:p>
    <w:p w:rsidR="009462C2" w:rsidRDefault="009462C2">
      <w:pPr>
        <w:rPr>
          <w:b/>
          <w:i/>
          <w:color w:val="000000"/>
        </w:rPr>
      </w:pPr>
      <w:r>
        <w:rPr>
          <w:color w:val="000000"/>
        </w:rPr>
        <w:t xml:space="preserve">CPV 15 80 00 00-6 </w:t>
      </w:r>
      <w:r>
        <w:rPr>
          <w:b/>
          <w:i/>
          <w:color w:val="000000"/>
        </w:rPr>
        <w:t>różne produkty spożywcze,</w:t>
      </w:r>
    </w:p>
    <w:p w:rsidR="009462C2" w:rsidRDefault="009462C2">
      <w:pPr>
        <w:rPr>
          <w:b/>
          <w:i/>
          <w:color w:val="000000"/>
        </w:rPr>
      </w:pPr>
      <w:r>
        <w:rPr>
          <w:color w:val="000000"/>
        </w:rPr>
        <w:t xml:space="preserve">CPV 15 33 11 70-9 </w:t>
      </w:r>
      <w:r>
        <w:rPr>
          <w:b/>
          <w:i/>
          <w:color w:val="000000"/>
        </w:rPr>
        <w:t>warzywa mrożone,</w:t>
      </w:r>
    </w:p>
    <w:p w:rsidR="009462C2" w:rsidRPr="009462C2" w:rsidRDefault="009462C2">
      <w:pPr>
        <w:rPr>
          <w:b/>
          <w:i/>
          <w:color w:val="000000"/>
        </w:rPr>
      </w:pPr>
      <w:r>
        <w:rPr>
          <w:color w:val="000000"/>
        </w:rPr>
        <w:t xml:space="preserve">CPV 03 22 12 00-8 </w:t>
      </w:r>
      <w:r>
        <w:rPr>
          <w:b/>
          <w:i/>
          <w:color w:val="000000"/>
        </w:rPr>
        <w:t>warzywa i owoce</w:t>
      </w:r>
    </w:p>
    <w:p w:rsidR="00840747" w:rsidRDefault="00840747"/>
    <w:p w:rsidR="00840747" w:rsidRDefault="00840747">
      <w:pPr>
        <w:pStyle w:val="Nagwek1"/>
        <w:numPr>
          <w:ilvl w:val="0"/>
          <w:numId w:val="0"/>
        </w:numPr>
        <w:tabs>
          <w:tab w:val="left" w:pos="708"/>
        </w:tabs>
        <w:spacing w:before="0" w:after="0"/>
        <w:rPr>
          <w:color w:val="000000"/>
        </w:rPr>
      </w:pPr>
      <w:r>
        <w:rPr>
          <w:color w:val="000000"/>
        </w:rPr>
        <w:t>4.TERMIN WYKONANIA ZAMÓWIENIA</w:t>
      </w:r>
    </w:p>
    <w:p w:rsidR="00840747" w:rsidRDefault="00840747">
      <w:pPr>
        <w:pStyle w:val="Domylnie"/>
        <w:spacing w:line="100" w:lineRule="atLeast"/>
        <w:jc w:val="both"/>
        <w:rPr>
          <w:b/>
          <w:color w:val="993300"/>
        </w:rPr>
      </w:pPr>
      <w:r>
        <w:rPr>
          <w:color w:val="000000"/>
          <w:szCs w:val="24"/>
        </w:rPr>
        <w:t>Termin wykonania przedmiotu zamówienia określa się na</w:t>
      </w:r>
      <w:r w:rsidR="0085137B">
        <w:rPr>
          <w:color w:val="000000"/>
          <w:szCs w:val="24"/>
        </w:rPr>
        <w:t xml:space="preserve"> (sukcesywnie zgodnie z opisem w rozdziale 3 SIWZ)</w:t>
      </w:r>
      <w:r>
        <w:rPr>
          <w:color w:val="000000"/>
          <w:szCs w:val="24"/>
        </w:rPr>
        <w:t xml:space="preserve"> </w:t>
      </w:r>
      <w:r w:rsidR="00A94A35">
        <w:rPr>
          <w:b/>
          <w:color w:val="000000"/>
        </w:rPr>
        <w:t>12 miesięcy</w:t>
      </w:r>
      <w:r>
        <w:rPr>
          <w:b/>
          <w:color w:val="000000"/>
        </w:rPr>
        <w:t xml:space="preserve"> licząc od dnia podpisania umowy.</w:t>
      </w:r>
      <w:r>
        <w:rPr>
          <w:b/>
          <w:color w:val="993300"/>
        </w:rPr>
        <w:t xml:space="preserve"> </w:t>
      </w:r>
    </w:p>
    <w:p w:rsidR="00562438" w:rsidRDefault="00562438">
      <w:pPr>
        <w:pStyle w:val="Domylnie"/>
        <w:spacing w:line="100" w:lineRule="atLeast"/>
        <w:jc w:val="both"/>
        <w:rPr>
          <w:b/>
          <w:color w:val="993300"/>
        </w:rPr>
      </w:pPr>
    </w:p>
    <w:p w:rsidR="00562438" w:rsidRDefault="00562438">
      <w:pPr>
        <w:pStyle w:val="Domylnie"/>
        <w:spacing w:line="100" w:lineRule="atLeast"/>
        <w:jc w:val="both"/>
        <w:rPr>
          <w:b/>
          <w:color w:val="993300"/>
          <w:szCs w:val="24"/>
        </w:rPr>
      </w:pPr>
    </w:p>
    <w:p w:rsidR="00840747" w:rsidRDefault="00840747">
      <w:pPr>
        <w:pStyle w:val="Domylnie"/>
        <w:spacing w:line="100" w:lineRule="atLeast"/>
        <w:jc w:val="both"/>
        <w:rPr>
          <w:b/>
          <w:szCs w:val="24"/>
        </w:rPr>
      </w:pPr>
    </w:p>
    <w:p w:rsidR="00840747" w:rsidRDefault="00840747">
      <w:pPr>
        <w:pStyle w:val="Nagwek1"/>
        <w:numPr>
          <w:ilvl w:val="0"/>
          <w:numId w:val="0"/>
        </w:numPr>
        <w:tabs>
          <w:tab w:val="left" w:pos="708"/>
        </w:tabs>
        <w:spacing w:before="0" w:after="0"/>
        <w:jc w:val="both"/>
        <w:rPr>
          <w:color w:val="000000"/>
        </w:rPr>
      </w:pPr>
      <w:r>
        <w:rPr>
          <w:color w:val="000000"/>
        </w:rPr>
        <w:lastRenderedPageBreak/>
        <w:t xml:space="preserve">5.WARUNKI UDZIAŁU W POSTĘPOWANIU ORAZ OPIS SPOSOBU DOKONYWANIA OCENY SPEŁNIANIA TYCH WARUNKÓW </w:t>
      </w:r>
    </w:p>
    <w:p w:rsidR="00840747" w:rsidRDefault="00840747">
      <w:pPr>
        <w:pStyle w:val="NormalnyWeb"/>
      </w:pPr>
      <w:r>
        <w:rPr>
          <w:b/>
          <w:bCs/>
          <w:color w:val="000000"/>
        </w:rPr>
        <w:t>1) Posiadanie uprawnienia do wykonywania określonej działalności</w:t>
      </w:r>
      <w:r>
        <w:rPr>
          <w:b/>
          <w:bCs/>
        </w:rPr>
        <w:t xml:space="preserve"> lub czynności, jeżeli przepisy prawa nakładają obowiązek ich posiadania</w:t>
      </w:r>
    </w:p>
    <w:p w:rsidR="00840747" w:rsidRDefault="00840747">
      <w:pPr>
        <w:pStyle w:val="NormalnyWeb"/>
      </w:pPr>
      <w:r>
        <w:rPr>
          <w:b/>
          <w:bCs/>
        </w:rPr>
        <w:t>a) Informacja o sposobie dokonywania oceny spełniania tego warunku</w:t>
      </w:r>
    </w:p>
    <w:p w:rsidR="00840747" w:rsidRDefault="00840747">
      <w:pPr>
        <w:pStyle w:val="NormalnyWeb"/>
        <w:jc w:val="both"/>
        <w:rPr>
          <w:i/>
        </w:rPr>
      </w:pPr>
      <w:r>
        <w:rPr>
          <w:i/>
        </w:rPr>
        <w:t>Zamawiający informuje, iż niniejsze zamówienie nie wymaga posiadania koncesji, zezwolenia lub licencji. Zamawiający nie precyzuje w powyższym zakresie żadnych wymagań, których spełnienie Wykonawca zobowiązany jest wykazać w sposób szczególny. Ocena spełnienia powyższego warunku wymaganego od Wykonawców zostanie dokonana na podstawie złożonej oferty wg formuły spełnia - nie spełnia.</w:t>
      </w:r>
    </w:p>
    <w:p w:rsidR="00840747" w:rsidRDefault="00840747">
      <w:pPr>
        <w:pStyle w:val="NormalnyWeb"/>
      </w:pPr>
      <w:r>
        <w:rPr>
          <w:b/>
          <w:bCs/>
        </w:rPr>
        <w:t>2) Posiadanie wiedzy i doświadczenia</w:t>
      </w:r>
    </w:p>
    <w:p w:rsidR="00840747" w:rsidRDefault="00840747">
      <w:pPr>
        <w:pStyle w:val="NormalnyWeb"/>
      </w:pPr>
      <w:r>
        <w:rPr>
          <w:b/>
          <w:bCs/>
        </w:rPr>
        <w:t>a) Informacja o sposobie dokonywania oceny spełniania tego warunku</w:t>
      </w:r>
    </w:p>
    <w:p w:rsidR="005C04C7" w:rsidRDefault="005C04C7" w:rsidP="005C04C7">
      <w:pPr>
        <w:pStyle w:val="NormalnyWeb"/>
        <w:jc w:val="both"/>
        <w:rPr>
          <w:i/>
        </w:rPr>
      </w:pPr>
      <w:r>
        <w:rPr>
          <w:i/>
        </w:rPr>
        <w:t>Zamawiający nie precyzuje w powyższym zakresie żadnych wymagań, których spełnienie Wykonawca zobowiązany jest wykazać w sposób szczególny. Ocena spełnienia powyższego warunku wymaganego od Wykonawców zostanie dokonana na podstawie złożonej oferty wg formuły spełnia - nie spełnia.</w:t>
      </w:r>
    </w:p>
    <w:p w:rsidR="00840747" w:rsidRDefault="00840747">
      <w:pPr>
        <w:pStyle w:val="NormalnyWeb"/>
      </w:pPr>
      <w:r>
        <w:rPr>
          <w:b/>
          <w:bCs/>
        </w:rPr>
        <w:t>3) Dysponowanie odpowiednim potencjałem technicznym</w:t>
      </w:r>
    </w:p>
    <w:p w:rsidR="00840747" w:rsidRDefault="00840747">
      <w:pPr>
        <w:pStyle w:val="NormalnyWeb"/>
      </w:pPr>
      <w:r>
        <w:rPr>
          <w:b/>
          <w:bCs/>
        </w:rPr>
        <w:t>a) Informacja o sposobie dokonywania oceny spełniania tego warunku</w:t>
      </w:r>
    </w:p>
    <w:p w:rsidR="00A94A35" w:rsidRDefault="00A94A35" w:rsidP="00A94A35">
      <w:pPr>
        <w:pStyle w:val="NormalnyWeb"/>
        <w:jc w:val="both"/>
        <w:rPr>
          <w:i/>
        </w:rPr>
      </w:pPr>
      <w:r>
        <w:rPr>
          <w:i/>
        </w:rPr>
        <w:t>Zamawiający nie precyzuje w powyższym zakresie żadnych wymagań, których spełnienie Wykonawca zobowiązany jest wykazać w sposób szczególny. Ocena spełnienia powyższego warunku wymaganego od Wykonawców zostanie dokonana na podstawie złożonej oferty wg formuły spełnia - nie spełnia.</w:t>
      </w:r>
    </w:p>
    <w:p w:rsidR="00840747" w:rsidRDefault="00840747">
      <w:pPr>
        <w:pStyle w:val="NormalnyWeb"/>
      </w:pPr>
      <w:r>
        <w:rPr>
          <w:b/>
          <w:bCs/>
        </w:rPr>
        <w:t>4) Dysponowanie osobami zdolnymi do wykonania zamówienia</w:t>
      </w:r>
    </w:p>
    <w:p w:rsidR="00840747" w:rsidRDefault="00840747">
      <w:pPr>
        <w:pStyle w:val="NormalnyWeb"/>
        <w:rPr>
          <w:b/>
          <w:bCs/>
          <w:color w:val="000000"/>
        </w:rPr>
      </w:pPr>
      <w:r>
        <w:rPr>
          <w:b/>
          <w:bCs/>
          <w:color w:val="000000"/>
        </w:rPr>
        <w:t>a) Informacja o sposobie dokonywania oceny spełniania tego warunku</w:t>
      </w:r>
    </w:p>
    <w:p w:rsidR="005C04C7" w:rsidRDefault="005C04C7" w:rsidP="005C04C7">
      <w:pPr>
        <w:pStyle w:val="NormalnyWeb"/>
        <w:jc w:val="both"/>
        <w:rPr>
          <w:i/>
        </w:rPr>
      </w:pPr>
      <w:r>
        <w:rPr>
          <w:i/>
        </w:rPr>
        <w:t>Zamawiający nie precyzuje w powyższym zakresie żadnych wymagań, których spełnienie Wykonawca zobowiązany jest wykazać w sposób szczególny. Ocena spełnienia powyższego warunku wymaganego od Wykonawców zostanie dokonana na podstawie złożonej oferty wg formuły spełnia - nie spełnia.</w:t>
      </w:r>
    </w:p>
    <w:p w:rsidR="00840747" w:rsidRDefault="00840747">
      <w:pPr>
        <w:pStyle w:val="NormalnyWeb"/>
      </w:pPr>
      <w:r>
        <w:rPr>
          <w:b/>
        </w:rPr>
        <w:t>5)</w:t>
      </w:r>
      <w:r>
        <w:t xml:space="preserve"> </w:t>
      </w:r>
      <w:r>
        <w:rPr>
          <w:b/>
          <w:bCs/>
        </w:rPr>
        <w:t>Sytuacja ekonomiczna i finansowa</w:t>
      </w:r>
    </w:p>
    <w:p w:rsidR="00840747" w:rsidRDefault="00840747">
      <w:pPr>
        <w:pStyle w:val="NormalnyWeb"/>
      </w:pPr>
      <w:r>
        <w:rPr>
          <w:b/>
          <w:bCs/>
        </w:rPr>
        <w:t>a) Informacja o sposobie dokonywania oceny spełniania tego warunku</w:t>
      </w:r>
    </w:p>
    <w:p w:rsidR="005C04C7" w:rsidRDefault="005C04C7" w:rsidP="005C04C7">
      <w:pPr>
        <w:pStyle w:val="NormalnyWeb"/>
        <w:jc w:val="both"/>
        <w:rPr>
          <w:i/>
        </w:rPr>
      </w:pPr>
      <w:r>
        <w:rPr>
          <w:i/>
        </w:rPr>
        <w:t>Zamawiający nie precyzuje w powyższym zakresie żadnych wymagań, których spełnienie Wykonawca zobowiązany jest wykazać w sposób szczególny. Ocena spełnienia powyższego warunku wymaganego od Wykonawców zostanie dokonana na podstawie złożonej oferty wg formuły spełnia - nie spełnia.</w:t>
      </w:r>
    </w:p>
    <w:p w:rsidR="00840747" w:rsidRDefault="00840747">
      <w:pPr>
        <w:pStyle w:val="Nagwek1"/>
        <w:numPr>
          <w:ilvl w:val="0"/>
          <w:numId w:val="0"/>
        </w:numPr>
        <w:tabs>
          <w:tab w:val="left" w:pos="708"/>
        </w:tabs>
        <w:spacing w:before="0" w:after="0"/>
        <w:jc w:val="both"/>
        <w:rPr>
          <w:color w:val="000000"/>
        </w:rPr>
      </w:pPr>
      <w:r>
        <w:rPr>
          <w:color w:val="000000"/>
        </w:rPr>
        <w:t>6. WYKAZ OŚWIADCZEŃ LUB DOKUMENTÓW, JAKIE MAJĄ DOSTARCZYĆ WYKONAWCY W CELU POTWIERDZENIA SPELNIANIA WARUNKÓW UDZIAŁU W POSTĘPOWANIU</w:t>
      </w:r>
    </w:p>
    <w:p w:rsidR="00840747" w:rsidRDefault="00840747">
      <w:pPr>
        <w:pStyle w:val="NormalnyWeb"/>
      </w:pPr>
      <w:r>
        <w:rPr>
          <w:b/>
          <w:bCs/>
          <w:color w:val="000000"/>
        </w:rPr>
        <w:t xml:space="preserve">1 W zakresie wykazania spełniania przez wykonawcę warunków, o których mowa w art. 22 ust. 1 ustawy, </w:t>
      </w:r>
      <w:r w:rsidR="005C04C7">
        <w:rPr>
          <w:b/>
          <w:bCs/>
          <w:color w:val="000000"/>
        </w:rPr>
        <w:t>należy złożyć</w:t>
      </w:r>
      <w:r>
        <w:rPr>
          <w:b/>
          <w:bCs/>
          <w:color w:val="000000"/>
        </w:rPr>
        <w:t xml:space="preserve"> oświadczeni</w:t>
      </w:r>
      <w:r w:rsidR="005C04C7">
        <w:rPr>
          <w:b/>
          <w:bCs/>
          <w:color w:val="000000"/>
        </w:rPr>
        <w:t>e</w:t>
      </w:r>
      <w:r>
        <w:rPr>
          <w:b/>
          <w:bCs/>
          <w:color w:val="000000"/>
        </w:rPr>
        <w:t xml:space="preserve"> o spełnieniu warunków udziału w</w:t>
      </w:r>
      <w:r>
        <w:rPr>
          <w:b/>
          <w:bCs/>
        </w:rPr>
        <w:t xml:space="preserve"> postępowaniu</w:t>
      </w:r>
      <w:r w:rsidR="005C04C7">
        <w:rPr>
          <w:b/>
          <w:bCs/>
        </w:rPr>
        <w:t>.</w:t>
      </w:r>
    </w:p>
    <w:p w:rsidR="00840747" w:rsidRDefault="00840747">
      <w:pPr>
        <w:pStyle w:val="NormalnyWeb"/>
      </w:pPr>
      <w:r>
        <w:rPr>
          <w:b/>
          <w:bCs/>
        </w:rPr>
        <w:t>2. W zakresie potwierdzenia niepodlegania wykluczeniu na podstawie art. 24 ust. 1 ustawy, należy przedłożyć:</w:t>
      </w:r>
    </w:p>
    <w:p w:rsidR="00840747" w:rsidRDefault="00840747">
      <w:pPr>
        <w:widowControl/>
        <w:suppressAutoHyphens w:val="0"/>
        <w:spacing w:before="100" w:beforeAutospacing="1" w:after="180"/>
        <w:ind w:right="300"/>
        <w:jc w:val="both"/>
        <w:rPr>
          <w:i/>
        </w:rPr>
      </w:pPr>
      <w:r>
        <w:rPr>
          <w:i/>
        </w:rPr>
        <w:t xml:space="preserve">a) oświadczenie o braku podstaw do wykluczenia </w:t>
      </w:r>
    </w:p>
    <w:p w:rsidR="00840747" w:rsidRDefault="00840747">
      <w:pPr>
        <w:widowControl/>
        <w:suppressAutoHyphens w:val="0"/>
        <w:spacing w:before="100" w:beforeAutospacing="1" w:after="180"/>
        <w:ind w:right="300"/>
        <w:jc w:val="both"/>
        <w:rPr>
          <w:i/>
        </w:rPr>
      </w:pPr>
      <w:r>
        <w:rPr>
          <w:i/>
        </w:rPr>
        <w:t xml:space="preserve">b) 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840747" w:rsidRDefault="00840747">
      <w:pPr>
        <w:pStyle w:val="NormalnyWeb"/>
        <w:rPr>
          <w:b/>
          <w:bCs/>
        </w:rPr>
      </w:pPr>
      <w:r>
        <w:rPr>
          <w:b/>
          <w:bCs/>
        </w:rPr>
        <w:t>3. Inne informacje związane z dokumentami:</w:t>
      </w:r>
    </w:p>
    <w:p w:rsidR="00840747" w:rsidRDefault="00840747">
      <w:pPr>
        <w:pStyle w:val="NormalnyWeb"/>
        <w:jc w:val="both"/>
        <w:rPr>
          <w:i/>
        </w:rPr>
      </w:pPr>
      <w:r>
        <w:t xml:space="preserve">1 </w:t>
      </w:r>
      <w:r>
        <w:rPr>
          <w:i/>
        </w:rPr>
        <w:t>Stosownie do treści § 4 rozporządzenia Prezesa Rady Ministrów z dnia 30 grudnia 2009 r. w sprawie rodzajów dokumentów, jakich może żądać Zamawiający od Wykonawcy oraz form, w jakich te dokumenty mogą być składane, jeżeli Wykonawca ma siedzibę lub miejsce zamieszkania poza terytorium Rzeczypospolitej Polskiej, zamiast dokumentów, o których mowa powyżej w:</w:t>
      </w:r>
    </w:p>
    <w:p w:rsidR="00840747" w:rsidRDefault="00840747">
      <w:pPr>
        <w:widowControl/>
        <w:suppressAutoHyphens w:val="0"/>
        <w:jc w:val="both"/>
        <w:rPr>
          <w:i/>
          <w:color w:val="000000"/>
        </w:rPr>
      </w:pPr>
      <w:r>
        <w:rPr>
          <w:i/>
          <w:color w:val="000000"/>
        </w:rPr>
        <w:t xml:space="preserve">1) Rozdz. 6 ust. 2 pkt b SIWZ, składa dokument lub dokumenty, wystawione (nie wcześniej niż 6 miesięcy przed upływem terminu składania ofert) w kraju, w którym ma siedzibę lub miejsce zamieszkania, potwierdzające odpowiednio, że: </w:t>
      </w:r>
    </w:p>
    <w:p w:rsidR="00840747" w:rsidRDefault="00840747" w:rsidP="0085574F">
      <w:pPr>
        <w:pStyle w:val="Standard"/>
        <w:numPr>
          <w:ilvl w:val="0"/>
          <w:numId w:val="2"/>
        </w:numPr>
        <w:tabs>
          <w:tab w:val="num" w:pos="1080"/>
        </w:tabs>
        <w:ind w:left="1077" w:hanging="357"/>
        <w:jc w:val="both"/>
        <w:rPr>
          <w:i/>
          <w:color w:val="000000"/>
        </w:rPr>
      </w:pPr>
      <w:r>
        <w:rPr>
          <w:i/>
          <w:color w:val="000000"/>
        </w:rPr>
        <w:t xml:space="preserve">nie otwarto jego likwidacji ani nie ogłoszono upadłości; </w:t>
      </w:r>
    </w:p>
    <w:p w:rsidR="00840747" w:rsidRDefault="00840747">
      <w:pPr>
        <w:pStyle w:val="Standard"/>
        <w:jc w:val="both"/>
        <w:rPr>
          <w:i/>
          <w:color w:val="000000"/>
        </w:rPr>
      </w:pPr>
    </w:p>
    <w:p w:rsidR="00840747" w:rsidRDefault="00840747" w:rsidP="0085574F">
      <w:pPr>
        <w:widowControl/>
        <w:numPr>
          <w:ilvl w:val="0"/>
          <w:numId w:val="3"/>
        </w:numPr>
        <w:tabs>
          <w:tab w:val="num" w:pos="360"/>
        </w:tabs>
        <w:suppressAutoHyphens w:val="0"/>
        <w:ind w:left="360"/>
        <w:jc w:val="both"/>
        <w:rPr>
          <w:i/>
          <w:color w:val="000000"/>
        </w:rPr>
      </w:pPr>
      <w:r>
        <w:rPr>
          <w:i/>
          <w:color w:val="000000"/>
        </w:rPr>
        <w:t xml:space="preserve">Stosownie do treści § 4 ust. 3 powołanego powyżej rozporządzenia Prezesa Rady Ministrów, jeżeli w kraju pochodzenia osoby lub w kraju, w którym Wykonawca ma siedzibę lub miejsce zamieszkania, nie wydaje się dokumentów, o których mowa w Rozdz. 6 ust. 2 pkt b SIWZ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w:t>
      </w:r>
    </w:p>
    <w:p w:rsidR="00840747" w:rsidRDefault="00840747" w:rsidP="0085574F">
      <w:pPr>
        <w:widowControl/>
        <w:numPr>
          <w:ilvl w:val="0"/>
          <w:numId w:val="3"/>
        </w:numPr>
        <w:tabs>
          <w:tab w:val="num" w:pos="360"/>
        </w:tabs>
        <w:suppressAutoHyphens w:val="0"/>
        <w:ind w:left="360"/>
        <w:jc w:val="both"/>
        <w:rPr>
          <w:i/>
          <w:color w:val="000000"/>
        </w:rPr>
      </w:pPr>
      <w:r>
        <w:rPr>
          <w:i/>
          <w:color w:val="000000"/>
        </w:rPr>
        <w:t>W przypadku złożenia przez Wykonawców dokumentów zawierających dane w innych walutach niż określono w niniejszym rozdziale ust. 2 lit a i ust 3 lit a, Zamawiający jako kurs</w:t>
      </w:r>
      <w:r>
        <w:rPr>
          <w:color w:val="000000"/>
        </w:rPr>
        <w:t xml:space="preserve"> </w:t>
      </w:r>
      <w:r>
        <w:rPr>
          <w:i/>
          <w:color w:val="000000"/>
        </w:rPr>
        <w:t>przeliczeniowy waluty przyjmie średni kurs NBP z dnia ukazania się ogłoszenia w Biuletynie Zamówień Publicznych. Ten sam kurs Zamawiający przyjmie przy przeliczaniu wszelkich innych danych finansowych.</w:t>
      </w:r>
    </w:p>
    <w:p w:rsidR="00840747" w:rsidRDefault="00840747" w:rsidP="0085574F">
      <w:pPr>
        <w:widowControl/>
        <w:numPr>
          <w:ilvl w:val="0"/>
          <w:numId w:val="3"/>
        </w:numPr>
        <w:tabs>
          <w:tab w:val="num" w:pos="360"/>
        </w:tabs>
        <w:suppressAutoHyphens w:val="0"/>
        <w:ind w:left="360"/>
        <w:jc w:val="both"/>
        <w:rPr>
          <w:i/>
        </w:rPr>
      </w:pPr>
      <w:r>
        <w:rPr>
          <w:i/>
        </w:rPr>
        <w:t>Dokumenty i oświadczenia</w:t>
      </w:r>
      <w:r>
        <w:rPr>
          <w:b/>
          <w:i/>
        </w:rPr>
        <w:t xml:space="preserve"> </w:t>
      </w:r>
      <w:r>
        <w:rPr>
          <w:i/>
        </w:rPr>
        <w:t>opisane w niniejszej SIWZ winny być podpisane przez osoby uprawnione. Pełnomocnictwo, tj. dokument stwierdzający ustanowienie pełnomocnictwa do reprezentowania w postępowaniu o udzielenie zamówienia, albo reprezentowania w postępowaniu o udzielenie zamówienia i zawarcia umowy powinno być dołączone do oferty, o ile sposób reprezentacji nie wynika z innych dokumentów, np. z odpisu z właściwego rejestru lub zaświadczenia o wpisie do ewidencji działalności gospodarczej, załączonych do oferty oraz powinno odpowiadać w zakresie formy przepisom Kodeksu Cywilnego (oryginał lub uwierzytelniony odpis).</w:t>
      </w:r>
    </w:p>
    <w:p w:rsidR="00840747" w:rsidRDefault="00840747" w:rsidP="0085574F">
      <w:pPr>
        <w:widowControl/>
        <w:numPr>
          <w:ilvl w:val="0"/>
          <w:numId w:val="3"/>
        </w:numPr>
        <w:tabs>
          <w:tab w:val="num" w:pos="360"/>
        </w:tabs>
        <w:suppressAutoHyphens w:val="0"/>
        <w:ind w:left="360"/>
        <w:jc w:val="both"/>
        <w:rPr>
          <w:i/>
        </w:rPr>
      </w:pPr>
      <w:r>
        <w:rPr>
          <w:i/>
        </w:rPr>
        <w:t>W przypadku Wykonawców będących osobami fizycznymi zaleca się załączenie do oferty aktualnego zaświadczenia o wpisie do ewidencji działalności gospodarczej.</w:t>
      </w:r>
    </w:p>
    <w:p w:rsidR="00840747" w:rsidRDefault="00840747">
      <w:pPr>
        <w:widowControl/>
        <w:suppressAutoHyphens w:val="0"/>
        <w:jc w:val="both"/>
        <w:rPr>
          <w:color w:val="008000"/>
        </w:rPr>
      </w:pPr>
    </w:p>
    <w:p w:rsidR="00840747" w:rsidRDefault="00840747">
      <w:pPr>
        <w:pStyle w:val="Nagwek1"/>
        <w:numPr>
          <w:ilvl w:val="0"/>
          <w:numId w:val="0"/>
        </w:numPr>
        <w:tabs>
          <w:tab w:val="left" w:pos="708"/>
        </w:tabs>
        <w:spacing w:before="0" w:after="0"/>
        <w:jc w:val="both"/>
      </w:pPr>
      <w:r>
        <w:t>7.INFORMACJE O SPOSOBIE POROZUMEWANIA SIĘ ZAMAWIAJĄCEGO Z WYKONAWCAMI ORAZ PRZEKAZYWANIA OŚWIADCZEŃ LUB DOKUMENTÓW, A TAKŻE WSKAZANIE OSÓB UPRAWNIONYCH DO POROZUMIEWANIA SIĘ Z WYKONAWCAMI</w:t>
      </w:r>
    </w:p>
    <w:p w:rsidR="00840747" w:rsidRDefault="00840747">
      <w:pPr>
        <w:pStyle w:val="Tekstpodstawowy"/>
        <w:tabs>
          <w:tab w:val="left" w:pos="720"/>
        </w:tabs>
        <w:spacing w:before="120"/>
        <w:jc w:val="both"/>
        <w:rPr>
          <w:color w:val="FF0000"/>
        </w:rPr>
      </w:pPr>
      <w:r>
        <w:t>1. Stosownie do postanowień art. 27 ustawy oświadczenia, wnioski, zawiadomienia oraz informacje Zamawiający i Wykonawcy przekazują pisemnie. Zamawiający dopuszcza przekazywanie powyższych dokumentów faksem. Jeżeli Zamawiający lub Wykonawca przekazują oświadczenia, wnioski, zawiadomienia oraz informacje faksem, każda ze stron na żądanie drugiej niezwłocznie potwierdza fakt ich otrzymania. Za datę powzięcia wiadomości uważa się dzień, w którym strony postępowania otrzymały informację i mogły się zapoznać z jej treścią</w:t>
      </w:r>
      <w:r>
        <w:rPr>
          <w:color w:val="FF0000"/>
        </w:rPr>
        <w:t>.</w:t>
      </w:r>
    </w:p>
    <w:p w:rsidR="00840747" w:rsidRDefault="00840747">
      <w:pPr>
        <w:pStyle w:val="Tekstpodstawowy"/>
        <w:tabs>
          <w:tab w:val="left" w:pos="720"/>
        </w:tabs>
        <w:spacing w:before="120"/>
        <w:jc w:val="both"/>
      </w:pPr>
      <w:r>
        <w:t>Upoważnionymi do porozumiewania się z wykonawcami są następujące osoby:</w:t>
      </w:r>
    </w:p>
    <w:p w:rsidR="00840747" w:rsidRDefault="002F3030">
      <w:pPr>
        <w:pStyle w:val="Domylnie"/>
        <w:jc w:val="both"/>
        <w:rPr>
          <w:szCs w:val="24"/>
        </w:rPr>
      </w:pPr>
      <w:r>
        <w:rPr>
          <w:b/>
          <w:szCs w:val="24"/>
        </w:rPr>
        <w:t>Tatiana Eggiert</w:t>
      </w:r>
      <w:r w:rsidR="00840747">
        <w:rPr>
          <w:b/>
          <w:szCs w:val="24"/>
        </w:rPr>
        <w:t xml:space="preserve"> - </w:t>
      </w:r>
      <w:r w:rsidR="005D349B">
        <w:t>fax (58) 536-</w:t>
      </w:r>
      <w:r>
        <w:t>14</w:t>
      </w:r>
      <w:r w:rsidR="005D349B">
        <w:t>-</w:t>
      </w:r>
      <w:r w:rsidR="00840747">
        <w:t>4</w:t>
      </w:r>
      <w:r>
        <w:t>6</w:t>
      </w:r>
      <w:r w:rsidR="00840747">
        <w:t xml:space="preserve"> </w:t>
      </w:r>
      <w:r w:rsidR="00840747">
        <w:rPr>
          <w:szCs w:val="24"/>
        </w:rPr>
        <w:t xml:space="preserve">codziennie od poniedziałku do piątku </w:t>
      </w:r>
      <w:r w:rsidR="005D349B">
        <w:rPr>
          <w:szCs w:val="24"/>
        </w:rPr>
        <w:t>w godzinach od 9</w:t>
      </w:r>
      <w:r w:rsidR="00840747">
        <w:rPr>
          <w:szCs w:val="24"/>
        </w:rPr>
        <w:t>.</w:t>
      </w:r>
      <w:r w:rsidR="005D349B">
        <w:rPr>
          <w:szCs w:val="24"/>
        </w:rPr>
        <w:t>0</w:t>
      </w:r>
      <w:r w:rsidR="00840747">
        <w:rPr>
          <w:szCs w:val="24"/>
        </w:rPr>
        <w:t>0 do 13.30.</w:t>
      </w:r>
    </w:p>
    <w:p w:rsidR="00840747" w:rsidRDefault="00840747">
      <w:pPr>
        <w:pStyle w:val="Domylnie"/>
        <w:jc w:val="both"/>
        <w:rPr>
          <w:color w:val="000000"/>
          <w:szCs w:val="24"/>
        </w:rPr>
      </w:pPr>
    </w:p>
    <w:p w:rsidR="00840747" w:rsidRDefault="00840747">
      <w:pPr>
        <w:pStyle w:val="Nagwek1"/>
        <w:numPr>
          <w:ilvl w:val="0"/>
          <w:numId w:val="0"/>
        </w:numPr>
        <w:tabs>
          <w:tab w:val="left" w:pos="708"/>
        </w:tabs>
        <w:spacing w:before="0" w:after="0"/>
        <w:rPr>
          <w:color w:val="000000"/>
        </w:rPr>
      </w:pPr>
      <w:r>
        <w:rPr>
          <w:color w:val="000000"/>
        </w:rPr>
        <w:t>8.WYMAGANIA DOTYCZĄCE WADIUM</w:t>
      </w:r>
    </w:p>
    <w:p w:rsidR="00840747" w:rsidRDefault="00840747" w:rsidP="00794E83">
      <w:pPr>
        <w:tabs>
          <w:tab w:val="left" w:pos="540"/>
        </w:tabs>
        <w:jc w:val="both"/>
        <w:rPr>
          <w:color w:val="000000"/>
        </w:rPr>
      </w:pPr>
      <w:r>
        <w:rPr>
          <w:color w:val="000000"/>
        </w:rPr>
        <w:t xml:space="preserve">Zamawiający </w:t>
      </w:r>
      <w:r w:rsidR="00E45CA0" w:rsidRPr="00E45CA0">
        <w:rPr>
          <w:b/>
          <w:color w:val="000000"/>
          <w:u w:val="single"/>
        </w:rPr>
        <w:t xml:space="preserve">nie </w:t>
      </w:r>
      <w:r>
        <w:rPr>
          <w:b/>
          <w:color w:val="000000"/>
          <w:u w:val="single"/>
        </w:rPr>
        <w:t>wymaga</w:t>
      </w:r>
      <w:r>
        <w:rPr>
          <w:color w:val="000000"/>
        </w:rPr>
        <w:t xml:space="preserve"> od Wykonawcy wniesienia wadium. </w:t>
      </w:r>
    </w:p>
    <w:p w:rsidR="00840747" w:rsidRDefault="00840747">
      <w:pPr>
        <w:tabs>
          <w:tab w:val="left" w:pos="540"/>
        </w:tabs>
        <w:ind w:left="540"/>
        <w:jc w:val="both"/>
        <w:rPr>
          <w:color w:val="000000"/>
        </w:rPr>
      </w:pPr>
    </w:p>
    <w:p w:rsidR="00840747" w:rsidRDefault="00840747">
      <w:pPr>
        <w:pStyle w:val="Nagwek1"/>
        <w:numPr>
          <w:ilvl w:val="0"/>
          <w:numId w:val="0"/>
        </w:numPr>
        <w:tabs>
          <w:tab w:val="left" w:pos="708"/>
        </w:tabs>
        <w:spacing w:before="0" w:after="0"/>
      </w:pPr>
      <w:r>
        <w:t>9.TERMIN ZWIĄZANIA OFERTĄ</w:t>
      </w:r>
    </w:p>
    <w:p w:rsidR="00840747" w:rsidRDefault="00840747">
      <w:pPr>
        <w:pStyle w:val="Domylnie"/>
        <w:jc w:val="both"/>
        <w:rPr>
          <w:b/>
          <w:color w:val="000000"/>
          <w:szCs w:val="24"/>
        </w:rPr>
      </w:pPr>
      <w:r>
        <w:rPr>
          <w:color w:val="000000"/>
          <w:szCs w:val="24"/>
        </w:rPr>
        <w:t xml:space="preserve">Termin związania ofertą wynosi </w:t>
      </w:r>
      <w:r>
        <w:rPr>
          <w:b/>
          <w:color w:val="000000"/>
          <w:szCs w:val="24"/>
        </w:rPr>
        <w:t>30 dni.</w:t>
      </w:r>
    </w:p>
    <w:p w:rsidR="00840747" w:rsidRDefault="00840747">
      <w:pPr>
        <w:pStyle w:val="Domylnie"/>
        <w:jc w:val="both"/>
        <w:rPr>
          <w:b/>
          <w:szCs w:val="24"/>
        </w:rPr>
      </w:pPr>
    </w:p>
    <w:p w:rsidR="00840747" w:rsidRDefault="00840747">
      <w:pPr>
        <w:pStyle w:val="Nagwek1"/>
        <w:numPr>
          <w:ilvl w:val="0"/>
          <w:numId w:val="0"/>
        </w:numPr>
        <w:tabs>
          <w:tab w:val="left" w:pos="708"/>
        </w:tabs>
        <w:spacing w:before="0" w:after="0"/>
      </w:pPr>
      <w:r>
        <w:t>10.OPIS SPOSOBU PRZYGOTOWANIA OFERT</w:t>
      </w:r>
    </w:p>
    <w:p w:rsidR="00840747" w:rsidRDefault="00840747" w:rsidP="0085574F">
      <w:pPr>
        <w:pStyle w:val="Wcicietekstu"/>
        <w:numPr>
          <w:ilvl w:val="0"/>
          <w:numId w:val="4"/>
        </w:numPr>
        <w:tabs>
          <w:tab w:val="left" w:pos="3100"/>
        </w:tabs>
        <w:spacing w:line="100" w:lineRule="atLeast"/>
        <w:jc w:val="both"/>
        <w:rPr>
          <w:color w:val="000000"/>
          <w:sz w:val="24"/>
          <w:szCs w:val="24"/>
        </w:rPr>
      </w:pPr>
      <w:r>
        <w:rPr>
          <w:color w:val="000000"/>
          <w:sz w:val="24"/>
          <w:szCs w:val="24"/>
        </w:rPr>
        <w:t>Każdy Wykonawca może złożyć tylko jedną ofertę, zgodną z ustawą i wymaganiami SIWZ.</w:t>
      </w:r>
    </w:p>
    <w:p w:rsidR="00840747" w:rsidRDefault="00840747" w:rsidP="0085574F">
      <w:pPr>
        <w:pStyle w:val="Domylnie"/>
        <w:numPr>
          <w:ilvl w:val="0"/>
          <w:numId w:val="4"/>
        </w:numPr>
        <w:tabs>
          <w:tab w:val="left" w:pos="3100"/>
        </w:tabs>
        <w:spacing w:line="100" w:lineRule="atLeast"/>
        <w:jc w:val="both"/>
        <w:rPr>
          <w:b/>
          <w:color w:val="000000"/>
          <w:szCs w:val="24"/>
        </w:rPr>
      </w:pPr>
      <w:r>
        <w:rPr>
          <w:color w:val="000000"/>
          <w:szCs w:val="24"/>
        </w:rPr>
        <w:t xml:space="preserve">Oferta musi być sporządzona w języku polskim i </w:t>
      </w:r>
      <w:r>
        <w:rPr>
          <w:b/>
          <w:color w:val="000000"/>
          <w:szCs w:val="24"/>
        </w:rPr>
        <w:t>pod rygorem nieważności w formie pisemnej.</w:t>
      </w:r>
    </w:p>
    <w:p w:rsidR="00840747" w:rsidRDefault="00840747" w:rsidP="0085574F">
      <w:pPr>
        <w:pStyle w:val="Domylnie"/>
        <w:numPr>
          <w:ilvl w:val="0"/>
          <w:numId w:val="4"/>
        </w:numPr>
        <w:tabs>
          <w:tab w:val="left" w:pos="3100"/>
        </w:tabs>
        <w:spacing w:line="100" w:lineRule="atLeast"/>
        <w:jc w:val="both"/>
        <w:rPr>
          <w:b/>
          <w:bCs/>
          <w:i/>
          <w:iCs/>
          <w:color w:val="000000"/>
          <w:szCs w:val="24"/>
        </w:rPr>
      </w:pPr>
      <w:r>
        <w:rPr>
          <w:color w:val="000000"/>
          <w:szCs w:val="24"/>
        </w:rPr>
        <w:t xml:space="preserve">Zamawiający </w:t>
      </w:r>
      <w:r>
        <w:rPr>
          <w:b/>
          <w:color w:val="000000"/>
          <w:szCs w:val="24"/>
          <w:u w:val="single"/>
        </w:rPr>
        <w:t>nie wyraża</w:t>
      </w:r>
      <w:r>
        <w:rPr>
          <w:color w:val="000000"/>
          <w:szCs w:val="24"/>
        </w:rPr>
        <w:t xml:space="preserve"> zgody na składanie ofert w formie elektronicznej i przy pomocy faksu.</w:t>
      </w:r>
    </w:p>
    <w:p w:rsidR="00840747" w:rsidRPr="00E45CA0" w:rsidRDefault="00840747" w:rsidP="0085574F">
      <w:pPr>
        <w:pStyle w:val="Domylnie"/>
        <w:numPr>
          <w:ilvl w:val="0"/>
          <w:numId w:val="4"/>
        </w:numPr>
        <w:tabs>
          <w:tab w:val="left" w:pos="3100"/>
        </w:tabs>
        <w:spacing w:line="100" w:lineRule="atLeast"/>
        <w:jc w:val="both"/>
        <w:rPr>
          <w:bCs/>
          <w:iCs/>
          <w:color w:val="000000"/>
          <w:szCs w:val="24"/>
        </w:rPr>
      </w:pPr>
      <w:r>
        <w:rPr>
          <w:color w:val="000000"/>
          <w:szCs w:val="24"/>
        </w:rPr>
        <w:t>Oferta powinna być opakowana w kopertę i oznaczona napisem:</w:t>
      </w:r>
      <w:r>
        <w:rPr>
          <w:b/>
          <w:color w:val="000000"/>
          <w:szCs w:val="24"/>
        </w:rPr>
        <w:t xml:space="preserve"> </w:t>
      </w:r>
      <w:r w:rsidRPr="00E45CA0">
        <w:rPr>
          <w:b/>
          <w:bCs/>
          <w:i/>
          <w:iCs/>
          <w:szCs w:val="24"/>
        </w:rPr>
        <w:t xml:space="preserve">dot. zadania: </w:t>
      </w:r>
      <w:r w:rsidR="00794E83">
        <w:rPr>
          <w:b/>
          <w:bCs/>
          <w:i/>
          <w:iCs/>
          <w:szCs w:val="24"/>
        </w:rPr>
        <w:t>„</w:t>
      </w:r>
      <w:r w:rsidR="00794E83">
        <w:rPr>
          <w:b/>
          <w:bCs/>
          <w:i/>
          <w:iCs/>
        </w:rPr>
        <w:t>dostawa artykułów żywnościowych dla Przedszkola nr 2</w:t>
      </w:r>
      <w:r w:rsidR="00794E83" w:rsidRPr="005C04C7">
        <w:rPr>
          <w:b/>
          <w:bCs/>
          <w:i/>
          <w:iCs/>
        </w:rPr>
        <w:t xml:space="preserve"> w </w:t>
      </w:r>
      <w:r w:rsidR="00794E83">
        <w:rPr>
          <w:b/>
          <w:bCs/>
          <w:i/>
          <w:iCs/>
        </w:rPr>
        <w:t>Pelplinie.</w:t>
      </w:r>
      <w:r w:rsidR="00E45CA0" w:rsidRPr="00E45CA0">
        <w:rPr>
          <w:b/>
          <w:bCs/>
          <w:i/>
          <w:iCs/>
          <w:szCs w:val="24"/>
        </w:rPr>
        <w:t>”</w:t>
      </w:r>
      <w:r w:rsidR="00794E83">
        <w:rPr>
          <w:bCs/>
          <w:iCs/>
          <w:color w:val="000000"/>
          <w:szCs w:val="24"/>
        </w:rPr>
        <w:t>.</w:t>
      </w:r>
    </w:p>
    <w:p w:rsidR="00840747" w:rsidRDefault="00840747" w:rsidP="0085574F">
      <w:pPr>
        <w:pStyle w:val="Domylnie"/>
        <w:numPr>
          <w:ilvl w:val="0"/>
          <w:numId w:val="4"/>
        </w:numPr>
        <w:tabs>
          <w:tab w:val="left" w:pos="3100"/>
        </w:tabs>
        <w:spacing w:line="100" w:lineRule="atLeast"/>
        <w:jc w:val="both"/>
        <w:rPr>
          <w:color w:val="000000"/>
          <w:szCs w:val="24"/>
        </w:rPr>
      </w:pPr>
      <w:r>
        <w:rPr>
          <w:color w:val="000000"/>
          <w:szCs w:val="24"/>
        </w:rPr>
        <w:t>Brak takiego oznaczenia zwalnia Zamawiającego z odpowiedzialności za nieprawidłowe skierowanie oferty (np. do niewłaściwej komórki) lub jej wcześniejszego otwarcia.</w:t>
      </w:r>
    </w:p>
    <w:p w:rsidR="00840747" w:rsidRDefault="00840747" w:rsidP="0085574F">
      <w:pPr>
        <w:pStyle w:val="Domylnie"/>
        <w:numPr>
          <w:ilvl w:val="0"/>
          <w:numId w:val="4"/>
        </w:numPr>
        <w:tabs>
          <w:tab w:val="left" w:pos="3100"/>
        </w:tabs>
        <w:spacing w:line="100" w:lineRule="atLeast"/>
        <w:jc w:val="both"/>
        <w:rPr>
          <w:color w:val="000000"/>
          <w:szCs w:val="24"/>
        </w:rPr>
      </w:pPr>
      <w:r>
        <w:rPr>
          <w:color w:val="000000"/>
          <w:szCs w:val="24"/>
        </w:rPr>
        <w:t>Oferta musi być podpisana przez osoby upoważnione do składania oświadczeń woli w imieniu Wykonawcy.</w:t>
      </w:r>
    </w:p>
    <w:p w:rsidR="00840747" w:rsidRDefault="00840747" w:rsidP="0085574F">
      <w:pPr>
        <w:pStyle w:val="Domylnie"/>
        <w:numPr>
          <w:ilvl w:val="0"/>
          <w:numId w:val="4"/>
        </w:numPr>
        <w:tabs>
          <w:tab w:val="left" w:pos="3100"/>
        </w:tabs>
        <w:spacing w:line="100" w:lineRule="atLeast"/>
        <w:jc w:val="both"/>
        <w:rPr>
          <w:color w:val="000000"/>
          <w:szCs w:val="24"/>
        </w:rPr>
      </w:pPr>
      <w:r>
        <w:rPr>
          <w:color w:val="000000"/>
          <w:szCs w:val="24"/>
        </w:rPr>
        <w:t>Wykonawca poniesie wszelkie koszty związane z przygotowaniem oferty.</w:t>
      </w:r>
    </w:p>
    <w:p w:rsidR="00840747" w:rsidRDefault="00840747" w:rsidP="0085574F">
      <w:pPr>
        <w:pStyle w:val="Domylnie"/>
        <w:numPr>
          <w:ilvl w:val="0"/>
          <w:numId w:val="4"/>
        </w:numPr>
        <w:tabs>
          <w:tab w:val="left" w:pos="3100"/>
        </w:tabs>
        <w:spacing w:line="100" w:lineRule="atLeast"/>
        <w:jc w:val="both"/>
        <w:rPr>
          <w:color w:val="000000"/>
          <w:szCs w:val="24"/>
        </w:rPr>
      </w:pPr>
      <w:r>
        <w:rPr>
          <w:color w:val="000000"/>
          <w:szCs w:val="24"/>
        </w:rPr>
        <w:t>Zamawiający dopuszcza składanie dokumentów, oświadczeń w formie kopii, jednakże muszą one być potwierdzone za zgodność z oryginałem przez osoby upoważnione do składania oświadczeń woli w imieniu wykonawcy.</w:t>
      </w:r>
    </w:p>
    <w:p w:rsidR="00840747" w:rsidRDefault="00840747" w:rsidP="0085574F">
      <w:pPr>
        <w:pStyle w:val="Domylnie"/>
        <w:numPr>
          <w:ilvl w:val="0"/>
          <w:numId w:val="4"/>
        </w:numPr>
        <w:tabs>
          <w:tab w:val="left" w:pos="3100"/>
        </w:tabs>
        <w:spacing w:line="100" w:lineRule="atLeast"/>
        <w:jc w:val="both"/>
        <w:rPr>
          <w:color w:val="000000"/>
          <w:szCs w:val="24"/>
        </w:rPr>
      </w:pPr>
      <w:r>
        <w:rPr>
          <w:color w:val="000000"/>
          <w:szCs w:val="24"/>
        </w:rPr>
        <w:t>Zakres i forma ww. dokumentów muszą być zgodne z Rozporządzeniem Prezesa Rady Ministrów z dn. 30 grudnia 2009 r. (</w:t>
      </w:r>
      <w:r>
        <w:rPr>
          <w:iCs/>
          <w:color w:val="000000"/>
          <w:szCs w:val="24"/>
        </w:rPr>
        <w:t>Dz. U. Nr 226 poz. 1817 z 31 grudnia 2009r.</w:t>
      </w:r>
      <w:r>
        <w:rPr>
          <w:color w:val="000000"/>
          <w:szCs w:val="24"/>
        </w:rPr>
        <w:t xml:space="preserve">) </w:t>
      </w:r>
      <w:r>
        <w:rPr>
          <w:color w:val="000000"/>
        </w:rPr>
        <w:t>w sprawie rodzajów dokumentów, jakich może żądać Zamawiający od Wykonawcy oraz form, w jakich te dokumenty mogą być składane</w:t>
      </w:r>
      <w:r>
        <w:rPr>
          <w:color w:val="000000"/>
          <w:szCs w:val="24"/>
        </w:rPr>
        <w:t>.</w:t>
      </w:r>
    </w:p>
    <w:p w:rsidR="00840747" w:rsidRDefault="00840747" w:rsidP="0085574F">
      <w:pPr>
        <w:pStyle w:val="Domylnie"/>
        <w:numPr>
          <w:ilvl w:val="0"/>
          <w:numId w:val="4"/>
        </w:numPr>
        <w:tabs>
          <w:tab w:val="left" w:pos="3100"/>
        </w:tabs>
        <w:spacing w:line="100" w:lineRule="atLeast"/>
        <w:jc w:val="both"/>
        <w:rPr>
          <w:color w:val="000000"/>
          <w:szCs w:val="24"/>
        </w:rPr>
      </w:pPr>
      <w:r>
        <w:rPr>
          <w:color w:val="000000"/>
        </w:rPr>
        <w:t>Pełnomocnictwo, tj. dokument stwierdzający ustanowienie pełnomocnictwa do reprezentowania w postępowaniu o udzielenie zamówienia, albo reprezentowania w postępowaniu o udzielenie zamówienia i zawarcia umowy powinno być dołączone do oferty, o ile sposób reprezentacji nie wynika z innych dokumentów, np. z odpisu z właściwego rejestru lub zaświadczenia o wpisie do ewidencji działalności gospodarczej, załączonych do oferty oraz powinno odpowiadać w zakresie formy przepisom Kodeksu Cywilnego (oryginał lub uwierzytelniony odpis).</w:t>
      </w:r>
    </w:p>
    <w:p w:rsidR="00840747" w:rsidRPr="00CA0ABC" w:rsidRDefault="00840747" w:rsidP="0085574F">
      <w:pPr>
        <w:pStyle w:val="Domylnie"/>
        <w:numPr>
          <w:ilvl w:val="0"/>
          <w:numId w:val="4"/>
        </w:numPr>
        <w:tabs>
          <w:tab w:val="left" w:pos="3100"/>
        </w:tabs>
        <w:spacing w:line="100" w:lineRule="atLeast"/>
        <w:jc w:val="both"/>
        <w:rPr>
          <w:color w:val="000000"/>
          <w:szCs w:val="24"/>
        </w:rPr>
      </w:pPr>
      <w:r w:rsidRPr="00CA0ABC">
        <w:rPr>
          <w:color w:val="000000"/>
        </w:rPr>
        <w:t>Zawartość oferty</w:t>
      </w:r>
      <w:r w:rsidRPr="00CA0ABC">
        <w:rPr>
          <w:b/>
          <w:color w:val="000000"/>
        </w:rPr>
        <w:t>.</w:t>
      </w:r>
    </w:p>
    <w:p w:rsidR="00840747" w:rsidRPr="00CA0ABC" w:rsidRDefault="00840747" w:rsidP="0085574F">
      <w:pPr>
        <w:widowControl/>
        <w:numPr>
          <w:ilvl w:val="0"/>
          <w:numId w:val="5"/>
        </w:numPr>
        <w:tabs>
          <w:tab w:val="num" w:pos="1080"/>
        </w:tabs>
        <w:suppressAutoHyphens w:val="0"/>
        <w:ind w:left="1080"/>
        <w:jc w:val="both"/>
        <w:rPr>
          <w:noProof/>
          <w:color w:val="000000"/>
        </w:rPr>
      </w:pPr>
      <w:r w:rsidRPr="00CA0ABC">
        <w:rPr>
          <w:noProof/>
          <w:color w:val="000000"/>
        </w:rPr>
        <w:t>Formularz Oferty, sporządzony na podstawie wzoru stanowiącego załącznik nr 1 do niniejszej SIWZ,</w:t>
      </w:r>
    </w:p>
    <w:p w:rsidR="00840747" w:rsidRPr="00CA0ABC" w:rsidRDefault="00840747" w:rsidP="0085574F">
      <w:pPr>
        <w:widowControl/>
        <w:numPr>
          <w:ilvl w:val="0"/>
          <w:numId w:val="5"/>
        </w:numPr>
        <w:tabs>
          <w:tab w:val="num" w:pos="1080"/>
        </w:tabs>
        <w:suppressAutoHyphens w:val="0"/>
        <w:ind w:left="1080"/>
        <w:jc w:val="both"/>
        <w:rPr>
          <w:noProof/>
          <w:color w:val="000000"/>
        </w:rPr>
      </w:pPr>
      <w:r w:rsidRPr="00CA0ABC">
        <w:rPr>
          <w:noProof/>
          <w:color w:val="000000"/>
        </w:rPr>
        <w:t>Oświadczenie Wykonawcy o spełnianiu warunków oraz o braku podstaw do wykluczenia, sporządzone na podstawie wzoru stanowiącego załącznik nr 2 do niniejszej SIWZ,</w:t>
      </w:r>
    </w:p>
    <w:p w:rsidR="00840747" w:rsidRPr="00CA0ABC" w:rsidRDefault="00840747" w:rsidP="0085574F">
      <w:pPr>
        <w:widowControl/>
        <w:numPr>
          <w:ilvl w:val="0"/>
          <w:numId w:val="5"/>
        </w:numPr>
        <w:tabs>
          <w:tab w:val="num" w:pos="1080"/>
        </w:tabs>
        <w:suppressAutoHyphens w:val="0"/>
        <w:ind w:left="1080"/>
        <w:jc w:val="both"/>
        <w:rPr>
          <w:noProof/>
          <w:color w:val="000000"/>
        </w:rPr>
      </w:pPr>
      <w:r w:rsidRPr="00CA0ABC">
        <w:rPr>
          <w:color w:val="000000"/>
        </w:rPr>
        <w:t>Informacje dotycząc</w:t>
      </w:r>
      <w:r w:rsidR="00CA0ABC">
        <w:rPr>
          <w:color w:val="000000"/>
        </w:rPr>
        <w:t>e podwykonawców – załącznik nr 3</w:t>
      </w:r>
    </w:p>
    <w:p w:rsidR="00840747" w:rsidRPr="00CA0ABC" w:rsidRDefault="00840747" w:rsidP="0085574F">
      <w:pPr>
        <w:widowControl/>
        <w:numPr>
          <w:ilvl w:val="0"/>
          <w:numId w:val="5"/>
        </w:numPr>
        <w:tabs>
          <w:tab w:val="num" w:pos="1080"/>
        </w:tabs>
        <w:suppressAutoHyphens w:val="0"/>
        <w:ind w:left="1080"/>
        <w:jc w:val="both"/>
        <w:rPr>
          <w:noProof/>
          <w:color w:val="000000"/>
        </w:rPr>
      </w:pPr>
      <w:r w:rsidRPr="00CA0ABC">
        <w:rPr>
          <w:noProof/>
          <w:color w:val="000000"/>
        </w:rPr>
        <w:t>stosowne Pełnomocnictwo(a) - w przypadku, gdy upoważnienie do podpisania oferty nie wynika bezpośrednio ze złożonego w ofercie odpisu z  właściwego rejestru albo zaświadczenia o wpisie do ewidencji działalności gospodarczej,</w:t>
      </w:r>
    </w:p>
    <w:p w:rsidR="00840747" w:rsidRPr="00CA0ABC" w:rsidRDefault="00840747" w:rsidP="0085574F">
      <w:pPr>
        <w:widowControl/>
        <w:numPr>
          <w:ilvl w:val="0"/>
          <w:numId w:val="5"/>
        </w:numPr>
        <w:tabs>
          <w:tab w:val="num" w:pos="1080"/>
        </w:tabs>
        <w:suppressAutoHyphens w:val="0"/>
        <w:ind w:left="1080"/>
        <w:jc w:val="both"/>
        <w:rPr>
          <w:noProof/>
          <w:color w:val="000000"/>
        </w:rPr>
      </w:pPr>
      <w:r w:rsidRPr="00CA0ABC">
        <w:rPr>
          <w:noProof/>
          <w:color w:val="000000"/>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794E83" w:rsidRPr="00CA0ABC" w:rsidRDefault="00840747" w:rsidP="0085574F">
      <w:pPr>
        <w:widowControl/>
        <w:numPr>
          <w:ilvl w:val="0"/>
          <w:numId w:val="5"/>
        </w:numPr>
        <w:tabs>
          <w:tab w:val="num" w:pos="1080"/>
        </w:tabs>
        <w:suppressAutoHyphens w:val="0"/>
        <w:ind w:left="1080"/>
        <w:jc w:val="both"/>
        <w:rPr>
          <w:noProof/>
          <w:color w:val="000000"/>
        </w:rPr>
      </w:pPr>
      <w:r w:rsidRPr="00CA0ABC">
        <w:rPr>
          <w:color w:val="000000"/>
        </w:rPr>
        <w:t>pozostałe dokumenty wymienione w rozdziale 6 i 26 niniejszej SIWZ,</w:t>
      </w:r>
    </w:p>
    <w:p w:rsidR="00840747" w:rsidRPr="00CA0ABC" w:rsidRDefault="00840747" w:rsidP="0085574F">
      <w:pPr>
        <w:widowControl/>
        <w:numPr>
          <w:ilvl w:val="0"/>
          <w:numId w:val="5"/>
        </w:numPr>
        <w:tabs>
          <w:tab w:val="num" w:pos="1080"/>
        </w:tabs>
        <w:suppressAutoHyphens w:val="0"/>
        <w:ind w:left="1080"/>
        <w:jc w:val="both"/>
        <w:rPr>
          <w:noProof/>
          <w:color w:val="000000"/>
        </w:rPr>
      </w:pPr>
      <w:r w:rsidRPr="00CA0ABC">
        <w:rPr>
          <w:color w:val="000000"/>
        </w:rPr>
        <w:t>Pożądane przez Zamawiającego jest złożenie w ofercie spisu treści z wyszczególnieniem ilości stron wchodzących w skład oferty.</w:t>
      </w:r>
    </w:p>
    <w:p w:rsidR="00840747" w:rsidRDefault="00840747">
      <w:pPr>
        <w:pStyle w:val="Domylnie"/>
        <w:tabs>
          <w:tab w:val="left" w:pos="3100"/>
        </w:tabs>
        <w:spacing w:line="100" w:lineRule="atLeast"/>
        <w:jc w:val="both"/>
        <w:rPr>
          <w:color w:val="339966"/>
          <w:szCs w:val="24"/>
        </w:rPr>
      </w:pPr>
    </w:p>
    <w:p w:rsidR="00840747" w:rsidRDefault="00840747">
      <w:pPr>
        <w:pStyle w:val="Nagwek1"/>
        <w:numPr>
          <w:ilvl w:val="0"/>
          <w:numId w:val="0"/>
        </w:numPr>
        <w:tabs>
          <w:tab w:val="left" w:pos="708"/>
        </w:tabs>
        <w:spacing w:before="0" w:after="0"/>
        <w:rPr>
          <w:color w:val="000000"/>
        </w:rPr>
      </w:pPr>
      <w:r>
        <w:rPr>
          <w:color w:val="000000"/>
        </w:rPr>
        <w:t>11.MIEJSCE ORAZ TERMIN SKŁADANIA OFERT</w:t>
      </w:r>
    </w:p>
    <w:p w:rsidR="00840747" w:rsidRDefault="00840747">
      <w:pPr>
        <w:pStyle w:val="Domylnie"/>
        <w:jc w:val="both"/>
        <w:rPr>
          <w:b/>
          <w:color w:val="000000"/>
          <w:szCs w:val="24"/>
        </w:rPr>
      </w:pPr>
      <w:r>
        <w:rPr>
          <w:color w:val="000000"/>
          <w:szCs w:val="24"/>
        </w:rPr>
        <w:t xml:space="preserve">a) Oferty należy składać w siedzibie zamawiającego – w sekretariacie </w:t>
      </w:r>
      <w:r w:rsidR="00794E83">
        <w:rPr>
          <w:color w:val="000000"/>
          <w:szCs w:val="24"/>
        </w:rPr>
        <w:t>Przedszkola nr 2</w:t>
      </w:r>
      <w:r>
        <w:rPr>
          <w:color w:val="000000"/>
          <w:szCs w:val="24"/>
        </w:rPr>
        <w:t xml:space="preserve"> w Pelplinie, ul. </w:t>
      </w:r>
      <w:r w:rsidR="00794E83">
        <w:rPr>
          <w:color w:val="000000"/>
          <w:szCs w:val="24"/>
        </w:rPr>
        <w:t>Kościuszki nr 2</w:t>
      </w:r>
      <w:r>
        <w:rPr>
          <w:color w:val="000000"/>
          <w:szCs w:val="24"/>
        </w:rPr>
        <w:t xml:space="preserve">, 83-130 Pelplin, w terminie </w:t>
      </w:r>
      <w:r w:rsidR="00E45CA0">
        <w:rPr>
          <w:b/>
          <w:color w:val="000000"/>
          <w:szCs w:val="24"/>
        </w:rPr>
        <w:t xml:space="preserve">do dnia </w:t>
      </w:r>
      <w:r w:rsidR="00794E83">
        <w:rPr>
          <w:b/>
          <w:color w:val="000000"/>
          <w:szCs w:val="24"/>
        </w:rPr>
        <w:t>14</w:t>
      </w:r>
      <w:r w:rsidR="00E45CA0">
        <w:rPr>
          <w:b/>
          <w:color w:val="000000"/>
          <w:szCs w:val="24"/>
        </w:rPr>
        <w:t>.0</w:t>
      </w:r>
      <w:r w:rsidR="00794E83">
        <w:rPr>
          <w:b/>
          <w:color w:val="000000"/>
          <w:szCs w:val="24"/>
        </w:rPr>
        <w:t>7</w:t>
      </w:r>
      <w:r w:rsidR="00E45CA0">
        <w:rPr>
          <w:b/>
          <w:color w:val="000000"/>
          <w:szCs w:val="24"/>
        </w:rPr>
        <w:t>.201</w:t>
      </w:r>
      <w:r w:rsidR="00794E83">
        <w:rPr>
          <w:b/>
          <w:color w:val="000000"/>
          <w:szCs w:val="24"/>
        </w:rPr>
        <w:t>1 roku godz. 9</w:t>
      </w:r>
      <w:r>
        <w:rPr>
          <w:b/>
          <w:color w:val="000000"/>
          <w:szCs w:val="24"/>
          <w:vertAlign w:val="superscript"/>
        </w:rPr>
        <w:t>00</w:t>
      </w:r>
      <w:r>
        <w:rPr>
          <w:b/>
          <w:color w:val="000000"/>
          <w:szCs w:val="24"/>
        </w:rPr>
        <w:t>.</w:t>
      </w:r>
    </w:p>
    <w:p w:rsidR="00840747" w:rsidRDefault="00840747">
      <w:pPr>
        <w:pStyle w:val="Domylnie"/>
        <w:jc w:val="both"/>
        <w:rPr>
          <w:color w:val="000000"/>
          <w:szCs w:val="24"/>
        </w:rPr>
      </w:pPr>
      <w:r>
        <w:rPr>
          <w:color w:val="000000"/>
          <w:szCs w:val="24"/>
        </w:rPr>
        <w:t xml:space="preserve">b) Otwarcie ofert nastąpi </w:t>
      </w:r>
      <w:r w:rsidR="00794E83">
        <w:rPr>
          <w:b/>
          <w:color w:val="000000"/>
          <w:szCs w:val="24"/>
        </w:rPr>
        <w:t>14</w:t>
      </w:r>
      <w:r>
        <w:rPr>
          <w:b/>
          <w:color w:val="000000"/>
          <w:szCs w:val="24"/>
        </w:rPr>
        <w:t>.0</w:t>
      </w:r>
      <w:r w:rsidR="00031E55">
        <w:rPr>
          <w:b/>
          <w:color w:val="000000"/>
          <w:szCs w:val="24"/>
        </w:rPr>
        <w:t xml:space="preserve">7.2011 roku o godz. </w:t>
      </w:r>
      <w:r w:rsidR="00794E83">
        <w:rPr>
          <w:b/>
          <w:color w:val="000000"/>
          <w:szCs w:val="24"/>
        </w:rPr>
        <w:t>9</w:t>
      </w:r>
      <w:r>
        <w:rPr>
          <w:b/>
          <w:color w:val="000000"/>
          <w:szCs w:val="24"/>
          <w:vertAlign w:val="superscript"/>
        </w:rPr>
        <w:t>15</w:t>
      </w:r>
      <w:r>
        <w:rPr>
          <w:b/>
          <w:color w:val="000000"/>
          <w:szCs w:val="24"/>
        </w:rPr>
        <w:t xml:space="preserve"> </w:t>
      </w:r>
      <w:r>
        <w:rPr>
          <w:color w:val="000000"/>
          <w:szCs w:val="24"/>
        </w:rPr>
        <w:t xml:space="preserve">w siedzibie Zamawiającego – w </w:t>
      </w:r>
      <w:r w:rsidR="00794E83">
        <w:rPr>
          <w:color w:val="000000"/>
          <w:szCs w:val="24"/>
        </w:rPr>
        <w:t>Przedszkolu nr 2</w:t>
      </w:r>
      <w:r>
        <w:rPr>
          <w:color w:val="000000"/>
          <w:szCs w:val="24"/>
        </w:rPr>
        <w:t xml:space="preserve"> w Pelplinie, ul. </w:t>
      </w:r>
      <w:r w:rsidR="00794E83">
        <w:rPr>
          <w:color w:val="000000"/>
          <w:szCs w:val="24"/>
        </w:rPr>
        <w:t>Kościuszki nr 2</w:t>
      </w:r>
      <w:r>
        <w:rPr>
          <w:color w:val="000000"/>
          <w:szCs w:val="24"/>
        </w:rPr>
        <w:t>, 83-130 Pelplin, w gabi</w:t>
      </w:r>
      <w:r w:rsidR="00794E83">
        <w:rPr>
          <w:color w:val="000000"/>
          <w:szCs w:val="24"/>
        </w:rPr>
        <w:t>necie dyrektora</w:t>
      </w:r>
      <w:r>
        <w:rPr>
          <w:color w:val="000000"/>
          <w:szCs w:val="24"/>
        </w:rPr>
        <w:t>.</w:t>
      </w:r>
    </w:p>
    <w:p w:rsidR="00840747" w:rsidRDefault="00840747">
      <w:pPr>
        <w:pStyle w:val="Domylnie"/>
        <w:spacing w:line="100" w:lineRule="atLeast"/>
        <w:jc w:val="both"/>
        <w:rPr>
          <w:color w:val="000000"/>
          <w:szCs w:val="24"/>
        </w:rPr>
      </w:pPr>
    </w:p>
    <w:p w:rsidR="00840747" w:rsidRDefault="00840747">
      <w:pPr>
        <w:pStyle w:val="Nagwek1"/>
        <w:numPr>
          <w:ilvl w:val="0"/>
          <w:numId w:val="0"/>
        </w:numPr>
        <w:tabs>
          <w:tab w:val="left" w:pos="708"/>
        </w:tabs>
        <w:spacing w:before="0" w:after="0"/>
        <w:rPr>
          <w:color w:val="000000"/>
        </w:rPr>
      </w:pPr>
      <w:r>
        <w:rPr>
          <w:color w:val="000000"/>
        </w:rPr>
        <w:t>12.OPIS SPOSOBU OBLICZENIA CENY</w:t>
      </w:r>
    </w:p>
    <w:p w:rsidR="00840747" w:rsidRDefault="00840747">
      <w:pPr>
        <w:pStyle w:val="Domylnie"/>
        <w:spacing w:line="100" w:lineRule="atLeast"/>
        <w:jc w:val="both"/>
      </w:pPr>
      <w:r>
        <w:t>1. Wykonawca zobowiązany jest do skalkulowania ceny za przedmiot zamówienia z należytą starannością. Cenę oferty należy obliczyć w oparciu o następujące założenia:</w:t>
      </w:r>
    </w:p>
    <w:p w:rsidR="00E45CA0" w:rsidRDefault="00E45CA0">
      <w:pPr>
        <w:tabs>
          <w:tab w:val="left" w:pos="26022"/>
        </w:tabs>
        <w:jc w:val="both"/>
        <w:rPr>
          <w:color w:val="000000"/>
        </w:rPr>
      </w:pPr>
    </w:p>
    <w:p w:rsidR="00844A48" w:rsidRPr="00844A48" w:rsidRDefault="00E45CA0" w:rsidP="00844A48">
      <w:pPr>
        <w:autoSpaceDE w:val="0"/>
        <w:autoSpaceDN w:val="0"/>
        <w:adjustRightInd w:val="0"/>
        <w:jc w:val="both"/>
        <w:rPr>
          <w:color w:val="000000"/>
        </w:rPr>
      </w:pPr>
      <w:r w:rsidRPr="00E45CA0">
        <w:rPr>
          <w:color w:val="000000"/>
        </w:rPr>
        <w:t>Wymagania Zamawiającego zostały dokładnie opisane w rozdziale 3 SIWZ</w:t>
      </w:r>
      <w:r w:rsidR="00844A48">
        <w:rPr>
          <w:color w:val="000000"/>
        </w:rPr>
        <w:t xml:space="preserve">. </w:t>
      </w:r>
      <w:r w:rsidR="00844A48" w:rsidRPr="00844A48">
        <w:t>Cena przedmiotu umowy będzie podlegała waloryzacji w oparciu o średnioroczny wskaźnik wzrostu cen towarów i usług konsumpcyjnych publikowany przez Prezesa Głównego Urzędu Statystycznego w Monitorze Polskim, zgodnie z zasadami określonymi we wzorze umowy.</w:t>
      </w:r>
    </w:p>
    <w:p w:rsidR="00840747" w:rsidRPr="00E45CA0" w:rsidRDefault="00840747">
      <w:pPr>
        <w:tabs>
          <w:tab w:val="left" w:pos="26022"/>
        </w:tabs>
        <w:jc w:val="both"/>
        <w:rPr>
          <w:color w:val="000000"/>
        </w:rPr>
      </w:pPr>
    </w:p>
    <w:p w:rsidR="00840747" w:rsidRDefault="00840747">
      <w:pPr>
        <w:pStyle w:val="Nagwek1"/>
        <w:numPr>
          <w:ilvl w:val="0"/>
          <w:numId w:val="0"/>
        </w:numPr>
        <w:tabs>
          <w:tab w:val="left" w:pos="708"/>
        </w:tabs>
        <w:spacing w:before="0" w:after="0"/>
        <w:ind w:left="-14"/>
        <w:jc w:val="both"/>
      </w:pPr>
      <w:r>
        <w:t>13.OPIS KRYTERIÓW, KTÓRYMI ZAMAWIAJĄCY BĘDZIE SIĘ KIEROWAŁ PRZY WYBORZE OFERTY WRAZ Z PODANIEM ZNACZENIA TYCH KRYTERIÓW I SPOSOBU OCENY OFERT</w:t>
      </w:r>
    </w:p>
    <w:p w:rsidR="00840747" w:rsidRDefault="00840747">
      <w:pPr>
        <w:pStyle w:val="Domylnie"/>
        <w:spacing w:line="100" w:lineRule="atLeast"/>
        <w:jc w:val="both"/>
        <w:rPr>
          <w:b/>
          <w:color w:val="000000"/>
          <w:szCs w:val="24"/>
        </w:rPr>
      </w:pPr>
      <w:r>
        <w:rPr>
          <w:color w:val="000000"/>
          <w:szCs w:val="24"/>
        </w:rPr>
        <w:t xml:space="preserve">Kryterium wyboru oferty najkorzystniejszej będzie </w:t>
      </w:r>
      <w:r>
        <w:rPr>
          <w:b/>
          <w:color w:val="000000"/>
          <w:szCs w:val="24"/>
        </w:rPr>
        <w:t>cena – 100 %</w:t>
      </w:r>
    </w:p>
    <w:p w:rsidR="00840747" w:rsidRDefault="00840747">
      <w:pPr>
        <w:pStyle w:val="Domylnie"/>
        <w:spacing w:line="100" w:lineRule="atLeast"/>
        <w:jc w:val="both"/>
        <w:rPr>
          <w:color w:val="000000"/>
          <w:szCs w:val="24"/>
        </w:rPr>
      </w:pPr>
      <w:r>
        <w:rPr>
          <w:color w:val="000000"/>
          <w:szCs w:val="24"/>
        </w:rPr>
        <w:t>Oferta najtańsza spośród nieodrzuconych otrzyma 100 punktów. Pozostałe proporcjonalnie mniej według poniższej formuły:</w:t>
      </w:r>
    </w:p>
    <w:p w:rsidR="00840747" w:rsidRDefault="00840747">
      <w:pPr>
        <w:pStyle w:val="Domylnie"/>
        <w:spacing w:line="100" w:lineRule="atLeast"/>
        <w:jc w:val="both"/>
        <w:rPr>
          <w:color w:val="000000"/>
          <w:szCs w:val="24"/>
        </w:rPr>
      </w:pPr>
      <w:r>
        <w:rPr>
          <w:color w:val="000000"/>
          <w:szCs w:val="24"/>
        </w:rPr>
        <w:t>( Ca/Cb x 100) x 100% = ilość punktów.</w:t>
      </w:r>
    </w:p>
    <w:p w:rsidR="00840747" w:rsidRDefault="00840747">
      <w:pPr>
        <w:pStyle w:val="Domylnie"/>
        <w:spacing w:line="100" w:lineRule="atLeast"/>
        <w:jc w:val="both"/>
        <w:rPr>
          <w:color w:val="000000"/>
          <w:szCs w:val="24"/>
        </w:rPr>
      </w:pPr>
      <w:r>
        <w:rPr>
          <w:color w:val="000000"/>
          <w:szCs w:val="24"/>
        </w:rPr>
        <w:t>Ca  - najniższa cena spośród ofert nieodrzuconych.</w:t>
      </w:r>
    </w:p>
    <w:p w:rsidR="00840747" w:rsidRDefault="00840747">
      <w:pPr>
        <w:pStyle w:val="Domylnie"/>
        <w:spacing w:line="100" w:lineRule="atLeast"/>
        <w:jc w:val="both"/>
        <w:rPr>
          <w:color w:val="000000"/>
          <w:szCs w:val="24"/>
        </w:rPr>
      </w:pPr>
      <w:r>
        <w:rPr>
          <w:color w:val="000000"/>
          <w:szCs w:val="24"/>
        </w:rPr>
        <w:t>Cb – cena oferty badanej nieodrzuconej.</w:t>
      </w:r>
    </w:p>
    <w:p w:rsidR="00840747" w:rsidRDefault="00840747">
      <w:pPr>
        <w:pStyle w:val="Domylnie"/>
        <w:spacing w:line="100" w:lineRule="atLeast"/>
        <w:jc w:val="both"/>
        <w:rPr>
          <w:color w:val="000000"/>
          <w:szCs w:val="24"/>
        </w:rPr>
      </w:pPr>
      <w:r>
        <w:rPr>
          <w:color w:val="000000"/>
          <w:szCs w:val="24"/>
        </w:rPr>
        <w:t>100 – wskaźnik stały</w:t>
      </w:r>
    </w:p>
    <w:p w:rsidR="00840747" w:rsidRDefault="00840747">
      <w:pPr>
        <w:pStyle w:val="Domylnie"/>
        <w:spacing w:line="100" w:lineRule="atLeast"/>
        <w:jc w:val="both"/>
        <w:rPr>
          <w:color w:val="000000"/>
          <w:szCs w:val="24"/>
        </w:rPr>
      </w:pPr>
      <w:r>
        <w:rPr>
          <w:color w:val="000000"/>
          <w:szCs w:val="24"/>
        </w:rPr>
        <w:t>100 % procentowe znaczenie kryterium ceny.</w:t>
      </w:r>
    </w:p>
    <w:p w:rsidR="00840747" w:rsidRDefault="00840747">
      <w:pPr>
        <w:pStyle w:val="Domylnie"/>
        <w:spacing w:line="100" w:lineRule="atLeast"/>
        <w:jc w:val="both"/>
        <w:rPr>
          <w:b/>
          <w:color w:val="000000"/>
          <w:szCs w:val="24"/>
          <w:u w:val="single"/>
        </w:rPr>
      </w:pPr>
      <w:r>
        <w:rPr>
          <w:b/>
          <w:color w:val="000000"/>
          <w:szCs w:val="24"/>
          <w:u w:val="single"/>
        </w:rPr>
        <w:t>Zamawiający zastosuje zaokrąglanie wyników do dwóch miejsc po przecinku.</w:t>
      </w:r>
    </w:p>
    <w:p w:rsidR="00CA0ABC" w:rsidRDefault="00CA0ABC">
      <w:pPr>
        <w:pStyle w:val="Domylnie"/>
        <w:spacing w:line="100" w:lineRule="atLeast"/>
        <w:jc w:val="both"/>
        <w:rPr>
          <w:b/>
          <w:color w:val="000000"/>
          <w:szCs w:val="24"/>
          <w:u w:val="single"/>
        </w:rPr>
      </w:pPr>
    </w:p>
    <w:p w:rsidR="00840747" w:rsidRDefault="00840747">
      <w:pPr>
        <w:pStyle w:val="Nagwek1"/>
        <w:numPr>
          <w:ilvl w:val="0"/>
          <w:numId w:val="0"/>
        </w:numPr>
        <w:tabs>
          <w:tab w:val="left" w:pos="-93"/>
        </w:tabs>
        <w:spacing w:before="0" w:after="0"/>
        <w:ind w:left="-13"/>
        <w:jc w:val="both"/>
      </w:pPr>
      <w:r>
        <w:t>14.INFORMACJE O FORMALNOŚCIACH, JAKIE POWINNY ZOSTAĆ DOPEŁNIONE PO WYBORZE OFERTY W CELU ZAWARCIA UMOWY W SPRAWIE ZAMÓWIENIA PUBLICZNEGO</w:t>
      </w:r>
    </w:p>
    <w:p w:rsidR="00840747" w:rsidRDefault="00840747">
      <w:pPr>
        <w:pStyle w:val="Domylnie"/>
        <w:spacing w:line="100" w:lineRule="atLeast"/>
        <w:jc w:val="both"/>
        <w:rPr>
          <w:color w:val="000000"/>
          <w:szCs w:val="24"/>
        </w:rPr>
      </w:pPr>
      <w:r>
        <w:rPr>
          <w:color w:val="000000"/>
          <w:szCs w:val="24"/>
        </w:rPr>
        <w:t>Zamawiający podpisze umowę z Wykonawcą</w:t>
      </w:r>
      <w:r w:rsidR="003743F9">
        <w:rPr>
          <w:color w:val="000000"/>
          <w:szCs w:val="24"/>
        </w:rPr>
        <w:t xml:space="preserve"> (bądź Wykonawcami)</w:t>
      </w:r>
      <w:r>
        <w:rPr>
          <w:color w:val="000000"/>
          <w:szCs w:val="24"/>
        </w:rPr>
        <w:t>, który złoży najkorzystniejszą ofertę. W przypadku, jeżeli zostanie wybrana oferta Wykonawcy, który reprezentowany jest przez podmioty występujące wspólnie Zamawiający żąda, aby przed zawarciem umowy została przedstawiona umowa regulująca współprace tych podmiotów.</w:t>
      </w:r>
    </w:p>
    <w:p w:rsidR="00840747" w:rsidRDefault="00840747">
      <w:pPr>
        <w:pStyle w:val="Domylnie"/>
        <w:spacing w:line="360" w:lineRule="auto"/>
        <w:jc w:val="both"/>
        <w:rPr>
          <w:sz w:val="22"/>
        </w:rPr>
      </w:pPr>
    </w:p>
    <w:p w:rsidR="00840747" w:rsidRDefault="00840747">
      <w:pPr>
        <w:pStyle w:val="Nagwek1"/>
        <w:numPr>
          <w:ilvl w:val="0"/>
          <w:numId w:val="0"/>
        </w:numPr>
        <w:tabs>
          <w:tab w:val="left" w:pos="708"/>
        </w:tabs>
        <w:spacing w:before="0" w:after="0"/>
        <w:jc w:val="both"/>
        <w:rPr>
          <w:color w:val="000000"/>
        </w:rPr>
      </w:pPr>
      <w:r>
        <w:rPr>
          <w:color w:val="000000"/>
        </w:rPr>
        <w:t>15.WYMAGANIA DOTYCZĄCE ZABEZPIECZENIA NALEŻYTEGO WYKONANIA UMOWY</w:t>
      </w:r>
    </w:p>
    <w:p w:rsidR="00840747" w:rsidRPr="00E45CA0" w:rsidRDefault="00840747" w:rsidP="00E45CA0">
      <w:pPr>
        <w:pStyle w:val="Default"/>
        <w:jc w:val="both"/>
        <w:rPr>
          <w:rFonts w:ascii="Times New Roman" w:hAnsi="Times New Roman" w:cs="Times New Roman"/>
          <w:b/>
          <w:bCs/>
          <w:i/>
          <w:iCs/>
        </w:rPr>
      </w:pPr>
      <w:r w:rsidRPr="00E45CA0">
        <w:rPr>
          <w:rFonts w:ascii="Times New Roman" w:hAnsi="Times New Roman" w:cs="Times New Roman"/>
        </w:rPr>
        <w:t>Zamawiający</w:t>
      </w:r>
      <w:r w:rsidR="00E45CA0" w:rsidRPr="00E45CA0">
        <w:rPr>
          <w:rFonts w:ascii="Times New Roman" w:hAnsi="Times New Roman" w:cs="Times New Roman"/>
        </w:rPr>
        <w:t xml:space="preserve"> </w:t>
      </w:r>
      <w:r w:rsidR="00E45CA0" w:rsidRPr="00E45CA0">
        <w:rPr>
          <w:rFonts w:ascii="Times New Roman" w:hAnsi="Times New Roman" w:cs="Times New Roman"/>
          <w:b/>
          <w:u w:val="single"/>
        </w:rPr>
        <w:t>nie</w:t>
      </w:r>
      <w:r w:rsidRPr="00E45CA0">
        <w:rPr>
          <w:rFonts w:ascii="Times New Roman" w:hAnsi="Times New Roman" w:cs="Times New Roman"/>
          <w:b/>
          <w:u w:val="single"/>
        </w:rPr>
        <w:t xml:space="preserve"> wymaga</w:t>
      </w:r>
      <w:r w:rsidRPr="00E45CA0">
        <w:rPr>
          <w:rFonts w:ascii="Times New Roman" w:hAnsi="Times New Roman" w:cs="Times New Roman"/>
        </w:rPr>
        <w:t xml:space="preserve"> od wykonawcy wniesienia przed podpisaniem umowy zabezpieczenia należytego wykonania umowy</w:t>
      </w:r>
      <w:r w:rsidR="00E45CA0" w:rsidRPr="00E45CA0">
        <w:rPr>
          <w:rFonts w:ascii="Times New Roman" w:hAnsi="Times New Roman" w:cs="Times New Roman"/>
        </w:rPr>
        <w:t>.</w:t>
      </w:r>
    </w:p>
    <w:p w:rsidR="00840747" w:rsidRDefault="00840747">
      <w:pPr>
        <w:widowControl/>
        <w:tabs>
          <w:tab w:val="left" w:pos="360"/>
        </w:tabs>
        <w:suppressAutoHyphens w:val="0"/>
        <w:jc w:val="both"/>
        <w:rPr>
          <w:color w:val="000000"/>
        </w:rPr>
      </w:pPr>
    </w:p>
    <w:p w:rsidR="00840747" w:rsidRDefault="00840747">
      <w:pPr>
        <w:pStyle w:val="Nagwek1"/>
        <w:numPr>
          <w:ilvl w:val="0"/>
          <w:numId w:val="0"/>
        </w:numPr>
        <w:tabs>
          <w:tab w:val="left" w:pos="708"/>
        </w:tabs>
        <w:spacing w:before="0" w:after="0"/>
        <w:ind w:left="-14"/>
        <w:jc w:val="both"/>
      </w:pPr>
      <w:r>
        <w:t xml:space="preserve">16.ISTOTNE DLA STRON POSTANOWIENIA, KTÓRE ZOSTANĄ WPROWADZONE DO TREŚCI ZAWIERANEJ UMOWY W SPRAWIE ZAMÓWIENIA PUBLICZNEGO </w:t>
      </w:r>
    </w:p>
    <w:p w:rsidR="00840747" w:rsidRDefault="004A230E">
      <w:pPr>
        <w:pStyle w:val="Domylnie"/>
        <w:spacing w:line="100" w:lineRule="atLeast"/>
        <w:jc w:val="both"/>
        <w:rPr>
          <w:color w:val="FF0000"/>
        </w:rPr>
      </w:pPr>
      <w:r>
        <w:rPr>
          <w:color w:val="000000"/>
        </w:rPr>
        <w:t xml:space="preserve">I </w:t>
      </w:r>
      <w:r w:rsidR="00840747">
        <w:rPr>
          <w:color w:val="000000"/>
        </w:rPr>
        <w:t>Zamawiający podpisze umowę z Wykonawcą, który złoży najkorzystniejszą ofertę. Istotne dla stron, postanowienia, które zostaną wprowadzone do umowy stanowi</w:t>
      </w:r>
      <w:r w:rsidR="00840747">
        <w:rPr>
          <w:color w:val="FF0000"/>
        </w:rPr>
        <w:t xml:space="preserve"> </w:t>
      </w:r>
      <w:r w:rsidR="00840747" w:rsidRPr="00031E55">
        <w:rPr>
          <w:b/>
          <w:color w:val="000000"/>
        </w:rPr>
        <w:t xml:space="preserve">załącznik nr </w:t>
      </w:r>
      <w:r w:rsidR="00031E55" w:rsidRPr="00031E55">
        <w:rPr>
          <w:b/>
          <w:color w:val="000000"/>
        </w:rPr>
        <w:t>4</w:t>
      </w:r>
      <w:r w:rsidR="00840747">
        <w:rPr>
          <w:color w:val="000000"/>
        </w:rPr>
        <w:t xml:space="preserve"> do niniejszej specyfikacji</w:t>
      </w:r>
      <w:r w:rsidR="00840747">
        <w:rPr>
          <w:color w:val="FF0000"/>
        </w:rPr>
        <w:t>.</w:t>
      </w:r>
    </w:p>
    <w:p w:rsidR="00840747" w:rsidRDefault="00840747">
      <w:pPr>
        <w:pStyle w:val="Domylnie"/>
        <w:spacing w:line="100" w:lineRule="atLeast"/>
        <w:jc w:val="both"/>
        <w:rPr>
          <w:color w:val="FF0000"/>
        </w:rPr>
      </w:pPr>
    </w:p>
    <w:p w:rsidR="00840747" w:rsidRDefault="00840747">
      <w:pPr>
        <w:pStyle w:val="Domylnie"/>
        <w:spacing w:line="100" w:lineRule="atLeast"/>
        <w:jc w:val="both"/>
        <w:rPr>
          <w:b/>
          <w:color w:val="993300"/>
        </w:rPr>
      </w:pPr>
      <w:r>
        <w:rPr>
          <w:color w:val="000000"/>
        </w:rPr>
        <w:t>II MOŻLIWE ZMIANY W ZAWARTEJ UMOWIE ORAZ WARUNKI TAKIEJ ZMIANY</w:t>
      </w:r>
      <w:r>
        <w:rPr>
          <w:b/>
          <w:color w:val="000000"/>
        </w:rPr>
        <w:t xml:space="preserve">. </w:t>
      </w:r>
    </w:p>
    <w:p w:rsidR="00840747" w:rsidRDefault="00840747">
      <w:pPr>
        <w:pStyle w:val="Tekstpodstawowy21"/>
        <w:spacing w:line="240" w:lineRule="auto"/>
        <w:jc w:val="both"/>
        <w:rPr>
          <w:b/>
          <w:color w:val="000000"/>
        </w:rPr>
      </w:pPr>
    </w:p>
    <w:p w:rsidR="004A230E" w:rsidRDefault="00840747" w:rsidP="004A230E">
      <w:pPr>
        <w:pStyle w:val="Tekstpodstawowy21"/>
        <w:spacing w:line="240" w:lineRule="auto"/>
        <w:jc w:val="both"/>
      </w:pPr>
      <w:r>
        <w:t>Umowa może być zmieniona w stosunku do złożonej oferty i na niżej wymienionych warunkach:</w:t>
      </w:r>
    </w:p>
    <w:p w:rsidR="004A230E" w:rsidRDefault="00840747" w:rsidP="0085574F">
      <w:pPr>
        <w:pStyle w:val="Tekstpodstawowy21"/>
        <w:numPr>
          <w:ilvl w:val="0"/>
          <w:numId w:val="11"/>
        </w:numPr>
        <w:spacing w:line="240" w:lineRule="auto"/>
        <w:jc w:val="both"/>
      </w:pPr>
      <w:r>
        <w:t>w przypadku zmiany urzędowej stawki VAT;</w:t>
      </w:r>
      <w:r w:rsidR="004A230E">
        <w:t xml:space="preserve"> Jeśli zmiana stawki VAT będzie powodować zwiększenie kosztów wykonania umowy po stronie Wykonawcy, Zamawiający dopuszcza możliwość zwiększenia wynagrodzenia o kwotę równą różnicy w kwocie podatku zapłaconego przez wykonawcę. </w:t>
      </w:r>
    </w:p>
    <w:p w:rsidR="00840747" w:rsidRPr="004A230E" w:rsidRDefault="00E45CA0" w:rsidP="0085574F">
      <w:pPr>
        <w:pStyle w:val="Tekstpodstawowy21"/>
        <w:numPr>
          <w:ilvl w:val="0"/>
          <w:numId w:val="11"/>
        </w:numPr>
        <w:spacing w:line="240" w:lineRule="auto"/>
        <w:jc w:val="both"/>
        <w:rPr>
          <w:b/>
          <w:color w:val="000000"/>
        </w:rPr>
      </w:pPr>
      <w:r>
        <w:rPr>
          <w:color w:val="000000"/>
        </w:rPr>
        <w:t xml:space="preserve">nastąpi </w:t>
      </w:r>
      <w:r w:rsidR="00840747">
        <w:rPr>
          <w:color w:val="000000"/>
        </w:rPr>
        <w:t xml:space="preserve">zmiany nazwy zadania; </w:t>
      </w:r>
    </w:p>
    <w:p w:rsidR="00840747" w:rsidRDefault="00840747">
      <w:pPr>
        <w:ind w:right="-108"/>
        <w:jc w:val="both"/>
        <w:rPr>
          <w:color w:val="000000"/>
        </w:rPr>
      </w:pPr>
    </w:p>
    <w:p w:rsidR="00840747" w:rsidRDefault="004A230E">
      <w:pPr>
        <w:ind w:left="360" w:right="-108" w:hanging="360"/>
        <w:jc w:val="both"/>
        <w:rPr>
          <w:color w:val="000000"/>
        </w:rPr>
      </w:pPr>
      <w:r w:rsidRPr="004A230E">
        <w:rPr>
          <w:color w:val="000000"/>
        </w:rPr>
        <w:t>III</w:t>
      </w:r>
      <w:r w:rsidR="00840747">
        <w:rPr>
          <w:b/>
          <w:color w:val="000000"/>
        </w:rPr>
        <w:t>.</w:t>
      </w:r>
      <w:r w:rsidR="00840747">
        <w:rPr>
          <w:color w:val="000000"/>
        </w:rPr>
        <w:t xml:space="preserve"> Wszystkie powyższe postanowienia stanowią katalog zmian, na które Zamawiający może wyrazić zgodę. Nie stanowią jednocześnie zobowiązania do wyrażenia takiej zgody. </w:t>
      </w:r>
    </w:p>
    <w:p w:rsidR="00840747" w:rsidRDefault="00840747">
      <w:pPr>
        <w:ind w:left="360" w:right="-108" w:hanging="360"/>
        <w:jc w:val="both"/>
        <w:rPr>
          <w:color w:val="000000"/>
        </w:rPr>
      </w:pPr>
    </w:p>
    <w:p w:rsidR="00840747" w:rsidRDefault="004A230E">
      <w:pPr>
        <w:ind w:left="720" w:right="-108" w:hanging="720"/>
        <w:jc w:val="both"/>
        <w:rPr>
          <w:color w:val="000000"/>
        </w:rPr>
      </w:pPr>
      <w:r w:rsidRPr="004A230E">
        <w:rPr>
          <w:color w:val="000000"/>
        </w:rPr>
        <w:t>IV</w:t>
      </w:r>
      <w:r w:rsidR="00840747">
        <w:rPr>
          <w:b/>
          <w:color w:val="000000"/>
        </w:rPr>
        <w:t>.</w:t>
      </w:r>
      <w:r w:rsidR="00840747">
        <w:rPr>
          <w:color w:val="000000"/>
        </w:rPr>
        <w:t xml:space="preserve"> Nie stanowi zmiany umowy w rozumieniu art. 144 ustawy Prawo zamówień publicznych:</w:t>
      </w:r>
    </w:p>
    <w:p w:rsidR="00840747" w:rsidRDefault="00840747" w:rsidP="0085574F">
      <w:pPr>
        <w:widowControl/>
        <w:numPr>
          <w:ilvl w:val="0"/>
          <w:numId w:val="6"/>
        </w:numPr>
        <w:suppressAutoHyphens w:val="0"/>
        <w:ind w:right="-108"/>
        <w:jc w:val="both"/>
        <w:rPr>
          <w:color w:val="000000"/>
        </w:rPr>
      </w:pPr>
      <w:r>
        <w:rPr>
          <w:color w:val="000000"/>
        </w:rPr>
        <w:t>skorzystanie z klauzul waloryzacyjnych przewidzianych w umowie na warunkach w niej określonych;</w:t>
      </w:r>
    </w:p>
    <w:p w:rsidR="00840747" w:rsidRDefault="00840747" w:rsidP="0085574F">
      <w:pPr>
        <w:widowControl/>
        <w:numPr>
          <w:ilvl w:val="0"/>
          <w:numId w:val="6"/>
        </w:numPr>
        <w:suppressAutoHyphens w:val="0"/>
        <w:ind w:right="-108"/>
        <w:jc w:val="both"/>
        <w:rPr>
          <w:color w:val="000000"/>
        </w:rPr>
      </w:pPr>
      <w:r>
        <w:rPr>
          <w:color w:val="000000"/>
        </w:rPr>
        <w:t>zmiana danych związanych z obsługą administracyjno-organizacyjną Umowy (np. zmiana numeru rachunku bankowego, zmiana dokumentów potwierdzających uregulowanie płatności wobec podwykonawców);</w:t>
      </w:r>
    </w:p>
    <w:p w:rsidR="00840747" w:rsidRDefault="00840747" w:rsidP="0085574F">
      <w:pPr>
        <w:widowControl/>
        <w:numPr>
          <w:ilvl w:val="0"/>
          <w:numId w:val="6"/>
        </w:numPr>
        <w:tabs>
          <w:tab w:val="left" w:pos="7560"/>
        </w:tabs>
        <w:suppressAutoHyphens w:val="0"/>
        <w:ind w:right="-108"/>
        <w:jc w:val="both"/>
        <w:rPr>
          <w:color w:val="000000"/>
        </w:rPr>
      </w:pPr>
      <w:r>
        <w:rPr>
          <w:color w:val="000000"/>
        </w:rPr>
        <w:t>zmiany danych teleadresowych, zmiany osób wskazanych do kontaktów miedzy Stronami;</w:t>
      </w:r>
    </w:p>
    <w:p w:rsidR="00840747" w:rsidRDefault="00840747" w:rsidP="0085574F">
      <w:pPr>
        <w:widowControl/>
        <w:numPr>
          <w:ilvl w:val="0"/>
          <w:numId w:val="6"/>
        </w:numPr>
        <w:tabs>
          <w:tab w:val="left" w:pos="7560"/>
        </w:tabs>
        <w:suppressAutoHyphens w:val="0"/>
        <w:ind w:right="-108"/>
        <w:jc w:val="both"/>
        <w:rPr>
          <w:color w:val="000000"/>
        </w:rPr>
      </w:pPr>
      <w:r>
        <w:rPr>
          <w:color w:val="000000"/>
        </w:rPr>
        <w:t xml:space="preserve">udzielenie zamówień dodatkowych określonych w przepisach o zamówieniach publicznych </w:t>
      </w:r>
    </w:p>
    <w:p w:rsidR="00840747" w:rsidRDefault="00840747">
      <w:pPr>
        <w:pStyle w:val="Nagwek1"/>
        <w:numPr>
          <w:ilvl w:val="0"/>
          <w:numId w:val="0"/>
        </w:numPr>
        <w:tabs>
          <w:tab w:val="left" w:pos="708"/>
        </w:tabs>
        <w:spacing w:before="0" w:after="0"/>
        <w:jc w:val="both"/>
      </w:pPr>
      <w:r>
        <w:t>17.POUCZENIE O ŚRODKACH OCHRONY PRAWNEJ PRZYSŁUGUJĄCYCH WYKONAWCY W TOKU POSTEPOWANIA O UDZIELENIE ZAMÓWIENIA</w:t>
      </w:r>
    </w:p>
    <w:p w:rsidR="00840747" w:rsidRDefault="00840747">
      <w:pPr>
        <w:widowControl/>
        <w:suppressAutoHyphens w:val="0"/>
        <w:jc w:val="both"/>
        <w:rPr>
          <w:rFonts w:eastAsia="Times New Roman"/>
          <w:kern w:val="0"/>
        </w:rPr>
      </w:pPr>
      <w:r>
        <w:rPr>
          <w:rFonts w:eastAsia="Times New Roman"/>
          <w:kern w:val="0"/>
        </w:rPr>
        <w:t>1. Wykonawcom, których interes prawny doznał uszczerbku w wyniku naruszenia przez Zamawiającego przepisów ustawy, przysługują środki ochrony prawnej przewidziane w dziale VI "środki ochrony prawnej" ustawy.</w:t>
      </w:r>
    </w:p>
    <w:p w:rsidR="00840747" w:rsidRDefault="00840747">
      <w:pPr>
        <w:widowControl/>
        <w:suppressAutoHyphens w:val="0"/>
        <w:jc w:val="both"/>
        <w:rPr>
          <w:rFonts w:eastAsia="Times New Roman"/>
          <w:kern w:val="0"/>
        </w:rPr>
      </w:pPr>
      <w:r>
        <w:rPr>
          <w:rFonts w:eastAsia="Times New Roman"/>
          <w:kern w:val="0"/>
        </w:rPr>
        <w:t>2. Przepisy dotyczące odwołania zostały zawarte od art. 180 do art. 198 ustawy.</w:t>
      </w:r>
    </w:p>
    <w:p w:rsidR="00840747" w:rsidRDefault="00840747">
      <w:pPr>
        <w:widowControl/>
        <w:suppressAutoHyphens w:val="0"/>
        <w:jc w:val="both"/>
        <w:rPr>
          <w:rFonts w:eastAsia="Times New Roman"/>
          <w:kern w:val="0"/>
        </w:rPr>
      </w:pPr>
      <w:r>
        <w:rPr>
          <w:rFonts w:eastAsia="Times New Roman"/>
          <w:kern w:val="0"/>
        </w:rPr>
        <w:t>3. Na orzeczenie Krajowej Izby Odwoławczej stronom oraz uczestnikom postępowania odwoławczego przysługuje skarga do sądu.</w:t>
      </w:r>
    </w:p>
    <w:p w:rsidR="00840747" w:rsidRDefault="00840747">
      <w:pPr>
        <w:widowControl/>
        <w:suppressAutoHyphens w:val="0"/>
        <w:jc w:val="both"/>
        <w:rPr>
          <w:rFonts w:eastAsia="Times New Roman"/>
          <w:kern w:val="0"/>
        </w:rPr>
      </w:pPr>
      <w:r>
        <w:rPr>
          <w:rFonts w:eastAsia="Times New Roman"/>
          <w:kern w:val="0"/>
        </w:rPr>
        <w:t>4. Przepisy dotyczące skargi do sądu zostały zawarte od art. 198a do art. 198g ustawy.</w:t>
      </w:r>
    </w:p>
    <w:p w:rsidR="00840747" w:rsidRDefault="00840747">
      <w:pPr>
        <w:ind w:left="432"/>
        <w:jc w:val="both"/>
        <w:rPr>
          <w:b/>
          <w:noProof/>
        </w:rPr>
      </w:pPr>
    </w:p>
    <w:p w:rsidR="00840747" w:rsidRDefault="00840747">
      <w:pPr>
        <w:pStyle w:val="Nagwek1"/>
        <w:numPr>
          <w:ilvl w:val="0"/>
          <w:numId w:val="0"/>
        </w:numPr>
        <w:tabs>
          <w:tab w:val="left" w:pos="708"/>
        </w:tabs>
        <w:spacing w:before="0" w:after="0"/>
      </w:pPr>
      <w:r>
        <w:t>18.</w:t>
      </w:r>
      <w:r w:rsidRPr="00031E55">
        <w:rPr>
          <w:color w:val="000000"/>
        </w:rPr>
        <w:t>OPIS CZĘŚCI ZAMÓWIENIA</w:t>
      </w:r>
    </w:p>
    <w:p w:rsidR="003743F9" w:rsidRPr="00844A48" w:rsidRDefault="00840747">
      <w:pPr>
        <w:pStyle w:val="Domylnie"/>
        <w:tabs>
          <w:tab w:val="left" w:pos="720"/>
        </w:tabs>
        <w:spacing w:line="100" w:lineRule="atLeast"/>
        <w:jc w:val="both"/>
        <w:rPr>
          <w:color w:val="000000"/>
          <w:szCs w:val="24"/>
        </w:rPr>
      </w:pPr>
      <w:r>
        <w:rPr>
          <w:color w:val="000000"/>
          <w:szCs w:val="24"/>
        </w:rPr>
        <w:t xml:space="preserve">Zamawiający </w:t>
      </w:r>
      <w:r>
        <w:rPr>
          <w:b/>
          <w:color w:val="000000"/>
          <w:szCs w:val="24"/>
          <w:u w:val="single"/>
        </w:rPr>
        <w:t>dopuszcza</w:t>
      </w:r>
      <w:r>
        <w:rPr>
          <w:color w:val="000000"/>
          <w:szCs w:val="24"/>
        </w:rPr>
        <w:t xml:space="preserve"> składania ofert częściowych</w:t>
      </w:r>
      <w:r>
        <w:rPr>
          <w:i/>
          <w:color w:val="000000"/>
          <w:szCs w:val="24"/>
        </w:rPr>
        <w:t>.</w:t>
      </w:r>
      <w:r w:rsidR="00031E55">
        <w:rPr>
          <w:b/>
          <w:color w:val="000000"/>
          <w:szCs w:val="24"/>
        </w:rPr>
        <w:t xml:space="preserve"> </w:t>
      </w:r>
      <w:r w:rsidR="00031E55" w:rsidRPr="00031E55">
        <w:rPr>
          <w:color w:val="000000"/>
          <w:szCs w:val="24"/>
        </w:rPr>
        <w:t>Poszczególne części zamówienia zostały podzielone na 12 pakietów.</w:t>
      </w:r>
      <w:r w:rsidR="00031E55">
        <w:rPr>
          <w:color w:val="000000"/>
          <w:szCs w:val="24"/>
        </w:rPr>
        <w:t xml:space="preserve"> Wykonawca może złożyć ofertę na całość zamówienia lub na kilka pakietów, bądź na jeden pakiet</w:t>
      </w:r>
      <w:r w:rsidR="00844A48">
        <w:rPr>
          <w:color w:val="000000"/>
          <w:szCs w:val="24"/>
        </w:rPr>
        <w:t>.</w:t>
      </w:r>
    </w:p>
    <w:p w:rsidR="00840747" w:rsidRDefault="00840747">
      <w:pPr>
        <w:pStyle w:val="Domylnie"/>
        <w:tabs>
          <w:tab w:val="left" w:pos="720"/>
        </w:tabs>
        <w:spacing w:line="100" w:lineRule="atLeast"/>
        <w:jc w:val="both"/>
        <w:rPr>
          <w:szCs w:val="24"/>
        </w:rPr>
      </w:pPr>
    </w:p>
    <w:p w:rsidR="00840747" w:rsidRDefault="00840747">
      <w:pPr>
        <w:pStyle w:val="Nagwek1"/>
        <w:numPr>
          <w:ilvl w:val="0"/>
          <w:numId w:val="0"/>
        </w:numPr>
        <w:tabs>
          <w:tab w:val="left" w:pos="708"/>
        </w:tabs>
        <w:spacing w:before="0" w:after="0"/>
      </w:pPr>
      <w:r>
        <w:t>19.INFORMACJA O UMOWIE RAMOWEJ</w:t>
      </w:r>
    </w:p>
    <w:p w:rsidR="00840747" w:rsidRDefault="00840747">
      <w:pPr>
        <w:pStyle w:val="Domylnie"/>
        <w:tabs>
          <w:tab w:val="left" w:pos="720"/>
        </w:tabs>
        <w:spacing w:line="100" w:lineRule="atLeast"/>
        <w:jc w:val="both"/>
        <w:rPr>
          <w:color w:val="000000"/>
          <w:szCs w:val="24"/>
        </w:rPr>
      </w:pPr>
      <w:r>
        <w:rPr>
          <w:color w:val="000000"/>
          <w:szCs w:val="24"/>
        </w:rPr>
        <w:t xml:space="preserve">Zamawiający </w:t>
      </w:r>
      <w:r>
        <w:rPr>
          <w:b/>
          <w:color w:val="000000"/>
          <w:szCs w:val="24"/>
          <w:u w:val="single"/>
        </w:rPr>
        <w:t>nie przewiduje</w:t>
      </w:r>
      <w:r>
        <w:rPr>
          <w:color w:val="000000"/>
          <w:szCs w:val="24"/>
        </w:rPr>
        <w:t xml:space="preserve"> zawierania umowy ramowej</w:t>
      </w:r>
    </w:p>
    <w:p w:rsidR="00840747" w:rsidRDefault="00840747">
      <w:pPr>
        <w:pStyle w:val="Domylnie"/>
        <w:tabs>
          <w:tab w:val="left" w:pos="720"/>
        </w:tabs>
        <w:spacing w:line="100" w:lineRule="atLeast"/>
        <w:jc w:val="both"/>
        <w:rPr>
          <w:color w:val="000000"/>
          <w:szCs w:val="24"/>
        </w:rPr>
      </w:pPr>
    </w:p>
    <w:p w:rsidR="00840747" w:rsidRDefault="00840747">
      <w:pPr>
        <w:pStyle w:val="Nagwek1"/>
        <w:numPr>
          <w:ilvl w:val="0"/>
          <w:numId w:val="0"/>
        </w:numPr>
        <w:tabs>
          <w:tab w:val="left" w:pos="708"/>
        </w:tabs>
        <w:spacing w:before="0" w:after="0"/>
        <w:ind w:left="-14"/>
        <w:jc w:val="both"/>
        <w:rPr>
          <w:color w:val="000000"/>
        </w:rPr>
      </w:pPr>
      <w:r>
        <w:rPr>
          <w:color w:val="000000"/>
        </w:rPr>
        <w:t>20.INFORMACJE O PRZEWIDYWANYCH ZAMÓWIENIACH UZUPEŁNIAJĄCYCH</w:t>
      </w:r>
    </w:p>
    <w:p w:rsidR="00840747" w:rsidRDefault="00840747">
      <w:pPr>
        <w:pStyle w:val="Domylnie"/>
        <w:tabs>
          <w:tab w:val="left" w:pos="720"/>
        </w:tabs>
        <w:spacing w:line="100" w:lineRule="atLeast"/>
        <w:jc w:val="both"/>
        <w:rPr>
          <w:color w:val="000000"/>
          <w:szCs w:val="24"/>
        </w:rPr>
      </w:pPr>
      <w:r>
        <w:rPr>
          <w:color w:val="000000"/>
          <w:szCs w:val="24"/>
        </w:rPr>
        <w:t xml:space="preserve">Zamawiający </w:t>
      </w:r>
      <w:r w:rsidR="004A230E" w:rsidRPr="004A230E">
        <w:rPr>
          <w:b/>
          <w:color w:val="000000"/>
          <w:szCs w:val="24"/>
          <w:u w:val="single"/>
        </w:rPr>
        <w:t xml:space="preserve">nie </w:t>
      </w:r>
      <w:r>
        <w:rPr>
          <w:b/>
          <w:color w:val="000000"/>
          <w:szCs w:val="24"/>
          <w:u w:val="single"/>
        </w:rPr>
        <w:t>przewiduje</w:t>
      </w:r>
      <w:r>
        <w:rPr>
          <w:color w:val="000000"/>
          <w:szCs w:val="24"/>
        </w:rPr>
        <w:t xml:space="preserve"> udzielenie zamówień uzupełniających opisanych w art. 67 ust. 1 pkt 6 ustawy. </w:t>
      </w:r>
    </w:p>
    <w:p w:rsidR="00840747" w:rsidRDefault="00840747">
      <w:pPr>
        <w:pStyle w:val="Domylnie"/>
        <w:tabs>
          <w:tab w:val="left" w:pos="720"/>
        </w:tabs>
        <w:spacing w:line="100" w:lineRule="atLeast"/>
        <w:jc w:val="both"/>
        <w:rPr>
          <w:color w:val="000000"/>
          <w:szCs w:val="24"/>
        </w:rPr>
      </w:pPr>
    </w:p>
    <w:p w:rsidR="00840747" w:rsidRDefault="00840747">
      <w:pPr>
        <w:pStyle w:val="Nagwek1"/>
        <w:numPr>
          <w:ilvl w:val="0"/>
          <w:numId w:val="0"/>
        </w:numPr>
        <w:tabs>
          <w:tab w:val="left" w:pos="708"/>
        </w:tabs>
        <w:spacing w:before="0" w:after="0" w:line="100" w:lineRule="atLeast"/>
        <w:ind w:left="-14"/>
        <w:jc w:val="both"/>
      </w:pPr>
      <w:r>
        <w:t>21.OPIS SPOSOBU PRZEDSTAWIANIA OFERT WARIANTOWYCH ORAZ MINIMALNE WARUNKI, JAKIM MUSZĄ ODPOWIADAĆ</w:t>
      </w:r>
    </w:p>
    <w:p w:rsidR="00840747" w:rsidRDefault="00840747">
      <w:pPr>
        <w:pStyle w:val="Domylnie"/>
        <w:tabs>
          <w:tab w:val="left" w:pos="720"/>
        </w:tabs>
        <w:spacing w:line="100" w:lineRule="atLeast"/>
        <w:rPr>
          <w:color w:val="000000"/>
          <w:szCs w:val="24"/>
        </w:rPr>
      </w:pPr>
      <w:r>
        <w:rPr>
          <w:color w:val="000000"/>
          <w:szCs w:val="24"/>
        </w:rPr>
        <w:t xml:space="preserve">Zamawiający </w:t>
      </w:r>
      <w:r>
        <w:rPr>
          <w:b/>
          <w:color w:val="000000"/>
          <w:szCs w:val="24"/>
          <w:u w:val="single"/>
        </w:rPr>
        <w:t>nie dopuszcza</w:t>
      </w:r>
      <w:r>
        <w:rPr>
          <w:color w:val="000000"/>
          <w:szCs w:val="24"/>
        </w:rPr>
        <w:t xml:space="preserve"> składania ofert wariantowych.</w:t>
      </w:r>
    </w:p>
    <w:p w:rsidR="00840747" w:rsidRDefault="00840747">
      <w:pPr>
        <w:pStyle w:val="Domylnie"/>
        <w:tabs>
          <w:tab w:val="left" w:pos="720"/>
        </w:tabs>
        <w:spacing w:line="100" w:lineRule="atLeast"/>
        <w:rPr>
          <w:sz w:val="22"/>
        </w:rPr>
      </w:pPr>
    </w:p>
    <w:p w:rsidR="00840747" w:rsidRDefault="00840747">
      <w:pPr>
        <w:pStyle w:val="Nagwek1"/>
        <w:numPr>
          <w:ilvl w:val="0"/>
          <w:numId w:val="0"/>
        </w:numPr>
        <w:tabs>
          <w:tab w:val="left" w:pos="708"/>
        </w:tabs>
        <w:spacing w:before="0" w:after="0"/>
      </w:pPr>
      <w:r>
        <w:t>22.ADRES STRONY INTERNETOWEJ ZAMAWIAJĄCEGO</w:t>
      </w:r>
    </w:p>
    <w:p w:rsidR="00840747" w:rsidRDefault="004E23FC">
      <w:pPr>
        <w:pStyle w:val="Domylnie"/>
        <w:tabs>
          <w:tab w:val="left" w:pos="720"/>
        </w:tabs>
        <w:spacing w:line="100" w:lineRule="atLeast"/>
        <w:jc w:val="both"/>
      </w:pPr>
      <w:r>
        <w:t>bip.p2pelplin.nv.pl</w:t>
      </w:r>
    </w:p>
    <w:p w:rsidR="004E23FC" w:rsidRDefault="004E23FC">
      <w:pPr>
        <w:pStyle w:val="Domylnie"/>
        <w:tabs>
          <w:tab w:val="left" w:pos="720"/>
        </w:tabs>
        <w:spacing w:line="100" w:lineRule="atLeast"/>
        <w:jc w:val="both"/>
        <w:rPr>
          <w:sz w:val="22"/>
        </w:rPr>
      </w:pPr>
    </w:p>
    <w:p w:rsidR="00840747" w:rsidRDefault="00840747">
      <w:pPr>
        <w:pStyle w:val="Nagwek1"/>
        <w:numPr>
          <w:ilvl w:val="0"/>
          <w:numId w:val="0"/>
        </w:numPr>
        <w:tabs>
          <w:tab w:val="left" w:pos="708"/>
        </w:tabs>
        <w:spacing w:before="0" w:after="0"/>
      </w:pPr>
      <w:r>
        <w:t>23.INFORMACJE DOTYCZĄCE WALUT OBCYCH</w:t>
      </w:r>
    </w:p>
    <w:p w:rsidR="00840747" w:rsidRDefault="00840747">
      <w:pPr>
        <w:pStyle w:val="WW-Tekstpodstawowy3"/>
        <w:spacing w:line="100" w:lineRule="atLeast"/>
        <w:jc w:val="both"/>
        <w:rPr>
          <w:i w:val="0"/>
          <w:color w:val="000000"/>
          <w:sz w:val="24"/>
          <w:szCs w:val="24"/>
        </w:rPr>
      </w:pPr>
      <w:r>
        <w:rPr>
          <w:i w:val="0"/>
          <w:color w:val="000000"/>
          <w:sz w:val="24"/>
          <w:szCs w:val="24"/>
        </w:rPr>
        <w:t>Rozliczenie pomiędzy Zamawiającym a Wykonawcą odbywać się będą w PLN.</w:t>
      </w:r>
    </w:p>
    <w:p w:rsidR="00840747" w:rsidRDefault="00840747">
      <w:pPr>
        <w:pStyle w:val="WW-Tekstpodstawowy3"/>
        <w:spacing w:line="360" w:lineRule="auto"/>
        <w:jc w:val="both"/>
        <w:rPr>
          <w:i w:val="0"/>
          <w:sz w:val="22"/>
        </w:rPr>
      </w:pPr>
    </w:p>
    <w:p w:rsidR="00840747" w:rsidRDefault="00840747">
      <w:pPr>
        <w:pStyle w:val="Nagwek1"/>
        <w:numPr>
          <w:ilvl w:val="0"/>
          <w:numId w:val="0"/>
        </w:numPr>
        <w:tabs>
          <w:tab w:val="left" w:pos="708"/>
        </w:tabs>
        <w:spacing w:before="0" w:after="0"/>
      </w:pPr>
      <w:r>
        <w:t>24.ZWROT KOSZTÓW UDZIAŁU W POSTĘPOWANIU</w:t>
      </w:r>
    </w:p>
    <w:p w:rsidR="00840747" w:rsidRDefault="00840747">
      <w:pPr>
        <w:pStyle w:val="Domylnie"/>
        <w:tabs>
          <w:tab w:val="left" w:pos="720"/>
        </w:tabs>
        <w:spacing w:line="100" w:lineRule="atLeast"/>
        <w:jc w:val="both"/>
        <w:rPr>
          <w:color w:val="FF0000"/>
          <w:szCs w:val="24"/>
        </w:rPr>
      </w:pPr>
      <w:r>
        <w:rPr>
          <w:color w:val="000000"/>
          <w:szCs w:val="24"/>
        </w:rPr>
        <w:t xml:space="preserve">Zamawiający </w:t>
      </w:r>
      <w:r>
        <w:rPr>
          <w:b/>
          <w:color w:val="000000"/>
          <w:szCs w:val="24"/>
          <w:u w:val="single"/>
        </w:rPr>
        <w:t>nie przewiduje</w:t>
      </w:r>
      <w:r>
        <w:rPr>
          <w:color w:val="000000"/>
          <w:szCs w:val="24"/>
        </w:rPr>
        <w:t xml:space="preserve"> zwrotu kosztów dla wykonawców za udział w postępowaniu</w:t>
      </w:r>
      <w:r>
        <w:rPr>
          <w:color w:val="FF0000"/>
          <w:szCs w:val="24"/>
        </w:rPr>
        <w:t>.</w:t>
      </w:r>
    </w:p>
    <w:p w:rsidR="00840747" w:rsidRDefault="00840747">
      <w:pPr>
        <w:pStyle w:val="Domylnie"/>
        <w:tabs>
          <w:tab w:val="left" w:pos="720"/>
        </w:tabs>
        <w:spacing w:line="360" w:lineRule="auto"/>
        <w:jc w:val="both"/>
        <w:rPr>
          <w:sz w:val="22"/>
        </w:rPr>
      </w:pPr>
    </w:p>
    <w:p w:rsidR="00840747" w:rsidRDefault="00840747">
      <w:pPr>
        <w:pStyle w:val="Nagwek1"/>
        <w:numPr>
          <w:ilvl w:val="0"/>
          <w:numId w:val="0"/>
        </w:numPr>
        <w:tabs>
          <w:tab w:val="left" w:pos="708"/>
        </w:tabs>
        <w:spacing w:before="0" w:after="0"/>
      </w:pPr>
      <w:r>
        <w:t>25.PODWYKONAWCY</w:t>
      </w:r>
    </w:p>
    <w:p w:rsidR="00840747" w:rsidRDefault="00840747">
      <w:pPr>
        <w:pStyle w:val="Domylnie"/>
        <w:tabs>
          <w:tab w:val="left" w:pos="360"/>
          <w:tab w:val="left" w:pos="720"/>
        </w:tabs>
        <w:jc w:val="both"/>
        <w:rPr>
          <w:color w:val="FF0000"/>
          <w:szCs w:val="24"/>
        </w:rPr>
      </w:pPr>
      <w:r>
        <w:rPr>
          <w:color w:val="000000"/>
          <w:szCs w:val="24"/>
        </w:rPr>
        <w:t>1.</w:t>
      </w:r>
      <w:r>
        <w:rPr>
          <w:color w:val="FF0000"/>
          <w:szCs w:val="24"/>
        </w:rPr>
        <w:t xml:space="preserve"> </w:t>
      </w:r>
      <w:r>
        <w:rPr>
          <w:color w:val="000000"/>
          <w:szCs w:val="24"/>
        </w:rPr>
        <w:t>Zamawiający żąda wskazania przez Wykonawcę w ofercie części zamówienia, której wykonanie zamierza powierzyć podwykonawcom</w:t>
      </w:r>
      <w:r>
        <w:rPr>
          <w:color w:val="FF0000"/>
          <w:szCs w:val="24"/>
        </w:rPr>
        <w:t xml:space="preserve"> </w:t>
      </w:r>
      <w:r>
        <w:rPr>
          <w:color w:val="000000"/>
          <w:szCs w:val="24"/>
        </w:rPr>
        <w:t xml:space="preserve">– załącznik nr </w:t>
      </w:r>
      <w:r w:rsidR="00AF2BB6">
        <w:rPr>
          <w:color w:val="000000"/>
          <w:szCs w:val="24"/>
        </w:rPr>
        <w:t>3</w:t>
      </w:r>
      <w:r>
        <w:rPr>
          <w:color w:val="000000"/>
          <w:szCs w:val="24"/>
        </w:rPr>
        <w:t xml:space="preserve"> do niniejszej SIWZ.</w:t>
      </w:r>
    </w:p>
    <w:p w:rsidR="00840747" w:rsidRDefault="00840747">
      <w:pPr>
        <w:pStyle w:val="Domylnie"/>
        <w:tabs>
          <w:tab w:val="left" w:pos="360"/>
          <w:tab w:val="left" w:pos="720"/>
        </w:tabs>
        <w:jc w:val="both"/>
        <w:rPr>
          <w:b/>
          <w:color w:val="000000"/>
          <w:szCs w:val="24"/>
        </w:rPr>
      </w:pPr>
      <w:r>
        <w:rPr>
          <w:color w:val="000000"/>
          <w:szCs w:val="24"/>
        </w:rPr>
        <w:t>2.</w:t>
      </w:r>
      <w:r>
        <w:rPr>
          <w:color w:val="FF0000"/>
          <w:szCs w:val="24"/>
        </w:rPr>
        <w:t xml:space="preserve"> </w:t>
      </w:r>
      <w:r>
        <w:rPr>
          <w:color w:val="000000"/>
          <w:szCs w:val="24"/>
        </w:rPr>
        <w:t xml:space="preserve">Brak powyższego wskazania w ofercie Zamawiający uzna, że Wykonawca całość zamówienia wykona własnymi siłami – </w:t>
      </w:r>
      <w:r>
        <w:rPr>
          <w:b/>
          <w:color w:val="000000"/>
          <w:szCs w:val="24"/>
        </w:rPr>
        <w:t>bez podwykonawców</w:t>
      </w:r>
    </w:p>
    <w:p w:rsidR="00840747" w:rsidRDefault="00840747">
      <w:pPr>
        <w:pStyle w:val="Tekstpodstawowy"/>
        <w:spacing w:after="0"/>
        <w:jc w:val="both"/>
        <w:rPr>
          <w:color w:val="000000"/>
        </w:rPr>
      </w:pPr>
      <w:r>
        <w:rPr>
          <w:color w:val="000000"/>
        </w:rPr>
        <w:t>4. Do zawarcia przez Podwykonawcę umowy z dalszym Podwykonawcą jest wymagana zgoda Zamawiającego i Wykonawcy. Jeżeli Zamawiający i Wykonawca w terminie 14 dni od przedstawienia im przez Podwykonawcę umowy z dalszym Podwykonawcą nie zgłoszą na piśmie sprzeciwu lub zastrzeżeń, uważa się, że Zamawiający i Wykonawca wyrazili zgodę na zawarcie umowy.</w:t>
      </w:r>
    </w:p>
    <w:p w:rsidR="00840747" w:rsidRDefault="00840747">
      <w:pPr>
        <w:pStyle w:val="WW-Tekstpodstawowy3"/>
        <w:jc w:val="both"/>
        <w:rPr>
          <w:i w:val="0"/>
          <w:color w:val="000000"/>
          <w:sz w:val="24"/>
          <w:szCs w:val="24"/>
        </w:rPr>
      </w:pPr>
      <w:r>
        <w:rPr>
          <w:i w:val="0"/>
          <w:color w:val="000000"/>
          <w:sz w:val="24"/>
          <w:szCs w:val="24"/>
        </w:rPr>
        <w:t>5. Umowy, o których mowa powyżej, powinny być dokonane w formie pisemnej pod rygorem nieważności.</w:t>
      </w:r>
    </w:p>
    <w:p w:rsidR="00840747" w:rsidRDefault="00840747">
      <w:pPr>
        <w:pStyle w:val="WW-Tekstpodstawowy31"/>
        <w:rPr>
          <w:rFonts w:ascii="Times New Roman" w:hAnsi="Times New Roman"/>
          <w:color w:val="000000"/>
          <w:sz w:val="24"/>
        </w:rPr>
      </w:pPr>
      <w:r>
        <w:rPr>
          <w:rFonts w:ascii="Times New Roman" w:hAnsi="Times New Roman"/>
          <w:color w:val="000000"/>
          <w:sz w:val="24"/>
        </w:rPr>
        <w:t>6.</w:t>
      </w:r>
      <w:r w:rsidR="004E23FC">
        <w:rPr>
          <w:rFonts w:ascii="Times New Roman" w:hAnsi="Times New Roman"/>
          <w:color w:val="000000"/>
          <w:sz w:val="24"/>
        </w:rPr>
        <w:t xml:space="preserve"> </w:t>
      </w:r>
      <w:r>
        <w:rPr>
          <w:rFonts w:ascii="Times New Roman" w:hAnsi="Times New Roman"/>
          <w:color w:val="000000"/>
          <w:sz w:val="24"/>
        </w:rPr>
        <w:t>W przypadku, gdy Wykonawca nie będzie wywiązywał się z zawartej z Podwykonawcą umowy Zamawiający wstrzyma płatności wynikające z tytułu wykonywania przedmiotowej umowy.</w:t>
      </w:r>
    </w:p>
    <w:p w:rsidR="00844A48" w:rsidRDefault="00844A48">
      <w:pPr>
        <w:pStyle w:val="WW-Tekstpodstawowy31"/>
        <w:rPr>
          <w:rFonts w:ascii="Times New Roman" w:hAnsi="Times New Roman"/>
          <w:color w:val="000000"/>
          <w:sz w:val="24"/>
        </w:rPr>
      </w:pPr>
    </w:p>
    <w:p w:rsidR="00840747" w:rsidRDefault="00840747">
      <w:pPr>
        <w:pStyle w:val="Nagwek1"/>
        <w:numPr>
          <w:ilvl w:val="0"/>
          <w:numId w:val="0"/>
        </w:numPr>
        <w:tabs>
          <w:tab w:val="left" w:pos="708"/>
        </w:tabs>
        <w:spacing w:before="0" w:after="0"/>
      </w:pPr>
      <w:r>
        <w:t>26.WYKONAWCY WSPÓLNIE UBIEGAJĄCY SIĘ O UDZIELENIE ZAMÓWIENIA</w:t>
      </w:r>
    </w:p>
    <w:p w:rsidR="00840747" w:rsidRDefault="00840747" w:rsidP="0085574F">
      <w:pPr>
        <w:widowControl/>
        <w:numPr>
          <w:ilvl w:val="0"/>
          <w:numId w:val="7"/>
        </w:numPr>
        <w:tabs>
          <w:tab w:val="num" w:pos="360"/>
        </w:tabs>
        <w:suppressAutoHyphens w:val="0"/>
        <w:ind w:left="360"/>
        <w:jc w:val="both"/>
        <w:rPr>
          <w:color w:val="000000"/>
        </w:rPr>
      </w:pPr>
      <w:r>
        <w:rPr>
          <w:color w:val="000000"/>
        </w:rPr>
        <w:t>Wykonawcy wspólnie ubiegający się o udzielenie niniejszego zamówienia powinni spełniać warunki udziału w postępowaniu oraz złożyć dokumenty potwierdzające spełnianie tych warunków zgodnie z zapisami zawartymi w SIWZ Ponadto Wykonawcy Ci zgodnie z art. 23 ustawy winni ustanowić Pełnomocnika do reprezentowania ich w niniejszym postępowaniu albo reprezentowania w postępowaniu i zawarcia umowy w sprawie zamówienia publicznego. Zaleca się, aby Pełnomocnikiem był jeden z Wykonawców wspólnie ubiegających się o udzielenie zamówienia.</w:t>
      </w:r>
    </w:p>
    <w:p w:rsidR="00840747" w:rsidRDefault="00840747" w:rsidP="0085574F">
      <w:pPr>
        <w:widowControl/>
        <w:numPr>
          <w:ilvl w:val="0"/>
          <w:numId w:val="7"/>
        </w:numPr>
        <w:tabs>
          <w:tab w:val="num" w:pos="360"/>
        </w:tabs>
        <w:suppressAutoHyphens w:val="0"/>
        <w:ind w:left="360"/>
        <w:jc w:val="both"/>
        <w:rPr>
          <w:color w:val="000000"/>
        </w:rPr>
      </w:pPr>
      <w:r>
        <w:rPr>
          <w:color w:val="000000"/>
        </w:rPr>
        <w:t>Pełnomocnictwo musi być dołączone do oferty. Zamawiający dopuszcza złożenie przedmiotowego dokumentu w formie oryginału lub kserokopii poświadczonej „ za zgodność z oryginałem” przez notariusza.</w:t>
      </w:r>
    </w:p>
    <w:p w:rsidR="00D973B7" w:rsidRDefault="00840747" w:rsidP="0085574F">
      <w:pPr>
        <w:widowControl/>
        <w:numPr>
          <w:ilvl w:val="0"/>
          <w:numId w:val="7"/>
        </w:numPr>
        <w:tabs>
          <w:tab w:val="num" w:pos="360"/>
        </w:tabs>
        <w:suppressAutoHyphens w:val="0"/>
        <w:ind w:left="360"/>
        <w:jc w:val="both"/>
        <w:rPr>
          <w:color w:val="000000"/>
        </w:rPr>
      </w:pPr>
      <w:r>
        <w:rPr>
          <w:color w:val="000000"/>
        </w:rPr>
        <w:t xml:space="preserve">Wszelka korespondencja prowadzona będzie wyłącznie z Liderem- </w:t>
      </w:r>
      <w:r w:rsidR="00D973B7">
        <w:rPr>
          <w:color w:val="000000"/>
        </w:rPr>
        <w:t>Pełnomocnikiem</w:t>
      </w:r>
    </w:p>
    <w:p w:rsidR="00840747" w:rsidRDefault="00840747" w:rsidP="0085574F">
      <w:pPr>
        <w:widowControl/>
        <w:numPr>
          <w:ilvl w:val="0"/>
          <w:numId w:val="7"/>
        </w:numPr>
        <w:tabs>
          <w:tab w:val="num" w:pos="360"/>
        </w:tabs>
        <w:suppressAutoHyphens w:val="0"/>
        <w:ind w:left="360"/>
        <w:jc w:val="both"/>
        <w:rPr>
          <w:color w:val="000000"/>
        </w:rPr>
      </w:pPr>
      <w:r>
        <w:rPr>
          <w:color w:val="000000"/>
        </w:rPr>
        <w:t>Wykonawcy wspólnie ubiegający się o niniejsze zamówienie, których oferta zostanie uznana za najkorzystniejszą, przed podpisaniem umowy o realizację zamówienia, są zobowiązani przedstawić Zamawiającemu umowę regulującą współpracę tych Wykonawców.</w:t>
      </w:r>
    </w:p>
    <w:p w:rsidR="00840747" w:rsidRDefault="00840747">
      <w:pPr>
        <w:pStyle w:val="Tekstpodstawowy"/>
      </w:pPr>
    </w:p>
    <w:p w:rsidR="00840747" w:rsidRDefault="00840747">
      <w:pPr>
        <w:pStyle w:val="Domylnie"/>
      </w:pPr>
    </w:p>
    <w:p w:rsidR="00467C3E" w:rsidRDefault="00467C3E">
      <w:pPr>
        <w:pStyle w:val="Nagwek2"/>
        <w:jc w:val="right"/>
        <w:rPr>
          <w:rFonts w:ascii="Times New Roman" w:hAnsi="Times New Roman"/>
          <w:color w:val="000000"/>
        </w:rPr>
      </w:pPr>
    </w:p>
    <w:p w:rsidR="00467C3E" w:rsidRDefault="00467C3E">
      <w:pPr>
        <w:pStyle w:val="Nagwek2"/>
        <w:jc w:val="right"/>
        <w:rPr>
          <w:rFonts w:ascii="Times New Roman" w:hAnsi="Times New Roman"/>
          <w:color w:val="000000"/>
        </w:rPr>
      </w:pPr>
    </w:p>
    <w:p w:rsidR="00467C3E" w:rsidRDefault="00467C3E">
      <w:pPr>
        <w:pStyle w:val="Nagwek2"/>
        <w:jc w:val="right"/>
        <w:rPr>
          <w:rFonts w:ascii="Times New Roman" w:hAnsi="Times New Roman"/>
          <w:color w:val="000000"/>
        </w:rPr>
      </w:pPr>
    </w:p>
    <w:p w:rsidR="00467C3E" w:rsidRDefault="00467C3E">
      <w:pPr>
        <w:pStyle w:val="Nagwek2"/>
        <w:jc w:val="right"/>
        <w:rPr>
          <w:rFonts w:ascii="Times New Roman" w:hAnsi="Times New Roman"/>
          <w:color w:val="000000"/>
        </w:rPr>
      </w:pPr>
    </w:p>
    <w:p w:rsidR="00467C3E" w:rsidRDefault="00467C3E">
      <w:pPr>
        <w:pStyle w:val="Nagwek2"/>
        <w:jc w:val="right"/>
        <w:rPr>
          <w:rFonts w:ascii="Times New Roman" w:hAnsi="Times New Roman"/>
          <w:color w:val="000000"/>
        </w:rPr>
      </w:pPr>
    </w:p>
    <w:p w:rsidR="00467C3E" w:rsidRDefault="00467C3E">
      <w:pPr>
        <w:pStyle w:val="Nagwek2"/>
        <w:jc w:val="right"/>
        <w:rPr>
          <w:rFonts w:ascii="Times New Roman" w:hAnsi="Times New Roman"/>
          <w:color w:val="000000"/>
        </w:rPr>
      </w:pPr>
    </w:p>
    <w:p w:rsidR="00467C3E" w:rsidRDefault="00467C3E" w:rsidP="00467C3E">
      <w:pPr>
        <w:pStyle w:val="Nagwek2"/>
        <w:numPr>
          <w:ilvl w:val="0"/>
          <w:numId w:val="0"/>
        </w:numPr>
        <w:ind w:left="576" w:hanging="576"/>
        <w:jc w:val="right"/>
        <w:rPr>
          <w:rFonts w:ascii="Times New Roman" w:hAnsi="Times New Roman"/>
          <w:color w:val="000000"/>
        </w:rPr>
      </w:pPr>
    </w:p>
    <w:p w:rsidR="000C45D5" w:rsidRPr="000C45D5" w:rsidRDefault="000C45D5" w:rsidP="000C45D5">
      <w:pPr>
        <w:pStyle w:val="Tekstpodstawowy"/>
      </w:pPr>
    </w:p>
    <w:p w:rsidR="00CA0ABC" w:rsidRPr="00CA0ABC" w:rsidRDefault="00CA0ABC" w:rsidP="00CA0ABC">
      <w:pPr>
        <w:pStyle w:val="Tekstpodstawowy"/>
      </w:pPr>
    </w:p>
    <w:p w:rsidR="00467C3E" w:rsidRDefault="00467C3E" w:rsidP="00467C3E">
      <w:pPr>
        <w:pStyle w:val="Tekstpodstawowy"/>
      </w:pPr>
    </w:p>
    <w:p w:rsidR="00467C3E" w:rsidRPr="00467C3E" w:rsidRDefault="00467C3E" w:rsidP="00467C3E">
      <w:pPr>
        <w:pStyle w:val="Tekstpodstawowy"/>
      </w:pPr>
    </w:p>
    <w:p w:rsidR="00840747" w:rsidRDefault="00840747">
      <w:pPr>
        <w:pStyle w:val="Nagwek2"/>
        <w:jc w:val="right"/>
        <w:rPr>
          <w:rFonts w:ascii="Times New Roman" w:hAnsi="Times New Roman"/>
          <w:color w:val="000000"/>
        </w:rPr>
      </w:pPr>
      <w:r>
        <w:rPr>
          <w:rFonts w:ascii="Times New Roman" w:hAnsi="Times New Roman"/>
          <w:color w:val="000000"/>
        </w:rPr>
        <w:t>Załącznik nr 1</w:t>
      </w:r>
    </w:p>
    <w:p w:rsidR="00840747" w:rsidRDefault="00840747">
      <w:pPr>
        <w:pStyle w:val="heading5"/>
        <w:tabs>
          <w:tab w:val="left" w:pos="0"/>
        </w:tabs>
        <w:spacing w:line="360" w:lineRule="auto"/>
      </w:pPr>
    </w:p>
    <w:p w:rsidR="00840747" w:rsidRDefault="00840747">
      <w:pPr>
        <w:pStyle w:val="heading5"/>
        <w:tabs>
          <w:tab w:val="left" w:pos="0"/>
        </w:tabs>
        <w:spacing w:line="360" w:lineRule="auto"/>
      </w:pPr>
      <w:r>
        <w:t>OFERTA</w:t>
      </w:r>
    </w:p>
    <w:p w:rsidR="00606A2B" w:rsidRDefault="00840747" w:rsidP="00606A2B">
      <w:pPr>
        <w:pStyle w:val="Domylnie"/>
        <w:rPr>
          <w:b/>
          <w:bCs/>
          <w:i/>
          <w:iCs/>
          <w:sz w:val="28"/>
          <w:szCs w:val="28"/>
        </w:rPr>
      </w:pPr>
      <w:r>
        <w:rPr>
          <w:b/>
          <w:bCs/>
          <w:i/>
          <w:iCs/>
          <w:sz w:val="28"/>
          <w:szCs w:val="28"/>
        </w:rPr>
        <w:t xml:space="preserve">dot. zadania: </w:t>
      </w:r>
      <w:r w:rsidR="00606A2B">
        <w:rPr>
          <w:b/>
          <w:bCs/>
          <w:i/>
          <w:iCs/>
          <w:sz w:val="28"/>
          <w:szCs w:val="28"/>
        </w:rPr>
        <w:t xml:space="preserve">„Dostawa artykułów żywnościowych dla Przedszkola nr 2 </w:t>
      </w:r>
    </w:p>
    <w:p w:rsidR="00840747" w:rsidRDefault="00606A2B" w:rsidP="00606A2B">
      <w:pPr>
        <w:pStyle w:val="Domylnie"/>
        <w:tabs>
          <w:tab w:val="left" w:pos="720"/>
        </w:tabs>
        <w:spacing w:line="100" w:lineRule="atLeast"/>
        <w:jc w:val="both"/>
        <w:rPr>
          <w:bCs/>
          <w:i/>
          <w:sz w:val="28"/>
          <w:szCs w:val="28"/>
          <w:u w:val="single"/>
        </w:rPr>
      </w:pPr>
      <w:r>
        <w:rPr>
          <w:b/>
          <w:bCs/>
          <w:i/>
          <w:iCs/>
          <w:sz w:val="28"/>
          <w:szCs w:val="28"/>
        </w:rPr>
        <w:t xml:space="preserve">                        w Pelplinie</w:t>
      </w:r>
      <w:r w:rsidR="004A230E">
        <w:rPr>
          <w:b/>
          <w:bCs/>
          <w:i/>
          <w:iCs/>
          <w:sz w:val="28"/>
          <w:szCs w:val="28"/>
        </w:rPr>
        <w:t>”</w:t>
      </w:r>
    </w:p>
    <w:p w:rsidR="00840747" w:rsidRDefault="00840747">
      <w:pPr>
        <w:pStyle w:val="Domylnie"/>
        <w:rPr>
          <w:b/>
          <w:bCs/>
          <w:i/>
          <w:iCs/>
          <w:sz w:val="28"/>
          <w:szCs w:val="28"/>
        </w:rPr>
      </w:pPr>
    </w:p>
    <w:p w:rsidR="00840747" w:rsidRDefault="00840747">
      <w:pPr>
        <w:pStyle w:val="Domylnie"/>
        <w:tabs>
          <w:tab w:val="left" w:pos="2880"/>
        </w:tabs>
        <w:rPr>
          <w:b/>
          <w:i/>
          <w:sz w:val="28"/>
        </w:rPr>
      </w:pPr>
    </w:p>
    <w:p w:rsidR="00840747" w:rsidRDefault="00840747" w:rsidP="0085574F">
      <w:pPr>
        <w:pStyle w:val="Domylnie"/>
        <w:numPr>
          <w:ilvl w:val="0"/>
          <w:numId w:val="8"/>
        </w:numPr>
        <w:tabs>
          <w:tab w:val="left" w:pos="3100"/>
        </w:tabs>
        <w:spacing w:line="360" w:lineRule="auto"/>
        <w:jc w:val="both"/>
        <w:rPr>
          <w:b/>
          <w:sz w:val="28"/>
        </w:rPr>
      </w:pPr>
      <w:r>
        <w:rPr>
          <w:sz w:val="28"/>
        </w:rPr>
        <w:t>Nawiązując do ogłoszenia o przetargu nieograniczonym</w:t>
      </w:r>
      <w:r>
        <w:rPr>
          <w:i/>
          <w:sz w:val="28"/>
        </w:rPr>
        <w:t xml:space="preserve"> </w:t>
      </w:r>
      <w:r w:rsidR="00606A2B">
        <w:rPr>
          <w:sz w:val="28"/>
        </w:rPr>
        <w:t xml:space="preserve">oferujemy wykonanie </w:t>
      </w:r>
      <w:r>
        <w:rPr>
          <w:sz w:val="28"/>
        </w:rPr>
        <w:t>zamówienia objętego Specyfikacją Istotnych Warunków Zamówienia za cenę</w:t>
      </w:r>
      <w:r>
        <w:rPr>
          <w:b/>
          <w:sz w:val="28"/>
        </w:rPr>
        <w:t>:</w:t>
      </w:r>
    </w:p>
    <w:p w:rsidR="00606A2B" w:rsidRDefault="00606A2B" w:rsidP="0085574F">
      <w:pPr>
        <w:pStyle w:val="Domylnie"/>
        <w:numPr>
          <w:ilvl w:val="0"/>
          <w:numId w:val="12"/>
        </w:numPr>
        <w:tabs>
          <w:tab w:val="left" w:pos="3100"/>
        </w:tabs>
        <w:spacing w:line="360" w:lineRule="auto"/>
        <w:jc w:val="both"/>
        <w:rPr>
          <w:b/>
          <w:sz w:val="28"/>
        </w:rPr>
      </w:pPr>
      <w:r>
        <w:rPr>
          <w:b/>
          <w:sz w:val="28"/>
        </w:rPr>
        <w:t>Pakiet nr 1</w:t>
      </w:r>
    </w:p>
    <w:p w:rsidR="00840747" w:rsidRDefault="00840747">
      <w:pPr>
        <w:pStyle w:val="Tretekstu"/>
        <w:spacing w:line="360" w:lineRule="auto"/>
        <w:ind w:left="360" w:firstLine="340"/>
        <w:jc w:val="both"/>
        <w:rPr>
          <w:color w:val="000000"/>
        </w:rPr>
      </w:pPr>
      <w:r>
        <w:t>brutto: ..............słownie:..................................................................</w:t>
      </w:r>
      <w:r>
        <w:rPr>
          <w:color w:val="000000"/>
        </w:rPr>
        <w:t>.</w:t>
      </w:r>
    </w:p>
    <w:p w:rsidR="00A96F69" w:rsidRDefault="00A96F69" w:rsidP="0085574F">
      <w:pPr>
        <w:pStyle w:val="Domylnie"/>
        <w:numPr>
          <w:ilvl w:val="0"/>
          <w:numId w:val="12"/>
        </w:numPr>
        <w:tabs>
          <w:tab w:val="left" w:pos="3100"/>
        </w:tabs>
        <w:spacing w:line="360" w:lineRule="auto"/>
        <w:jc w:val="both"/>
        <w:rPr>
          <w:b/>
          <w:sz w:val="28"/>
        </w:rPr>
      </w:pPr>
      <w:r>
        <w:rPr>
          <w:b/>
          <w:sz w:val="28"/>
        </w:rPr>
        <w:t>Pakiet nr 2</w:t>
      </w:r>
    </w:p>
    <w:p w:rsidR="00A96F69" w:rsidRDefault="00A96F69" w:rsidP="00A96F69">
      <w:pPr>
        <w:pStyle w:val="Tretekstu"/>
        <w:spacing w:line="360" w:lineRule="auto"/>
        <w:ind w:left="360" w:firstLine="340"/>
        <w:jc w:val="both"/>
        <w:rPr>
          <w:color w:val="000000"/>
        </w:rPr>
      </w:pPr>
      <w:r>
        <w:t>brutto: ..............słownie:..................................................................</w:t>
      </w:r>
      <w:r>
        <w:rPr>
          <w:color w:val="000000"/>
        </w:rPr>
        <w:t>.</w:t>
      </w:r>
    </w:p>
    <w:p w:rsidR="00B516CE" w:rsidRDefault="00B516CE" w:rsidP="0085574F">
      <w:pPr>
        <w:pStyle w:val="Domylnie"/>
        <w:numPr>
          <w:ilvl w:val="0"/>
          <w:numId w:val="12"/>
        </w:numPr>
        <w:tabs>
          <w:tab w:val="left" w:pos="3100"/>
        </w:tabs>
        <w:spacing w:line="360" w:lineRule="auto"/>
        <w:jc w:val="both"/>
        <w:rPr>
          <w:b/>
          <w:sz w:val="28"/>
        </w:rPr>
      </w:pPr>
      <w:r>
        <w:rPr>
          <w:b/>
          <w:sz w:val="28"/>
        </w:rPr>
        <w:t>Pakiet nr 3</w:t>
      </w:r>
    </w:p>
    <w:p w:rsidR="00B516CE" w:rsidRDefault="00B516CE" w:rsidP="00B516CE">
      <w:pPr>
        <w:pStyle w:val="Tretekstu"/>
        <w:spacing w:line="360" w:lineRule="auto"/>
        <w:ind w:left="360" w:firstLine="340"/>
        <w:jc w:val="both"/>
        <w:rPr>
          <w:color w:val="000000"/>
        </w:rPr>
      </w:pPr>
      <w:r>
        <w:t>brutto: ..............słownie:..................................................................</w:t>
      </w:r>
      <w:r>
        <w:rPr>
          <w:color w:val="000000"/>
        </w:rPr>
        <w:t>.</w:t>
      </w:r>
    </w:p>
    <w:p w:rsidR="00B516CE" w:rsidRDefault="00B516CE" w:rsidP="0085574F">
      <w:pPr>
        <w:pStyle w:val="Domylnie"/>
        <w:numPr>
          <w:ilvl w:val="0"/>
          <w:numId w:val="12"/>
        </w:numPr>
        <w:tabs>
          <w:tab w:val="left" w:pos="3100"/>
        </w:tabs>
        <w:spacing w:line="360" w:lineRule="auto"/>
        <w:jc w:val="both"/>
        <w:rPr>
          <w:b/>
          <w:sz w:val="28"/>
        </w:rPr>
      </w:pPr>
      <w:r>
        <w:rPr>
          <w:b/>
          <w:sz w:val="28"/>
        </w:rPr>
        <w:t>Pakiet nr 4</w:t>
      </w:r>
    </w:p>
    <w:p w:rsidR="00B516CE" w:rsidRDefault="00B516CE" w:rsidP="00B516CE">
      <w:pPr>
        <w:pStyle w:val="Tretekstu"/>
        <w:spacing w:line="360" w:lineRule="auto"/>
        <w:ind w:left="360" w:firstLine="340"/>
        <w:jc w:val="both"/>
        <w:rPr>
          <w:color w:val="000000"/>
        </w:rPr>
      </w:pPr>
      <w:r>
        <w:t>brutto: ..............słownie:..................................................................</w:t>
      </w:r>
      <w:r>
        <w:rPr>
          <w:color w:val="000000"/>
        </w:rPr>
        <w:t>.</w:t>
      </w:r>
    </w:p>
    <w:p w:rsidR="00B516CE" w:rsidRDefault="00B516CE" w:rsidP="0085574F">
      <w:pPr>
        <w:pStyle w:val="Domylnie"/>
        <w:numPr>
          <w:ilvl w:val="0"/>
          <w:numId w:val="12"/>
        </w:numPr>
        <w:tabs>
          <w:tab w:val="left" w:pos="3100"/>
        </w:tabs>
        <w:spacing w:line="360" w:lineRule="auto"/>
        <w:jc w:val="both"/>
        <w:rPr>
          <w:b/>
          <w:sz w:val="28"/>
        </w:rPr>
      </w:pPr>
      <w:r>
        <w:rPr>
          <w:b/>
          <w:sz w:val="28"/>
        </w:rPr>
        <w:t>Pakiet nr 5</w:t>
      </w:r>
    </w:p>
    <w:p w:rsidR="00B516CE" w:rsidRDefault="00B516CE" w:rsidP="00B516CE">
      <w:pPr>
        <w:pStyle w:val="Tretekstu"/>
        <w:spacing w:line="360" w:lineRule="auto"/>
        <w:ind w:left="360" w:firstLine="340"/>
        <w:jc w:val="both"/>
        <w:rPr>
          <w:color w:val="000000"/>
        </w:rPr>
      </w:pPr>
      <w:r>
        <w:t>brutto: ..............słownie:..................................................................</w:t>
      </w:r>
      <w:r>
        <w:rPr>
          <w:color w:val="000000"/>
        </w:rPr>
        <w:t>.</w:t>
      </w:r>
    </w:p>
    <w:p w:rsidR="00B516CE" w:rsidRDefault="00B516CE" w:rsidP="0085574F">
      <w:pPr>
        <w:pStyle w:val="Domylnie"/>
        <w:numPr>
          <w:ilvl w:val="0"/>
          <w:numId w:val="12"/>
        </w:numPr>
        <w:tabs>
          <w:tab w:val="left" w:pos="3100"/>
        </w:tabs>
        <w:spacing w:line="360" w:lineRule="auto"/>
        <w:jc w:val="both"/>
        <w:rPr>
          <w:b/>
          <w:sz w:val="28"/>
        </w:rPr>
      </w:pPr>
      <w:r>
        <w:rPr>
          <w:b/>
          <w:sz w:val="28"/>
        </w:rPr>
        <w:t>Pakiet nr 6</w:t>
      </w:r>
    </w:p>
    <w:p w:rsidR="00B516CE" w:rsidRDefault="00B516CE" w:rsidP="00B516CE">
      <w:pPr>
        <w:pStyle w:val="Tretekstu"/>
        <w:spacing w:line="360" w:lineRule="auto"/>
        <w:ind w:left="360" w:firstLine="340"/>
        <w:jc w:val="both"/>
        <w:rPr>
          <w:color w:val="000000"/>
        </w:rPr>
      </w:pPr>
      <w:r>
        <w:t>brutto: ..............słownie:..................................................................</w:t>
      </w:r>
      <w:r>
        <w:rPr>
          <w:color w:val="000000"/>
        </w:rPr>
        <w:t>.</w:t>
      </w:r>
    </w:p>
    <w:p w:rsidR="00B516CE" w:rsidRDefault="00B516CE" w:rsidP="0085574F">
      <w:pPr>
        <w:pStyle w:val="Domylnie"/>
        <w:numPr>
          <w:ilvl w:val="0"/>
          <w:numId w:val="12"/>
        </w:numPr>
        <w:tabs>
          <w:tab w:val="left" w:pos="3100"/>
        </w:tabs>
        <w:spacing w:line="360" w:lineRule="auto"/>
        <w:jc w:val="both"/>
        <w:rPr>
          <w:b/>
          <w:sz w:val="28"/>
        </w:rPr>
      </w:pPr>
      <w:r>
        <w:rPr>
          <w:b/>
          <w:sz w:val="28"/>
        </w:rPr>
        <w:t>Pakiet nr 7</w:t>
      </w:r>
    </w:p>
    <w:p w:rsidR="00B516CE" w:rsidRDefault="00B516CE" w:rsidP="00B516CE">
      <w:pPr>
        <w:pStyle w:val="Tretekstu"/>
        <w:spacing w:line="360" w:lineRule="auto"/>
        <w:ind w:left="360" w:firstLine="340"/>
        <w:jc w:val="both"/>
        <w:rPr>
          <w:color w:val="000000"/>
        </w:rPr>
      </w:pPr>
      <w:r>
        <w:t>brutto: ..............słownie:..................................................................</w:t>
      </w:r>
      <w:r>
        <w:rPr>
          <w:color w:val="000000"/>
        </w:rPr>
        <w:t>.</w:t>
      </w:r>
    </w:p>
    <w:p w:rsidR="00B516CE" w:rsidRDefault="00B516CE" w:rsidP="0085574F">
      <w:pPr>
        <w:pStyle w:val="Domylnie"/>
        <w:numPr>
          <w:ilvl w:val="0"/>
          <w:numId w:val="12"/>
        </w:numPr>
        <w:tabs>
          <w:tab w:val="left" w:pos="3100"/>
        </w:tabs>
        <w:spacing w:line="360" w:lineRule="auto"/>
        <w:jc w:val="both"/>
        <w:rPr>
          <w:b/>
          <w:sz w:val="28"/>
        </w:rPr>
      </w:pPr>
      <w:r>
        <w:rPr>
          <w:b/>
          <w:sz w:val="28"/>
        </w:rPr>
        <w:t>Pakiet nr 8</w:t>
      </w:r>
    </w:p>
    <w:p w:rsidR="00B516CE" w:rsidRDefault="00B516CE" w:rsidP="00B516CE">
      <w:pPr>
        <w:pStyle w:val="Tretekstu"/>
        <w:spacing w:line="360" w:lineRule="auto"/>
        <w:ind w:left="360" w:firstLine="340"/>
        <w:jc w:val="both"/>
        <w:rPr>
          <w:color w:val="000000"/>
        </w:rPr>
      </w:pPr>
      <w:r>
        <w:t>brutto: ..............słownie:..................................................................</w:t>
      </w:r>
      <w:r>
        <w:rPr>
          <w:color w:val="000000"/>
        </w:rPr>
        <w:t>.</w:t>
      </w:r>
    </w:p>
    <w:p w:rsidR="00B516CE" w:rsidRDefault="00B516CE" w:rsidP="0085574F">
      <w:pPr>
        <w:pStyle w:val="Domylnie"/>
        <w:numPr>
          <w:ilvl w:val="0"/>
          <w:numId w:val="12"/>
        </w:numPr>
        <w:tabs>
          <w:tab w:val="left" w:pos="3100"/>
        </w:tabs>
        <w:spacing w:line="360" w:lineRule="auto"/>
        <w:jc w:val="both"/>
        <w:rPr>
          <w:b/>
          <w:sz w:val="28"/>
        </w:rPr>
      </w:pPr>
      <w:r>
        <w:rPr>
          <w:b/>
          <w:sz w:val="28"/>
        </w:rPr>
        <w:t>Pakiet nr 9</w:t>
      </w:r>
    </w:p>
    <w:p w:rsidR="00B516CE" w:rsidRDefault="00B516CE" w:rsidP="00B516CE">
      <w:pPr>
        <w:pStyle w:val="Tretekstu"/>
        <w:spacing w:line="360" w:lineRule="auto"/>
        <w:ind w:left="360" w:firstLine="340"/>
        <w:jc w:val="both"/>
        <w:rPr>
          <w:color w:val="000000"/>
        </w:rPr>
      </w:pPr>
      <w:r>
        <w:t>brutto: ..............słownie:..................................................................</w:t>
      </w:r>
      <w:r>
        <w:rPr>
          <w:color w:val="000000"/>
        </w:rPr>
        <w:t>.</w:t>
      </w:r>
    </w:p>
    <w:p w:rsidR="00B516CE" w:rsidRDefault="00B516CE" w:rsidP="00B516CE">
      <w:pPr>
        <w:pStyle w:val="Tretekstu"/>
        <w:spacing w:line="360" w:lineRule="auto"/>
        <w:ind w:left="360" w:firstLine="340"/>
        <w:jc w:val="both"/>
        <w:rPr>
          <w:color w:val="000000"/>
        </w:rPr>
      </w:pPr>
    </w:p>
    <w:p w:rsidR="00B516CE" w:rsidRDefault="00B516CE" w:rsidP="0085574F">
      <w:pPr>
        <w:pStyle w:val="Domylnie"/>
        <w:numPr>
          <w:ilvl w:val="0"/>
          <w:numId w:val="12"/>
        </w:numPr>
        <w:tabs>
          <w:tab w:val="left" w:pos="3100"/>
        </w:tabs>
        <w:spacing w:line="360" w:lineRule="auto"/>
        <w:jc w:val="both"/>
        <w:rPr>
          <w:b/>
          <w:sz w:val="28"/>
        </w:rPr>
      </w:pPr>
      <w:r>
        <w:rPr>
          <w:b/>
          <w:sz w:val="28"/>
        </w:rPr>
        <w:t>Pakiet nr 10</w:t>
      </w:r>
    </w:p>
    <w:p w:rsidR="00B516CE" w:rsidRDefault="00B516CE" w:rsidP="00B516CE">
      <w:pPr>
        <w:pStyle w:val="Tretekstu"/>
        <w:spacing w:line="360" w:lineRule="auto"/>
        <w:ind w:left="360" w:firstLine="340"/>
        <w:jc w:val="both"/>
        <w:rPr>
          <w:color w:val="000000"/>
        </w:rPr>
      </w:pPr>
      <w:r>
        <w:t>brutto: ..............słownie:..................................................................</w:t>
      </w:r>
      <w:r>
        <w:rPr>
          <w:color w:val="000000"/>
        </w:rPr>
        <w:t>.</w:t>
      </w:r>
    </w:p>
    <w:p w:rsidR="00B516CE" w:rsidRDefault="00B516CE" w:rsidP="0085574F">
      <w:pPr>
        <w:pStyle w:val="Domylnie"/>
        <w:numPr>
          <w:ilvl w:val="0"/>
          <w:numId w:val="12"/>
        </w:numPr>
        <w:tabs>
          <w:tab w:val="left" w:pos="3100"/>
        </w:tabs>
        <w:spacing w:line="360" w:lineRule="auto"/>
        <w:jc w:val="both"/>
        <w:rPr>
          <w:b/>
          <w:sz w:val="28"/>
        </w:rPr>
      </w:pPr>
      <w:r>
        <w:rPr>
          <w:b/>
          <w:sz w:val="28"/>
        </w:rPr>
        <w:t>Pakiet nr 11</w:t>
      </w:r>
    </w:p>
    <w:p w:rsidR="00B516CE" w:rsidRDefault="00B516CE" w:rsidP="00B516CE">
      <w:pPr>
        <w:pStyle w:val="Tretekstu"/>
        <w:spacing w:line="360" w:lineRule="auto"/>
        <w:ind w:left="360" w:firstLine="340"/>
        <w:jc w:val="both"/>
        <w:rPr>
          <w:color w:val="000000"/>
        </w:rPr>
      </w:pPr>
      <w:r>
        <w:t>brutto: ..............słownie:..................................................................</w:t>
      </w:r>
      <w:r>
        <w:rPr>
          <w:color w:val="000000"/>
        </w:rPr>
        <w:t>.</w:t>
      </w:r>
    </w:p>
    <w:p w:rsidR="00B516CE" w:rsidRDefault="00B516CE" w:rsidP="0085574F">
      <w:pPr>
        <w:pStyle w:val="Domylnie"/>
        <w:numPr>
          <w:ilvl w:val="0"/>
          <w:numId w:val="12"/>
        </w:numPr>
        <w:tabs>
          <w:tab w:val="left" w:pos="3100"/>
        </w:tabs>
        <w:spacing w:line="360" w:lineRule="auto"/>
        <w:jc w:val="both"/>
        <w:rPr>
          <w:b/>
          <w:sz w:val="28"/>
        </w:rPr>
      </w:pPr>
      <w:r>
        <w:rPr>
          <w:b/>
          <w:sz w:val="28"/>
        </w:rPr>
        <w:t>Pakiet nr 12</w:t>
      </w:r>
    </w:p>
    <w:p w:rsidR="00B516CE" w:rsidRDefault="00B516CE" w:rsidP="00B516CE">
      <w:pPr>
        <w:pStyle w:val="Tretekstu"/>
        <w:spacing w:line="360" w:lineRule="auto"/>
        <w:ind w:left="360" w:firstLine="340"/>
        <w:jc w:val="both"/>
        <w:rPr>
          <w:color w:val="000000"/>
        </w:rPr>
      </w:pPr>
      <w:r>
        <w:t>brutto: ..............słownie:..................................................................</w:t>
      </w:r>
      <w:r>
        <w:rPr>
          <w:color w:val="000000"/>
        </w:rPr>
        <w:t>.</w:t>
      </w:r>
    </w:p>
    <w:p w:rsidR="00840747" w:rsidRDefault="00840747" w:rsidP="0085574F">
      <w:pPr>
        <w:pStyle w:val="Tretekstu"/>
        <w:numPr>
          <w:ilvl w:val="0"/>
          <w:numId w:val="9"/>
        </w:numPr>
        <w:tabs>
          <w:tab w:val="left" w:pos="3100"/>
        </w:tabs>
        <w:spacing w:line="360" w:lineRule="auto"/>
        <w:jc w:val="both"/>
        <w:rPr>
          <w:color w:val="000000"/>
        </w:rPr>
      </w:pPr>
      <w:r>
        <w:rPr>
          <w:color w:val="000000"/>
        </w:rPr>
        <w:t>Warunki płatności wg zapisów SIWZ.</w:t>
      </w:r>
    </w:p>
    <w:p w:rsidR="00840747" w:rsidRDefault="00840747" w:rsidP="0085574F">
      <w:pPr>
        <w:pStyle w:val="Tretekstu"/>
        <w:numPr>
          <w:ilvl w:val="0"/>
          <w:numId w:val="9"/>
        </w:numPr>
        <w:tabs>
          <w:tab w:val="left" w:pos="3100"/>
        </w:tabs>
        <w:spacing w:line="360" w:lineRule="auto"/>
        <w:jc w:val="both"/>
        <w:rPr>
          <w:b/>
          <w:color w:val="000000"/>
        </w:rPr>
      </w:pPr>
      <w:r>
        <w:rPr>
          <w:color w:val="000000"/>
        </w:rPr>
        <w:t xml:space="preserve">Uważamy się za związanych niniejszą ofertą przez </w:t>
      </w:r>
      <w:r>
        <w:rPr>
          <w:b/>
          <w:color w:val="000000"/>
        </w:rPr>
        <w:t>30 dni.</w:t>
      </w:r>
    </w:p>
    <w:p w:rsidR="00840747" w:rsidRDefault="00840747" w:rsidP="0085574F">
      <w:pPr>
        <w:pStyle w:val="Tretekstu"/>
        <w:numPr>
          <w:ilvl w:val="0"/>
          <w:numId w:val="9"/>
        </w:numPr>
        <w:tabs>
          <w:tab w:val="left" w:pos="3100"/>
        </w:tabs>
        <w:spacing w:line="360" w:lineRule="auto"/>
        <w:jc w:val="both"/>
        <w:rPr>
          <w:b/>
          <w:color w:val="000000"/>
          <w:szCs w:val="28"/>
        </w:rPr>
      </w:pPr>
      <w:r>
        <w:rPr>
          <w:color w:val="000000"/>
        </w:rPr>
        <w:t>Zobowiązujemy się wykonać przedmiot zamówienia</w:t>
      </w:r>
      <w:r w:rsidR="00664BCC">
        <w:rPr>
          <w:color w:val="000000"/>
        </w:rPr>
        <w:t xml:space="preserve"> </w:t>
      </w:r>
      <w:r w:rsidR="00664BCC">
        <w:rPr>
          <w:color w:val="000000"/>
          <w:szCs w:val="24"/>
        </w:rPr>
        <w:t>na (sukcesywnie zgodnie z opisem w rozdziale 3 SIWZ)</w:t>
      </w:r>
      <w:r>
        <w:rPr>
          <w:color w:val="000000"/>
        </w:rPr>
        <w:t xml:space="preserve"> </w:t>
      </w:r>
      <w:r w:rsidR="00664BCC">
        <w:rPr>
          <w:b/>
          <w:color w:val="000000"/>
        </w:rPr>
        <w:t xml:space="preserve">w terminie </w:t>
      </w:r>
      <w:r w:rsidR="00A96F69">
        <w:rPr>
          <w:b/>
          <w:color w:val="000000"/>
        </w:rPr>
        <w:t>1</w:t>
      </w:r>
      <w:r w:rsidR="00664BCC">
        <w:rPr>
          <w:b/>
          <w:color w:val="000000"/>
        </w:rPr>
        <w:t>2</w:t>
      </w:r>
      <w:r w:rsidR="009E4903">
        <w:rPr>
          <w:b/>
          <w:color w:val="000000"/>
        </w:rPr>
        <w:t xml:space="preserve"> </w:t>
      </w:r>
      <w:r w:rsidR="00A96F69">
        <w:rPr>
          <w:b/>
          <w:color w:val="000000"/>
        </w:rPr>
        <w:t>miesięcy</w:t>
      </w:r>
      <w:r>
        <w:rPr>
          <w:b/>
          <w:color w:val="000000"/>
        </w:rPr>
        <w:t xml:space="preserve"> licząc od dnia podpisania umowy. </w:t>
      </w:r>
    </w:p>
    <w:p w:rsidR="00840747" w:rsidRDefault="00840747" w:rsidP="0085574F">
      <w:pPr>
        <w:pStyle w:val="Tretekstu"/>
        <w:numPr>
          <w:ilvl w:val="0"/>
          <w:numId w:val="9"/>
        </w:numPr>
        <w:tabs>
          <w:tab w:val="left" w:pos="3100"/>
        </w:tabs>
        <w:spacing w:line="360" w:lineRule="auto"/>
        <w:jc w:val="both"/>
        <w:rPr>
          <w:b/>
          <w:color w:val="000000"/>
          <w:szCs w:val="28"/>
        </w:rPr>
      </w:pPr>
      <w:r>
        <w:t>Gwarantujemy wykonanie całości niniejszego zamówienia zgodnie z treścią: SIWZ, wyjaśnień</w:t>
      </w:r>
      <w:r>
        <w:rPr>
          <w:vertAlign w:val="superscript"/>
        </w:rPr>
        <w:t>*</w:t>
      </w:r>
      <w:r>
        <w:t xml:space="preserve"> do SIWZ oraz jej modyfikacji</w:t>
      </w:r>
      <w:r>
        <w:rPr>
          <w:rStyle w:val="Odwoanieprzypisudolnego"/>
        </w:rPr>
        <w:footnoteReference w:id="1"/>
      </w:r>
      <w:r>
        <w:t>.</w:t>
      </w:r>
    </w:p>
    <w:p w:rsidR="00840747" w:rsidRDefault="00840747" w:rsidP="0085574F">
      <w:pPr>
        <w:pStyle w:val="Tretekstu"/>
        <w:numPr>
          <w:ilvl w:val="0"/>
          <w:numId w:val="9"/>
        </w:numPr>
        <w:tabs>
          <w:tab w:val="left" w:pos="3100"/>
        </w:tabs>
        <w:spacing w:line="360" w:lineRule="auto"/>
        <w:jc w:val="both"/>
        <w:rPr>
          <w:b/>
          <w:color w:val="000000"/>
          <w:szCs w:val="28"/>
        </w:rPr>
      </w:pPr>
      <w:r>
        <w:t>Oświadczam(my), że uzyskaliśmy wszelkie niezbędne informacje do przygotowania oferty i prawidłowego wykonania zamówienia.</w:t>
      </w:r>
    </w:p>
    <w:p w:rsidR="00840747" w:rsidRDefault="00840747">
      <w:pPr>
        <w:pStyle w:val="Tretekstu"/>
        <w:tabs>
          <w:tab w:val="left" w:pos="720"/>
        </w:tabs>
        <w:spacing w:line="360" w:lineRule="auto"/>
        <w:jc w:val="both"/>
      </w:pPr>
    </w:p>
    <w:p w:rsidR="00840747" w:rsidRDefault="00840747">
      <w:pPr>
        <w:pStyle w:val="Tretekstu"/>
        <w:spacing w:line="360" w:lineRule="auto"/>
      </w:pPr>
      <w:r>
        <w:tab/>
      </w:r>
      <w:r>
        <w:tab/>
      </w:r>
      <w:r>
        <w:tab/>
      </w:r>
      <w:r>
        <w:tab/>
      </w:r>
      <w:r>
        <w:tab/>
      </w:r>
      <w:r>
        <w:tab/>
      </w:r>
      <w:r>
        <w:tab/>
      </w:r>
      <w:r>
        <w:tab/>
        <w:t>..........................................</w:t>
      </w:r>
    </w:p>
    <w:p w:rsidR="00840747" w:rsidRDefault="00840747">
      <w:pPr>
        <w:pStyle w:val="Tretekstu"/>
        <w:spacing w:line="100" w:lineRule="atLeast"/>
        <w:ind w:left="5664"/>
      </w:pPr>
      <w:r>
        <w:t xml:space="preserve">podpis osób uprawnionych </w:t>
      </w:r>
    </w:p>
    <w:p w:rsidR="00840747" w:rsidRDefault="00840747">
      <w:pPr>
        <w:pStyle w:val="Tretekstu"/>
        <w:spacing w:line="100" w:lineRule="atLeast"/>
        <w:ind w:left="5664"/>
      </w:pPr>
      <w:r>
        <w:t xml:space="preserve">do składania oświadczeń woli </w:t>
      </w:r>
    </w:p>
    <w:p w:rsidR="00840747" w:rsidRDefault="00840747">
      <w:pPr>
        <w:pStyle w:val="Tretekstu"/>
        <w:spacing w:line="100" w:lineRule="atLeast"/>
        <w:ind w:left="5664"/>
      </w:pPr>
      <w:r>
        <w:t>w imieniu Wykonawcy.</w:t>
      </w:r>
    </w:p>
    <w:p w:rsidR="00B56F7D" w:rsidRDefault="00B56F7D">
      <w:pPr>
        <w:pStyle w:val="Tretekstu"/>
        <w:spacing w:line="100" w:lineRule="atLeast"/>
        <w:ind w:left="5664"/>
      </w:pPr>
    </w:p>
    <w:p w:rsidR="00B56F7D" w:rsidRDefault="00B56F7D">
      <w:pPr>
        <w:pStyle w:val="Tretekstu"/>
        <w:spacing w:line="100" w:lineRule="atLeast"/>
        <w:ind w:left="5664"/>
      </w:pPr>
    </w:p>
    <w:p w:rsidR="00664BCC" w:rsidRDefault="00664BCC" w:rsidP="0098699E">
      <w:pPr>
        <w:pStyle w:val="Nagwek2"/>
        <w:numPr>
          <w:ilvl w:val="0"/>
          <w:numId w:val="0"/>
        </w:numPr>
        <w:ind w:left="576" w:hanging="576"/>
        <w:jc w:val="right"/>
        <w:rPr>
          <w:rFonts w:ascii="Times New Roman" w:hAnsi="Times New Roman"/>
        </w:rPr>
      </w:pPr>
    </w:p>
    <w:p w:rsidR="0098699E" w:rsidRDefault="0098699E" w:rsidP="0098699E">
      <w:pPr>
        <w:pStyle w:val="Tekstpodstawowy"/>
      </w:pPr>
    </w:p>
    <w:p w:rsidR="0098699E" w:rsidRDefault="0098699E" w:rsidP="0098699E">
      <w:pPr>
        <w:pStyle w:val="Tekstpodstawowy"/>
      </w:pPr>
    </w:p>
    <w:p w:rsidR="0098699E" w:rsidRDefault="0098699E" w:rsidP="0098699E">
      <w:pPr>
        <w:pStyle w:val="Tekstpodstawowy"/>
      </w:pPr>
    </w:p>
    <w:p w:rsidR="00CA0ABC" w:rsidRDefault="00CA0ABC" w:rsidP="0098699E">
      <w:pPr>
        <w:pStyle w:val="Tekstpodstawowy"/>
      </w:pPr>
    </w:p>
    <w:p w:rsidR="00CA0ABC" w:rsidRDefault="00CA0ABC" w:rsidP="0098699E">
      <w:pPr>
        <w:pStyle w:val="Tekstpodstawowy"/>
      </w:pPr>
    </w:p>
    <w:p w:rsidR="0098699E" w:rsidRDefault="0098699E" w:rsidP="0098699E">
      <w:pPr>
        <w:pStyle w:val="Tekstpodstawowy"/>
      </w:pPr>
    </w:p>
    <w:p w:rsidR="0098699E" w:rsidRPr="0098699E" w:rsidRDefault="0098699E" w:rsidP="0098699E">
      <w:pPr>
        <w:pStyle w:val="Tekstpodstawowy"/>
      </w:pPr>
    </w:p>
    <w:p w:rsidR="00840747" w:rsidRDefault="00840747">
      <w:pPr>
        <w:pStyle w:val="Nagwek2"/>
        <w:jc w:val="right"/>
        <w:rPr>
          <w:rFonts w:ascii="Times New Roman" w:hAnsi="Times New Roman"/>
        </w:rPr>
      </w:pPr>
      <w:r>
        <w:rPr>
          <w:rFonts w:ascii="Times New Roman" w:hAnsi="Times New Roman"/>
        </w:rPr>
        <w:t>Załącznik nr 2</w:t>
      </w:r>
    </w:p>
    <w:p w:rsidR="00840747" w:rsidRDefault="00840747">
      <w:pPr>
        <w:pStyle w:val="Tekstpodstawowy"/>
        <w:spacing w:after="0"/>
        <w:jc w:val="center"/>
        <w:rPr>
          <w:b/>
          <w:sz w:val="28"/>
          <w:szCs w:val="28"/>
        </w:rPr>
      </w:pPr>
      <w:r>
        <w:rPr>
          <w:b/>
          <w:sz w:val="28"/>
          <w:szCs w:val="28"/>
        </w:rPr>
        <w:t>OŚWIADCZENIE O SPEŁNAINIU WARUNKOW UDZIAŁU W POSTĘPOWANIU ORAZ</w:t>
      </w:r>
    </w:p>
    <w:p w:rsidR="00840747" w:rsidRDefault="00840747">
      <w:pPr>
        <w:pStyle w:val="Tretekstu"/>
        <w:jc w:val="center"/>
        <w:rPr>
          <w:b/>
          <w:szCs w:val="28"/>
        </w:rPr>
      </w:pPr>
      <w:r>
        <w:rPr>
          <w:b/>
          <w:szCs w:val="28"/>
        </w:rPr>
        <w:t>OŚWIADCZENIE O BRAKU PODSTAW DO WYKLUCZENIA</w:t>
      </w:r>
    </w:p>
    <w:p w:rsidR="00840747" w:rsidRDefault="00840747">
      <w:pPr>
        <w:pStyle w:val="Tretekstu"/>
        <w:jc w:val="center"/>
        <w:rPr>
          <w:b/>
        </w:rPr>
      </w:pPr>
    </w:p>
    <w:p w:rsidR="009E4903" w:rsidRDefault="00840747" w:rsidP="009E4903">
      <w:pPr>
        <w:pStyle w:val="Domylnie"/>
        <w:rPr>
          <w:b/>
          <w:bCs/>
          <w:i/>
          <w:iCs/>
          <w:sz w:val="28"/>
          <w:szCs w:val="28"/>
        </w:rPr>
      </w:pPr>
      <w:r>
        <w:rPr>
          <w:b/>
          <w:bCs/>
          <w:i/>
          <w:iCs/>
          <w:sz w:val="28"/>
          <w:szCs w:val="28"/>
        </w:rPr>
        <w:t xml:space="preserve">dot. zadania: </w:t>
      </w:r>
      <w:r w:rsidR="009E4903">
        <w:rPr>
          <w:b/>
          <w:bCs/>
          <w:i/>
          <w:iCs/>
          <w:sz w:val="28"/>
          <w:szCs w:val="28"/>
        </w:rPr>
        <w:t xml:space="preserve">„Dostawa artykułów żywnościowych dla Przedszkola nr 2 </w:t>
      </w:r>
    </w:p>
    <w:p w:rsidR="009E4903" w:rsidRDefault="009E4903" w:rsidP="009E4903">
      <w:pPr>
        <w:pStyle w:val="Domylnie"/>
        <w:tabs>
          <w:tab w:val="left" w:pos="720"/>
        </w:tabs>
        <w:spacing w:line="100" w:lineRule="atLeast"/>
        <w:jc w:val="both"/>
        <w:rPr>
          <w:bCs/>
          <w:i/>
          <w:sz w:val="28"/>
          <w:szCs w:val="28"/>
          <w:u w:val="single"/>
        </w:rPr>
      </w:pPr>
      <w:r>
        <w:rPr>
          <w:b/>
          <w:bCs/>
          <w:i/>
          <w:iCs/>
          <w:sz w:val="28"/>
          <w:szCs w:val="28"/>
        </w:rPr>
        <w:t xml:space="preserve">                        w Pelplinie”</w:t>
      </w:r>
    </w:p>
    <w:p w:rsidR="00840747" w:rsidRDefault="00840747">
      <w:pPr>
        <w:pStyle w:val="Domylnie"/>
        <w:jc w:val="center"/>
        <w:rPr>
          <w:bCs/>
          <w:i/>
          <w:sz w:val="28"/>
          <w:szCs w:val="28"/>
          <w:u w:val="single"/>
        </w:rPr>
      </w:pPr>
    </w:p>
    <w:p w:rsidR="00840747" w:rsidRDefault="00840747">
      <w:pPr>
        <w:pStyle w:val="Domylnie"/>
        <w:jc w:val="both"/>
        <w:rPr>
          <w:b/>
          <w:bCs/>
          <w:i/>
          <w:iCs/>
          <w:szCs w:val="24"/>
        </w:rPr>
      </w:pPr>
      <w:r>
        <w:rPr>
          <w:bCs/>
          <w:i/>
          <w:iCs/>
          <w:sz w:val="28"/>
          <w:szCs w:val="28"/>
        </w:rPr>
        <w:t xml:space="preserve"> </w:t>
      </w:r>
    </w:p>
    <w:p w:rsidR="00840747" w:rsidRDefault="00840747">
      <w:pPr>
        <w:pStyle w:val="Domylnie"/>
        <w:rPr>
          <w:rFonts w:eastAsia="Times New Roman"/>
          <w:bCs/>
          <w:iCs/>
          <w:sz w:val="28"/>
          <w:szCs w:val="28"/>
        </w:rPr>
      </w:pPr>
      <w:r>
        <w:rPr>
          <w:rFonts w:eastAsia="Times New Roman"/>
          <w:bCs/>
          <w:iCs/>
          <w:sz w:val="28"/>
          <w:szCs w:val="28"/>
        </w:rPr>
        <w:t>Niniejszym oświadczam, że:</w:t>
      </w:r>
    </w:p>
    <w:p w:rsidR="00840747" w:rsidRDefault="00840747" w:rsidP="0085574F">
      <w:pPr>
        <w:widowControl/>
        <w:numPr>
          <w:ilvl w:val="0"/>
          <w:numId w:val="10"/>
        </w:numPr>
        <w:tabs>
          <w:tab w:val="num" w:pos="360"/>
        </w:tabs>
        <w:suppressAutoHyphens w:val="0"/>
        <w:ind w:left="360"/>
        <w:jc w:val="both"/>
        <w:rPr>
          <w:noProof/>
          <w:sz w:val="28"/>
          <w:szCs w:val="28"/>
        </w:rPr>
      </w:pPr>
      <w:r>
        <w:rPr>
          <w:noProof/>
          <w:sz w:val="28"/>
          <w:szCs w:val="28"/>
        </w:rPr>
        <w:t>spełniam(y) warunki udziału w postępowaniu o udzielenie zamówienia publicznego dla zadania pt.</w:t>
      </w:r>
      <w:r>
        <w:rPr>
          <w:b/>
          <w:bCs/>
          <w:i/>
          <w:iCs/>
          <w:sz w:val="28"/>
          <w:szCs w:val="28"/>
        </w:rPr>
        <w:t xml:space="preserve"> </w:t>
      </w:r>
      <w:r w:rsidR="009E4903">
        <w:rPr>
          <w:b/>
          <w:bCs/>
          <w:i/>
          <w:iCs/>
          <w:sz w:val="28"/>
          <w:szCs w:val="28"/>
        </w:rPr>
        <w:t>„dostawa artykułów żywnościowych dla Przedszkola nr 2 w Pelplinie</w:t>
      </w:r>
      <w:r w:rsidR="00664BCC">
        <w:rPr>
          <w:b/>
          <w:bCs/>
          <w:i/>
          <w:iCs/>
          <w:sz w:val="28"/>
          <w:szCs w:val="28"/>
        </w:rPr>
        <w:t>”</w:t>
      </w:r>
    </w:p>
    <w:p w:rsidR="00840747" w:rsidRDefault="00840747" w:rsidP="0085574F">
      <w:pPr>
        <w:widowControl/>
        <w:numPr>
          <w:ilvl w:val="0"/>
          <w:numId w:val="10"/>
        </w:numPr>
        <w:tabs>
          <w:tab w:val="num" w:pos="360"/>
        </w:tabs>
        <w:suppressAutoHyphens w:val="0"/>
        <w:ind w:left="360"/>
        <w:jc w:val="both"/>
        <w:rPr>
          <w:noProof/>
          <w:sz w:val="28"/>
          <w:szCs w:val="28"/>
        </w:rPr>
      </w:pPr>
      <w:r>
        <w:rPr>
          <w:noProof/>
          <w:sz w:val="28"/>
          <w:szCs w:val="28"/>
        </w:rPr>
        <w:t>posiadam(y) uprawnienia do wykonywania okreslonej działalności lub czynności objętych niniejszym zamówieniem, jeżeli ustawy nakładają obowiązek posiadania takich uprawnień;</w:t>
      </w:r>
    </w:p>
    <w:p w:rsidR="00840747" w:rsidRDefault="00840747" w:rsidP="0085574F">
      <w:pPr>
        <w:widowControl/>
        <w:numPr>
          <w:ilvl w:val="0"/>
          <w:numId w:val="10"/>
        </w:numPr>
        <w:tabs>
          <w:tab w:val="num" w:pos="360"/>
        </w:tabs>
        <w:suppressAutoHyphens w:val="0"/>
        <w:ind w:left="360"/>
        <w:jc w:val="both"/>
        <w:rPr>
          <w:noProof/>
          <w:sz w:val="28"/>
          <w:szCs w:val="28"/>
        </w:rPr>
      </w:pPr>
      <w:r>
        <w:rPr>
          <w:noProof/>
          <w:sz w:val="28"/>
          <w:szCs w:val="28"/>
        </w:rPr>
        <w:t>posiadam(y) wiedzę i doświadczenie,</w:t>
      </w:r>
    </w:p>
    <w:p w:rsidR="00840747" w:rsidRDefault="00840747" w:rsidP="0085574F">
      <w:pPr>
        <w:widowControl/>
        <w:numPr>
          <w:ilvl w:val="0"/>
          <w:numId w:val="10"/>
        </w:numPr>
        <w:tabs>
          <w:tab w:val="num" w:pos="360"/>
        </w:tabs>
        <w:suppressAutoHyphens w:val="0"/>
        <w:ind w:left="360"/>
        <w:jc w:val="both"/>
        <w:rPr>
          <w:noProof/>
          <w:sz w:val="28"/>
          <w:szCs w:val="28"/>
        </w:rPr>
      </w:pPr>
      <w:r>
        <w:rPr>
          <w:noProof/>
          <w:sz w:val="28"/>
          <w:szCs w:val="28"/>
        </w:rPr>
        <w:t>dysponujemy odpowiednim potencjałem tecnicznym oraz osobami zdolnymi do wykonania zamówienia,</w:t>
      </w:r>
    </w:p>
    <w:p w:rsidR="00840747" w:rsidRDefault="00840747" w:rsidP="0085574F">
      <w:pPr>
        <w:widowControl/>
        <w:numPr>
          <w:ilvl w:val="0"/>
          <w:numId w:val="10"/>
        </w:numPr>
        <w:tabs>
          <w:tab w:val="num" w:pos="360"/>
        </w:tabs>
        <w:suppressAutoHyphens w:val="0"/>
        <w:ind w:left="360"/>
        <w:jc w:val="both"/>
        <w:rPr>
          <w:noProof/>
          <w:sz w:val="28"/>
          <w:szCs w:val="28"/>
        </w:rPr>
      </w:pPr>
      <w:r>
        <w:rPr>
          <w:noProof/>
          <w:sz w:val="28"/>
          <w:szCs w:val="28"/>
        </w:rPr>
        <w:t>spełniamy warunki dotyczące sytuacji ekonomicznej i finansowej,</w:t>
      </w:r>
    </w:p>
    <w:p w:rsidR="00840747" w:rsidRDefault="00840747" w:rsidP="0085574F">
      <w:pPr>
        <w:widowControl/>
        <w:numPr>
          <w:ilvl w:val="0"/>
          <w:numId w:val="10"/>
        </w:numPr>
        <w:tabs>
          <w:tab w:val="num" w:pos="360"/>
        </w:tabs>
        <w:suppressAutoHyphens w:val="0"/>
        <w:ind w:left="360"/>
        <w:jc w:val="both"/>
        <w:rPr>
          <w:noProof/>
          <w:sz w:val="28"/>
          <w:szCs w:val="28"/>
        </w:rPr>
      </w:pPr>
      <w:r>
        <w:rPr>
          <w:noProof/>
          <w:sz w:val="28"/>
          <w:szCs w:val="28"/>
        </w:rPr>
        <w:t>nie podlegam(y) wykluczeniu z postępowania o udzielenie niniejszego zamówienia na podstawie przesłanek zawartych w art. 24 ust. 1 ustawy z dnia 29 stycznia 2004 r. prawo zamówień publicznych (</w:t>
      </w:r>
      <w:r>
        <w:rPr>
          <w:sz w:val="28"/>
          <w:szCs w:val="28"/>
        </w:rPr>
        <w:t>tekst jednolity Dz. U. z 2010r. Nr 113, poz. 759</w:t>
      </w:r>
      <w:r w:rsidR="0098699E">
        <w:rPr>
          <w:sz w:val="28"/>
          <w:szCs w:val="28"/>
        </w:rPr>
        <w:t xml:space="preserve"> ze zm.</w:t>
      </w:r>
      <w:r>
        <w:rPr>
          <w:noProof/>
          <w:sz w:val="28"/>
          <w:szCs w:val="28"/>
        </w:rPr>
        <w:t xml:space="preserve">) </w:t>
      </w:r>
    </w:p>
    <w:p w:rsidR="00840747" w:rsidRDefault="00840747">
      <w:pPr>
        <w:pStyle w:val="Domylnie"/>
        <w:rPr>
          <w:b/>
          <w:bCs/>
          <w:i/>
          <w:iCs/>
          <w:sz w:val="28"/>
          <w:szCs w:val="28"/>
        </w:rPr>
      </w:pPr>
    </w:p>
    <w:p w:rsidR="00840747" w:rsidRDefault="00840747">
      <w:pPr>
        <w:pStyle w:val="Tretekstu"/>
        <w:tabs>
          <w:tab w:val="left" w:pos="467"/>
        </w:tabs>
        <w:jc w:val="both"/>
        <w:rPr>
          <w:szCs w:val="28"/>
        </w:rPr>
      </w:pPr>
    </w:p>
    <w:p w:rsidR="00840747" w:rsidRDefault="00840747">
      <w:pPr>
        <w:pStyle w:val="Tretekstu"/>
        <w:tabs>
          <w:tab w:val="left" w:pos="467"/>
        </w:tabs>
        <w:spacing w:line="360" w:lineRule="auto"/>
      </w:pPr>
      <w:r>
        <w:t>Nazwa i adres wykonawcy</w:t>
      </w:r>
      <w:r>
        <w:tab/>
      </w:r>
      <w:r>
        <w:tab/>
      </w:r>
      <w:r>
        <w:tab/>
      </w:r>
      <w:r>
        <w:tab/>
        <w:t>Imienna pieczątka i podpis</w:t>
      </w:r>
    </w:p>
    <w:p w:rsidR="00840747" w:rsidRDefault="00840747">
      <w:pPr>
        <w:pStyle w:val="Tretekstu"/>
        <w:tabs>
          <w:tab w:val="left" w:pos="467"/>
        </w:tabs>
        <w:spacing w:line="100" w:lineRule="atLeast"/>
        <w:rPr>
          <w:sz w:val="22"/>
          <w:szCs w:val="22"/>
        </w:rPr>
      </w:pPr>
      <w:r>
        <w:rPr>
          <w:sz w:val="22"/>
          <w:szCs w:val="22"/>
        </w:rPr>
        <w:t xml:space="preserve">  (lub pieczątka firmowa)</w:t>
      </w:r>
      <w:r>
        <w:rPr>
          <w:sz w:val="22"/>
          <w:szCs w:val="22"/>
        </w:rPr>
        <w:tab/>
      </w:r>
      <w:r>
        <w:rPr>
          <w:sz w:val="22"/>
          <w:szCs w:val="22"/>
        </w:rPr>
        <w:tab/>
      </w:r>
      <w:r>
        <w:rPr>
          <w:sz w:val="22"/>
          <w:szCs w:val="22"/>
        </w:rPr>
        <w:tab/>
        <w:t xml:space="preserve">         (osoby upoważnionej lub osób upoważnionych)</w:t>
      </w:r>
    </w:p>
    <w:p w:rsidR="00840747" w:rsidRDefault="00840747">
      <w:pPr>
        <w:pStyle w:val="Tretekstu"/>
        <w:tabs>
          <w:tab w:val="left" w:pos="467"/>
        </w:tabs>
        <w:spacing w:line="360" w:lineRule="auto"/>
        <w:jc w:val="right"/>
        <w:rPr>
          <w:b/>
        </w:rPr>
      </w:pPr>
    </w:p>
    <w:p w:rsidR="00840747" w:rsidRDefault="00840747">
      <w:pPr>
        <w:pStyle w:val="Tretekstu"/>
        <w:tabs>
          <w:tab w:val="left" w:pos="467"/>
        </w:tabs>
        <w:spacing w:line="360" w:lineRule="auto"/>
        <w:jc w:val="right"/>
        <w:rPr>
          <w:b/>
        </w:rPr>
      </w:pPr>
    </w:p>
    <w:p w:rsidR="00840747" w:rsidRDefault="00840747">
      <w:pPr>
        <w:pStyle w:val="Tretekstu"/>
        <w:tabs>
          <w:tab w:val="left" w:pos="467"/>
        </w:tabs>
        <w:spacing w:line="360" w:lineRule="auto"/>
        <w:jc w:val="right"/>
        <w:rPr>
          <w:b/>
        </w:rPr>
      </w:pPr>
    </w:p>
    <w:p w:rsidR="00840747" w:rsidRDefault="00840747">
      <w:pPr>
        <w:pStyle w:val="Tretekstu"/>
        <w:tabs>
          <w:tab w:val="left" w:pos="467"/>
        </w:tabs>
        <w:spacing w:line="360" w:lineRule="auto"/>
        <w:jc w:val="right"/>
        <w:rPr>
          <w:b/>
        </w:rPr>
      </w:pPr>
    </w:p>
    <w:p w:rsidR="00840747" w:rsidRDefault="00840747">
      <w:pPr>
        <w:pStyle w:val="Tretekstu"/>
        <w:tabs>
          <w:tab w:val="left" w:pos="467"/>
        </w:tabs>
        <w:spacing w:line="360" w:lineRule="auto"/>
        <w:jc w:val="both"/>
        <w:rPr>
          <w:b/>
          <w:u w:val="single"/>
        </w:rPr>
      </w:pPr>
      <w:r>
        <w:rPr>
          <w:b/>
          <w:u w:val="single"/>
        </w:rPr>
        <w:t>UWAGA !</w:t>
      </w:r>
    </w:p>
    <w:p w:rsidR="00840747" w:rsidRDefault="00840747">
      <w:pPr>
        <w:pStyle w:val="Tretekstu"/>
        <w:tabs>
          <w:tab w:val="left" w:pos="467"/>
        </w:tabs>
        <w:spacing w:line="360" w:lineRule="auto"/>
        <w:jc w:val="both"/>
        <w:rPr>
          <w:b/>
        </w:rPr>
      </w:pPr>
      <w:r>
        <w:rPr>
          <w:b/>
        </w:rPr>
        <w:t>Jeżeli oferta jest składana wspólnie przez kilka podmiotów, przedmiotowe oświadczenie powinno być złożone jako jedno i podpisane przez wszystkich partnerów lub pełnomocnika</w:t>
      </w:r>
    </w:p>
    <w:p w:rsidR="00B56F7D" w:rsidRDefault="00B56F7D">
      <w:pPr>
        <w:pStyle w:val="Tretekstu"/>
        <w:tabs>
          <w:tab w:val="left" w:pos="467"/>
        </w:tabs>
        <w:spacing w:line="360" w:lineRule="auto"/>
        <w:jc w:val="both"/>
        <w:rPr>
          <w:b/>
        </w:rPr>
      </w:pPr>
    </w:p>
    <w:p w:rsidR="00840747" w:rsidRDefault="00840747">
      <w:pPr>
        <w:pStyle w:val="Nagwek2"/>
        <w:jc w:val="right"/>
        <w:rPr>
          <w:rFonts w:ascii="Times New Roman" w:hAnsi="Times New Roman"/>
        </w:rPr>
      </w:pPr>
      <w:r>
        <w:rPr>
          <w:rFonts w:ascii="Times New Roman" w:hAnsi="Times New Roman"/>
        </w:rPr>
        <w:t xml:space="preserve">Załącznik nr </w:t>
      </w:r>
      <w:r w:rsidR="00664BCC">
        <w:rPr>
          <w:rFonts w:ascii="Times New Roman" w:hAnsi="Times New Roman"/>
        </w:rPr>
        <w:t>3</w:t>
      </w:r>
    </w:p>
    <w:p w:rsidR="00840747" w:rsidRDefault="00840747">
      <w:pPr>
        <w:pStyle w:val="Tretekstu"/>
        <w:tabs>
          <w:tab w:val="left" w:pos="467"/>
        </w:tabs>
        <w:spacing w:line="360" w:lineRule="auto"/>
        <w:jc w:val="center"/>
        <w:rPr>
          <w:b/>
        </w:rPr>
      </w:pPr>
      <w:r>
        <w:rPr>
          <w:b/>
        </w:rPr>
        <w:t>PODWYKONAWCY</w:t>
      </w:r>
    </w:p>
    <w:p w:rsidR="00840747" w:rsidRDefault="00840747">
      <w:pPr>
        <w:pStyle w:val="Tretekstu"/>
        <w:tabs>
          <w:tab w:val="left" w:pos="467"/>
        </w:tabs>
        <w:spacing w:line="360" w:lineRule="auto"/>
        <w:jc w:val="center"/>
        <w:rPr>
          <w:b/>
        </w:rPr>
      </w:pPr>
    </w:p>
    <w:p w:rsidR="009E4903" w:rsidRDefault="00840747" w:rsidP="009E4903">
      <w:pPr>
        <w:pStyle w:val="Domylnie"/>
        <w:rPr>
          <w:b/>
          <w:bCs/>
          <w:i/>
          <w:iCs/>
          <w:sz w:val="28"/>
          <w:szCs w:val="28"/>
        </w:rPr>
      </w:pPr>
      <w:r>
        <w:rPr>
          <w:b/>
          <w:bCs/>
          <w:i/>
          <w:iCs/>
          <w:sz w:val="28"/>
          <w:szCs w:val="28"/>
        </w:rPr>
        <w:t xml:space="preserve">dot. zadania: </w:t>
      </w:r>
      <w:r w:rsidR="009E4903">
        <w:rPr>
          <w:b/>
          <w:bCs/>
          <w:i/>
          <w:iCs/>
          <w:sz w:val="28"/>
          <w:szCs w:val="28"/>
        </w:rPr>
        <w:t xml:space="preserve">„„Dostawa artykułów żywnościowych dla Przedszkola nr 2 </w:t>
      </w:r>
    </w:p>
    <w:p w:rsidR="009E4903" w:rsidRDefault="009E4903" w:rsidP="009E4903">
      <w:pPr>
        <w:pStyle w:val="Domylnie"/>
        <w:tabs>
          <w:tab w:val="left" w:pos="720"/>
        </w:tabs>
        <w:spacing w:line="100" w:lineRule="atLeast"/>
        <w:jc w:val="both"/>
        <w:rPr>
          <w:bCs/>
          <w:i/>
          <w:sz w:val="28"/>
          <w:szCs w:val="28"/>
          <w:u w:val="single"/>
        </w:rPr>
      </w:pPr>
      <w:r>
        <w:rPr>
          <w:b/>
          <w:bCs/>
          <w:i/>
          <w:iCs/>
          <w:sz w:val="28"/>
          <w:szCs w:val="28"/>
        </w:rPr>
        <w:t xml:space="preserve">                        w Pelplinie”</w:t>
      </w:r>
    </w:p>
    <w:p w:rsidR="00840747" w:rsidRDefault="00664BCC">
      <w:pPr>
        <w:pStyle w:val="Domylnie"/>
        <w:jc w:val="center"/>
        <w:rPr>
          <w:bCs/>
          <w:i/>
          <w:sz w:val="28"/>
          <w:szCs w:val="28"/>
          <w:u w:val="single"/>
        </w:rPr>
      </w:pPr>
      <w:r>
        <w:rPr>
          <w:b/>
          <w:bCs/>
          <w:i/>
          <w:iCs/>
          <w:sz w:val="28"/>
          <w:szCs w:val="28"/>
        </w:rPr>
        <w:t>”</w:t>
      </w:r>
    </w:p>
    <w:p w:rsidR="00840747" w:rsidRDefault="00840747">
      <w:pPr>
        <w:pStyle w:val="Domylnie"/>
        <w:rPr>
          <w:rFonts w:eastAsia="Times New Roman"/>
          <w:b/>
          <w:bCs/>
          <w:i/>
          <w:iCs/>
          <w:sz w:val="28"/>
          <w:szCs w:val="28"/>
        </w:rPr>
      </w:pPr>
    </w:p>
    <w:p w:rsidR="00840747" w:rsidRDefault="00840747">
      <w:pPr>
        <w:pStyle w:val="Domylnie"/>
        <w:rPr>
          <w:b/>
          <w:bCs/>
          <w:i/>
          <w:iCs/>
          <w:sz w:val="28"/>
          <w:szCs w:val="28"/>
        </w:rPr>
      </w:pPr>
      <w:r>
        <w:rPr>
          <w:b/>
          <w:bCs/>
          <w:i/>
          <w:iCs/>
          <w:sz w:val="28"/>
          <w:szCs w:val="28"/>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701"/>
        <w:gridCol w:w="6102"/>
        <w:gridCol w:w="2452"/>
      </w:tblGrid>
      <w:tr w:rsidR="00840747">
        <w:trPr>
          <w:tblHeader/>
        </w:trPr>
        <w:tc>
          <w:tcPr>
            <w:tcW w:w="701" w:type="dxa"/>
            <w:tcBorders>
              <w:top w:val="single" w:sz="4" w:space="0" w:color="000000"/>
              <w:left w:val="single" w:sz="4" w:space="0" w:color="000000"/>
              <w:bottom w:val="single" w:sz="4" w:space="0" w:color="000000"/>
              <w:right w:val="nil"/>
            </w:tcBorders>
          </w:tcPr>
          <w:p w:rsidR="00840747" w:rsidRDefault="00840747">
            <w:pPr>
              <w:pStyle w:val="Nagwektabeli"/>
              <w:snapToGrid w:val="0"/>
              <w:rPr>
                <w:b w:val="0"/>
                <w:sz w:val="28"/>
              </w:rPr>
            </w:pPr>
            <w:r>
              <w:rPr>
                <w:b w:val="0"/>
                <w:sz w:val="28"/>
              </w:rPr>
              <w:t>Lp.</w:t>
            </w:r>
          </w:p>
        </w:tc>
        <w:tc>
          <w:tcPr>
            <w:tcW w:w="6102" w:type="dxa"/>
            <w:tcBorders>
              <w:top w:val="single" w:sz="4" w:space="0" w:color="000000"/>
              <w:left w:val="single" w:sz="4" w:space="0" w:color="000000"/>
              <w:bottom w:val="single" w:sz="4" w:space="0" w:color="000000"/>
              <w:right w:val="nil"/>
            </w:tcBorders>
          </w:tcPr>
          <w:p w:rsidR="00840747" w:rsidRDefault="00840747">
            <w:pPr>
              <w:pStyle w:val="Nagwektabeli"/>
              <w:snapToGrid w:val="0"/>
              <w:rPr>
                <w:b w:val="0"/>
                <w:sz w:val="28"/>
              </w:rPr>
            </w:pPr>
            <w:r>
              <w:rPr>
                <w:b w:val="0"/>
                <w:sz w:val="28"/>
              </w:rPr>
              <w:t>Nazwa części zamówienia powierzona podwykonawcy</w:t>
            </w:r>
          </w:p>
        </w:tc>
        <w:tc>
          <w:tcPr>
            <w:tcW w:w="2452" w:type="dxa"/>
            <w:tcBorders>
              <w:top w:val="single" w:sz="4" w:space="0" w:color="000000"/>
              <w:left w:val="single" w:sz="4" w:space="0" w:color="000000"/>
              <w:bottom w:val="single" w:sz="4" w:space="0" w:color="000000"/>
              <w:right w:val="single" w:sz="4" w:space="0" w:color="000000"/>
            </w:tcBorders>
          </w:tcPr>
          <w:p w:rsidR="00840747" w:rsidRDefault="00840747">
            <w:pPr>
              <w:pStyle w:val="Nagwektabeli"/>
              <w:snapToGrid w:val="0"/>
              <w:rPr>
                <w:b w:val="0"/>
                <w:sz w:val="28"/>
              </w:rPr>
            </w:pPr>
            <w:r>
              <w:rPr>
                <w:b w:val="0"/>
                <w:sz w:val="28"/>
              </w:rPr>
              <w:t>Uwagi</w:t>
            </w:r>
          </w:p>
        </w:tc>
      </w:tr>
      <w:tr w:rsidR="00840747">
        <w:tc>
          <w:tcPr>
            <w:tcW w:w="701" w:type="dxa"/>
            <w:tcBorders>
              <w:top w:val="nil"/>
              <w:left w:val="single" w:sz="4" w:space="0" w:color="000000"/>
              <w:bottom w:val="single" w:sz="4" w:space="0" w:color="000000"/>
              <w:right w:val="nil"/>
            </w:tcBorders>
          </w:tcPr>
          <w:p w:rsidR="00840747" w:rsidRDefault="00840747">
            <w:pPr>
              <w:pStyle w:val="Zawartotabeli"/>
              <w:snapToGrid w:val="0"/>
              <w:rPr>
                <w:sz w:val="28"/>
              </w:rPr>
            </w:pPr>
          </w:p>
        </w:tc>
        <w:tc>
          <w:tcPr>
            <w:tcW w:w="6102" w:type="dxa"/>
            <w:tcBorders>
              <w:top w:val="nil"/>
              <w:left w:val="single" w:sz="4" w:space="0" w:color="000000"/>
              <w:bottom w:val="single" w:sz="4" w:space="0" w:color="000000"/>
              <w:right w:val="nil"/>
            </w:tcBorders>
          </w:tcPr>
          <w:p w:rsidR="00840747" w:rsidRDefault="00840747">
            <w:pPr>
              <w:pStyle w:val="Zawartotabeli"/>
              <w:snapToGrid w:val="0"/>
              <w:rPr>
                <w:sz w:val="28"/>
              </w:rPr>
            </w:pPr>
          </w:p>
          <w:p w:rsidR="00840747" w:rsidRDefault="00840747">
            <w:pPr>
              <w:pStyle w:val="Zawartotabeli"/>
              <w:rPr>
                <w:sz w:val="28"/>
              </w:rPr>
            </w:pPr>
          </w:p>
          <w:p w:rsidR="00840747" w:rsidRDefault="00840747">
            <w:pPr>
              <w:pStyle w:val="Zawartotabeli"/>
              <w:rPr>
                <w:sz w:val="28"/>
              </w:rPr>
            </w:pPr>
          </w:p>
          <w:p w:rsidR="00840747" w:rsidRDefault="00840747">
            <w:pPr>
              <w:pStyle w:val="Zawartotabeli"/>
              <w:rPr>
                <w:sz w:val="28"/>
              </w:rPr>
            </w:pPr>
          </w:p>
          <w:p w:rsidR="00840747" w:rsidRDefault="00840747">
            <w:pPr>
              <w:pStyle w:val="Zawartotabeli"/>
              <w:rPr>
                <w:sz w:val="28"/>
              </w:rPr>
            </w:pPr>
          </w:p>
          <w:p w:rsidR="00840747" w:rsidRDefault="00840747">
            <w:pPr>
              <w:pStyle w:val="Zawartotabeli"/>
              <w:rPr>
                <w:sz w:val="28"/>
              </w:rPr>
            </w:pPr>
          </w:p>
          <w:p w:rsidR="00840747" w:rsidRDefault="00840747">
            <w:pPr>
              <w:pStyle w:val="Zawartotabeli"/>
              <w:rPr>
                <w:sz w:val="28"/>
              </w:rPr>
            </w:pPr>
          </w:p>
          <w:p w:rsidR="00840747" w:rsidRDefault="00840747">
            <w:pPr>
              <w:pStyle w:val="Zawartotabeli"/>
              <w:rPr>
                <w:sz w:val="28"/>
              </w:rPr>
            </w:pPr>
          </w:p>
          <w:p w:rsidR="00840747" w:rsidRDefault="00840747">
            <w:pPr>
              <w:pStyle w:val="Zawartotabeli"/>
              <w:rPr>
                <w:sz w:val="28"/>
              </w:rPr>
            </w:pPr>
          </w:p>
          <w:p w:rsidR="00840747" w:rsidRDefault="00840747">
            <w:pPr>
              <w:pStyle w:val="Zawartotabeli"/>
              <w:rPr>
                <w:sz w:val="28"/>
              </w:rPr>
            </w:pPr>
          </w:p>
        </w:tc>
        <w:tc>
          <w:tcPr>
            <w:tcW w:w="2452" w:type="dxa"/>
            <w:tcBorders>
              <w:top w:val="nil"/>
              <w:left w:val="single" w:sz="4" w:space="0" w:color="000000"/>
              <w:bottom w:val="single" w:sz="4" w:space="0" w:color="000000"/>
              <w:right w:val="single" w:sz="4" w:space="0" w:color="000000"/>
            </w:tcBorders>
          </w:tcPr>
          <w:p w:rsidR="00840747" w:rsidRDefault="00840747">
            <w:pPr>
              <w:pStyle w:val="Zawartotabeli"/>
              <w:snapToGrid w:val="0"/>
              <w:rPr>
                <w:sz w:val="28"/>
              </w:rPr>
            </w:pPr>
          </w:p>
        </w:tc>
      </w:tr>
    </w:tbl>
    <w:p w:rsidR="00840747" w:rsidRDefault="00840747">
      <w:pPr>
        <w:pStyle w:val="Tretekstu"/>
        <w:tabs>
          <w:tab w:val="left" w:pos="467"/>
        </w:tabs>
        <w:spacing w:line="360" w:lineRule="auto"/>
      </w:pPr>
    </w:p>
    <w:p w:rsidR="00840747" w:rsidRDefault="00840747">
      <w:pPr>
        <w:pStyle w:val="Tretekstu"/>
        <w:tabs>
          <w:tab w:val="left" w:pos="467"/>
        </w:tabs>
        <w:spacing w:line="360" w:lineRule="auto"/>
        <w:rPr>
          <w:b/>
        </w:rPr>
      </w:pPr>
    </w:p>
    <w:p w:rsidR="00840747" w:rsidRDefault="00840747">
      <w:pPr>
        <w:pStyle w:val="Tretekstu"/>
        <w:tabs>
          <w:tab w:val="left" w:pos="467"/>
        </w:tabs>
        <w:spacing w:line="360"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w:t>
      </w:r>
    </w:p>
    <w:p w:rsidR="00840747" w:rsidRDefault="00840747">
      <w:pPr>
        <w:pStyle w:val="Tretekstu"/>
        <w:spacing w:line="100" w:lineRule="atLeast"/>
        <w:ind w:left="5664"/>
      </w:pPr>
      <w:r>
        <w:t xml:space="preserve">podpis osób uprawnionych </w:t>
      </w:r>
    </w:p>
    <w:p w:rsidR="00840747" w:rsidRDefault="00840747">
      <w:pPr>
        <w:pStyle w:val="Tretekstu"/>
        <w:spacing w:line="100" w:lineRule="atLeast"/>
        <w:ind w:left="5664"/>
      </w:pPr>
      <w:r>
        <w:t xml:space="preserve">do składania oświadczeń woli </w:t>
      </w:r>
    </w:p>
    <w:p w:rsidR="00840747" w:rsidRDefault="00840747">
      <w:pPr>
        <w:pStyle w:val="Tretekstu"/>
        <w:tabs>
          <w:tab w:val="left" w:pos="467"/>
        </w:tabs>
        <w:spacing w:line="360" w:lineRule="auto"/>
      </w:pPr>
      <w:r>
        <w:tab/>
      </w:r>
      <w:r>
        <w:tab/>
      </w:r>
      <w:r>
        <w:tab/>
      </w:r>
      <w:r>
        <w:tab/>
      </w:r>
      <w:r>
        <w:tab/>
      </w:r>
      <w:r>
        <w:tab/>
      </w:r>
      <w:r>
        <w:tab/>
      </w:r>
      <w:r>
        <w:tab/>
      </w:r>
      <w:r>
        <w:tab/>
        <w:t>w imieniu Wykonawcy.</w:t>
      </w:r>
    </w:p>
    <w:p w:rsidR="00840747" w:rsidRDefault="00840747">
      <w:pPr>
        <w:pStyle w:val="Domylnie"/>
        <w:tabs>
          <w:tab w:val="left" w:pos="467"/>
        </w:tabs>
        <w:spacing w:line="360" w:lineRule="auto"/>
        <w:jc w:val="center"/>
        <w:rPr>
          <w:b/>
          <w:i/>
          <w:sz w:val="28"/>
        </w:rPr>
      </w:pPr>
    </w:p>
    <w:p w:rsidR="00840747" w:rsidRDefault="00840747">
      <w:pPr>
        <w:pStyle w:val="Domylnie"/>
        <w:tabs>
          <w:tab w:val="left" w:pos="467"/>
        </w:tabs>
        <w:spacing w:line="360" w:lineRule="auto"/>
        <w:jc w:val="center"/>
        <w:rPr>
          <w:b/>
          <w:i/>
          <w:sz w:val="28"/>
        </w:rPr>
      </w:pPr>
    </w:p>
    <w:p w:rsidR="00840747" w:rsidRDefault="00840747">
      <w:pPr>
        <w:pStyle w:val="Domylnie"/>
        <w:tabs>
          <w:tab w:val="left" w:pos="467"/>
        </w:tabs>
        <w:spacing w:line="360" w:lineRule="auto"/>
        <w:jc w:val="center"/>
        <w:rPr>
          <w:b/>
          <w:i/>
          <w:sz w:val="28"/>
        </w:rPr>
      </w:pPr>
    </w:p>
    <w:p w:rsidR="00840747" w:rsidRDefault="00840747">
      <w:pPr>
        <w:pStyle w:val="Domylnie"/>
        <w:tabs>
          <w:tab w:val="left" w:pos="467"/>
        </w:tabs>
        <w:spacing w:line="360" w:lineRule="auto"/>
        <w:jc w:val="center"/>
        <w:rPr>
          <w:b/>
          <w:i/>
          <w:sz w:val="28"/>
        </w:rPr>
      </w:pPr>
    </w:p>
    <w:p w:rsidR="00840747" w:rsidRDefault="00840747">
      <w:pPr>
        <w:pStyle w:val="Domylnie"/>
        <w:tabs>
          <w:tab w:val="left" w:pos="467"/>
        </w:tabs>
        <w:spacing w:line="360" w:lineRule="auto"/>
        <w:jc w:val="right"/>
        <w:rPr>
          <w:b/>
          <w:i/>
          <w:sz w:val="28"/>
        </w:rPr>
      </w:pPr>
    </w:p>
    <w:p w:rsidR="00840747" w:rsidRDefault="00840747">
      <w:pPr>
        <w:pStyle w:val="Domylnie"/>
        <w:tabs>
          <w:tab w:val="left" w:pos="467"/>
        </w:tabs>
        <w:spacing w:line="360" w:lineRule="auto"/>
        <w:jc w:val="right"/>
        <w:rPr>
          <w:b/>
          <w:i/>
          <w:sz w:val="28"/>
        </w:rPr>
      </w:pPr>
    </w:p>
    <w:p w:rsidR="00840747" w:rsidRDefault="00840747">
      <w:pPr>
        <w:pStyle w:val="Domylnie"/>
        <w:tabs>
          <w:tab w:val="left" w:pos="467"/>
        </w:tabs>
        <w:spacing w:line="360" w:lineRule="auto"/>
        <w:jc w:val="right"/>
        <w:rPr>
          <w:b/>
          <w:i/>
          <w:sz w:val="28"/>
        </w:rPr>
      </w:pPr>
    </w:p>
    <w:p w:rsidR="00840747" w:rsidRDefault="00840747">
      <w:pPr>
        <w:pStyle w:val="Domylnie"/>
        <w:tabs>
          <w:tab w:val="left" w:pos="467"/>
        </w:tabs>
        <w:spacing w:line="360" w:lineRule="auto"/>
        <w:jc w:val="right"/>
        <w:rPr>
          <w:b/>
          <w:i/>
          <w:sz w:val="28"/>
        </w:rPr>
      </w:pPr>
    </w:p>
    <w:p w:rsidR="00B56F7D" w:rsidRDefault="00B56F7D">
      <w:pPr>
        <w:pStyle w:val="Domylnie"/>
        <w:tabs>
          <w:tab w:val="left" w:pos="467"/>
        </w:tabs>
        <w:spacing w:line="360" w:lineRule="auto"/>
        <w:jc w:val="right"/>
        <w:rPr>
          <w:b/>
          <w:i/>
          <w:sz w:val="28"/>
        </w:rPr>
      </w:pPr>
    </w:p>
    <w:p w:rsidR="00840747" w:rsidRDefault="00840747">
      <w:pPr>
        <w:pStyle w:val="Nagwek2"/>
        <w:jc w:val="right"/>
        <w:rPr>
          <w:rFonts w:ascii="Times New Roman" w:hAnsi="Times New Roman" w:cs="Times New Roman"/>
          <w:color w:val="000000"/>
        </w:rPr>
      </w:pPr>
      <w:r>
        <w:rPr>
          <w:rFonts w:ascii="Times New Roman" w:hAnsi="Times New Roman" w:cs="Times New Roman"/>
          <w:color w:val="000000"/>
        </w:rPr>
        <w:t xml:space="preserve">Załącznik nr </w:t>
      </w:r>
      <w:r w:rsidR="00031E55">
        <w:rPr>
          <w:rFonts w:ascii="Times New Roman" w:hAnsi="Times New Roman" w:cs="Times New Roman"/>
          <w:color w:val="000000"/>
        </w:rPr>
        <w:t>4</w:t>
      </w:r>
    </w:p>
    <w:p w:rsidR="00840747" w:rsidRDefault="00840747">
      <w:pPr>
        <w:pStyle w:val="Domylnie"/>
        <w:tabs>
          <w:tab w:val="left" w:pos="467"/>
        </w:tabs>
        <w:jc w:val="center"/>
        <w:rPr>
          <w:b/>
          <w:i/>
          <w:sz w:val="28"/>
        </w:rPr>
      </w:pPr>
      <w:r>
        <w:rPr>
          <w:b/>
          <w:i/>
          <w:sz w:val="28"/>
        </w:rPr>
        <w:t>Istotne dla stron postanowienia, które zostaną wprowadzone do umowy</w:t>
      </w:r>
    </w:p>
    <w:p w:rsidR="003271F8" w:rsidRDefault="003271F8" w:rsidP="003271F8">
      <w:pPr>
        <w:autoSpaceDE w:val="0"/>
        <w:autoSpaceDN w:val="0"/>
        <w:adjustRightInd w:val="0"/>
        <w:rPr>
          <w:b/>
          <w:bCs/>
          <w:color w:val="000000"/>
          <w:sz w:val="28"/>
          <w:szCs w:val="28"/>
        </w:rPr>
      </w:pPr>
    </w:p>
    <w:p w:rsidR="003271F8" w:rsidRPr="003271F8" w:rsidRDefault="003271F8" w:rsidP="003271F8">
      <w:pPr>
        <w:autoSpaceDE w:val="0"/>
        <w:autoSpaceDN w:val="0"/>
        <w:adjustRightInd w:val="0"/>
        <w:rPr>
          <w:bCs/>
          <w:color w:val="000000"/>
          <w:sz w:val="28"/>
          <w:szCs w:val="28"/>
        </w:rPr>
      </w:pPr>
      <w:r w:rsidRPr="003271F8">
        <w:rPr>
          <w:bCs/>
          <w:color w:val="000000"/>
          <w:sz w:val="28"/>
          <w:szCs w:val="28"/>
        </w:rPr>
        <w:t>Zawarta w dniu …………….w Pelplinie pomi</w:t>
      </w:r>
      <w:r w:rsidRPr="003271F8">
        <w:rPr>
          <w:color w:val="000000"/>
          <w:sz w:val="28"/>
          <w:szCs w:val="28"/>
        </w:rPr>
        <w:t>ę</w:t>
      </w:r>
      <w:r w:rsidRPr="003271F8">
        <w:rPr>
          <w:bCs/>
          <w:color w:val="000000"/>
          <w:sz w:val="28"/>
          <w:szCs w:val="28"/>
        </w:rPr>
        <w:t>dzy Przedszkolem nr 2 w Pelplinie, zwanym dalej „Kupuj</w:t>
      </w:r>
      <w:r w:rsidRPr="003271F8">
        <w:rPr>
          <w:color w:val="000000"/>
          <w:sz w:val="28"/>
          <w:szCs w:val="28"/>
        </w:rPr>
        <w:t>ą</w:t>
      </w:r>
      <w:r w:rsidRPr="003271F8">
        <w:rPr>
          <w:bCs/>
          <w:color w:val="000000"/>
          <w:sz w:val="28"/>
          <w:szCs w:val="28"/>
        </w:rPr>
        <w:t>cym” reprezentowanym</w:t>
      </w:r>
      <w:r w:rsidRPr="003271F8">
        <w:rPr>
          <w:color w:val="000000"/>
          <w:sz w:val="28"/>
          <w:szCs w:val="28"/>
        </w:rPr>
        <w:t xml:space="preserve"> </w:t>
      </w:r>
      <w:r w:rsidRPr="003271F8">
        <w:rPr>
          <w:bCs/>
          <w:color w:val="000000"/>
          <w:sz w:val="28"/>
          <w:szCs w:val="28"/>
        </w:rPr>
        <w:t>przez Dyrektora:</w:t>
      </w:r>
    </w:p>
    <w:p w:rsidR="003271F8" w:rsidRPr="003271F8" w:rsidRDefault="003271F8" w:rsidP="003271F8">
      <w:pPr>
        <w:autoSpaceDE w:val="0"/>
        <w:autoSpaceDN w:val="0"/>
        <w:adjustRightInd w:val="0"/>
        <w:rPr>
          <w:bCs/>
          <w:color w:val="000000"/>
          <w:sz w:val="28"/>
          <w:szCs w:val="28"/>
        </w:rPr>
      </w:pPr>
      <w:r w:rsidRPr="003271F8">
        <w:rPr>
          <w:bCs/>
          <w:color w:val="000000"/>
          <w:sz w:val="28"/>
          <w:szCs w:val="28"/>
        </w:rPr>
        <w:t>1. Adelę Rulińską</w:t>
      </w:r>
    </w:p>
    <w:p w:rsidR="003271F8" w:rsidRPr="003271F8" w:rsidRDefault="003271F8" w:rsidP="003271F8">
      <w:pPr>
        <w:autoSpaceDE w:val="0"/>
        <w:autoSpaceDN w:val="0"/>
        <w:adjustRightInd w:val="0"/>
        <w:rPr>
          <w:bCs/>
          <w:color w:val="000000"/>
          <w:sz w:val="28"/>
          <w:szCs w:val="28"/>
        </w:rPr>
      </w:pPr>
      <w:r w:rsidRPr="003271F8">
        <w:rPr>
          <w:bCs/>
          <w:color w:val="000000"/>
          <w:sz w:val="28"/>
          <w:szCs w:val="28"/>
        </w:rPr>
        <w:t xml:space="preserve">a …………………………. </w:t>
      </w:r>
    </w:p>
    <w:p w:rsidR="003271F8" w:rsidRPr="003271F8" w:rsidRDefault="003271F8" w:rsidP="003271F8">
      <w:pPr>
        <w:autoSpaceDE w:val="0"/>
        <w:autoSpaceDN w:val="0"/>
        <w:adjustRightInd w:val="0"/>
        <w:rPr>
          <w:bCs/>
          <w:color w:val="000000"/>
          <w:sz w:val="28"/>
          <w:szCs w:val="28"/>
        </w:rPr>
      </w:pPr>
    </w:p>
    <w:p w:rsidR="003271F8" w:rsidRPr="003271F8" w:rsidRDefault="003271F8" w:rsidP="003271F8">
      <w:pPr>
        <w:autoSpaceDE w:val="0"/>
        <w:autoSpaceDN w:val="0"/>
        <w:adjustRightInd w:val="0"/>
        <w:rPr>
          <w:bCs/>
          <w:color w:val="000000"/>
          <w:sz w:val="28"/>
          <w:szCs w:val="28"/>
        </w:rPr>
      </w:pPr>
      <w:r w:rsidRPr="003271F8">
        <w:rPr>
          <w:bCs/>
          <w:color w:val="000000"/>
          <w:sz w:val="28"/>
          <w:szCs w:val="28"/>
        </w:rPr>
        <w:t>zwan</w:t>
      </w:r>
      <w:r w:rsidRPr="003271F8">
        <w:rPr>
          <w:color w:val="000000"/>
          <w:sz w:val="28"/>
          <w:szCs w:val="28"/>
        </w:rPr>
        <w:t xml:space="preserve">ą </w:t>
      </w:r>
      <w:r w:rsidRPr="003271F8">
        <w:rPr>
          <w:bCs/>
          <w:color w:val="000000"/>
          <w:sz w:val="28"/>
          <w:szCs w:val="28"/>
        </w:rPr>
        <w:t>dalej „sprzedaj</w:t>
      </w:r>
      <w:r w:rsidRPr="003271F8">
        <w:rPr>
          <w:color w:val="000000"/>
          <w:sz w:val="28"/>
          <w:szCs w:val="28"/>
        </w:rPr>
        <w:t>ą</w:t>
      </w:r>
      <w:r w:rsidRPr="003271F8">
        <w:rPr>
          <w:bCs/>
          <w:color w:val="000000"/>
          <w:sz w:val="28"/>
          <w:szCs w:val="28"/>
        </w:rPr>
        <w:t>cym” reprezentowanym przez:</w:t>
      </w:r>
    </w:p>
    <w:p w:rsidR="003271F8" w:rsidRPr="003271F8" w:rsidRDefault="003271F8" w:rsidP="003271F8">
      <w:pPr>
        <w:autoSpaceDE w:val="0"/>
        <w:autoSpaceDN w:val="0"/>
        <w:adjustRightInd w:val="0"/>
        <w:rPr>
          <w:bCs/>
          <w:color w:val="000000"/>
          <w:sz w:val="28"/>
          <w:szCs w:val="28"/>
        </w:rPr>
      </w:pPr>
      <w:r w:rsidRPr="003271F8">
        <w:rPr>
          <w:bCs/>
          <w:color w:val="000000"/>
          <w:sz w:val="28"/>
          <w:szCs w:val="28"/>
        </w:rPr>
        <w:t xml:space="preserve">1. </w:t>
      </w:r>
    </w:p>
    <w:p w:rsidR="003271F8" w:rsidRPr="003271F8" w:rsidRDefault="003271F8" w:rsidP="003271F8">
      <w:pPr>
        <w:autoSpaceDE w:val="0"/>
        <w:autoSpaceDN w:val="0"/>
        <w:adjustRightInd w:val="0"/>
        <w:rPr>
          <w:bCs/>
          <w:color w:val="000000"/>
          <w:sz w:val="28"/>
          <w:szCs w:val="28"/>
        </w:rPr>
      </w:pPr>
      <w:r w:rsidRPr="003271F8">
        <w:rPr>
          <w:bCs/>
          <w:color w:val="000000"/>
          <w:sz w:val="28"/>
          <w:szCs w:val="28"/>
        </w:rPr>
        <w:t xml:space="preserve">2.  </w:t>
      </w:r>
    </w:p>
    <w:p w:rsidR="003271F8" w:rsidRPr="003271F8" w:rsidRDefault="003271F8" w:rsidP="003271F8">
      <w:pPr>
        <w:autoSpaceDE w:val="0"/>
        <w:autoSpaceDN w:val="0"/>
        <w:adjustRightInd w:val="0"/>
        <w:rPr>
          <w:color w:val="000000"/>
          <w:sz w:val="28"/>
          <w:szCs w:val="28"/>
        </w:rPr>
      </w:pPr>
      <w:r w:rsidRPr="003271F8">
        <w:rPr>
          <w:color w:val="000000"/>
          <w:sz w:val="28"/>
          <w:szCs w:val="28"/>
        </w:rPr>
        <w:t>zawarto umowę następującej treści:</w:t>
      </w: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1</w:t>
      </w:r>
    </w:p>
    <w:p w:rsidR="003271F8" w:rsidRPr="003271F8" w:rsidRDefault="003271F8" w:rsidP="00486794">
      <w:pPr>
        <w:pStyle w:val="Tekstpodstawowy"/>
        <w:jc w:val="both"/>
        <w:rPr>
          <w:sz w:val="28"/>
          <w:szCs w:val="28"/>
        </w:rPr>
      </w:pPr>
      <w:r w:rsidRPr="003271F8">
        <w:rPr>
          <w:sz w:val="28"/>
          <w:szCs w:val="28"/>
        </w:rPr>
        <w:t xml:space="preserve">W wyniku udzielenia zamówienia publicznego w trybie przetargu nieograniczonego Kupujący zleca a Sprzedający przyjmuje do wykonania dostawę </w:t>
      </w:r>
      <w:r>
        <w:rPr>
          <w:sz w:val="28"/>
          <w:szCs w:val="28"/>
        </w:rPr>
        <w:t>artykułów żywnościowych dla Przedszkola nr 2 w Pelplinie, przy ul. Kościuszki nr 2</w:t>
      </w:r>
      <w:r w:rsidR="00486794">
        <w:rPr>
          <w:sz w:val="28"/>
          <w:szCs w:val="28"/>
        </w:rPr>
        <w:t xml:space="preserve"> </w:t>
      </w:r>
      <w:r w:rsidR="00486794" w:rsidRPr="003271F8">
        <w:rPr>
          <w:sz w:val="28"/>
          <w:szCs w:val="28"/>
        </w:rPr>
        <w:t xml:space="preserve">zgodnie z ofertą </w:t>
      </w:r>
      <w:r w:rsidR="00486794">
        <w:rPr>
          <w:sz w:val="28"/>
          <w:szCs w:val="28"/>
        </w:rPr>
        <w:t xml:space="preserve">i wynikiem </w:t>
      </w:r>
      <w:r w:rsidR="00486794" w:rsidRPr="003271F8">
        <w:rPr>
          <w:sz w:val="28"/>
          <w:szCs w:val="28"/>
        </w:rPr>
        <w:t>przetarg</w:t>
      </w:r>
      <w:r w:rsidR="00486794">
        <w:rPr>
          <w:sz w:val="28"/>
          <w:szCs w:val="28"/>
        </w:rPr>
        <w:t>u.</w:t>
      </w:r>
    </w:p>
    <w:p w:rsidR="003271F8" w:rsidRPr="0098699E" w:rsidRDefault="003271F8" w:rsidP="003271F8">
      <w:pPr>
        <w:autoSpaceDE w:val="0"/>
        <w:autoSpaceDN w:val="0"/>
        <w:adjustRightInd w:val="0"/>
        <w:jc w:val="center"/>
        <w:rPr>
          <w:b/>
          <w:bCs/>
          <w:color w:val="000000"/>
          <w:sz w:val="28"/>
          <w:szCs w:val="28"/>
        </w:rPr>
      </w:pPr>
      <w:r w:rsidRPr="0098699E">
        <w:rPr>
          <w:b/>
          <w:bCs/>
          <w:color w:val="000000"/>
          <w:sz w:val="28"/>
          <w:szCs w:val="28"/>
        </w:rPr>
        <w:t>§ 2</w:t>
      </w:r>
    </w:p>
    <w:p w:rsidR="003271F8" w:rsidRPr="0098699E" w:rsidRDefault="003271F8" w:rsidP="00486794">
      <w:pPr>
        <w:autoSpaceDE w:val="0"/>
        <w:autoSpaceDN w:val="0"/>
        <w:adjustRightInd w:val="0"/>
        <w:jc w:val="both"/>
        <w:rPr>
          <w:color w:val="000000"/>
          <w:sz w:val="28"/>
          <w:szCs w:val="28"/>
        </w:rPr>
      </w:pPr>
      <w:r w:rsidRPr="0098699E">
        <w:rPr>
          <w:color w:val="000000"/>
          <w:sz w:val="28"/>
          <w:szCs w:val="28"/>
        </w:rPr>
        <w:t xml:space="preserve">Przedmiot umowy, określony w </w:t>
      </w:r>
      <w:r w:rsidRPr="0098699E">
        <w:rPr>
          <w:b/>
          <w:bCs/>
          <w:color w:val="000000"/>
          <w:sz w:val="28"/>
          <w:szCs w:val="28"/>
        </w:rPr>
        <w:t xml:space="preserve">§ </w:t>
      </w:r>
      <w:r w:rsidRPr="0098699E">
        <w:rPr>
          <w:color w:val="000000"/>
          <w:sz w:val="28"/>
          <w:szCs w:val="28"/>
        </w:rPr>
        <w:t>1 obejmuje dostawę następujących artykułów:</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 xml:space="preserve">1. </w:t>
      </w:r>
      <w:r w:rsidRPr="0098699E">
        <w:rPr>
          <w:b/>
          <w:bCs/>
          <w:color w:val="000000"/>
          <w:sz w:val="28"/>
          <w:szCs w:val="28"/>
        </w:rPr>
        <w:t>mięso, wędliny</w:t>
      </w:r>
      <w:r w:rsidRPr="0098699E">
        <w:rPr>
          <w:color w:val="000000"/>
          <w:sz w:val="28"/>
          <w:szCs w:val="28"/>
        </w:rPr>
        <w:t xml:space="preserve"> – stanowiąc pakiet nr I;</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2.</w:t>
      </w:r>
      <w:r w:rsidRPr="0098699E">
        <w:rPr>
          <w:b/>
          <w:bCs/>
          <w:color w:val="000000"/>
          <w:sz w:val="28"/>
          <w:szCs w:val="28"/>
        </w:rPr>
        <w:t xml:space="preserve"> drób i podroby drobiowe </w:t>
      </w:r>
      <w:r w:rsidRPr="0098699E">
        <w:rPr>
          <w:color w:val="000000"/>
          <w:sz w:val="28"/>
          <w:szCs w:val="28"/>
        </w:rPr>
        <w:t>– stanowiąc pakiet nr II;</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3.</w:t>
      </w:r>
      <w:r w:rsidRPr="0098699E">
        <w:rPr>
          <w:b/>
          <w:bCs/>
          <w:color w:val="000000"/>
          <w:sz w:val="28"/>
          <w:szCs w:val="28"/>
        </w:rPr>
        <w:t xml:space="preserve"> ryby i produkty rybne</w:t>
      </w:r>
      <w:r w:rsidR="0098699E">
        <w:rPr>
          <w:b/>
          <w:bCs/>
          <w:color w:val="000000"/>
          <w:sz w:val="28"/>
          <w:szCs w:val="28"/>
        </w:rPr>
        <w:t xml:space="preserve"> </w:t>
      </w:r>
      <w:r w:rsidRPr="0098699E">
        <w:rPr>
          <w:color w:val="000000"/>
          <w:sz w:val="28"/>
          <w:szCs w:val="28"/>
        </w:rPr>
        <w:t>– stanowiąc pakiet nr III;</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4.</w:t>
      </w:r>
      <w:r w:rsidRPr="0098699E">
        <w:rPr>
          <w:b/>
          <w:bCs/>
          <w:color w:val="000000"/>
          <w:sz w:val="28"/>
          <w:szCs w:val="28"/>
        </w:rPr>
        <w:t xml:space="preserve"> olej</w:t>
      </w:r>
      <w:r w:rsidRPr="0098699E">
        <w:rPr>
          <w:color w:val="000000"/>
          <w:sz w:val="28"/>
          <w:szCs w:val="28"/>
        </w:rPr>
        <w:t xml:space="preserve"> – stanowiąc pakiet nr IV;</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5.</w:t>
      </w:r>
      <w:r w:rsidRPr="0098699E">
        <w:rPr>
          <w:b/>
          <w:bCs/>
          <w:color w:val="000000"/>
          <w:sz w:val="28"/>
          <w:szCs w:val="28"/>
        </w:rPr>
        <w:t xml:space="preserve"> masło, margaryna</w:t>
      </w:r>
      <w:r w:rsidRPr="0098699E">
        <w:rPr>
          <w:color w:val="000000"/>
          <w:sz w:val="28"/>
          <w:szCs w:val="28"/>
        </w:rPr>
        <w:t xml:space="preserve"> – stanowiąc pakiet nr V;</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6.</w:t>
      </w:r>
      <w:r w:rsidRPr="0098699E">
        <w:rPr>
          <w:b/>
          <w:bCs/>
          <w:color w:val="000000"/>
          <w:sz w:val="28"/>
          <w:szCs w:val="28"/>
        </w:rPr>
        <w:t xml:space="preserve"> produkty mleczarskie</w:t>
      </w:r>
      <w:r w:rsidRPr="0098699E">
        <w:rPr>
          <w:color w:val="000000"/>
          <w:sz w:val="28"/>
          <w:szCs w:val="28"/>
        </w:rPr>
        <w:t xml:space="preserve"> – stanowiąc pakiet nr VI;</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7.</w:t>
      </w:r>
      <w:r w:rsidRPr="0098699E">
        <w:rPr>
          <w:b/>
          <w:bCs/>
          <w:color w:val="000000"/>
          <w:sz w:val="28"/>
          <w:szCs w:val="28"/>
        </w:rPr>
        <w:t xml:space="preserve"> pieczywo, ciasta</w:t>
      </w:r>
      <w:r w:rsidRPr="0098699E">
        <w:rPr>
          <w:color w:val="000000"/>
          <w:sz w:val="28"/>
          <w:szCs w:val="28"/>
        </w:rPr>
        <w:t xml:space="preserve"> – stanowiąc pakiet nr VII;</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8.</w:t>
      </w:r>
      <w:r w:rsidR="0098699E">
        <w:rPr>
          <w:b/>
          <w:bCs/>
          <w:color w:val="000000"/>
          <w:sz w:val="28"/>
          <w:szCs w:val="28"/>
        </w:rPr>
        <w:t xml:space="preserve"> jaja</w:t>
      </w:r>
      <w:r w:rsidRPr="0098699E">
        <w:rPr>
          <w:b/>
          <w:bCs/>
          <w:color w:val="000000"/>
          <w:sz w:val="28"/>
          <w:szCs w:val="28"/>
        </w:rPr>
        <w:t xml:space="preserve"> </w:t>
      </w:r>
      <w:r w:rsidRPr="0098699E">
        <w:rPr>
          <w:color w:val="000000"/>
          <w:sz w:val="28"/>
          <w:szCs w:val="28"/>
        </w:rPr>
        <w:t>– stanowiąc pakiet nr VIII;</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9.</w:t>
      </w:r>
      <w:r w:rsidRPr="0098699E">
        <w:rPr>
          <w:b/>
          <w:bCs/>
          <w:color w:val="000000"/>
          <w:sz w:val="28"/>
          <w:szCs w:val="28"/>
        </w:rPr>
        <w:t xml:space="preserve"> produkty przemiału zbóż </w:t>
      </w:r>
      <w:r w:rsidRPr="0098699E">
        <w:rPr>
          <w:color w:val="000000"/>
          <w:sz w:val="28"/>
          <w:szCs w:val="28"/>
        </w:rPr>
        <w:t>– stanowiąc pakiet nr IX;</w:t>
      </w:r>
    </w:p>
    <w:p w:rsidR="003271F8" w:rsidRPr="0098699E" w:rsidRDefault="003271F8" w:rsidP="00486794">
      <w:pPr>
        <w:autoSpaceDE w:val="0"/>
        <w:autoSpaceDN w:val="0"/>
        <w:adjustRightInd w:val="0"/>
        <w:jc w:val="both"/>
        <w:rPr>
          <w:color w:val="000000"/>
          <w:sz w:val="28"/>
          <w:szCs w:val="28"/>
        </w:rPr>
      </w:pPr>
      <w:r w:rsidRPr="0098699E">
        <w:rPr>
          <w:bCs/>
          <w:color w:val="000000"/>
          <w:sz w:val="28"/>
          <w:szCs w:val="28"/>
        </w:rPr>
        <w:t>10.</w:t>
      </w:r>
      <w:r w:rsidRPr="0098699E">
        <w:rPr>
          <w:b/>
          <w:bCs/>
          <w:color w:val="000000"/>
          <w:sz w:val="28"/>
          <w:szCs w:val="28"/>
        </w:rPr>
        <w:t xml:space="preserve"> pozostałe artykuły spożywcze</w:t>
      </w:r>
      <w:r w:rsidRPr="0098699E">
        <w:rPr>
          <w:color w:val="000000"/>
          <w:sz w:val="28"/>
          <w:szCs w:val="28"/>
        </w:rPr>
        <w:t xml:space="preserve"> – stanowiąc pakiet nr X;</w:t>
      </w:r>
    </w:p>
    <w:p w:rsidR="003271F8" w:rsidRDefault="003271F8" w:rsidP="00486794">
      <w:pPr>
        <w:autoSpaceDE w:val="0"/>
        <w:autoSpaceDN w:val="0"/>
        <w:adjustRightInd w:val="0"/>
        <w:jc w:val="both"/>
        <w:rPr>
          <w:color w:val="000000"/>
          <w:sz w:val="28"/>
          <w:szCs w:val="28"/>
        </w:rPr>
      </w:pPr>
      <w:r w:rsidRPr="0098699E">
        <w:rPr>
          <w:bCs/>
          <w:color w:val="000000"/>
          <w:sz w:val="28"/>
          <w:szCs w:val="28"/>
        </w:rPr>
        <w:t>11.</w:t>
      </w:r>
      <w:r w:rsidRPr="0098699E">
        <w:rPr>
          <w:b/>
          <w:bCs/>
          <w:color w:val="000000"/>
          <w:sz w:val="28"/>
          <w:szCs w:val="28"/>
        </w:rPr>
        <w:t xml:space="preserve"> mrożonki</w:t>
      </w:r>
      <w:r w:rsidRPr="0098699E">
        <w:rPr>
          <w:color w:val="000000"/>
          <w:sz w:val="28"/>
          <w:szCs w:val="28"/>
        </w:rPr>
        <w:t xml:space="preserve"> – stanowiąc pakiet nr XI;</w:t>
      </w:r>
    </w:p>
    <w:p w:rsidR="0098699E" w:rsidRPr="0098699E" w:rsidRDefault="0098699E" w:rsidP="00486794">
      <w:pPr>
        <w:autoSpaceDE w:val="0"/>
        <w:autoSpaceDN w:val="0"/>
        <w:adjustRightInd w:val="0"/>
        <w:jc w:val="both"/>
        <w:rPr>
          <w:color w:val="000000"/>
          <w:sz w:val="28"/>
          <w:szCs w:val="28"/>
        </w:rPr>
      </w:pPr>
      <w:r>
        <w:rPr>
          <w:color w:val="000000"/>
          <w:sz w:val="28"/>
          <w:szCs w:val="28"/>
        </w:rPr>
        <w:t xml:space="preserve">12. </w:t>
      </w:r>
      <w:r>
        <w:rPr>
          <w:b/>
          <w:bCs/>
          <w:color w:val="000000"/>
          <w:sz w:val="28"/>
          <w:szCs w:val="28"/>
        </w:rPr>
        <w:t>warzywa i owoce</w:t>
      </w:r>
      <w:r w:rsidRPr="0098699E">
        <w:rPr>
          <w:color w:val="000000"/>
          <w:sz w:val="28"/>
          <w:szCs w:val="28"/>
        </w:rPr>
        <w:t xml:space="preserve"> – stanowiąc pakiet nr X</w:t>
      </w:r>
      <w:r>
        <w:rPr>
          <w:color w:val="000000"/>
          <w:sz w:val="28"/>
          <w:szCs w:val="28"/>
        </w:rPr>
        <w:t>I</w:t>
      </w:r>
      <w:r w:rsidRPr="0098699E">
        <w:rPr>
          <w:color w:val="000000"/>
          <w:sz w:val="28"/>
          <w:szCs w:val="28"/>
        </w:rPr>
        <w:t>I;</w:t>
      </w:r>
    </w:p>
    <w:p w:rsidR="003271F8" w:rsidRPr="00D07400" w:rsidRDefault="003271F8" w:rsidP="003271F8">
      <w:pPr>
        <w:autoSpaceDE w:val="0"/>
        <w:autoSpaceDN w:val="0"/>
        <w:adjustRightInd w:val="0"/>
        <w:jc w:val="center"/>
        <w:rPr>
          <w:b/>
          <w:bCs/>
          <w:color w:val="000000"/>
          <w:sz w:val="28"/>
          <w:szCs w:val="28"/>
        </w:rPr>
      </w:pPr>
      <w:r w:rsidRPr="00D07400">
        <w:rPr>
          <w:b/>
          <w:bCs/>
          <w:color w:val="000000"/>
          <w:sz w:val="28"/>
          <w:szCs w:val="28"/>
        </w:rPr>
        <w:t>§ 3</w:t>
      </w:r>
    </w:p>
    <w:p w:rsidR="003271F8" w:rsidRPr="00D07400" w:rsidRDefault="003271F8" w:rsidP="003271F8">
      <w:pPr>
        <w:autoSpaceDE w:val="0"/>
        <w:autoSpaceDN w:val="0"/>
        <w:adjustRightInd w:val="0"/>
        <w:jc w:val="both"/>
        <w:rPr>
          <w:b/>
          <w:color w:val="000000"/>
          <w:sz w:val="28"/>
          <w:szCs w:val="28"/>
        </w:rPr>
      </w:pPr>
      <w:r w:rsidRPr="00D07400">
        <w:rPr>
          <w:color w:val="000000"/>
          <w:sz w:val="28"/>
          <w:szCs w:val="28"/>
        </w:rPr>
        <w:t xml:space="preserve">1. Koszt wykonania umowy, w którego zakres wchodzi pakiet nr </w:t>
      </w:r>
      <w:r w:rsidR="00D07400" w:rsidRPr="00D07400">
        <w:rPr>
          <w:color w:val="000000"/>
          <w:sz w:val="28"/>
          <w:szCs w:val="28"/>
        </w:rPr>
        <w:t>…..</w:t>
      </w:r>
      <w:r w:rsidRPr="00D07400">
        <w:rPr>
          <w:color w:val="000000"/>
          <w:sz w:val="28"/>
          <w:szCs w:val="28"/>
        </w:rPr>
        <w:t xml:space="preserve"> ustala się w łącznej wysokości ………………………..</w:t>
      </w:r>
      <w:r w:rsidR="00D07400">
        <w:rPr>
          <w:color w:val="000000"/>
          <w:sz w:val="28"/>
          <w:szCs w:val="28"/>
        </w:rPr>
        <w:t xml:space="preserve"> (</w:t>
      </w:r>
      <w:r w:rsidR="00D07400">
        <w:rPr>
          <w:b/>
          <w:color w:val="000000"/>
          <w:sz w:val="28"/>
          <w:szCs w:val="28"/>
        </w:rPr>
        <w:t>ustę</w:t>
      </w:r>
      <w:r w:rsidR="00D07400" w:rsidRPr="00D07400">
        <w:rPr>
          <w:b/>
          <w:color w:val="000000"/>
          <w:sz w:val="28"/>
          <w:szCs w:val="28"/>
        </w:rPr>
        <w:t>p ten zostanie dokładnie sprecyzowany po wyborze wykonawcy</w:t>
      </w:r>
      <w:r w:rsidR="00D07400">
        <w:rPr>
          <w:color w:val="000000"/>
          <w:sz w:val="28"/>
          <w:szCs w:val="28"/>
        </w:rPr>
        <w:t>)</w:t>
      </w:r>
      <w:r w:rsidR="00D07400">
        <w:rPr>
          <w:b/>
          <w:color w:val="000000"/>
          <w:sz w:val="28"/>
          <w:szCs w:val="28"/>
        </w:rPr>
        <w:t xml:space="preserve"> </w:t>
      </w:r>
    </w:p>
    <w:p w:rsidR="003271F8" w:rsidRPr="003271F8" w:rsidRDefault="003271F8" w:rsidP="003271F8">
      <w:pPr>
        <w:autoSpaceDE w:val="0"/>
        <w:autoSpaceDN w:val="0"/>
        <w:adjustRightInd w:val="0"/>
        <w:jc w:val="both"/>
        <w:rPr>
          <w:color w:val="000000"/>
          <w:sz w:val="28"/>
          <w:szCs w:val="28"/>
        </w:rPr>
      </w:pPr>
      <w:r w:rsidRPr="003271F8">
        <w:rPr>
          <w:color w:val="000000"/>
          <w:sz w:val="28"/>
          <w:szCs w:val="28"/>
        </w:rPr>
        <w:t>2. W/w cena obejmuje wszystkie koszty związane z transportem oraz za- i wyładunkiem przedmiotu zamówienia.</w:t>
      </w: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4</w:t>
      </w:r>
    </w:p>
    <w:p w:rsidR="00D83787" w:rsidRDefault="003271F8" w:rsidP="0085574F">
      <w:pPr>
        <w:numPr>
          <w:ilvl w:val="1"/>
          <w:numId w:val="16"/>
        </w:numPr>
        <w:autoSpaceDE w:val="0"/>
        <w:autoSpaceDN w:val="0"/>
        <w:adjustRightInd w:val="0"/>
        <w:jc w:val="both"/>
        <w:rPr>
          <w:color w:val="000000"/>
          <w:sz w:val="28"/>
          <w:szCs w:val="28"/>
        </w:rPr>
      </w:pPr>
      <w:r w:rsidRPr="003271F8">
        <w:rPr>
          <w:color w:val="000000"/>
          <w:sz w:val="28"/>
          <w:szCs w:val="28"/>
        </w:rPr>
        <w:t>Sprzedający będzie dostarc</w:t>
      </w:r>
      <w:r w:rsidR="00486794">
        <w:rPr>
          <w:color w:val="000000"/>
          <w:sz w:val="28"/>
          <w:szCs w:val="28"/>
        </w:rPr>
        <w:t xml:space="preserve">zał przedmiot zamówienia </w:t>
      </w:r>
      <w:r w:rsidRPr="003271F8">
        <w:rPr>
          <w:color w:val="000000"/>
          <w:sz w:val="28"/>
          <w:szCs w:val="28"/>
        </w:rPr>
        <w:t>Kupujące</w:t>
      </w:r>
      <w:r w:rsidR="00486794">
        <w:rPr>
          <w:color w:val="000000"/>
          <w:sz w:val="28"/>
          <w:szCs w:val="28"/>
        </w:rPr>
        <w:t>mu</w:t>
      </w:r>
      <w:r w:rsidRPr="003271F8">
        <w:rPr>
          <w:color w:val="000000"/>
          <w:sz w:val="28"/>
          <w:szCs w:val="28"/>
        </w:rPr>
        <w:t xml:space="preserve"> na koszt i ryzyko własne. Dostawy odbywać się będą na podstawie zamówień składanych przez intendentkę </w:t>
      </w:r>
      <w:r w:rsidR="00486794">
        <w:rPr>
          <w:color w:val="000000"/>
          <w:sz w:val="28"/>
          <w:szCs w:val="28"/>
        </w:rPr>
        <w:t>Przedszkola nr 2, w terminach uzgadnia</w:t>
      </w:r>
      <w:r w:rsidRPr="003271F8">
        <w:rPr>
          <w:color w:val="000000"/>
          <w:sz w:val="28"/>
          <w:szCs w:val="28"/>
        </w:rPr>
        <w:t>nych na</w:t>
      </w:r>
      <w:r w:rsidR="00486794">
        <w:rPr>
          <w:color w:val="000000"/>
          <w:sz w:val="28"/>
          <w:szCs w:val="28"/>
        </w:rPr>
        <w:t xml:space="preserve"> bieżąco, zgodnie z potrzebami.</w:t>
      </w:r>
    </w:p>
    <w:p w:rsidR="003271F8" w:rsidRPr="003271F8" w:rsidRDefault="00486794" w:rsidP="0085574F">
      <w:pPr>
        <w:numPr>
          <w:ilvl w:val="1"/>
          <w:numId w:val="16"/>
        </w:numPr>
        <w:autoSpaceDE w:val="0"/>
        <w:autoSpaceDN w:val="0"/>
        <w:adjustRightInd w:val="0"/>
        <w:jc w:val="both"/>
        <w:rPr>
          <w:color w:val="000000"/>
          <w:sz w:val="28"/>
          <w:szCs w:val="28"/>
        </w:rPr>
      </w:pPr>
      <w:r>
        <w:rPr>
          <w:color w:val="000000"/>
          <w:sz w:val="28"/>
          <w:szCs w:val="28"/>
        </w:rPr>
        <w:t xml:space="preserve">Strony umowy dopuszczają </w:t>
      </w:r>
      <w:r w:rsidR="003271F8" w:rsidRPr="003271F8">
        <w:rPr>
          <w:color w:val="000000"/>
          <w:sz w:val="28"/>
          <w:szCs w:val="28"/>
        </w:rPr>
        <w:t>ewentualną korektą telefoniczną</w:t>
      </w:r>
      <w:r>
        <w:rPr>
          <w:color w:val="000000"/>
          <w:sz w:val="28"/>
          <w:szCs w:val="28"/>
        </w:rPr>
        <w:t xml:space="preserve"> wcześniej złożonego zamówienia</w:t>
      </w:r>
      <w:r w:rsidR="003271F8" w:rsidRPr="003271F8">
        <w:rPr>
          <w:color w:val="000000"/>
          <w:sz w:val="28"/>
          <w:szCs w:val="28"/>
        </w:rPr>
        <w:t>.</w:t>
      </w: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5</w:t>
      </w:r>
    </w:p>
    <w:p w:rsidR="00486794" w:rsidRDefault="003271F8" w:rsidP="0085574F">
      <w:pPr>
        <w:pStyle w:val="Tekstpodstawowy"/>
        <w:numPr>
          <w:ilvl w:val="1"/>
          <w:numId w:val="13"/>
        </w:numPr>
        <w:rPr>
          <w:sz w:val="28"/>
          <w:szCs w:val="28"/>
        </w:rPr>
      </w:pPr>
      <w:r w:rsidRPr="003271F8">
        <w:rPr>
          <w:sz w:val="28"/>
          <w:szCs w:val="28"/>
        </w:rPr>
        <w:t>Sprzedający zobowiązuje się dostarczać zamówiony towar odpowiedniej jakości</w:t>
      </w:r>
      <w:r w:rsidR="00486794">
        <w:rPr>
          <w:sz w:val="28"/>
          <w:szCs w:val="28"/>
        </w:rPr>
        <w:t xml:space="preserve"> – zgodny z Polskimi Normami i N</w:t>
      </w:r>
      <w:r w:rsidRPr="003271F8">
        <w:rPr>
          <w:sz w:val="28"/>
          <w:szCs w:val="28"/>
        </w:rPr>
        <w:t xml:space="preserve">ormami branżowymi oraz aktualnymi atestami dopuszczającymi towar do obrotu, za co ponosi </w:t>
      </w:r>
      <w:r w:rsidR="00486794">
        <w:rPr>
          <w:sz w:val="28"/>
          <w:szCs w:val="28"/>
        </w:rPr>
        <w:t xml:space="preserve">osobistą </w:t>
      </w:r>
      <w:r w:rsidRPr="003271F8">
        <w:rPr>
          <w:sz w:val="28"/>
          <w:szCs w:val="28"/>
        </w:rPr>
        <w:t xml:space="preserve">odpowiedzialność. </w:t>
      </w:r>
    </w:p>
    <w:p w:rsidR="003271F8" w:rsidRPr="003271F8" w:rsidRDefault="003271F8" w:rsidP="0085574F">
      <w:pPr>
        <w:pStyle w:val="Tekstpodstawowy"/>
        <w:numPr>
          <w:ilvl w:val="1"/>
          <w:numId w:val="13"/>
        </w:numPr>
        <w:rPr>
          <w:sz w:val="28"/>
          <w:szCs w:val="28"/>
        </w:rPr>
      </w:pPr>
      <w:r w:rsidRPr="003271F8">
        <w:rPr>
          <w:sz w:val="28"/>
          <w:szCs w:val="28"/>
        </w:rPr>
        <w:t xml:space="preserve">Kupujący dokonuje odbioru ilościowego i jakościowego dostarczonego towaru. W przypadku braku ilościowego lub złej jakości składa niezwłocznie </w:t>
      </w:r>
      <w:r w:rsidR="00486794">
        <w:rPr>
          <w:sz w:val="28"/>
          <w:szCs w:val="28"/>
        </w:rPr>
        <w:t xml:space="preserve">pisemną </w:t>
      </w:r>
      <w:r w:rsidRPr="003271F8">
        <w:rPr>
          <w:sz w:val="28"/>
          <w:szCs w:val="28"/>
        </w:rPr>
        <w:t>reklamację, którą Sprzedający przyjmuje i niezwłocznie wymienia towar złej jakości na towar o dobrej jakości lub uzupełnia braki ilościowe.</w:t>
      </w: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6</w:t>
      </w:r>
    </w:p>
    <w:p w:rsidR="003271F8" w:rsidRPr="003271F8" w:rsidRDefault="003271F8" w:rsidP="002C47C6">
      <w:pPr>
        <w:autoSpaceDE w:val="0"/>
        <w:autoSpaceDN w:val="0"/>
        <w:adjustRightInd w:val="0"/>
        <w:jc w:val="both"/>
        <w:rPr>
          <w:color w:val="000000"/>
          <w:sz w:val="28"/>
          <w:szCs w:val="28"/>
        </w:rPr>
      </w:pPr>
      <w:r w:rsidRPr="003271F8">
        <w:rPr>
          <w:color w:val="000000"/>
          <w:sz w:val="28"/>
          <w:szCs w:val="28"/>
        </w:rPr>
        <w:t xml:space="preserve">1.Sprzedający będzie fakturował dostarczony towar w ciągu 7 dni od wykonania częściowej dostawy. Kupujący dokona </w:t>
      </w:r>
      <w:r w:rsidRPr="003271F8">
        <w:rPr>
          <w:sz w:val="28"/>
          <w:szCs w:val="28"/>
        </w:rPr>
        <w:t xml:space="preserve">zapłaty gotówką lub przelewem na konto bankowe </w:t>
      </w:r>
      <w:r w:rsidR="002C47C6">
        <w:rPr>
          <w:sz w:val="28"/>
          <w:szCs w:val="28"/>
        </w:rPr>
        <w:t xml:space="preserve">sprzedającego wskazane w fakturze lub rachunku </w:t>
      </w:r>
      <w:r w:rsidRPr="003271F8">
        <w:rPr>
          <w:color w:val="000000"/>
          <w:sz w:val="28"/>
          <w:szCs w:val="28"/>
        </w:rPr>
        <w:t xml:space="preserve">w terminie </w:t>
      </w:r>
      <w:r w:rsidR="002C47C6">
        <w:rPr>
          <w:color w:val="000000"/>
          <w:sz w:val="28"/>
          <w:szCs w:val="28"/>
        </w:rPr>
        <w:t xml:space="preserve">do </w:t>
      </w:r>
      <w:r w:rsidR="009B794B">
        <w:rPr>
          <w:color w:val="000000"/>
          <w:sz w:val="28"/>
          <w:szCs w:val="28"/>
        </w:rPr>
        <w:t>14</w:t>
      </w:r>
      <w:r w:rsidRPr="003271F8">
        <w:rPr>
          <w:color w:val="000000"/>
          <w:sz w:val="28"/>
          <w:szCs w:val="28"/>
        </w:rPr>
        <w:t xml:space="preserve"> dni </w:t>
      </w:r>
      <w:r w:rsidR="002C47C6">
        <w:rPr>
          <w:color w:val="000000"/>
          <w:sz w:val="28"/>
          <w:szCs w:val="28"/>
        </w:rPr>
        <w:t xml:space="preserve">licząc </w:t>
      </w:r>
      <w:r w:rsidRPr="003271F8">
        <w:rPr>
          <w:color w:val="000000"/>
          <w:sz w:val="28"/>
          <w:szCs w:val="28"/>
        </w:rPr>
        <w:t xml:space="preserve">od daty otrzymania faktury </w:t>
      </w:r>
      <w:r w:rsidR="002C47C6">
        <w:rPr>
          <w:color w:val="000000"/>
          <w:sz w:val="28"/>
          <w:szCs w:val="28"/>
        </w:rPr>
        <w:t>lub rachunku</w:t>
      </w:r>
      <w:r w:rsidRPr="003271F8">
        <w:rPr>
          <w:color w:val="000000"/>
          <w:sz w:val="28"/>
          <w:szCs w:val="28"/>
        </w:rPr>
        <w:t>.</w:t>
      </w:r>
    </w:p>
    <w:p w:rsidR="003271F8" w:rsidRDefault="003271F8" w:rsidP="003271F8">
      <w:pPr>
        <w:autoSpaceDE w:val="0"/>
        <w:autoSpaceDN w:val="0"/>
        <w:adjustRightInd w:val="0"/>
        <w:rPr>
          <w:color w:val="000000"/>
          <w:sz w:val="28"/>
          <w:szCs w:val="28"/>
        </w:rPr>
      </w:pPr>
      <w:r w:rsidRPr="003271F8">
        <w:rPr>
          <w:color w:val="000000"/>
          <w:sz w:val="28"/>
          <w:szCs w:val="28"/>
        </w:rPr>
        <w:t>2.</w:t>
      </w:r>
      <w:r w:rsidR="002C47C6">
        <w:rPr>
          <w:color w:val="000000"/>
          <w:sz w:val="28"/>
          <w:szCs w:val="28"/>
        </w:rPr>
        <w:t xml:space="preserve"> </w:t>
      </w:r>
      <w:r w:rsidRPr="003271F8">
        <w:rPr>
          <w:color w:val="000000"/>
          <w:sz w:val="28"/>
          <w:szCs w:val="28"/>
        </w:rPr>
        <w:t>Datą zapłaty jest dzień obciążenia rachunku Kupującego.</w:t>
      </w:r>
    </w:p>
    <w:p w:rsidR="00D83787" w:rsidRPr="003271F8" w:rsidRDefault="00D83787" w:rsidP="003271F8">
      <w:pPr>
        <w:autoSpaceDE w:val="0"/>
        <w:autoSpaceDN w:val="0"/>
        <w:adjustRightInd w:val="0"/>
        <w:rPr>
          <w:color w:val="000000"/>
          <w:sz w:val="28"/>
          <w:szCs w:val="28"/>
        </w:rPr>
      </w:pP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7</w:t>
      </w:r>
    </w:p>
    <w:p w:rsidR="003271F8" w:rsidRPr="003271F8" w:rsidRDefault="003271F8" w:rsidP="003271F8">
      <w:pPr>
        <w:autoSpaceDE w:val="0"/>
        <w:autoSpaceDN w:val="0"/>
        <w:adjustRightInd w:val="0"/>
        <w:rPr>
          <w:bCs/>
          <w:color w:val="000000"/>
          <w:sz w:val="28"/>
          <w:szCs w:val="28"/>
        </w:rPr>
      </w:pPr>
      <w:r w:rsidRPr="003271F8">
        <w:rPr>
          <w:bCs/>
          <w:color w:val="000000"/>
          <w:sz w:val="28"/>
          <w:szCs w:val="28"/>
        </w:rPr>
        <w:t>1.Strony postanawiają, że formę odszkodowania stanowią kary umowne.</w:t>
      </w:r>
    </w:p>
    <w:p w:rsidR="00FD388C" w:rsidRDefault="003271F8" w:rsidP="003271F8">
      <w:pPr>
        <w:autoSpaceDE w:val="0"/>
        <w:autoSpaceDN w:val="0"/>
        <w:adjustRightInd w:val="0"/>
        <w:rPr>
          <w:bCs/>
          <w:color w:val="000000"/>
          <w:sz w:val="28"/>
          <w:szCs w:val="28"/>
        </w:rPr>
      </w:pPr>
      <w:r w:rsidRPr="003271F8">
        <w:rPr>
          <w:bCs/>
          <w:color w:val="000000"/>
          <w:sz w:val="28"/>
          <w:szCs w:val="28"/>
        </w:rPr>
        <w:t>2.Sprzedający zapłaci Kupującemu kary umowne:</w:t>
      </w:r>
    </w:p>
    <w:p w:rsidR="00FD388C" w:rsidRDefault="003271F8" w:rsidP="0085574F">
      <w:pPr>
        <w:numPr>
          <w:ilvl w:val="0"/>
          <w:numId w:val="14"/>
        </w:numPr>
        <w:autoSpaceDE w:val="0"/>
        <w:autoSpaceDN w:val="0"/>
        <w:adjustRightInd w:val="0"/>
        <w:rPr>
          <w:bCs/>
          <w:color w:val="000000"/>
          <w:sz w:val="28"/>
          <w:szCs w:val="28"/>
        </w:rPr>
      </w:pPr>
      <w:r w:rsidRPr="003271F8">
        <w:rPr>
          <w:bCs/>
          <w:color w:val="000000"/>
          <w:sz w:val="28"/>
          <w:szCs w:val="28"/>
        </w:rPr>
        <w:t>w wysokości 0,5 % wartości partii towaru za każdy dzień zwłoki w jej</w:t>
      </w:r>
      <w:r w:rsidR="00FD388C">
        <w:rPr>
          <w:bCs/>
          <w:color w:val="000000"/>
          <w:sz w:val="28"/>
          <w:szCs w:val="28"/>
        </w:rPr>
        <w:t xml:space="preserve"> </w:t>
      </w:r>
      <w:r w:rsidRPr="003271F8">
        <w:rPr>
          <w:bCs/>
          <w:color w:val="000000"/>
          <w:sz w:val="28"/>
          <w:szCs w:val="28"/>
        </w:rPr>
        <w:t>dostawie;</w:t>
      </w:r>
    </w:p>
    <w:p w:rsidR="00FD388C" w:rsidRDefault="003271F8" w:rsidP="0085574F">
      <w:pPr>
        <w:numPr>
          <w:ilvl w:val="0"/>
          <w:numId w:val="14"/>
        </w:numPr>
        <w:autoSpaceDE w:val="0"/>
        <w:autoSpaceDN w:val="0"/>
        <w:adjustRightInd w:val="0"/>
        <w:rPr>
          <w:bCs/>
          <w:color w:val="000000"/>
          <w:sz w:val="28"/>
          <w:szCs w:val="28"/>
        </w:rPr>
      </w:pPr>
      <w:r w:rsidRPr="003271F8">
        <w:rPr>
          <w:bCs/>
          <w:color w:val="000000"/>
          <w:sz w:val="28"/>
          <w:szCs w:val="28"/>
        </w:rPr>
        <w:t>w razie odstąpienia od umowy przez Sprzedającego lub przez Kupującego</w:t>
      </w:r>
    </w:p>
    <w:p w:rsidR="003271F8" w:rsidRDefault="003271F8" w:rsidP="0085574F">
      <w:pPr>
        <w:numPr>
          <w:ilvl w:val="0"/>
          <w:numId w:val="14"/>
        </w:numPr>
        <w:autoSpaceDE w:val="0"/>
        <w:autoSpaceDN w:val="0"/>
        <w:adjustRightInd w:val="0"/>
        <w:rPr>
          <w:bCs/>
          <w:color w:val="000000"/>
          <w:sz w:val="28"/>
          <w:szCs w:val="28"/>
        </w:rPr>
      </w:pPr>
      <w:r w:rsidRPr="003271F8">
        <w:rPr>
          <w:bCs/>
          <w:color w:val="000000"/>
          <w:sz w:val="28"/>
          <w:szCs w:val="28"/>
        </w:rPr>
        <w:t>wskutek okoliczności za które odpowiada Sprzedający – w wysokości 5% całego wynagrodzenia umownego.</w:t>
      </w:r>
    </w:p>
    <w:p w:rsidR="001F0892" w:rsidRPr="003271F8" w:rsidRDefault="001F0892" w:rsidP="001F0892">
      <w:pPr>
        <w:autoSpaceDE w:val="0"/>
        <w:autoSpaceDN w:val="0"/>
        <w:adjustRightInd w:val="0"/>
        <w:ind w:left="340"/>
        <w:rPr>
          <w:bCs/>
          <w:color w:val="000000"/>
          <w:sz w:val="28"/>
          <w:szCs w:val="28"/>
        </w:rPr>
      </w:pP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8</w:t>
      </w:r>
    </w:p>
    <w:p w:rsidR="00FD388C" w:rsidRPr="003271F8" w:rsidRDefault="00FD388C" w:rsidP="00FD388C">
      <w:pPr>
        <w:pStyle w:val="Tekstpodstawowy"/>
        <w:jc w:val="both"/>
        <w:rPr>
          <w:sz w:val="28"/>
          <w:szCs w:val="28"/>
        </w:rPr>
      </w:pPr>
      <w:r>
        <w:rPr>
          <w:sz w:val="28"/>
          <w:szCs w:val="28"/>
        </w:rPr>
        <w:t xml:space="preserve">Umowa zostaje zawarta na czas oznaczony, tj </w:t>
      </w:r>
      <w:r w:rsidRPr="003271F8">
        <w:rPr>
          <w:b/>
          <w:bCs/>
          <w:sz w:val="28"/>
          <w:szCs w:val="28"/>
        </w:rPr>
        <w:t xml:space="preserve">do </w:t>
      </w:r>
      <w:r>
        <w:rPr>
          <w:b/>
          <w:bCs/>
          <w:sz w:val="28"/>
          <w:szCs w:val="28"/>
        </w:rPr>
        <w:t>…..</w:t>
      </w:r>
      <w:r w:rsidRPr="003271F8">
        <w:rPr>
          <w:b/>
          <w:bCs/>
          <w:sz w:val="28"/>
          <w:szCs w:val="28"/>
        </w:rPr>
        <w:t>.201</w:t>
      </w:r>
      <w:r>
        <w:rPr>
          <w:b/>
          <w:bCs/>
          <w:sz w:val="28"/>
          <w:szCs w:val="28"/>
        </w:rPr>
        <w:t>2</w:t>
      </w:r>
      <w:r w:rsidRPr="003271F8">
        <w:rPr>
          <w:b/>
          <w:bCs/>
          <w:sz w:val="28"/>
          <w:szCs w:val="28"/>
        </w:rPr>
        <w:t xml:space="preserve"> r</w:t>
      </w:r>
      <w:r>
        <w:rPr>
          <w:b/>
          <w:bCs/>
          <w:sz w:val="28"/>
          <w:szCs w:val="28"/>
        </w:rPr>
        <w:t>oku</w:t>
      </w: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9</w:t>
      </w:r>
    </w:p>
    <w:p w:rsidR="003271F8" w:rsidRDefault="003271F8" w:rsidP="0085574F">
      <w:pPr>
        <w:numPr>
          <w:ilvl w:val="1"/>
          <w:numId w:val="15"/>
        </w:numPr>
        <w:autoSpaceDE w:val="0"/>
        <w:autoSpaceDN w:val="0"/>
        <w:adjustRightInd w:val="0"/>
        <w:jc w:val="both"/>
        <w:rPr>
          <w:color w:val="000000"/>
          <w:sz w:val="28"/>
          <w:szCs w:val="28"/>
        </w:rPr>
      </w:pPr>
      <w:r w:rsidRPr="003271F8">
        <w:rPr>
          <w:color w:val="000000"/>
          <w:sz w:val="28"/>
          <w:szCs w:val="28"/>
        </w:rPr>
        <w:t>Wszelkie zmiany umowy wymagają formy pisemnej w postaci aneksu podpisanego przez obie Strony pod rygorem nieważności.</w:t>
      </w:r>
    </w:p>
    <w:p w:rsidR="00FD388C" w:rsidRDefault="00FD388C" w:rsidP="0085574F">
      <w:pPr>
        <w:numPr>
          <w:ilvl w:val="1"/>
          <w:numId w:val="15"/>
        </w:numPr>
        <w:autoSpaceDE w:val="0"/>
        <w:autoSpaceDN w:val="0"/>
        <w:adjustRightInd w:val="0"/>
        <w:jc w:val="both"/>
        <w:rPr>
          <w:color w:val="000000"/>
          <w:sz w:val="28"/>
          <w:szCs w:val="28"/>
        </w:rPr>
      </w:pPr>
      <w:r w:rsidRPr="003271F8">
        <w:rPr>
          <w:color w:val="000000"/>
          <w:sz w:val="28"/>
          <w:szCs w:val="28"/>
        </w:rPr>
        <w:t>Kupujący może odstąpić od umowy w terminie miesiąca od powzięcia wiadomości o powyższych okolicznościach. W tym przypadku Sprzedający może żądać jedynie wynagrodzenia należnego mu z tytułu wykonania części umowy</w:t>
      </w:r>
    </w:p>
    <w:p w:rsidR="00FD388C" w:rsidRDefault="00FD388C" w:rsidP="0085574F">
      <w:pPr>
        <w:numPr>
          <w:ilvl w:val="1"/>
          <w:numId w:val="15"/>
        </w:numPr>
        <w:autoSpaceDE w:val="0"/>
        <w:autoSpaceDN w:val="0"/>
        <w:adjustRightInd w:val="0"/>
        <w:jc w:val="both"/>
        <w:rPr>
          <w:color w:val="000000"/>
          <w:sz w:val="28"/>
          <w:szCs w:val="28"/>
        </w:rPr>
      </w:pPr>
      <w:r w:rsidRPr="003271F8">
        <w:rPr>
          <w:color w:val="000000"/>
          <w:sz w:val="28"/>
          <w:szCs w:val="28"/>
        </w:rPr>
        <w:t>W razie wystąpienia istotnej zmiany okoliczności powodującej, że wykonanie umowy nie leży w interesie publicznym, czego nie można było przewidzieć w chwili zawarcia umowy</w:t>
      </w:r>
      <w:r w:rsidR="00D07400">
        <w:rPr>
          <w:color w:val="000000"/>
          <w:sz w:val="28"/>
          <w:szCs w:val="28"/>
        </w:rPr>
        <w:t>.</w:t>
      </w:r>
    </w:p>
    <w:p w:rsidR="00D07400" w:rsidRDefault="00D07400" w:rsidP="00D07400">
      <w:pPr>
        <w:autoSpaceDE w:val="0"/>
        <w:autoSpaceDN w:val="0"/>
        <w:adjustRightInd w:val="0"/>
        <w:jc w:val="both"/>
        <w:rPr>
          <w:color w:val="000000"/>
          <w:sz w:val="28"/>
          <w:szCs w:val="28"/>
        </w:rPr>
      </w:pPr>
    </w:p>
    <w:p w:rsidR="001F0892" w:rsidRPr="003271F8" w:rsidRDefault="001F0892" w:rsidP="001F0892">
      <w:pPr>
        <w:autoSpaceDE w:val="0"/>
        <w:autoSpaceDN w:val="0"/>
        <w:adjustRightInd w:val="0"/>
        <w:jc w:val="both"/>
        <w:rPr>
          <w:color w:val="000000"/>
          <w:sz w:val="28"/>
          <w:szCs w:val="28"/>
        </w:rPr>
      </w:pPr>
    </w:p>
    <w:p w:rsidR="003271F8" w:rsidRPr="003271F8" w:rsidRDefault="003271F8" w:rsidP="003271F8">
      <w:pPr>
        <w:autoSpaceDE w:val="0"/>
        <w:autoSpaceDN w:val="0"/>
        <w:adjustRightInd w:val="0"/>
        <w:jc w:val="center"/>
        <w:rPr>
          <w:b/>
          <w:color w:val="000000"/>
          <w:sz w:val="28"/>
          <w:szCs w:val="28"/>
        </w:rPr>
      </w:pPr>
      <w:r w:rsidRPr="003271F8">
        <w:rPr>
          <w:b/>
          <w:color w:val="000000"/>
          <w:sz w:val="28"/>
          <w:szCs w:val="28"/>
        </w:rPr>
        <w:t>§ 10</w:t>
      </w:r>
    </w:p>
    <w:p w:rsidR="00912B50" w:rsidRDefault="00D07400" w:rsidP="0085574F">
      <w:pPr>
        <w:numPr>
          <w:ilvl w:val="1"/>
          <w:numId w:val="9"/>
        </w:numPr>
        <w:autoSpaceDE w:val="0"/>
        <w:autoSpaceDN w:val="0"/>
        <w:adjustRightInd w:val="0"/>
        <w:jc w:val="both"/>
        <w:rPr>
          <w:color w:val="000000"/>
          <w:sz w:val="28"/>
          <w:szCs w:val="28"/>
        </w:rPr>
      </w:pPr>
      <w:r>
        <w:rPr>
          <w:color w:val="000000"/>
          <w:sz w:val="28"/>
          <w:szCs w:val="28"/>
        </w:rPr>
        <w:t xml:space="preserve">Ceny określona w ofercie </w:t>
      </w:r>
      <w:r w:rsidR="003271F8" w:rsidRPr="003271F8">
        <w:rPr>
          <w:color w:val="000000"/>
          <w:sz w:val="28"/>
          <w:szCs w:val="28"/>
        </w:rPr>
        <w:t>-</w:t>
      </w:r>
      <w:r>
        <w:rPr>
          <w:color w:val="000000"/>
          <w:sz w:val="28"/>
          <w:szCs w:val="28"/>
        </w:rPr>
        <w:t xml:space="preserve"> </w:t>
      </w:r>
      <w:r w:rsidR="003271F8" w:rsidRPr="00D07400">
        <w:rPr>
          <w:color w:val="000000"/>
          <w:sz w:val="28"/>
          <w:szCs w:val="28"/>
        </w:rPr>
        <w:t xml:space="preserve">załącznik nr </w:t>
      </w:r>
      <w:r w:rsidRPr="00D07400">
        <w:rPr>
          <w:color w:val="000000"/>
          <w:sz w:val="28"/>
          <w:szCs w:val="28"/>
        </w:rPr>
        <w:t>1</w:t>
      </w:r>
      <w:r>
        <w:rPr>
          <w:color w:val="000000"/>
          <w:sz w:val="28"/>
          <w:szCs w:val="28"/>
        </w:rPr>
        <w:t xml:space="preserve"> do SIWZ – może być waloryzowana</w:t>
      </w:r>
      <w:r w:rsidR="003271F8" w:rsidRPr="003271F8">
        <w:rPr>
          <w:color w:val="000000"/>
          <w:sz w:val="28"/>
          <w:szCs w:val="28"/>
        </w:rPr>
        <w:t>, zgodnie ze wskazaniem wzrostu cen towarów i usług konsumpcyjnych, ogłaszanych przez Prezesa GUS na pisemną prośbę Sprzedającego skierowaną do Kupującego. Ceny jednostkowe mogą być waloryzowane począwszy od drugiego kwartału realizacji umowy, nie częściej jednak niż raz na kwartał.</w:t>
      </w:r>
    </w:p>
    <w:p w:rsidR="003271F8" w:rsidRPr="00912B50" w:rsidRDefault="003271F8" w:rsidP="0085574F">
      <w:pPr>
        <w:numPr>
          <w:ilvl w:val="1"/>
          <w:numId w:val="9"/>
        </w:numPr>
        <w:autoSpaceDE w:val="0"/>
        <w:autoSpaceDN w:val="0"/>
        <w:adjustRightInd w:val="0"/>
        <w:jc w:val="both"/>
        <w:rPr>
          <w:color w:val="000000"/>
          <w:sz w:val="28"/>
          <w:szCs w:val="28"/>
        </w:rPr>
      </w:pPr>
      <w:r w:rsidRPr="003271F8">
        <w:rPr>
          <w:sz w:val="28"/>
          <w:szCs w:val="28"/>
        </w:rPr>
        <w:t>Zmiana wysokości ceny w trybie, o jakim mowa w ust. 1, nie wymaga zachowania pisemnej formy zawarcia umowy.</w:t>
      </w:r>
    </w:p>
    <w:p w:rsidR="003271F8" w:rsidRPr="003271F8" w:rsidRDefault="003271F8" w:rsidP="003271F8">
      <w:pPr>
        <w:autoSpaceDE w:val="0"/>
        <w:autoSpaceDN w:val="0"/>
        <w:adjustRightInd w:val="0"/>
        <w:jc w:val="both"/>
        <w:rPr>
          <w:color w:val="000000"/>
          <w:sz w:val="28"/>
          <w:szCs w:val="28"/>
        </w:rPr>
      </w:pPr>
    </w:p>
    <w:p w:rsidR="003271F8" w:rsidRPr="003271F8" w:rsidRDefault="003271F8" w:rsidP="003271F8">
      <w:pPr>
        <w:autoSpaceDE w:val="0"/>
        <w:autoSpaceDN w:val="0"/>
        <w:adjustRightInd w:val="0"/>
        <w:jc w:val="both"/>
        <w:rPr>
          <w:b/>
          <w:color w:val="000000"/>
          <w:sz w:val="28"/>
          <w:szCs w:val="28"/>
        </w:rPr>
      </w:pPr>
      <w:r w:rsidRPr="003271F8">
        <w:rPr>
          <w:color w:val="000000"/>
          <w:sz w:val="28"/>
          <w:szCs w:val="28"/>
        </w:rPr>
        <w:tab/>
      </w:r>
      <w:r w:rsidRPr="003271F8">
        <w:rPr>
          <w:color w:val="000000"/>
          <w:sz w:val="28"/>
          <w:szCs w:val="28"/>
        </w:rPr>
        <w:tab/>
      </w:r>
      <w:r w:rsidRPr="003271F8">
        <w:rPr>
          <w:color w:val="000000"/>
          <w:sz w:val="28"/>
          <w:szCs w:val="28"/>
        </w:rPr>
        <w:tab/>
      </w:r>
      <w:r w:rsidRPr="003271F8">
        <w:rPr>
          <w:color w:val="000000"/>
          <w:sz w:val="28"/>
          <w:szCs w:val="28"/>
        </w:rPr>
        <w:tab/>
      </w:r>
      <w:r w:rsidRPr="003271F8">
        <w:rPr>
          <w:color w:val="000000"/>
          <w:sz w:val="28"/>
          <w:szCs w:val="28"/>
        </w:rPr>
        <w:tab/>
      </w:r>
      <w:r w:rsidRPr="003271F8">
        <w:rPr>
          <w:color w:val="000000"/>
          <w:sz w:val="28"/>
          <w:szCs w:val="28"/>
        </w:rPr>
        <w:tab/>
      </w:r>
      <w:r w:rsidRPr="003271F8">
        <w:rPr>
          <w:b/>
          <w:color w:val="000000"/>
          <w:sz w:val="28"/>
          <w:szCs w:val="28"/>
        </w:rPr>
        <w:t>§ 11</w:t>
      </w:r>
    </w:p>
    <w:p w:rsidR="003271F8" w:rsidRPr="003271F8" w:rsidRDefault="003271F8" w:rsidP="003271F8">
      <w:pPr>
        <w:autoSpaceDE w:val="0"/>
        <w:autoSpaceDN w:val="0"/>
        <w:adjustRightInd w:val="0"/>
        <w:rPr>
          <w:color w:val="000000"/>
          <w:sz w:val="28"/>
          <w:szCs w:val="28"/>
        </w:rPr>
      </w:pPr>
      <w:r w:rsidRPr="003271F8">
        <w:rPr>
          <w:color w:val="000000"/>
          <w:sz w:val="28"/>
          <w:szCs w:val="28"/>
        </w:rPr>
        <w:t>Niedopuszczalne są zmiany postanowień zawartej umowy oraz wprowadzanie do niej nowych postanowień, niekorzystnych dla Kupującego, jeżeli przy ich uwzględnieniu należałoby zmienić treść oferty, na podstawie, której dokonano wyboru Sprzedającego, chyba, że konieczność wprowadzenia takich zmian wynika z okoliczności, których nie można było przewidzieć w chwili zawarcia umowy</w:t>
      </w:r>
      <w:r w:rsidR="00FD388C">
        <w:rPr>
          <w:color w:val="000000"/>
          <w:sz w:val="28"/>
          <w:szCs w:val="28"/>
        </w:rPr>
        <w:t xml:space="preserve"> a stosowne zmiany zostały opisane w Specyfikacji Istotnych Warunków Zamówienia</w:t>
      </w:r>
      <w:r w:rsidRPr="003271F8">
        <w:rPr>
          <w:color w:val="000000"/>
          <w:sz w:val="28"/>
          <w:szCs w:val="28"/>
        </w:rPr>
        <w:t>.</w:t>
      </w: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12</w:t>
      </w:r>
    </w:p>
    <w:p w:rsidR="003271F8" w:rsidRDefault="00912B50" w:rsidP="00912B50">
      <w:pPr>
        <w:autoSpaceDE w:val="0"/>
        <w:autoSpaceDN w:val="0"/>
        <w:adjustRightInd w:val="0"/>
        <w:jc w:val="both"/>
        <w:rPr>
          <w:color w:val="000000"/>
          <w:sz w:val="28"/>
          <w:szCs w:val="28"/>
        </w:rPr>
      </w:pPr>
      <w:r>
        <w:rPr>
          <w:color w:val="000000"/>
          <w:sz w:val="28"/>
          <w:szCs w:val="28"/>
        </w:rPr>
        <w:t>Pakiety od nr 1 do 12 będące załącznikiem do SIWZ</w:t>
      </w:r>
      <w:r w:rsidR="003271F8" w:rsidRPr="003271F8">
        <w:rPr>
          <w:color w:val="000000"/>
          <w:sz w:val="28"/>
          <w:szCs w:val="28"/>
        </w:rPr>
        <w:t xml:space="preserve"> określają ilość </w:t>
      </w:r>
      <w:r w:rsidRPr="003271F8">
        <w:rPr>
          <w:color w:val="000000"/>
          <w:sz w:val="28"/>
          <w:szCs w:val="28"/>
        </w:rPr>
        <w:t>produktów, jakie</w:t>
      </w:r>
      <w:r w:rsidR="003271F8" w:rsidRPr="003271F8">
        <w:rPr>
          <w:color w:val="000000"/>
          <w:sz w:val="28"/>
          <w:szCs w:val="28"/>
        </w:rPr>
        <w:t xml:space="preserve"> winny być dostarczone w okresie 12 miesięcy. Ilości mogą ulec zwiększeniu lub zmniejszeniu w stosunku do wielkości całego zamówienia ze względu na aktualne potrzeby Kupującego. Ewentualne zmiany wynikać mogą z różnej liczby przygotowywanych posiłków.</w:t>
      </w:r>
    </w:p>
    <w:p w:rsidR="00912B50" w:rsidRPr="003271F8" w:rsidRDefault="00912B50" w:rsidP="00912B50">
      <w:pPr>
        <w:autoSpaceDE w:val="0"/>
        <w:autoSpaceDN w:val="0"/>
        <w:adjustRightInd w:val="0"/>
        <w:jc w:val="both"/>
        <w:rPr>
          <w:color w:val="000000"/>
          <w:sz w:val="28"/>
          <w:szCs w:val="28"/>
        </w:rPr>
      </w:pP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13</w:t>
      </w:r>
    </w:p>
    <w:p w:rsidR="003271F8" w:rsidRDefault="00912B50" w:rsidP="003271F8">
      <w:pPr>
        <w:autoSpaceDE w:val="0"/>
        <w:autoSpaceDN w:val="0"/>
        <w:adjustRightInd w:val="0"/>
        <w:jc w:val="both"/>
        <w:rPr>
          <w:color w:val="000000"/>
          <w:sz w:val="28"/>
          <w:szCs w:val="28"/>
        </w:rPr>
      </w:pPr>
      <w:r w:rsidRPr="003271F8">
        <w:rPr>
          <w:color w:val="000000"/>
          <w:sz w:val="28"/>
          <w:szCs w:val="28"/>
        </w:rPr>
        <w:t>Spory, jakie</w:t>
      </w:r>
      <w:r w:rsidR="003271F8" w:rsidRPr="003271F8">
        <w:rPr>
          <w:color w:val="000000"/>
          <w:sz w:val="28"/>
          <w:szCs w:val="28"/>
        </w:rPr>
        <w:t xml:space="preserve"> mogą wynikać w toku realizacji niniejszej umowy będą rozstrzygane przez sąd</w:t>
      </w:r>
      <w:r w:rsidR="00FD388C">
        <w:rPr>
          <w:color w:val="000000"/>
          <w:sz w:val="28"/>
          <w:szCs w:val="28"/>
        </w:rPr>
        <w:t xml:space="preserve"> </w:t>
      </w:r>
      <w:r w:rsidR="003271F8" w:rsidRPr="003271F8">
        <w:rPr>
          <w:color w:val="000000"/>
          <w:sz w:val="28"/>
          <w:szCs w:val="28"/>
        </w:rPr>
        <w:t>pow</w:t>
      </w:r>
      <w:r w:rsidR="001F0892">
        <w:rPr>
          <w:color w:val="000000"/>
          <w:sz w:val="28"/>
          <w:szCs w:val="28"/>
        </w:rPr>
        <w:t>szechny właściwy dla Kupującego.</w:t>
      </w:r>
    </w:p>
    <w:p w:rsidR="001F0892" w:rsidRPr="003271F8" w:rsidRDefault="001F0892" w:rsidP="003271F8">
      <w:pPr>
        <w:autoSpaceDE w:val="0"/>
        <w:autoSpaceDN w:val="0"/>
        <w:adjustRightInd w:val="0"/>
        <w:jc w:val="both"/>
        <w:rPr>
          <w:color w:val="000000"/>
          <w:sz w:val="28"/>
          <w:szCs w:val="28"/>
        </w:rPr>
      </w:pP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14</w:t>
      </w:r>
    </w:p>
    <w:p w:rsidR="003271F8" w:rsidRPr="003271F8" w:rsidRDefault="003271F8" w:rsidP="003271F8">
      <w:pPr>
        <w:autoSpaceDE w:val="0"/>
        <w:autoSpaceDN w:val="0"/>
        <w:adjustRightInd w:val="0"/>
        <w:jc w:val="both"/>
        <w:rPr>
          <w:color w:val="000000"/>
          <w:sz w:val="28"/>
          <w:szCs w:val="28"/>
        </w:rPr>
      </w:pPr>
      <w:r w:rsidRPr="003271F8">
        <w:rPr>
          <w:color w:val="000000"/>
          <w:sz w:val="28"/>
          <w:szCs w:val="28"/>
        </w:rPr>
        <w:t>W sprawach nieuregulowanych niniejszą umową będą miały zastosowanie przepisy Kodeksu</w:t>
      </w:r>
      <w:r w:rsidR="00FD388C">
        <w:rPr>
          <w:color w:val="000000"/>
          <w:sz w:val="28"/>
          <w:szCs w:val="28"/>
        </w:rPr>
        <w:t xml:space="preserve"> </w:t>
      </w:r>
      <w:r w:rsidRPr="003271F8">
        <w:rPr>
          <w:color w:val="000000"/>
          <w:sz w:val="28"/>
          <w:szCs w:val="28"/>
        </w:rPr>
        <w:t>Cywilnego.</w:t>
      </w:r>
    </w:p>
    <w:p w:rsidR="003271F8" w:rsidRPr="003271F8" w:rsidRDefault="003271F8" w:rsidP="003271F8">
      <w:pPr>
        <w:autoSpaceDE w:val="0"/>
        <w:autoSpaceDN w:val="0"/>
        <w:adjustRightInd w:val="0"/>
        <w:jc w:val="center"/>
        <w:rPr>
          <w:b/>
          <w:bCs/>
          <w:color w:val="000000"/>
          <w:sz w:val="28"/>
          <w:szCs w:val="28"/>
        </w:rPr>
      </w:pPr>
      <w:r w:rsidRPr="003271F8">
        <w:rPr>
          <w:b/>
          <w:bCs/>
          <w:color w:val="000000"/>
          <w:sz w:val="28"/>
          <w:szCs w:val="28"/>
        </w:rPr>
        <w:t>§ 15</w:t>
      </w:r>
    </w:p>
    <w:p w:rsidR="003271F8" w:rsidRPr="003271F8" w:rsidRDefault="003271F8" w:rsidP="003271F8">
      <w:pPr>
        <w:autoSpaceDE w:val="0"/>
        <w:autoSpaceDN w:val="0"/>
        <w:adjustRightInd w:val="0"/>
        <w:jc w:val="both"/>
        <w:rPr>
          <w:color w:val="000000"/>
          <w:sz w:val="28"/>
          <w:szCs w:val="28"/>
        </w:rPr>
      </w:pPr>
      <w:r w:rsidRPr="003271F8">
        <w:rPr>
          <w:color w:val="000000"/>
          <w:sz w:val="28"/>
          <w:szCs w:val="28"/>
        </w:rPr>
        <w:t xml:space="preserve">Niniejsza umowa została sporządzona w dwóch jednobrzmiących </w:t>
      </w:r>
      <w:r w:rsidR="00FD388C">
        <w:rPr>
          <w:color w:val="000000"/>
          <w:sz w:val="28"/>
          <w:szCs w:val="28"/>
        </w:rPr>
        <w:t>egzemplarzach na prawach oryginału każdy</w:t>
      </w:r>
      <w:r w:rsidRPr="003271F8">
        <w:rPr>
          <w:color w:val="000000"/>
          <w:sz w:val="28"/>
          <w:szCs w:val="28"/>
        </w:rPr>
        <w:t>, po jednym dla</w:t>
      </w:r>
      <w:r w:rsidR="00FD388C">
        <w:rPr>
          <w:color w:val="000000"/>
          <w:sz w:val="28"/>
          <w:szCs w:val="28"/>
        </w:rPr>
        <w:t xml:space="preserve"> </w:t>
      </w:r>
      <w:r w:rsidRPr="003271F8">
        <w:rPr>
          <w:color w:val="000000"/>
          <w:sz w:val="28"/>
          <w:szCs w:val="28"/>
        </w:rPr>
        <w:t>każdej ze Stron.</w:t>
      </w:r>
    </w:p>
    <w:p w:rsidR="003271F8" w:rsidRPr="003271F8" w:rsidRDefault="003271F8" w:rsidP="003271F8">
      <w:pPr>
        <w:autoSpaceDE w:val="0"/>
        <w:autoSpaceDN w:val="0"/>
        <w:adjustRightInd w:val="0"/>
        <w:rPr>
          <w:color w:val="000000"/>
          <w:sz w:val="28"/>
          <w:szCs w:val="28"/>
        </w:rPr>
      </w:pPr>
    </w:p>
    <w:p w:rsidR="003271F8" w:rsidRPr="003271F8" w:rsidRDefault="003271F8" w:rsidP="003271F8">
      <w:pPr>
        <w:autoSpaceDE w:val="0"/>
        <w:autoSpaceDN w:val="0"/>
        <w:adjustRightInd w:val="0"/>
        <w:rPr>
          <w:color w:val="000000"/>
          <w:sz w:val="28"/>
          <w:szCs w:val="28"/>
        </w:rPr>
      </w:pPr>
    </w:p>
    <w:p w:rsidR="003271F8" w:rsidRPr="003271F8" w:rsidRDefault="003271F8" w:rsidP="003271F8">
      <w:pPr>
        <w:autoSpaceDE w:val="0"/>
        <w:autoSpaceDN w:val="0"/>
        <w:adjustRightInd w:val="0"/>
        <w:rPr>
          <w:b/>
          <w:bCs/>
          <w:color w:val="000000"/>
          <w:sz w:val="28"/>
          <w:szCs w:val="28"/>
        </w:rPr>
      </w:pPr>
      <w:r w:rsidRPr="003271F8">
        <w:rPr>
          <w:b/>
          <w:bCs/>
          <w:color w:val="000000"/>
          <w:sz w:val="28"/>
          <w:szCs w:val="28"/>
        </w:rPr>
        <w:t xml:space="preserve">KUPUJĄCY: </w:t>
      </w:r>
      <w:r w:rsidRPr="003271F8">
        <w:rPr>
          <w:b/>
          <w:bCs/>
          <w:color w:val="000000"/>
          <w:sz w:val="28"/>
          <w:szCs w:val="28"/>
        </w:rPr>
        <w:tab/>
      </w:r>
      <w:r w:rsidRPr="003271F8">
        <w:rPr>
          <w:b/>
          <w:bCs/>
          <w:color w:val="000000"/>
          <w:sz w:val="28"/>
          <w:szCs w:val="28"/>
        </w:rPr>
        <w:tab/>
      </w:r>
      <w:r w:rsidR="00FD388C">
        <w:rPr>
          <w:b/>
          <w:bCs/>
          <w:color w:val="000000"/>
          <w:sz w:val="28"/>
          <w:szCs w:val="28"/>
        </w:rPr>
        <w:tab/>
      </w:r>
      <w:r w:rsidRPr="003271F8">
        <w:rPr>
          <w:b/>
          <w:bCs/>
          <w:color w:val="000000"/>
          <w:sz w:val="28"/>
          <w:szCs w:val="28"/>
        </w:rPr>
        <w:tab/>
      </w:r>
      <w:r w:rsidRPr="003271F8">
        <w:rPr>
          <w:b/>
          <w:bCs/>
          <w:color w:val="000000"/>
          <w:sz w:val="28"/>
          <w:szCs w:val="28"/>
        </w:rPr>
        <w:tab/>
      </w:r>
      <w:r w:rsidRPr="003271F8">
        <w:rPr>
          <w:b/>
          <w:bCs/>
          <w:color w:val="000000"/>
          <w:sz w:val="28"/>
          <w:szCs w:val="28"/>
        </w:rPr>
        <w:tab/>
      </w:r>
      <w:r w:rsidRPr="003271F8">
        <w:rPr>
          <w:b/>
          <w:bCs/>
          <w:color w:val="000000"/>
          <w:sz w:val="28"/>
          <w:szCs w:val="28"/>
        </w:rPr>
        <w:tab/>
        <w:t>SPRZEDAJĄCY:</w:t>
      </w:r>
    </w:p>
    <w:p w:rsidR="003271F8" w:rsidRPr="003271F8" w:rsidRDefault="003271F8" w:rsidP="003271F8">
      <w:pPr>
        <w:rPr>
          <w:sz w:val="28"/>
          <w:szCs w:val="28"/>
        </w:rPr>
      </w:pPr>
    </w:p>
    <w:p w:rsidR="003271F8" w:rsidRDefault="003271F8">
      <w:pPr>
        <w:pStyle w:val="Domylnie"/>
        <w:tabs>
          <w:tab w:val="left" w:pos="467"/>
        </w:tabs>
        <w:jc w:val="center"/>
        <w:rPr>
          <w:b/>
          <w:i/>
          <w:sz w:val="28"/>
        </w:rPr>
      </w:pPr>
    </w:p>
    <w:sectPr w:rsidR="003271F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4F" w:rsidRDefault="0085574F">
      <w:r>
        <w:separator/>
      </w:r>
    </w:p>
  </w:endnote>
  <w:endnote w:type="continuationSeparator" w:id="0">
    <w:p w:rsidR="0085574F" w:rsidRDefault="0085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EUAlbertina">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38" w:rsidRDefault="00562438" w:rsidP="008407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62438" w:rsidRDefault="00562438" w:rsidP="0009070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38" w:rsidRDefault="00562438" w:rsidP="008407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52AE3">
      <w:rPr>
        <w:rStyle w:val="Numerstrony"/>
        <w:noProof/>
      </w:rPr>
      <w:t>1</w:t>
    </w:r>
    <w:r>
      <w:rPr>
        <w:rStyle w:val="Numerstrony"/>
      </w:rPr>
      <w:fldChar w:fldCharType="end"/>
    </w:r>
  </w:p>
  <w:p w:rsidR="00562438" w:rsidRDefault="00562438" w:rsidP="0009070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4F" w:rsidRDefault="0085574F">
      <w:r>
        <w:separator/>
      </w:r>
    </w:p>
  </w:footnote>
  <w:footnote w:type="continuationSeparator" w:id="0">
    <w:p w:rsidR="0085574F" w:rsidRDefault="0085574F">
      <w:r>
        <w:continuationSeparator/>
      </w:r>
    </w:p>
  </w:footnote>
  <w:footnote w:id="1">
    <w:p w:rsidR="00562438" w:rsidRDefault="00562438">
      <w:pPr>
        <w:pStyle w:val="Tekstprzypisudolnego"/>
        <w:jc w:val="both"/>
        <w:rPr>
          <w:sz w:val="28"/>
          <w:szCs w:val="28"/>
        </w:rPr>
      </w:pPr>
      <w:r>
        <w:rPr>
          <w:rStyle w:val="Odwoanieprzypisudolnego"/>
          <w:sz w:val="28"/>
          <w:szCs w:val="28"/>
        </w:rPr>
        <w:footnoteRef/>
      </w:r>
      <w:r>
        <w:rPr>
          <w:sz w:val="28"/>
          <w:szCs w:val="28"/>
        </w:rPr>
        <w:t xml:space="preserve"> </w:t>
      </w:r>
      <w:r>
        <w:rPr>
          <w:b/>
          <w:sz w:val="28"/>
          <w:szCs w:val="28"/>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3444741C"/>
    <w:name w:val="WW8Num2"/>
    <w:lvl w:ilvl="0">
      <w:start w:val="2"/>
      <w:numFmt w:val="decimal"/>
      <w:lvlText w:val="%1."/>
      <w:lvlJc w:val="left"/>
      <w:pPr>
        <w:tabs>
          <w:tab w:val="num" w:pos="340"/>
        </w:tabs>
        <w:ind w:left="340" w:hanging="340"/>
      </w:pPr>
      <w:rPr>
        <w:rFonts w:hint="default"/>
        <w:b w:val="0"/>
      </w:rPr>
    </w:lvl>
    <w:lvl w:ilvl="1">
      <w:start w:val="1"/>
      <w:numFmt w:val="decimal"/>
      <w:lvlText w:val="%2."/>
      <w:lvlJc w:val="left"/>
      <w:pPr>
        <w:tabs>
          <w:tab w:val="num" w:pos="340"/>
        </w:tabs>
        <w:ind w:left="340" w:hanging="340"/>
      </w:pPr>
      <w:rPr>
        <w:rFonts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3D4454A"/>
    <w:name w:val="WW8Num4"/>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A"/>
    <w:multiLevelType w:val="multilevel"/>
    <w:tmpl w:val="0000000A"/>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C"/>
    <w:multiLevelType w:val="multilevel"/>
    <w:tmpl w:val="0000000C"/>
    <w:name w:val="WW8Num12"/>
    <w:lvl w:ilvl="0">
      <w:start w:val="1"/>
      <w:numFmt w:val="none"/>
      <w:lvlText w:val=""/>
      <w:lvlJc w:val="left"/>
      <w:pPr>
        <w:tabs>
          <w:tab w:val="num" w:pos="0"/>
        </w:tabs>
        <w:ind w:left="0" w:firstLine="0"/>
      </w:pPr>
    </w:lvl>
    <w:lvl w:ilvl="1">
      <w:start w:val="1"/>
      <w:numFmt w:val="decimal"/>
      <w:lvlText w:val=")%2"/>
      <w:lvlJc w:val="left"/>
      <w:pPr>
        <w:tabs>
          <w:tab w:val="num" w:pos="567"/>
        </w:tabs>
        <w:ind w:left="964" w:hanging="680"/>
      </w:pPr>
      <w:rPr>
        <w:rFonts w:ascii="Times New Roman" w:eastAsia="Times New Roman" w:hAnsi="Times New Roman" w:cs="Times New Roman"/>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00000D"/>
    <w:multiLevelType w:val="multilevel"/>
    <w:tmpl w:val="0000000D"/>
    <w:name w:val="WW8Num13"/>
    <w:lvl w:ilvl="0">
      <w:start w:val="1"/>
      <w:numFmt w:val="decimal"/>
      <w:lvlText w:val="%1."/>
      <w:lvlJc w:val="left"/>
      <w:pPr>
        <w:tabs>
          <w:tab w:val="num" w:pos="283"/>
        </w:tabs>
        <w:ind w:left="283" w:hanging="283"/>
      </w:pPr>
      <w:rPr>
        <w:b w:val="0"/>
        <w:i w:val="0"/>
      </w:rPr>
    </w:lvl>
    <w:lvl w:ilvl="1">
      <w:start w:val="1"/>
      <w:numFmt w:val="decimal"/>
      <w:lvlText w:val="%2)"/>
      <w:lvlJc w:val="left"/>
      <w:pPr>
        <w:tabs>
          <w:tab w:val="num" w:pos="284"/>
        </w:tabs>
        <w:ind w:left="284" w:hanging="284"/>
      </w:pPr>
      <w:rPr>
        <w:rFonts w:ascii="Times New Roman" w:eastAsia="Times New Roman" w:hAnsi="Times New Roman" w:cs="Times New Roman"/>
        <w:b w:val="0"/>
        <w:i w:val="0"/>
        <w:sz w:val="28"/>
        <w:szCs w:val="28"/>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E"/>
    <w:multiLevelType w:val="multilevel"/>
    <w:tmpl w:val="0000000E"/>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F"/>
    <w:multiLevelType w:val="multilevel"/>
    <w:tmpl w:val="0000000F"/>
    <w:name w:val="WW8Num15"/>
    <w:lvl w:ilvl="0">
      <w:start w:val="1"/>
      <w:numFmt w:val="decimal"/>
      <w:lvlText w:val="%1."/>
      <w:lvlJc w:val="left"/>
      <w:pPr>
        <w:tabs>
          <w:tab w:val="num" w:pos="283"/>
        </w:tabs>
        <w:ind w:left="283" w:hanging="283"/>
      </w:pPr>
      <w:rPr>
        <w:b w:val="0"/>
        <w:bCs w:val="0"/>
      </w:rPr>
    </w:lvl>
    <w:lvl w:ilvl="1">
      <w:start w:val="1"/>
      <w:numFmt w:val="decimal"/>
      <w:lvlText w:val="%2."/>
      <w:lvlJc w:val="left"/>
      <w:pPr>
        <w:tabs>
          <w:tab w:val="num" w:pos="567"/>
        </w:tabs>
        <w:ind w:left="567" w:hanging="283"/>
      </w:pPr>
      <w:rPr>
        <w:b w:val="0"/>
        <w:bCs w:val="0"/>
      </w:rPr>
    </w:lvl>
    <w:lvl w:ilvl="2">
      <w:start w:val="1"/>
      <w:numFmt w:val="decimal"/>
      <w:lvlText w:val="%3."/>
      <w:lvlJc w:val="left"/>
      <w:pPr>
        <w:tabs>
          <w:tab w:val="num" w:pos="850"/>
        </w:tabs>
        <w:ind w:left="850" w:hanging="283"/>
      </w:pPr>
      <w:rPr>
        <w:b w:val="0"/>
        <w:bCs w:val="0"/>
      </w:rPr>
    </w:lvl>
    <w:lvl w:ilvl="3">
      <w:start w:val="1"/>
      <w:numFmt w:val="decimal"/>
      <w:lvlText w:val="%4."/>
      <w:lvlJc w:val="left"/>
      <w:pPr>
        <w:tabs>
          <w:tab w:val="num" w:pos="1134"/>
        </w:tabs>
        <w:ind w:left="1134" w:hanging="283"/>
      </w:pPr>
      <w:rPr>
        <w:b w:val="0"/>
        <w:bCs w:val="0"/>
      </w:rPr>
    </w:lvl>
    <w:lvl w:ilvl="4">
      <w:start w:val="1"/>
      <w:numFmt w:val="decimal"/>
      <w:lvlText w:val="%5."/>
      <w:lvlJc w:val="left"/>
      <w:pPr>
        <w:tabs>
          <w:tab w:val="num" w:pos="1417"/>
        </w:tabs>
        <w:ind w:left="1417" w:hanging="283"/>
      </w:pPr>
      <w:rPr>
        <w:b w:val="0"/>
        <w:bCs w:val="0"/>
      </w:rPr>
    </w:lvl>
    <w:lvl w:ilvl="5">
      <w:start w:val="1"/>
      <w:numFmt w:val="decimal"/>
      <w:lvlText w:val="%6."/>
      <w:lvlJc w:val="left"/>
      <w:pPr>
        <w:tabs>
          <w:tab w:val="num" w:pos="1701"/>
        </w:tabs>
        <w:ind w:left="1701" w:hanging="283"/>
      </w:pPr>
      <w:rPr>
        <w:b w:val="0"/>
        <w:bCs w:val="0"/>
      </w:rPr>
    </w:lvl>
    <w:lvl w:ilvl="6">
      <w:start w:val="1"/>
      <w:numFmt w:val="decimal"/>
      <w:lvlText w:val="%7."/>
      <w:lvlJc w:val="left"/>
      <w:pPr>
        <w:tabs>
          <w:tab w:val="num" w:pos="1984"/>
        </w:tabs>
        <w:ind w:left="1984" w:hanging="283"/>
      </w:pPr>
      <w:rPr>
        <w:b w:val="0"/>
        <w:bCs w:val="0"/>
      </w:rPr>
    </w:lvl>
    <w:lvl w:ilvl="7">
      <w:start w:val="1"/>
      <w:numFmt w:val="decimal"/>
      <w:lvlText w:val="%8."/>
      <w:lvlJc w:val="left"/>
      <w:pPr>
        <w:tabs>
          <w:tab w:val="num" w:pos="2268"/>
        </w:tabs>
        <w:ind w:left="2268" w:hanging="283"/>
      </w:pPr>
      <w:rPr>
        <w:b w:val="0"/>
        <w:bCs w:val="0"/>
      </w:rPr>
    </w:lvl>
    <w:lvl w:ilvl="8">
      <w:start w:val="1"/>
      <w:numFmt w:val="decimal"/>
      <w:lvlText w:val="%9."/>
      <w:lvlJc w:val="left"/>
      <w:pPr>
        <w:tabs>
          <w:tab w:val="num" w:pos="2551"/>
        </w:tabs>
        <w:ind w:left="2551" w:hanging="283"/>
      </w:pPr>
      <w:rPr>
        <w:b w:val="0"/>
        <w:bCs w:val="0"/>
      </w:rPr>
    </w:lvl>
  </w:abstractNum>
  <w:abstractNum w:abstractNumId="12">
    <w:nsid w:val="00000010"/>
    <w:multiLevelType w:val="multilevel"/>
    <w:tmpl w:val="00000010"/>
    <w:name w:val="WW8Num16"/>
    <w:lvl w:ilvl="0">
      <w:start w:val="1"/>
      <w:numFmt w:val="decimal"/>
      <w:lvlText w:val="%1."/>
      <w:lvlJc w:val="left"/>
      <w:pPr>
        <w:tabs>
          <w:tab w:val="num" w:pos="283"/>
        </w:tabs>
        <w:ind w:left="283" w:hanging="283"/>
      </w:pPr>
      <w:rPr>
        <w:b w:val="0"/>
        <w:bCs w:val="0"/>
      </w:rPr>
    </w:lvl>
    <w:lvl w:ilvl="1">
      <w:start w:val="1"/>
      <w:numFmt w:val="decimal"/>
      <w:lvlText w:val="%2."/>
      <w:lvlJc w:val="left"/>
      <w:pPr>
        <w:tabs>
          <w:tab w:val="num" w:pos="567"/>
        </w:tabs>
        <w:ind w:left="567" w:hanging="283"/>
      </w:pPr>
      <w:rPr>
        <w:b w:val="0"/>
        <w:bCs w:val="0"/>
      </w:rPr>
    </w:lvl>
    <w:lvl w:ilvl="2">
      <w:start w:val="1"/>
      <w:numFmt w:val="decimal"/>
      <w:lvlText w:val="%3."/>
      <w:lvlJc w:val="left"/>
      <w:pPr>
        <w:tabs>
          <w:tab w:val="num" w:pos="850"/>
        </w:tabs>
        <w:ind w:left="850" w:hanging="283"/>
      </w:pPr>
      <w:rPr>
        <w:b w:val="0"/>
        <w:bCs w:val="0"/>
      </w:rPr>
    </w:lvl>
    <w:lvl w:ilvl="3">
      <w:start w:val="1"/>
      <w:numFmt w:val="decimal"/>
      <w:lvlText w:val="%4."/>
      <w:lvlJc w:val="left"/>
      <w:pPr>
        <w:tabs>
          <w:tab w:val="num" w:pos="1134"/>
        </w:tabs>
        <w:ind w:left="1134" w:hanging="283"/>
      </w:pPr>
      <w:rPr>
        <w:b w:val="0"/>
        <w:bCs w:val="0"/>
      </w:rPr>
    </w:lvl>
    <w:lvl w:ilvl="4">
      <w:start w:val="1"/>
      <w:numFmt w:val="decimal"/>
      <w:lvlText w:val="%5."/>
      <w:lvlJc w:val="left"/>
      <w:pPr>
        <w:tabs>
          <w:tab w:val="num" w:pos="1417"/>
        </w:tabs>
        <w:ind w:left="1417" w:hanging="283"/>
      </w:pPr>
      <w:rPr>
        <w:b w:val="0"/>
        <w:bCs w:val="0"/>
      </w:rPr>
    </w:lvl>
    <w:lvl w:ilvl="5">
      <w:start w:val="1"/>
      <w:numFmt w:val="decimal"/>
      <w:lvlText w:val="%6."/>
      <w:lvlJc w:val="left"/>
      <w:pPr>
        <w:tabs>
          <w:tab w:val="num" w:pos="1701"/>
        </w:tabs>
        <w:ind w:left="1701" w:hanging="283"/>
      </w:pPr>
      <w:rPr>
        <w:b w:val="0"/>
        <w:bCs w:val="0"/>
      </w:rPr>
    </w:lvl>
    <w:lvl w:ilvl="6">
      <w:start w:val="1"/>
      <w:numFmt w:val="decimal"/>
      <w:lvlText w:val="%7."/>
      <w:lvlJc w:val="left"/>
      <w:pPr>
        <w:tabs>
          <w:tab w:val="num" w:pos="1984"/>
        </w:tabs>
        <w:ind w:left="1984" w:hanging="283"/>
      </w:pPr>
      <w:rPr>
        <w:b w:val="0"/>
        <w:bCs w:val="0"/>
      </w:rPr>
    </w:lvl>
    <w:lvl w:ilvl="7">
      <w:start w:val="1"/>
      <w:numFmt w:val="decimal"/>
      <w:lvlText w:val="%8."/>
      <w:lvlJc w:val="left"/>
      <w:pPr>
        <w:tabs>
          <w:tab w:val="num" w:pos="2268"/>
        </w:tabs>
        <w:ind w:left="2268" w:hanging="283"/>
      </w:pPr>
      <w:rPr>
        <w:b w:val="0"/>
        <w:bCs w:val="0"/>
      </w:rPr>
    </w:lvl>
    <w:lvl w:ilvl="8">
      <w:start w:val="1"/>
      <w:numFmt w:val="decimal"/>
      <w:lvlText w:val="%9."/>
      <w:lvlJc w:val="left"/>
      <w:pPr>
        <w:tabs>
          <w:tab w:val="num" w:pos="2551"/>
        </w:tabs>
        <w:ind w:left="2551" w:hanging="283"/>
      </w:pPr>
      <w:rPr>
        <w:b w:val="0"/>
        <w:bCs w:val="0"/>
      </w:rPr>
    </w:lvl>
  </w:abstractNum>
  <w:abstractNum w:abstractNumId="13">
    <w:nsid w:val="00000011"/>
    <w:multiLevelType w:val="singleLevel"/>
    <w:tmpl w:val="00000011"/>
    <w:name w:val="WW8Num17"/>
    <w:lvl w:ilvl="0">
      <w:start w:val="1"/>
      <w:numFmt w:val="lowerLetter"/>
      <w:lvlText w:val="%1)"/>
      <w:lvlJc w:val="left"/>
      <w:pPr>
        <w:tabs>
          <w:tab w:val="num" w:pos="1440"/>
        </w:tabs>
        <w:ind w:left="1440" w:hanging="360"/>
      </w:pPr>
    </w:lvl>
  </w:abstractNum>
  <w:abstractNum w:abstractNumId="14">
    <w:nsid w:val="00000012"/>
    <w:multiLevelType w:val="multilevel"/>
    <w:tmpl w:val="00000012"/>
    <w:name w:val="WW8Num18"/>
    <w:lvl w:ilvl="0">
      <w:start w:val="1"/>
      <w:numFmt w:val="bullet"/>
      <w:lvlText w:val=""/>
      <w:lvlJc w:val="left"/>
      <w:pPr>
        <w:tabs>
          <w:tab w:val="num" w:pos="1080"/>
        </w:tabs>
        <w:ind w:left="1080" w:hanging="360"/>
      </w:pPr>
      <w:rPr>
        <w:rFonts w:ascii="Symbol" w:hAnsi="Symbol"/>
      </w:rPr>
    </w:lvl>
    <w:lvl w:ilvl="1">
      <w:start w:val="1"/>
      <w:numFmt w:val="lowerLetter"/>
      <w:lvlText w:val="%2)"/>
      <w:lvlJc w:val="left"/>
      <w:pPr>
        <w:tabs>
          <w:tab w:val="num" w:pos="1440"/>
        </w:tabs>
        <w:ind w:left="1440" w:hanging="360"/>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5">
    <w:nsid w:val="00000013"/>
    <w:multiLevelType w:val="singleLevel"/>
    <w:tmpl w:val="00000013"/>
    <w:name w:val="WW8Num19"/>
    <w:lvl w:ilvl="0">
      <w:start w:val="1"/>
      <w:numFmt w:val="lowerLetter"/>
      <w:lvlText w:val="%1)"/>
      <w:lvlJc w:val="left"/>
      <w:pPr>
        <w:tabs>
          <w:tab w:val="num" w:pos="629"/>
        </w:tabs>
        <w:ind w:left="629" w:hanging="284"/>
      </w:pPr>
    </w:lvl>
  </w:abstractNum>
  <w:abstractNum w:abstractNumId="16">
    <w:nsid w:val="00000014"/>
    <w:multiLevelType w:val="multilevel"/>
    <w:tmpl w:val="00000014"/>
    <w:name w:val="WW8Num20"/>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5"/>
    <w:multiLevelType w:val="singleLevel"/>
    <w:tmpl w:val="00000015"/>
    <w:name w:val="WW8Num21"/>
    <w:lvl w:ilvl="0">
      <w:start w:val="1"/>
      <w:numFmt w:val="lowerLetter"/>
      <w:lvlText w:val="%1)"/>
      <w:lvlJc w:val="left"/>
      <w:pPr>
        <w:tabs>
          <w:tab w:val="num" w:pos="1440"/>
        </w:tabs>
        <w:ind w:left="1440" w:hanging="360"/>
      </w:pPr>
    </w:lvl>
  </w:abstractNum>
  <w:abstractNum w:abstractNumId="18">
    <w:nsid w:val="00000016"/>
    <w:multiLevelType w:val="multilevel"/>
    <w:tmpl w:val="00000016"/>
    <w:name w:val="WW8Num22"/>
    <w:lvl w:ilvl="0">
      <w:start w:val="1"/>
      <w:numFmt w:val="lowerLetter"/>
      <w:lvlText w:val="%1)"/>
      <w:lvlJc w:val="left"/>
      <w:pPr>
        <w:tabs>
          <w:tab w:val="num" w:pos="644"/>
        </w:tabs>
        <w:ind w:left="644" w:hanging="284"/>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7"/>
    <w:multiLevelType w:val="multilevel"/>
    <w:tmpl w:val="00000017"/>
    <w:name w:val="WW8Num23"/>
    <w:lvl w:ilvl="0">
      <w:start w:val="1"/>
      <w:numFmt w:val="bullet"/>
      <w:lvlText w:val=""/>
      <w:lvlJc w:val="left"/>
      <w:pPr>
        <w:tabs>
          <w:tab w:val="num" w:pos="1800"/>
        </w:tabs>
        <w:ind w:left="1800" w:hanging="360"/>
      </w:pPr>
      <w:rPr>
        <w:rFonts w:ascii="Symbol" w:hAnsi="Symbol"/>
        <w:b w:val="0"/>
      </w:rPr>
    </w:lvl>
    <w:lvl w:ilvl="1">
      <w:start w:val="1"/>
      <w:numFmt w:val="lowerLetter"/>
      <w:lvlText w:val="%2)"/>
      <w:lvlJc w:val="left"/>
      <w:pPr>
        <w:tabs>
          <w:tab w:val="num" w:pos="1440"/>
        </w:tabs>
        <w:ind w:left="1440" w:hanging="360"/>
      </w:p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b w:val="0"/>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b w:val="0"/>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20">
    <w:nsid w:val="00000018"/>
    <w:multiLevelType w:val="singleLevel"/>
    <w:tmpl w:val="00000018"/>
    <w:name w:val="WW8Num24"/>
    <w:lvl w:ilvl="0">
      <w:start w:val="1"/>
      <w:numFmt w:val="lowerLetter"/>
      <w:lvlText w:val="%1)"/>
      <w:lvlJc w:val="left"/>
      <w:pPr>
        <w:tabs>
          <w:tab w:val="num" w:pos="1428"/>
        </w:tabs>
        <w:ind w:left="1428" w:hanging="360"/>
      </w:pPr>
    </w:lvl>
  </w:abstractNum>
  <w:abstractNum w:abstractNumId="21">
    <w:nsid w:val="00000019"/>
    <w:multiLevelType w:val="singleLevel"/>
    <w:tmpl w:val="00000019"/>
    <w:name w:val="WW8Num25"/>
    <w:lvl w:ilvl="0">
      <w:start w:val="1"/>
      <w:numFmt w:val="lowerLetter"/>
      <w:lvlText w:val="%1)"/>
      <w:lvlJc w:val="left"/>
      <w:pPr>
        <w:tabs>
          <w:tab w:val="num" w:pos="629"/>
        </w:tabs>
        <w:ind w:left="629" w:hanging="284"/>
      </w:pPr>
    </w:lvl>
  </w:abstractNum>
  <w:abstractNum w:abstractNumId="22">
    <w:nsid w:val="0000001A"/>
    <w:multiLevelType w:val="multilevel"/>
    <w:tmpl w:val="0000001A"/>
    <w:name w:val="WW8Num26"/>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9AE6EE0"/>
    <w:multiLevelType w:val="hybridMultilevel"/>
    <w:tmpl w:val="64EAF2DA"/>
    <w:name w:val="WW8Num28"/>
    <w:lvl w:ilvl="0" w:tplc="7C5651D4">
      <w:start w:val="1"/>
      <w:numFmt w:val="decimal"/>
      <w:lvlText w:val="%1."/>
      <w:lvlJc w:val="left"/>
      <w:pPr>
        <w:tabs>
          <w:tab w:val="num" w:pos="340"/>
        </w:tabs>
        <w:ind w:left="340" w:hanging="340"/>
      </w:pPr>
      <w:rPr>
        <w:rFonts w:hint="default"/>
      </w:rPr>
    </w:lvl>
    <w:lvl w:ilvl="1" w:tplc="549EC3CA">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A166F5B"/>
    <w:multiLevelType w:val="hybridMultilevel"/>
    <w:tmpl w:val="723CE3D0"/>
    <w:lvl w:ilvl="0" w:tplc="FE8E1B5E">
      <w:start w:val="1"/>
      <w:numFmt w:val="decimal"/>
      <w:lvlText w:val="%1."/>
      <w:lvlJc w:val="left"/>
      <w:pPr>
        <w:tabs>
          <w:tab w:val="num" w:pos="2520"/>
        </w:tabs>
        <w:ind w:left="2520" w:hanging="360"/>
      </w:pPr>
    </w:lvl>
    <w:lvl w:ilvl="1" w:tplc="B2B66BE0">
      <w:start w:val="1"/>
      <w:numFmt w:val="decimal"/>
      <w:lvlText w:val="%2)"/>
      <w:lvlJc w:val="left"/>
      <w:pPr>
        <w:tabs>
          <w:tab w:val="num" w:pos="1080"/>
        </w:tabs>
        <w:ind w:left="1080" w:firstLine="0"/>
      </w:pPr>
    </w:lvl>
    <w:lvl w:ilvl="2" w:tplc="482AC02E">
      <w:start w:val="3"/>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06C7DFE"/>
    <w:multiLevelType w:val="hybridMultilevel"/>
    <w:tmpl w:val="3A3463CA"/>
    <w:name w:val="WW8Num27"/>
    <w:lvl w:ilvl="0" w:tplc="12BE616C">
      <w:start w:val="1"/>
      <w:numFmt w:val="decimal"/>
      <w:lvlText w:val="%1."/>
      <w:lvlJc w:val="left"/>
      <w:pPr>
        <w:tabs>
          <w:tab w:val="num" w:pos="340"/>
        </w:tabs>
        <w:ind w:left="340" w:hanging="340"/>
      </w:pPr>
      <w:rPr>
        <w:rFonts w:hint="default"/>
      </w:rPr>
    </w:lvl>
    <w:lvl w:ilvl="1" w:tplc="365A8514">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3F818BB"/>
    <w:multiLevelType w:val="hybridMultilevel"/>
    <w:tmpl w:val="C1E4C492"/>
    <w:lvl w:ilvl="0" w:tplc="23781C4A">
      <w:start w:val="1"/>
      <w:numFmt w:val="decimal"/>
      <w:lvlText w:val="%1)"/>
      <w:lvlJc w:val="left"/>
      <w:pPr>
        <w:tabs>
          <w:tab w:val="num" w:pos="964"/>
        </w:tabs>
        <w:ind w:left="90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B4F1F0C"/>
    <w:multiLevelType w:val="hybridMultilevel"/>
    <w:tmpl w:val="12CC816E"/>
    <w:lvl w:ilvl="0" w:tplc="1B6450C0">
      <w:start w:val="1"/>
      <w:numFmt w:val="bullet"/>
      <w:lvlText w:val=""/>
      <w:lvlJc w:val="left"/>
      <w:pPr>
        <w:tabs>
          <w:tab w:val="num" w:pos="794"/>
        </w:tabs>
        <w:ind w:left="794" w:hanging="45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414955D9"/>
    <w:multiLevelType w:val="hybridMultilevel"/>
    <w:tmpl w:val="6AC09E90"/>
    <w:lvl w:ilvl="0" w:tplc="FFFFFFFF">
      <w:start w:val="1"/>
      <w:numFmt w:val="decimal"/>
      <w:lvlText w:val="%1."/>
      <w:lvlJc w:val="left"/>
      <w:pPr>
        <w:tabs>
          <w:tab w:val="num" w:pos="2340"/>
        </w:tabs>
        <w:ind w:left="2340" w:hanging="360"/>
      </w:pPr>
    </w:lvl>
    <w:lvl w:ilvl="1" w:tplc="64661350">
      <w:start w:val="1"/>
      <w:numFmt w:val="lowerLetter"/>
      <w:lvlText w:val="%2)"/>
      <w:lvlJc w:val="left"/>
      <w:pPr>
        <w:tabs>
          <w:tab w:val="num" w:pos="3420"/>
        </w:tabs>
        <w:ind w:left="108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5517198E"/>
    <w:multiLevelType w:val="hybridMultilevel"/>
    <w:tmpl w:val="D5CA686C"/>
    <w:lvl w:ilvl="0" w:tplc="04150017">
      <w:start w:val="1"/>
      <w:numFmt w:val="lowerLetter"/>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E3319A4"/>
    <w:multiLevelType w:val="hybridMultilevel"/>
    <w:tmpl w:val="B2A293A0"/>
    <w:lvl w:ilvl="0" w:tplc="81AC3F9C">
      <w:start w:val="1"/>
      <w:numFmt w:val="lowerLetter"/>
      <w:lvlText w:val="%1)"/>
      <w:lvlJc w:val="left"/>
      <w:pPr>
        <w:tabs>
          <w:tab w:val="num" w:pos="6210"/>
        </w:tabs>
        <w:ind w:left="1080" w:firstLine="0"/>
      </w:pPr>
    </w:lvl>
    <w:lvl w:ilvl="1" w:tplc="976EDCB6">
      <w:start w:val="2"/>
      <w:numFmt w:val="decimal"/>
      <w:lvlText w:val="%2)"/>
      <w:lvlJc w:val="left"/>
      <w:pPr>
        <w:tabs>
          <w:tab w:val="num" w:pos="2700"/>
        </w:tabs>
        <w:ind w:left="27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06B0BB5"/>
    <w:multiLevelType w:val="hybridMultilevel"/>
    <w:tmpl w:val="A97463D8"/>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3B66FA6"/>
    <w:multiLevelType w:val="hybridMultilevel"/>
    <w:tmpl w:val="31F6F06C"/>
    <w:name w:val="WW8Num29"/>
    <w:lvl w:ilvl="0" w:tplc="FEBC1378">
      <w:start w:val="1"/>
      <w:numFmt w:val="decimal"/>
      <w:lvlText w:val="%1."/>
      <w:lvlJc w:val="left"/>
      <w:pPr>
        <w:tabs>
          <w:tab w:val="num" w:pos="340"/>
        </w:tabs>
        <w:ind w:left="340" w:hanging="340"/>
      </w:pPr>
      <w:rPr>
        <w:rFonts w:hint="default"/>
      </w:rPr>
    </w:lvl>
    <w:lvl w:ilvl="1" w:tplc="549AF4FC">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63F1964"/>
    <w:multiLevelType w:val="hybridMultilevel"/>
    <w:tmpl w:val="B8228180"/>
    <w:lvl w:ilvl="0" w:tplc="97CA9D68">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7"/>
  </w:num>
  <w:num w:numId="13">
    <w:abstractNumId w:val="25"/>
  </w:num>
  <w:num w:numId="14">
    <w:abstractNumId w:val="26"/>
  </w:num>
  <w:num w:numId="15">
    <w:abstractNumId w:val="23"/>
  </w:num>
  <w:num w:numId="1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0C"/>
    <w:rsid w:val="00031E55"/>
    <w:rsid w:val="00064306"/>
    <w:rsid w:val="0009070C"/>
    <w:rsid w:val="00095908"/>
    <w:rsid w:val="000A33D4"/>
    <w:rsid w:val="000C45D5"/>
    <w:rsid w:val="00127A63"/>
    <w:rsid w:val="00137E36"/>
    <w:rsid w:val="001E0F0F"/>
    <w:rsid w:val="001F0892"/>
    <w:rsid w:val="002A51E4"/>
    <w:rsid w:val="002C47C6"/>
    <w:rsid w:val="002E0C14"/>
    <w:rsid w:val="002F3030"/>
    <w:rsid w:val="003271F8"/>
    <w:rsid w:val="003743F9"/>
    <w:rsid w:val="003B2CD7"/>
    <w:rsid w:val="00467C3E"/>
    <w:rsid w:val="00486794"/>
    <w:rsid w:val="004A230E"/>
    <w:rsid w:val="004A406A"/>
    <w:rsid w:val="004E23FC"/>
    <w:rsid w:val="00562438"/>
    <w:rsid w:val="005C04C7"/>
    <w:rsid w:val="005D349B"/>
    <w:rsid w:val="005F39FF"/>
    <w:rsid w:val="00606A2B"/>
    <w:rsid w:val="00664BCC"/>
    <w:rsid w:val="00794E83"/>
    <w:rsid w:val="00840747"/>
    <w:rsid w:val="00844A48"/>
    <w:rsid w:val="0085137B"/>
    <w:rsid w:val="0085574F"/>
    <w:rsid w:val="00912B50"/>
    <w:rsid w:val="009462C2"/>
    <w:rsid w:val="0098699E"/>
    <w:rsid w:val="009B794B"/>
    <w:rsid w:val="009E4903"/>
    <w:rsid w:val="00A21CC9"/>
    <w:rsid w:val="00A52AE3"/>
    <w:rsid w:val="00A8752D"/>
    <w:rsid w:val="00A94A35"/>
    <w:rsid w:val="00A96F69"/>
    <w:rsid w:val="00AF2BB6"/>
    <w:rsid w:val="00B516CE"/>
    <w:rsid w:val="00B56F7D"/>
    <w:rsid w:val="00BA2166"/>
    <w:rsid w:val="00CA0508"/>
    <w:rsid w:val="00CA0ABC"/>
    <w:rsid w:val="00D07400"/>
    <w:rsid w:val="00D83787"/>
    <w:rsid w:val="00D973B7"/>
    <w:rsid w:val="00DA759D"/>
    <w:rsid w:val="00E45CA0"/>
    <w:rsid w:val="00EB54C5"/>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pPr>
      <w:widowControl w:val="0"/>
      <w:suppressAutoHyphens/>
    </w:pPr>
    <w:rPr>
      <w:rFonts w:eastAsia="Lucida Sans Unicode"/>
      <w:kern w:val="2"/>
      <w:sz w:val="24"/>
      <w:szCs w:val="24"/>
    </w:rPr>
  </w:style>
  <w:style w:type="paragraph" w:styleId="Nagwek1">
    <w:name w:val="heading 1"/>
    <w:basedOn w:val="Nagwek10"/>
    <w:next w:val="Tekstpodstawowy"/>
    <w:qFormat/>
    <w:pPr>
      <w:numPr>
        <w:numId w:val="1"/>
      </w:numPr>
      <w:outlineLvl w:val="0"/>
    </w:pPr>
    <w:rPr>
      <w:b/>
      <w:bCs/>
      <w:szCs w:val="32"/>
    </w:rPr>
  </w:style>
  <w:style w:type="paragraph" w:styleId="Nagwek2">
    <w:name w:val="heading 2"/>
    <w:basedOn w:val="Nagwek10"/>
    <w:next w:val="Tekstpodstawowy"/>
    <w:qFormat/>
    <w:pPr>
      <w:numPr>
        <w:ilvl w:val="1"/>
        <w:numId w:val="1"/>
      </w:numPr>
      <w:outlineLvl w:val="1"/>
    </w:pPr>
    <w:rPr>
      <w:b/>
      <w:bCs/>
      <w:i/>
      <w:iCs/>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b/>
      <w:bCs/>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character" w:styleId="UyteHipercze">
    <w:name w:val="FollowedHyperlink"/>
    <w:basedOn w:val="Domylnaczcionkaakapitu"/>
    <w:rPr>
      <w:color w:val="800080"/>
      <w:u w:val="single"/>
    </w:rPr>
  </w:style>
  <w:style w:type="paragraph" w:styleId="NormalnyWeb">
    <w:name w:val="Normal (Web)"/>
    <w:basedOn w:val="Normalny"/>
    <w:pPr>
      <w:widowControl/>
      <w:suppressAutoHyphens w:val="0"/>
      <w:spacing w:before="100" w:beforeAutospacing="1" w:after="100" w:afterAutospacing="1"/>
    </w:pPr>
    <w:rPr>
      <w:rFonts w:eastAsia="Times New Roman"/>
      <w:kern w:val="0"/>
    </w:rPr>
  </w:style>
  <w:style w:type="paragraph" w:styleId="Tekstprzypisudolnego">
    <w:name w:val="footnote text"/>
    <w:basedOn w:val="Normalny"/>
    <w:semiHidden/>
    <w:pPr>
      <w:widowControl/>
      <w:suppressAutoHyphens w:val="0"/>
    </w:pPr>
    <w:rPr>
      <w:rFonts w:eastAsia="Times New Roman"/>
      <w:kern w:val="0"/>
      <w:sz w:val="20"/>
      <w:szCs w:val="20"/>
    </w:rPr>
  </w:style>
  <w:style w:type="paragraph" w:styleId="Tekstkomentarza">
    <w:name w:val="annotation text"/>
    <w:basedOn w:val="Normalny"/>
    <w:semiHidden/>
    <w:pPr>
      <w:widowControl/>
      <w:suppressAutoHyphens w:val="0"/>
    </w:pPr>
    <w:rPr>
      <w:rFonts w:eastAsia="Times New Roman"/>
      <w:kern w:val="0"/>
      <w:sz w:val="20"/>
      <w:szCs w:val="20"/>
    </w:rPr>
  </w:style>
  <w:style w:type="paragraph" w:styleId="Nagwek">
    <w:name w:val="header"/>
    <w:basedOn w:val="Normalny"/>
    <w:pPr>
      <w:tabs>
        <w:tab w:val="center" w:pos="4536"/>
        <w:tab w:val="right" w:pos="9072"/>
      </w:tabs>
    </w:pPr>
  </w:style>
  <w:style w:type="paragraph" w:styleId="Stopka">
    <w:name w:val="footer"/>
    <w:basedOn w:val="Normalny"/>
    <w:pPr>
      <w:suppressLineNumbers/>
      <w:tabs>
        <w:tab w:val="center" w:pos="4818"/>
        <w:tab w:val="right" w:pos="9637"/>
      </w:tabs>
    </w:pPr>
  </w:style>
  <w:style w:type="paragraph" w:styleId="Lista">
    <w:name w:val="List"/>
    <w:basedOn w:val="Tekstpodstawowy"/>
    <w:rPr>
      <w:rFonts w:cs="Tahoma"/>
    </w:rPr>
  </w:style>
  <w:style w:type="paragraph" w:styleId="Tytu">
    <w:name w:val="Title"/>
    <w:basedOn w:val="Normalny"/>
    <w:qFormat/>
    <w:pPr>
      <w:widowControl/>
      <w:suppressAutoHyphens w:val="0"/>
      <w:ind w:left="709" w:hanging="709"/>
      <w:jc w:val="center"/>
    </w:pPr>
    <w:rPr>
      <w:rFonts w:ascii="Arial" w:eastAsia="Times New Roman" w:hAnsi="Arial"/>
      <w:b/>
      <w:kern w:val="0"/>
      <w:sz w:val="36"/>
      <w:szCs w:val="20"/>
      <w:lang w:val="en-GB"/>
    </w:rPr>
  </w:style>
  <w:style w:type="paragraph" w:styleId="Tekstpodstawowy2">
    <w:name w:val="Body Text 2"/>
    <w:basedOn w:val="Normalny"/>
    <w:pPr>
      <w:spacing w:after="120" w:line="480" w:lineRule="auto"/>
    </w:p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rPr>
  </w:style>
  <w:style w:type="paragraph" w:customStyle="1" w:styleId="Domylnie">
    <w:name w:val="Domyœlnie"/>
    <w:basedOn w:val="Normalny"/>
    <w:pPr>
      <w:overflowPunct w:val="0"/>
      <w:autoSpaceDE w:val="0"/>
    </w:pPr>
    <w:rPr>
      <w:szCs w:val="20"/>
    </w:rPr>
  </w:style>
  <w:style w:type="paragraph" w:customStyle="1" w:styleId="Lista21">
    <w:name w:val="Lista 21"/>
    <w:basedOn w:val="Normalny"/>
    <w:pPr>
      <w:ind w:left="566" w:hanging="283"/>
    </w:pPr>
  </w:style>
  <w:style w:type="paragraph" w:customStyle="1" w:styleId="Tretekstu">
    <w:name w:val="Treœæ tekstu"/>
    <w:basedOn w:val="Domylnie"/>
    <w:rPr>
      <w:sz w:val="28"/>
    </w:rPr>
  </w:style>
  <w:style w:type="paragraph" w:customStyle="1" w:styleId="Wcicietekstu">
    <w:name w:val="Wciêcie tekstu"/>
    <w:basedOn w:val="Domylnie"/>
    <w:pPr>
      <w:ind w:firstLine="360"/>
    </w:pPr>
    <w:rPr>
      <w:sz w:val="28"/>
    </w:rPr>
  </w:style>
  <w:style w:type="paragraph" w:customStyle="1" w:styleId="WW-Tekstpodstawowy3">
    <w:name w:val="WW-Tekst podstawowy 3"/>
    <w:basedOn w:val="Domylnie"/>
    <w:rPr>
      <w:i/>
      <w:sz w:val="28"/>
    </w:rPr>
  </w:style>
  <w:style w:type="paragraph" w:customStyle="1" w:styleId="WW-Tekstpodstawowy31">
    <w:name w:val="WW-Tekst podstawowy 31"/>
    <w:basedOn w:val="Normalny"/>
    <w:pPr>
      <w:jc w:val="both"/>
    </w:pPr>
    <w:rPr>
      <w:rFonts w:ascii="Arial" w:eastAsia="Arial Unicode MS" w:hAnsi="Arial"/>
      <w:sz w:val="22"/>
    </w:rPr>
  </w:style>
  <w:style w:type="paragraph" w:customStyle="1" w:styleId="heading5">
    <w:name w:val="heading 5"/>
    <w:basedOn w:val="Domylnie"/>
    <w:next w:val="Domylnie"/>
    <w:pPr>
      <w:keepNext/>
      <w:jc w:val="center"/>
    </w:pPr>
    <w:rPr>
      <w:b/>
      <w:sz w:val="28"/>
    </w:rPr>
  </w:style>
  <w:style w:type="paragraph" w:customStyle="1" w:styleId="Zawartotabeli">
    <w:name w:val="Zawarto?? tabeli"/>
    <w:basedOn w:val="Normalny"/>
    <w:pPr>
      <w:suppressLineNumbers/>
      <w:overflowPunct w:val="0"/>
      <w:autoSpaceDE w:val="0"/>
    </w:pPr>
    <w:rPr>
      <w:szCs w:val="20"/>
    </w:rPr>
  </w:style>
  <w:style w:type="paragraph" w:customStyle="1" w:styleId="Nagwektabeli">
    <w:name w:val="Nag?ówek tabeli"/>
    <w:basedOn w:val="Zawartotabeli"/>
    <w:pPr>
      <w:jc w:val="center"/>
    </w:pPr>
    <w:rPr>
      <w:b/>
      <w:i/>
    </w:rPr>
  </w:style>
  <w:style w:type="paragraph" w:customStyle="1" w:styleId="WW-Tekstpodstawowy2">
    <w:name w:val="WW-Tekst podstawowy 2"/>
    <w:basedOn w:val="Domylnie"/>
    <w:rPr>
      <w:b/>
      <w:i/>
      <w:sz w:val="28"/>
    </w:rPr>
  </w:style>
  <w:style w:type="paragraph" w:customStyle="1" w:styleId="heading1">
    <w:name w:val="heading 1"/>
    <w:basedOn w:val="Domylnie"/>
    <w:next w:val="Domylnie"/>
    <w:pPr>
      <w:keepNext/>
      <w:jc w:val="center"/>
    </w:pPr>
    <w:rPr>
      <w:b/>
      <w:sz w:val="36"/>
    </w:rPr>
  </w:style>
  <w:style w:type="paragraph" w:styleId="Nagwekspisutreci">
    <w:name w:val="TOC Heading"/>
    <w:basedOn w:val="Nagwek10"/>
    <w:qFormat/>
    <w:pPr>
      <w:suppressLineNumbers/>
    </w:pPr>
    <w:rPr>
      <w:b/>
      <w:bCs/>
      <w:sz w:val="32"/>
      <w:szCs w:val="32"/>
    </w:rPr>
  </w:style>
  <w:style w:type="paragraph" w:customStyle="1" w:styleId="Lista22">
    <w:name w:val="Lista 22"/>
    <w:basedOn w:val="Normalny"/>
    <w:pPr>
      <w:widowControl/>
      <w:suppressAutoHyphens w:val="0"/>
      <w:ind w:left="566" w:hanging="283"/>
    </w:pPr>
    <w:rPr>
      <w:rFonts w:eastAsia="Times New Roman"/>
    </w:rPr>
  </w:style>
  <w:style w:type="paragraph" w:customStyle="1" w:styleId="Tekstpodstawowy21">
    <w:name w:val="Tekst podstawowy 21"/>
    <w:basedOn w:val="Normalny"/>
    <w:pPr>
      <w:spacing w:after="120" w:line="480" w:lineRule="auto"/>
    </w:pPr>
  </w:style>
  <w:style w:type="paragraph" w:customStyle="1" w:styleId="Spistreci10">
    <w:name w:val="Spis treści 10"/>
    <w:basedOn w:val="Indeks"/>
    <w:pPr>
      <w:tabs>
        <w:tab w:val="right" w:leader="dot" w:pos="19825"/>
      </w:tabs>
      <w:ind w:left="2547"/>
    </w:pPr>
  </w:style>
  <w:style w:type="paragraph" w:customStyle="1" w:styleId="Zawartotabeli0">
    <w:name w:val="Zawartość tabeli"/>
    <w:basedOn w:val="Normalny"/>
    <w:pPr>
      <w:suppressLineNumbers/>
    </w:pPr>
  </w:style>
  <w:style w:type="paragraph" w:customStyle="1" w:styleId="Nagwektabeli0">
    <w:name w:val="Nagłówek tabeli"/>
    <w:basedOn w:val="Zawartotabeli0"/>
    <w:pPr>
      <w:jc w:val="center"/>
    </w:pPr>
    <w:rPr>
      <w:b/>
      <w:bCs/>
    </w:rPr>
  </w:style>
  <w:style w:type="character" w:customStyle="1" w:styleId="StandardZnak">
    <w:name w:val="Standard Znak"/>
    <w:basedOn w:val="Domylnaczcionkaakapitu"/>
    <w:rPr>
      <w:rFonts w:eastAsia="Lucida Sans Unicode"/>
      <w:kern w:val="2"/>
      <w:sz w:val="24"/>
      <w:szCs w:val="24"/>
      <w:lang w:val="pl-PL" w:eastAsia="pl-PL" w:bidi="ar-SA"/>
    </w:rPr>
  </w:style>
  <w:style w:type="paragraph" w:customStyle="1" w:styleId="Standard">
    <w:name w:val="Standard"/>
    <w:pPr>
      <w:widowControl w:val="0"/>
      <w:autoSpaceDE w:val="0"/>
      <w:autoSpaceDN w:val="0"/>
      <w:adjustRightInd w:val="0"/>
    </w:pPr>
    <w:rPr>
      <w:rFonts w:eastAsia="Lucida Sans Unicode"/>
      <w:kern w:val="2"/>
      <w:sz w:val="24"/>
      <w:szCs w:val="24"/>
    </w:rPr>
  </w:style>
  <w:style w:type="paragraph" w:customStyle="1" w:styleId="heading6">
    <w:name w:val="heading 6"/>
    <w:basedOn w:val="Domylnie"/>
    <w:next w:val="Domylnie"/>
    <w:pPr>
      <w:keepNext/>
    </w:pPr>
    <w:rPr>
      <w:rFonts w:eastAsia="Times New Roman"/>
      <w:b/>
      <w:kern w:val="0"/>
      <w:sz w:val="28"/>
      <w:lang w:val="en-US"/>
    </w:rPr>
  </w:style>
  <w:style w:type="paragraph" w:customStyle="1" w:styleId="1">
    <w:name w:val="1."/>
    <w:basedOn w:val="Normalny"/>
    <w:pPr>
      <w:widowControl/>
      <w:snapToGrid w:val="0"/>
      <w:spacing w:line="258" w:lineRule="atLeast"/>
      <w:ind w:left="227" w:hanging="227"/>
      <w:jc w:val="both"/>
    </w:pPr>
    <w:rPr>
      <w:rFonts w:ascii="FrankfurtGothic" w:eastAsia="Times New Roman" w:hAnsi="FrankfurtGothic"/>
      <w:color w:val="000000"/>
      <w:kern w:val="0"/>
      <w:sz w:val="19"/>
      <w:szCs w:val="20"/>
      <w:lang w:eastAsia="ar-SA"/>
    </w:rPr>
  </w:style>
  <w:style w:type="paragraph" w:customStyle="1" w:styleId="awciety">
    <w:name w:val="a) wciety"/>
    <w:basedOn w:val="Normalny"/>
    <w:pPr>
      <w:widowControl/>
      <w:snapToGrid w:val="0"/>
      <w:spacing w:line="258" w:lineRule="atLeast"/>
      <w:ind w:left="567" w:hanging="238"/>
      <w:jc w:val="both"/>
    </w:pPr>
    <w:rPr>
      <w:rFonts w:ascii="FrankfurtGothic" w:eastAsia="Times New Roman" w:hAnsi="FrankfurtGothic"/>
      <w:color w:val="000000"/>
      <w:kern w:val="0"/>
      <w:sz w:val="19"/>
      <w:szCs w:val="20"/>
      <w:lang w:eastAsia="ar-SA"/>
    </w:rPr>
  </w:style>
  <w:style w:type="paragraph" w:customStyle="1" w:styleId="FR1">
    <w:name w:val="FR1"/>
    <w:pPr>
      <w:widowControl w:val="0"/>
      <w:autoSpaceDE w:val="0"/>
      <w:autoSpaceDN w:val="0"/>
      <w:adjustRightInd w:val="0"/>
      <w:spacing w:before="120" w:line="396" w:lineRule="auto"/>
      <w:ind w:left="2120" w:right="2000"/>
      <w:jc w:val="center"/>
    </w:pPr>
    <w:rPr>
      <w:rFonts w:ascii="Arial" w:hAnsi="Arial" w:cs="Arial"/>
      <w:b/>
      <w:bCs/>
      <w:i/>
      <w:iCs/>
      <w:sz w:val="22"/>
      <w:szCs w:val="22"/>
    </w:rPr>
  </w:style>
  <w:style w:type="character" w:styleId="Odwoanieprzypisudolnego">
    <w:name w:val="footnote reference"/>
    <w:basedOn w:val="Domylnaczcionkaakapitu"/>
    <w:semiHidden/>
    <w:rPr>
      <w:vertAlign w:val="superscript"/>
    </w:rPr>
  </w:style>
  <w:style w:type="character" w:customStyle="1" w:styleId="WW8Num2z0">
    <w:name w:val="WW8Num2z0"/>
    <w:rPr>
      <w:b w:val="0"/>
      <w:bCs w:val="0"/>
    </w:rPr>
  </w:style>
  <w:style w:type="character" w:customStyle="1" w:styleId="WW8Num3z0">
    <w:name w:val="WW8Num3z0"/>
    <w:rPr>
      <w:b w:val="0"/>
      <w:bCs w:val="0"/>
      <w:i w:val="0"/>
      <w:iCs w:val="0"/>
    </w:rPr>
  </w:style>
  <w:style w:type="character" w:customStyle="1" w:styleId="WW8Num4z0">
    <w:name w:val="WW8Num4z0"/>
    <w:rPr>
      <w:b w:val="0"/>
      <w:bCs w:val="0"/>
    </w:rPr>
  </w:style>
  <w:style w:type="character" w:customStyle="1" w:styleId="WW8Num6z0">
    <w:name w:val="WW8Num6z0"/>
    <w:rPr>
      <w:b w:val="0"/>
      <w:bCs w:val="0"/>
    </w:rPr>
  </w:style>
  <w:style w:type="character" w:customStyle="1" w:styleId="WW8Num7z0">
    <w:name w:val="WW8Num7z0"/>
    <w:rPr>
      <w:b w:val="0"/>
      <w:bCs w:val="0"/>
      <w:sz w:val="28"/>
      <w:szCs w:val="28"/>
    </w:rPr>
  </w:style>
  <w:style w:type="character" w:customStyle="1" w:styleId="WW8Num12z1">
    <w:name w:val="WW8Num12z1"/>
    <w:rPr>
      <w:rFonts w:ascii="Times New Roman" w:eastAsia="Times New Roman" w:hAnsi="Times New Roman" w:cs="Times New Roman" w:hint="default"/>
    </w:rPr>
  </w:style>
  <w:style w:type="character" w:customStyle="1" w:styleId="WW8Num13z0">
    <w:name w:val="WW8Num13z0"/>
    <w:rPr>
      <w:b w:val="0"/>
      <w:bCs w:val="0"/>
      <w:i w:val="0"/>
      <w:iCs w:val="0"/>
    </w:rPr>
  </w:style>
  <w:style w:type="character" w:customStyle="1" w:styleId="WW8Num13z1">
    <w:name w:val="WW8Num13z1"/>
    <w:rPr>
      <w:rFonts w:ascii="Times New Roman" w:eastAsia="Times New Roman" w:hAnsi="Times New Roman" w:cs="Times New Roman" w:hint="default"/>
      <w:b w:val="0"/>
      <w:bCs w:val="0"/>
      <w:i w:val="0"/>
      <w:iCs w:val="0"/>
      <w:sz w:val="28"/>
      <w:szCs w:val="28"/>
    </w:rPr>
  </w:style>
  <w:style w:type="character" w:customStyle="1" w:styleId="WW8Num15z0">
    <w:name w:val="WW8Num15z0"/>
    <w:rPr>
      <w:b w:val="0"/>
      <w:bCs w:val="0"/>
    </w:rPr>
  </w:style>
  <w:style w:type="character" w:customStyle="1" w:styleId="WW8Num16z0">
    <w:name w:val="WW8Num16z0"/>
    <w:rPr>
      <w:b w:val="0"/>
      <w:bCs w:val="0"/>
    </w:rPr>
  </w:style>
  <w:style w:type="character" w:customStyle="1" w:styleId="WW8Num18z0">
    <w:name w:val="WW8Num18z0"/>
    <w:rPr>
      <w:rFonts w:ascii="Symbol" w:hAnsi="Symbol" w:hint="default"/>
    </w:rPr>
  </w:style>
  <w:style w:type="character" w:customStyle="1" w:styleId="WW8Num18z2">
    <w:name w:val="WW8Num18z2"/>
    <w:rPr>
      <w:rFonts w:ascii="Wingdings" w:hAnsi="Wingdings" w:hint="default"/>
    </w:rPr>
  </w:style>
  <w:style w:type="character" w:customStyle="1" w:styleId="WW8Num18z4">
    <w:name w:val="WW8Num18z4"/>
    <w:rPr>
      <w:rFonts w:ascii="Courier New" w:hAnsi="Courier New" w:cs="Courier New" w:hint="default"/>
    </w:rPr>
  </w:style>
  <w:style w:type="character" w:customStyle="1" w:styleId="WW8Num20z2">
    <w:name w:val="WW8Num20z2"/>
    <w:rPr>
      <w:rFonts w:ascii="Symbol" w:hAnsi="Symbol" w:hint="default"/>
    </w:rPr>
  </w:style>
  <w:style w:type="character" w:customStyle="1" w:styleId="WW8Num22z1">
    <w:name w:val="WW8Num22z1"/>
    <w:rPr>
      <w:rFonts w:ascii="Symbol" w:hAnsi="Symbol" w:hint="default"/>
    </w:rPr>
  </w:style>
  <w:style w:type="character" w:customStyle="1" w:styleId="WW8Num23z0">
    <w:name w:val="WW8Num23z0"/>
    <w:rPr>
      <w:b w:val="0"/>
      <w:bCs w:val="0"/>
    </w:rPr>
  </w:style>
  <w:style w:type="character" w:customStyle="1" w:styleId="WW8Num23z2">
    <w:name w:val="WW8Num23z2"/>
    <w:rPr>
      <w:rFonts w:ascii="Wingdings" w:hAnsi="Wingdings" w:hint="default"/>
    </w:rPr>
  </w:style>
  <w:style w:type="character" w:customStyle="1" w:styleId="WW8Num23z4">
    <w:name w:val="WW8Num23z4"/>
    <w:rPr>
      <w:rFonts w:ascii="Courier New" w:hAnsi="Courier New" w:cs="Courier New" w:hint="defaul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7z0">
    <w:name w:val="WW8Num17z0"/>
    <w:rPr>
      <w:b w:val="0"/>
      <w:bCs w:val="0"/>
    </w:rPr>
  </w:style>
  <w:style w:type="character" w:customStyle="1" w:styleId="WW8Num19z0">
    <w:name w:val="WW8Num19z0"/>
    <w:rPr>
      <w:rFonts w:ascii="Symbol" w:hAnsi="Symbol" w:hint="default"/>
    </w:rPr>
  </w:style>
  <w:style w:type="character" w:customStyle="1" w:styleId="WW8Num19z2">
    <w:name w:val="WW8Num19z2"/>
    <w:rPr>
      <w:rFonts w:ascii="Wingdings" w:hAnsi="Wingdings" w:hint="default"/>
    </w:rPr>
  </w:style>
  <w:style w:type="character" w:customStyle="1" w:styleId="WW8Num19z4">
    <w:name w:val="WW8Num19z4"/>
    <w:rPr>
      <w:rFonts w:ascii="Courier New" w:hAnsi="Courier New" w:cs="Courier New" w:hint="default"/>
    </w:rPr>
  </w:style>
  <w:style w:type="character" w:customStyle="1" w:styleId="WW8Num21z2">
    <w:name w:val="WW8Num21z2"/>
    <w:rPr>
      <w:rFonts w:ascii="Symbol" w:hAnsi="Symbol" w:hint="default"/>
    </w:rPr>
  </w:style>
  <w:style w:type="character" w:customStyle="1" w:styleId="WW8Num23z1">
    <w:name w:val="WW8Num23z1"/>
    <w:rPr>
      <w:rFonts w:ascii="Symbol" w:hAnsi="Symbol" w:hint="default"/>
    </w:rPr>
  </w:style>
  <w:style w:type="character" w:customStyle="1" w:styleId="WW8Num24z0">
    <w:name w:val="WW8Num24z0"/>
    <w:rPr>
      <w:rFonts w:ascii="Symbol" w:hAnsi="Symbol" w:hint="default"/>
    </w:rPr>
  </w:style>
  <w:style w:type="character" w:customStyle="1" w:styleId="WW8Num24z2">
    <w:name w:val="WW8Num24z2"/>
    <w:rPr>
      <w:rFonts w:ascii="Wingdings" w:hAnsi="Wingdings" w:hint="default"/>
    </w:rPr>
  </w:style>
  <w:style w:type="character" w:customStyle="1" w:styleId="WW8Num24z4">
    <w:name w:val="WW8Num24z4"/>
    <w:rPr>
      <w:rFonts w:ascii="Courier New" w:hAnsi="Courier New" w:cs="Courier New" w:hint="default"/>
    </w:rPr>
  </w:style>
  <w:style w:type="character" w:customStyle="1" w:styleId="Domylnaczcionkaakapitu2">
    <w:name w:val="Domyślna czcionka akapitu2"/>
  </w:style>
  <w:style w:type="character" w:customStyle="1" w:styleId="WW8Num22z0">
    <w:name w:val="WW8Num22z0"/>
    <w:rPr>
      <w:b w:val="0"/>
      <w:bCs w:val="0"/>
      <w:i w:val="0"/>
      <w:iCs w:val="0"/>
    </w:rPr>
  </w:style>
  <w:style w:type="character" w:customStyle="1" w:styleId="Domylnaczcionkaakapitu1">
    <w:name w:val="Domyślna czcionka akapitu1"/>
  </w:style>
  <w:style w:type="character" w:customStyle="1" w:styleId="WW8Num25z0">
    <w:name w:val="WW8Num25z0"/>
    <w:rPr>
      <w:b w:val="0"/>
      <w:bCs w:val="0"/>
    </w:rPr>
  </w:style>
  <w:style w:type="character" w:customStyle="1" w:styleId="WW8Num2z1">
    <w:name w:val="WW8Num2z1"/>
    <w:rPr>
      <w:rFonts w:ascii="Times New Roman" w:eastAsia="Times New Roman" w:hAnsi="Times New Roman" w:cs="Times New Roman" w:hint="default"/>
    </w:rPr>
  </w:style>
  <w:style w:type="character" w:customStyle="1" w:styleId="WW8Num31z0">
    <w:name w:val="WW8Num31z0"/>
    <w:rPr>
      <w:b w:val="0"/>
      <w:bCs w:val="0"/>
      <w:i w:val="0"/>
      <w:iCs w:val="0"/>
    </w:rPr>
  </w:style>
  <w:style w:type="character" w:customStyle="1" w:styleId="WW8Num31z1">
    <w:name w:val="WW8Num31z1"/>
    <w:rPr>
      <w:rFonts w:ascii="Times New Roman" w:eastAsia="Times New Roman" w:hAnsi="Times New Roman" w:cs="Times New Roman" w:hint="default"/>
      <w:b w:val="0"/>
      <w:bCs w:val="0"/>
      <w:i w:val="0"/>
      <w:iCs w:val="0"/>
      <w:sz w:val="28"/>
      <w:szCs w:val="28"/>
    </w:rPr>
  </w:style>
  <w:style w:type="character" w:customStyle="1" w:styleId="WW8Num34z0">
    <w:name w:val="WW8Num34z0"/>
    <w:rPr>
      <w:b w:val="0"/>
      <w:bCs w:val="0"/>
    </w:rPr>
  </w:style>
  <w:style w:type="character" w:customStyle="1" w:styleId="WW8Num35z0">
    <w:name w:val="WW8Num35z0"/>
    <w:rPr>
      <w:b w:val="0"/>
      <w:bCs w:val="0"/>
    </w:rPr>
  </w:style>
  <w:style w:type="character" w:customStyle="1" w:styleId="Znakinumeracji">
    <w:name w:val="Znaki numeracji"/>
  </w:style>
  <w:style w:type="character" w:customStyle="1" w:styleId="WW8Num74z2">
    <w:name w:val="WW8Num74z2"/>
    <w:rPr>
      <w:rFonts w:ascii="Wingdings" w:hAnsi="Wingdings" w:hint="default"/>
    </w:rPr>
  </w:style>
  <w:style w:type="character" w:customStyle="1" w:styleId="tx1">
    <w:name w:val="tx1"/>
    <w:basedOn w:val="Domylnaczcionkaakapitu"/>
    <w:rPr>
      <w:b/>
      <w:bCs/>
    </w:rPr>
  </w:style>
  <w:style w:type="character" w:customStyle="1" w:styleId="tabulatory">
    <w:name w:val="tabulatory"/>
    <w:basedOn w:val="Domylnaczcionkaakapitu"/>
  </w:style>
  <w:style w:type="paragraph" w:styleId="Spistreci1">
    <w:name w:val="toc 1"/>
    <w:basedOn w:val="Indeks"/>
    <w:semiHidden/>
    <w:pPr>
      <w:tabs>
        <w:tab w:val="right" w:leader="dot" w:pos="9637"/>
      </w:tabs>
    </w:pPr>
  </w:style>
  <w:style w:type="character" w:styleId="Hipercze">
    <w:name w:val="Hyperlink"/>
    <w:basedOn w:val="Domylnaczcionkaakapitu1"/>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kstpodstawowy3">
    <w:name w:val="Body Text 3"/>
    <w:basedOn w:val="Normalny"/>
    <w:pPr>
      <w:tabs>
        <w:tab w:val="left" w:pos="567"/>
      </w:tabs>
      <w:jc w:val="both"/>
    </w:pPr>
  </w:style>
  <w:style w:type="character" w:styleId="Numerstrony">
    <w:name w:val="page number"/>
    <w:basedOn w:val="Domylnaczcionkaakapitu"/>
    <w:rsid w:val="00090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pPr>
      <w:widowControl w:val="0"/>
      <w:suppressAutoHyphens/>
    </w:pPr>
    <w:rPr>
      <w:rFonts w:eastAsia="Lucida Sans Unicode"/>
      <w:kern w:val="2"/>
      <w:sz w:val="24"/>
      <w:szCs w:val="24"/>
    </w:rPr>
  </w:style>
  <w:style w:type="paragraph" w:styleId="Nagwek1">
    <w:name w:val="heading 1"/>
    <w:basedOn w:val="Nagwek10"/>
    <w:next w:val="Tekstpodstawowy"/>
    <w:qFormat/>
    <w:pPr>
      <w:numPr>
        <w:numId w:val="1"/>
      </w:numPr>
      <w:outlineLvl w:val="0"/>
    </w:pPr>
    <w:rPr>
      <w:b/>
      <w:bCs/>
      <w:szCs w:val="32"/>
    </w:rPr>
  </w:style>
  <w:style w:type="paragraph" w:styleId="Nagwek2">
    <w:name w:val="heading 2"/>
    <w:basedOn w:val="Nagwek10"/>
    <w:next w:val="Tekstpodstawowy"/>
    <w:qFormat/>
    <w:pPr>
      <w:numPr>
        <w:ilvl w:val="1"/>
        <w:numId w:val="1"/>
      </w:numPr>
      <w:outlineLvl w:val="1"/>
    </w:pPr>
    <w:rPr>
      <w:b/>
      <w:bCs/>
      <w:i/>
      <w:iCs/>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b/>
      <w:bCs/>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character" w:styleId="UyteHipercze">
    <w:name w:val="FollowedHyperlink"/>
    <w:basedOn w:val="Domylnaczcionkaakapitu"/>
    <w:rPr>
      <w:color w:val="800080"/>
      <w:u w:val="single"/>
    </w:rPr>
  </w:style>
  <w:style w:type="paragraph" w:styleId="NormalnyWeb">
    <w:name w:val="Normal (Web)"/>
    <w:basedOn w:val="Normalny"/>
    <w:pPr>
      <w:widowControl/>
      <w:suppressAutoHyphens w:val="0"/>
      <w:spacing w:before="100" w:beforeAutospacing="1" w:after="100" w:afterAutospacing="1"/>
    </w:pPr>
    <w:rPr>
      <w:rFonts w:eastAsia="Times New Roman"/>
      <w:kern w:val="0"/>
    </w:rPr>
  </w:style>
  <w:style w:type="paragraph" w:styleId="Tekstprzypisudolnego">
    <w:name w:val="footnote text"/>
    <w:basedOn w:val="Normalny"/>
    <w:semiHidden/>
    <w:pPr>
      <w:widowControl/>
      <w:suppressAutoHyphens w:val="0"/>
    </w:pPr>
    <w:rPr>
      <w:rFonts w:eastAsia="Times New Roman"/>
      <w:kern w:val="0"/>
      <w:sz w:val="20"/>
      <w:szCs w:val="20"/>
    </w:rPr>
  </w:style>
  <w:style w:type="paragraph" w:styleId="Tekstkomentarza">
    <w:name w:val="annotation text"/>
    <w:basedOn w:val="Normalny"/>
    <w:semiHidden/>
    <w:pPr>
      <w:widowControl/>
      <w:suppressAutoHyphens w:val="0"/>
    </w:pPr>
    <w:rPr>
      <w:rFonts w:eastAsia="Times New Roman"/>
      <w:kern w:val="0"/>
      <w:sz w:val="20"/>
      <w:szCs w:val="20"/>
    </w:rPr>
  </w:style>
  <w:style w:type="paragraph" w:styleId="Nagwek">
    <w:name w:val="header"/>
    <w:basedOn w:val="Normalny"/>
    <w:pPr>
      <w:tabs>
        <w:tab w:val="center" w:pos="4536"/>
        <w:tab w:val="right" w:pos="9072"/>
      </w:tabs>
    </w:pPr>
  </w:style>
  <w:style w:type="paragraph" w:styleId="Stopka">
    <w:name w:val="footer"/>
    <w:basedOn w:val="Normalny"/>
    <w:pPr>
      <w:suppressLineNumbers/>
      <w:tabs>
        <w:tab w:val="center" w:pos="4818"/>
        <w:tab w:val="right" w:pos="9637"/>
      </w:tabs>
    </w:pPr>
  </w:style>
  <w:style w:type="paragraph" w:styleId="Lista">
    <w:name w:val="List"/>
    <w:basedOn w:val="Tekstpodstawowy"/>
    <w:rPr>
      <w:rFonts w:cs="Tahoma"/>
    </w:rPr>
  </w:style>
  <w:style w:type="paragraph" w:styleId="Tytu">
    <w:name w:val="Title"/>
    <w:basedOn w:val="Normalny"/>
    <w:qFormat/>
    <w:pPr>
      <w:widowControl/>
      <w:suppressAutoHyphens w:val="0"/>
      <w:ind w:left="709" w:hanging="709"/>
      <w:jc w:val="center"/>
    </w:pPr>
    <w:rPr>
      <w:rFonts w:ascii="Arial" w:eastAsia="Times New Roman" w:hAnsi="Arial"/>
      <w:b/>
      <w:kern w:val="0"/>
      <w:sz w:val="36"/>
      <w:szCs w:val="20"/>
      <w:lang w:val="en-GB"/>
    </w:rPr>
  </w:style>
  <w:style w:type="paragraph" w:styleId="Tekstpodstawowy2">
    <w:name w:val="Body Text 2"/>
    <w:basedOn w:val="Normalny"/>
    <w:pPr>
      <w:spacing w:after="120" w:line="480" w:lineRule="auto"/>
    </w:p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rPr>
  </w:style>
  <w:style w:type="paragraph" w:customStyle="1" w:styleId="Domylnie">
    <w:name w:val="Domyœlnie"/>
    <w:basedOn w:val="Normalny"/>
    <w:pPr>
      <w:overflowPunct w:val="0"/>
      <w:autoSpaceDE w:val="0"/>
    </w:pPr>
    <w:rPr>
      <w:szCs w:val="20"/>
    </w:rPr>
  </w:style>
  <w:style w:type="paragraph" w:customStyle="1" w:styleId="Lista21">
    <w:name w:val="Lista 21"/>
    <w:basedOn w:val="Normalny"/>
    <w:pPr>
      <w:ind w:left="566" w:hanging="283"/>
    </w:pPr>
  </w:style>
  <w:style w:type="paragraph" w:customStyle="1" w:styleId="Tretekstu">
    <w:name w:val="Treœæ tekstu"/>
    <w:basedOn w:val="Domylnie"/>
    <w:rPr>
      <w:sz w:val="28"/>
    </w:rPr>
  </w:style>
  <w:style w:type="paragraph" w:customStyle="1" w:styleId="Wcicietekstu">
    <w:name w:val="Wciêcie tekstu"/>
    <w:basedOn w:val="Domylnie"/>
    <w:pPr>
      <w:ind w:firstLine="360"/>
    </w:pPr>
    <w:rPr>
      <w:sz w:val="28"/>
    </w:rPr>
  </w:style>
  <w:style w:type="paragraph" w:customStyle="1" w:styleId="WW-Tekstpodstawowy3">
    <w:name w:val="WW-Tekst podstawowy 3"/>
    <w:basedOn w:val="Domylnie"/>
    <w:rPr>
      <w:i/>
      <w:sz w:val="28"/>
    </w:rPr>
  </w:style>
  <w:style w:type="paragraph" w:customStyle="1" w:styleId="WW-Tekstpodstawowy31">
    <w:name w:val="WW-Tekst podstawowy 31"/>
    <w:basedOn w:val="Normalny"/>
    <w:pPr>
      <w:jc w:val="both"/>
    </w:pPr>
    <w:rPr>
      <w:rFonts w:ascii="Arial" w:eastAsia="Arial Unicode MS" w:hAnsi="Arial"/>
      <w:sz w:val="22"/>
    </w:rPr>
  </w:style>
  <w:style w:type="paragraph" w:customStyle="1" w:styleId="heading5">
    <w:name w:val="heading 5"/>
    <w:basedOn w:val="Domylnie"/>
    <w:next w:val="Domylnie"/>
    <w:pPr>
      <w:keepNext/>
      <w:jc w:val="center"/>
    </w:pPr>
    <w:rPr>
      <w:b/>
      <w:sz w:val="28"/>
    </w:rPr>
  </w:style>
  <w:style w:type="paragraph" w:customStyle="1" w:styleId="Zawartotabeli">
    <w:name w:val="Zawarto?? tabeli"/>
    <w:basedOn w:val="Normalny"/>
    <w:pPr>
      <w:suppressLineNumbers/>
      <w:overflowPunct w:val="0"/>
      <w:autoSpaceDE w:val="0"/>
    </w:pPr>
    <w:rPr>
      <w:szCs w:val="20"/>
    </w:rPr>
  </w:style>
  <w:style w:type="paragraph" w:customStyle="1" w:styleId="Nagwektabeli">
    <w:name w:val="Nag?ówek tabeli"/>
    <w:basedOn w:val="Zawartotabeli"/>
    <w:pPr>
      <w:jc w:val="center"/>
    </w:pPr>
    <w:rPr>
      <w:b/>
      <w:i/>
    </w:rPr>
  </w:style>
  <w:style w:type="paragraph" w:customStyle="1" w:styleId="WW-Tekstpodstawowy2">
    <w:name w:val="WW-Tekst podstawowy 2"/>
    <w:basedOn w:val="Domylnie"/>
    <w:rPr>
      <w:b/>
      <w:i/>
      <w:sz w:val="28"/>
    </w:rPr>
  </w:style>
  <w:style w:type="paragraph" w:customStyle="1" w:styleId="heading1">
    <w:name w:val="heading 1"/>
    <w:basedOn w:val="Domylnie"/>
    <w:next w:val="Domylnie"/>
    <w:pPr>
      <w:keepNext/>
      <w:jc w:val="center"/>
    </w:pPr>
    <w:rPr>
      <w:b/>
      <w:sz w:val="36"/>
    </w:rPr>
  </w:style>
  <w:style w:type="paragraph" w:styleId="Nagwekspisutreci">
    <w:name w:val="TOC Heading"/>
    <w:basedOn w:val="Nagwek10"/>
    <w:qFormat/>
    <w:pPr>
      <w:suppressLineNumbers/>
    </w:pPr>
    <w:rPr>
      <w:b/>
      <w:bCs/>
      <w:sz w:val="32"/>
      <w:szCs w:val="32"/>
    </w:rPr>
  </w:style>
  <w:style w:type="paragraph" w:customStyle="1" w:styleId="Lista22">
    <w:name w:val="Lista 22"/>
    <w:basedOn w:val="Normalny"/>
    <w:pPr>
      <w:widowControl/>
      <w:suppressAutoHyphens w:val="0"/>
      <w:ind w:left="566" w:hanging="283"/>
    </w:pPr>
    <w:rPr>
      <w:rFonts w:eastAsia="Times New Roman"/>
    </w:rPr>
  </w:style>
  <w:style w:type="paragraph" w:customStyle="1" w:styleId="Tekstpodstawowy21">
    <w:name w:val="Tekst podstawowy 21"/>
    <w:basedOn w:val="Normalny"/>
    <w:pPr>
      <w:spacing w:after="120" w:line="480" w:lineRule="auto"/>
    </w:pPr>
  </w:style>
  <w:style w:type="paragraph" w:customStyle="1" w:styleId="Spistreci10">
    <w:name w:val="Spis treści 10"/>
    <w:basedOn w:val="Indeks"/>
    <w:pPr>
      <w:tabs>
        <w:tab w:val="right" w:leader="dot" w:pos="19825"/>
      </w:tabs>
      <w:ind w:left="2547"/>
    </w:pPr>
  </w:style>
  <w:style w:type="paragraph" w:customStyle="1" w:styleId="Zawartotabeli0">
    <w:name w:val="Zawartość tabeli"/>
    <w:basedOn w:val="Normalny"/>
    <w:pPr>
      <w:suppressLineNumbers/>
    </w:pPr>
  </w:style>
  <w:style w:type="paragraph" w:customStyle="1" w:styleId="Nagwektabeli0">
    <w:name w:val="Nagłówek tabeli"/>
    <w:basedOn w:val="Zawartotabeli0"/>
    <w:pPr>
      <w:jc w:val="center"/>
    </w:pPr>
    <w:rPr>
      <w:b/>
      <w:bCs/>
    </w:rPr>
  </w:style>
  <w:style w:type="character" w:customStyle="1" w:styleId="StandardZnak">
    <w:name w:val="Standard Znak"/>
    <w:basedOn w:val="Domylnaczcionkaakapitu"/>
    <w:rPr>
      <w:rFonts w:eastAsia="Lucida Sans Unicode"/>
      <w:kern w:val="2"/>
      <w:sz w:val="24"/>
      <w:szCs w:val="24"/>
      <w:lang w:val="pl-PL" w:eastAsia="pl-PL" w:bidi="ar-SA"/>
    </w:rPr>
  </w:style>
  <w:style w:type="paragraph" w:customStyle="1" w:styleId="Standard">
    <w:name w:val="Standard"/>
    <w:pPr>
      <w:widowControl w:val="0"/>
      <w:autoSpaceDE w:val="0"/>
      <w:autoSpaceDN w:val="0"/>
      <w:adjustRightInd w:val="0"/>
    </w:pPr>
    <w:rPr>
      <w:rFonts w:eastAsia="Lucida Sans Unicode"/>
      <w:kern w:val="2"/>
      <w:sz w:val="24"/>
      <w:szCs w:val="24"/>
    </w:rPr>
  </w:style>
  <w:style w:type="paragraph" w:customStyle="1" w:styleId="heading6">
    <w:name w:val="heading 6"/>
    <w:basedOn w:val="Domylnie"/>
    <w:next w:val="Domylnie"/>
    <w:pPr>
      <w:keepNext/>
    </w:pPr>
    <w:rPr>
      <w:rFonts w:eastAsia="Times New Roman"/>
      <w:b/>
      <w:kern w:val="0"/>
      <w:sz w:val="28"/>
      <w:lang w:val="en-US"/>
    </w:rPr>
  </w:style>
  <w:style w:type="paragraph" w:customStyle="1" w:styleId="1">
    <w:name w:val="1."/>
    <w:basedOn w:val="Normalny"/>
    <w:pPr>
      <w:widowControl/>
      <w:snapToGrid w:val="0"/>
      <w:spacing w:line="258" w:lineRule="atLeast"/>
      <w:ind w:left="227" w:hanging="227"/>
      <w:jc w:val="both"/>
    </w:pPr>
    <w:rPr>
      <w:rFonts w:ascii="FrankfurtGothic" w:eastAsia="Times New Roman" w:hAnsi="FrankfurtGothic"/>
      <w:color w:val="000000"/>
      <w:kern w:val="0"/>
      <w:sz w:val="19"/>
      <w:szCs w:val="20"/>
      <w:lang w:eastAsia="ar-SA"/>
    </w:rPr>
  </w:style>
  <w:style w:type="paragraph" w:customStyle="1" w:styleId="awciety">
    <w:name w:val="a) wciety"/>
    <w:basedOn w:val="Normalny"/>
    <w:pPr>
      <w:widowControl/>
      <w:snapToGrid w:val="0"/>
      <w:spacing w:line="258" w:lineRule="atLeast"/>
      <w:ind w:left="567" w:hanging="238"/>
      <w:jc w:val="both"/>
    </w:pPr>
    <w:rPr>
      <w:rFonts w:ascii="FrankfurtGothic" w:eastAsia="Times New Roman" w:hAnsi="FrankfurtGothic"/>
      <w:color w:val="000000"/>
      <w:kern w:val="0"/>
      <w:sz w:val="19"/>
      <w:szCs w:val="20"/>
      <w:lang w:eastAsia="ar-SA"/>
    </w:rPr>
  </w:style>
  <w:style w:type="paragraph" w:customStyle="1" w:styleId="FR1">
    <w:name w:val="FR1"/>
    <w:pPr>
      <w:widowControl w:val="0"/>
      <w:autoSpaceDE w:val="0"/>
      <w:autoSpaceDN w:val="0"/>
      <w:adjustRightInd w:val="0"/>
      <w:spacing w:before="120" w:line="396" w:lineRule="auto"/>
      <w:ind w:left="2120" w:right="2000"/>
      <w:jc w:val="center"/>
    </w:pPr>
    <w:rPr>
      <w:rFonts w:ascii="Arial" w:hAnsi="Arial" w:cs="Arial"/>
      <w:b/>
      <w:bCs/>
      <w:i/>
      <w:iCs/>
      <w:sz w:val="22"/>
      <w:szCs w:val="22"/>
    </w:rPr>
  </w:style>
  <w:style w:type="character" w:styleId="Odwoanieprzypisudolnego">
    <w:name w:val="footnote reference"/>
    <w:basedOn w:val="Domylnaczcionkaakapitu"/>
    <w:semiHidden/>
    <w:rPr>
      <w:vertAlign w:val="superscript"/>
    </w:rPr>
  </w:style>
  <w:style w:type="character" w:customStyle="1" w:styleId="WW8Num2z0">
    <w:name w:val="WW8Num2z0"/>
    <w:rPr>
      <w:b w:val="0"/>
      <w:bCs w:val="0"/>
    </w:rPr>
  </w:style>
  <w:style w:type="character" w:customStyle="1" w:styleId="WW8Num3z0">
    <w:name w:val="WW8Num3z0"/>
    <w:rPr>
      <w:b w:val="0"/>
      <w:bCs w:val="0"/>
      <w:i w:val="0"/>
      <w:iCs w:val="0"/>
    </w:rPr>
  </w:style>
  <w:style w:type="character" w:customStyle="1" w:styleId="WW8Num4z0">
    <w:name w:val="WW8Num4z0"/>
    <w:rPr>
      <w:b w:val="0"/>
      <w:bCs w:val="0"/>
    </w:rPr>
  </w:style>
  <w:style w:type="character" w:customStyle="1" w:styleId="WW8Num6z0">
    <w:name w:val="WW8Num6z0"/>
    <w:rPr>
      <w:b w:val="0"/>
      <w:bCs w:val="0"/>
    </w:rPr>
  </w:style>
  <w:style w:type="character" w:customStyle="1" w:styleId="WW8Num7z0">
    <w:name w:val="WW8Num7z0"/>
    <w:rPr>
      <w:b w:val="0"/>
      <w:bCs w:val="0"/>
      <w:sz w:val="28"/>
      <w:szCs w:val="28"/>
    </w:rPr>
  </w:style>
  <w:style w:type="character" w:customStyle="1" w:styleId="WW8Num12z1">
    <w:name w:val="WW8Num12z1"/>
    <w:rPr>
      <w:rFonts w:ascii="Times New Roman" w:eastAsia="Times New Roman" w:hAnsi="Times New Roman" w:cs="Times New Roman" w:hint="default"/>
    </w:rPr>
  </w:style>
  <w:style w:type="character" w:customStyle="1" w:styleId="WW8Num13z0">
    <w:name w:val="WW8Num13z0"/>
    <w:rPr>
      <w:b w:val="0"/>
      <w:bCs w:val="0"/>
      <w:i w:val="0"/>
      <w:iCs w:val="0"/>
    </w:rPr>
  </w:style>
  <w:style w:type="character" w:customStyle="1" w:styleId="WW8Num13z1">
    <w:name w:val="WW8Num13z1"/>
    <w:rPr>
      <w:rFonts w:ascii="Times New Roman" w:eastAsia="Times New Roman" w:hAnsi="Times New Roman" w:cs="Times New Roman" w:hint="default"/>
      <w:b w:val="0"/>
      <w:bCs w:val="0"/>
      <w:i w:val="0"/>
      <w:iCs w:val="0"/>
      <w:sz w:val="28"/>
      <w:szCs w:val="28"/>
    </w:rPr>
  </w:style>
  <w:style w:type="character" w:customStyle="1" w:styleId="WW8Num15z0">
    <w:name w:val="WW8Num15z0"/>
    <w:rPr>
      <w:b w:val="0"/>
      <w:bCs w:val="0"/>
    </w:rPr>
  </w:style>
  <w:style w:type="character" w:customStyle="1" w:styleId="WW8Num16z0">
    <w:name w:val="WW8Num16z0"/>
    <w:rPr>
      <w:b w:val="0"/>
      <w:bCs w:val="0"/>
    </w:rPr>
  </w:style>
  <w:style w:type="character" w:customStyle="1" w:styleId="WW8Num18z0">
    <w:name w:val="WW8Num18z0"/>
    <w:rPr>
      <w:rFonts w:ascii="Symbol" w:hAnsi="Symbol" w:hint="default"/>
    </w:rPr>
  </w:style>
  <w:style w:type="character" w:customStyle="1" w:styleId="WW8Num18z2">
    <w:name w:val="WW8Num18z2"/>
    <w:rPr>
      <w:rFonts w:ascii="Wingdings" w:hAnsi="Wingdings" w:hint="default"/>
    </w:rPr>
  </w:style>
  <w:style w:type="character" w:customStyle="1" w:styleId="WW8Num18z4">
    <w:name w:val="WW8Num18z4"/>
    <w:rPr>
      <w:rFonts w:ascii="Courier New" w:hAnsi="Courier New" w:cs="Courier New" w:hint="default"/>
    </w:rPr>
  </w:style>
  <w:style w:type="character" w:customStyle="1" w:styleId="WW8Num20z2">
    <w:name w:val="WW8Num20z2"/>
    <w:rPr>
      <w:rFonts w:ascii="Symbol" w:hAnsi="Symbol" w:hint="default"/>
    </w:rPr>
  </w:style>
  <w:style w:type="character" w:customStyle="1" w:styleId="WW8Num22z1">
    <w:name w:val="WW8Num22z1"/>
    <w:rPr>
      <w:rFonts w:ascii="Symbol" w:hAnsi="Symbol" w:hint="default"/>
    </w:rPr>
  </w:style>
  <w:style w:type="character" w:customStyle="1" w:styleId="WW8Num23z0">
    <w:name w:val="WW8Num23z0"/>
    <w:rPr>
      <w:b w:val="0"/>
      <w:bCs w:val="0"/>
    </w:rPr>
  </w:style>
  <w:style w:type="character" w:customStyle="1" w:styleId="WW8Num23z2">
    <w:name w:val="WW8Num23z2"/>
    <w:rPr>
      <w:rFonts w:ascii="Wingdings" w:hAnsi="Wingdings" w:hint="default"/>
    </w:rPr>
  </w:style>
  <w:style w:type="character" w:customStyle="1" w:styleId="WW8Num23z4">
    <w:name w:val="WW8Num23z4"/>
    <w:rPr>
      <w:rFonts w:ascii="Courier New" w:hAnsi="Courier New" w:cs="Courier New" w:hint="defaul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7z0">
    <w:name w:val="WW8Num17z0"/>
    <w:rPr>
      <w:b w:val="0"/>
      <w:bCs w:val="0"/>
    </w:rPr>
  </w:style>
  <w:style w:type="character" w:customStyle="1" w:styleId="WW8Num19z0">
    <w:name w:val="WW8Num19z0"/>
    <w:rPr>
      <w:rFonts w:ascii="Symbol" w:hAnsi="Symbol" w:hint="default"/>
    </w:rPr>
  </w:style>
  <w:style w:type="character" w:customStyle="1" w:styleId="WW8Num19z2">
    <w:name w:val="WW8Num19z2"/>
    <w:rPr>
      <w:rFonts w:ascii="Wingdings" w:hAnsi="Wingdings" w:hint="default"/>
    </w:rPr>
  </w:style>
  <w:style w:type="character" w:customStyle="1" w:styleId="WW8Num19z4">
    <w:name w:val="WW8Num19z4"/>
    <w:rPr>
      <w:rFonts w:ascii="Courier New" w:hAnsi="Courier New" w:cs="Courier New" w:hint="default"/>
    </w:rPr>
  </w:style>
  <w:style w:type="character" w:customStyle="1" w:styleId="WW8Num21z2">
    <w:name w:val="WW8Num21z2"/>
    <w:rPr>
      <w:rFonts w:ascii="Symbol" w:hAnsi="Symbol" w:hint="default"/>
    </w:rPr>
  </w:style>
  <w:style w:type="character" w:customStyle="1" w:styleId="WW8Num23z1">
    <w:name w:val="WW8Num23z1"/>
    <w:rPr>
      <w:rFonts w:ascii="Symbol" w:hAnsi="Symbol" w:hint="default"/>
    </w:rPr>
  </w:style>
  <w:style w:type="character" w:customStyle="1" w:styleId="WW8Num24z0">
    <w:name w:val="WW8Num24z0"/>
    <w:rPr>
      <w:rFonts w:ascii="Symbol" w:hAnsi="Symbol" w:hint="default"/>
    </w:rPr>
  </w:style>
  <w:style w:type="character" w:customStyle="1" w:styleId="WW8Num24z2">
    <w:name w:val="WW8Num24z2"/>
    <w:rPr>
      <w:rFonts w:ascii="Wingdings" w:hAnsi="Wingdings" w:hint="default"/>
    </w:rPr>
  </w:style>
  <w:style w:type="character" w:customStyle="1" w:styleId="WW8Num24z4">
    <w:name w:val="WW8Num24z4"/>
    <w:rPr>
      <w:rFonts w:ascii="Courier New" w:hAnsi="Courier New" w:cs="Courier New" w:hint="default"/>
    </w:rPr>
  </w:style>
  <w:style w:type="character" w:customStyle="1" w:styleId="Domylnaczcionkaakapitu2">
    <w:name w:val="Domyślna czcionka akapitu2"/>
  </w:style>
  <w:style w:type="character" w:customStyle="1" w:styleId="WW8Num22z0">
    <w:name w:val="WW8Num22z0"/>
    <w:rPr>
      <w:b w:val="0"/>
      <w:bCs w:val="0"/>
      <w:i w:val="0"/>
      <w:iCs w:val="0"/>
    </w:rPr>
  </w:style>
  <w:style w:type="character" w:customStyle="1" w:styleId="Domylnaczcionkaakapitu1">
    <w:name w:val="Domyślna czcionka akapitu1"/>
  </w:style>
  <w:style w:type="character" w:customStyle="1" w:styleId="WW8Num25z0">
    <w:name w:val="WW8Num25z0"/>
    <w:rPr>
      <w:b w:val="0"/>
      <w:bCs w:val="0"/>
    </w:rPr>
  </w:style>
  <w:style w:type="character" w:customStyle="1" w:styleId="WW8Num2z1">
    <w:name w:val="WW8Num2z1"/>
    <w:rPr>
      <w:rFonts w:ascii="Times New Roman" w:eastAsia="Times New Roman" w:hAnsi="Times New Roman" w:cs="Times New Roman" w:hint="default"/>
    </w:rPr>
  </w:style>
  <w:style w:type="character" w:customStyle="1" w:styleId="WW8Num31z0">
    <w:name w:val="WW8Num31z0"/>
    <w:rPr>
      <w:b w:val="0"/>
      <w:bCs w:val="0"/>
      <w:i w:val="0"/>
      <w:iCs w:val="0"/>
    </w:rPr>
  </w:style>
  <w:style w:type="character" w:customStyle="1" w:styleId="WW8Num31z1">
    <w:name w:val="WW8Num31z1"/>
    <w:rPr>
      <w:rFonts w:ascii="Times New Roman" w:eastAsia="Times New Roman" w:hAnsi="Times New Roman" w:cs="Times New Roman" w:hint="default"/>
      <w:b w:val="0"/>
      <w:bCs w:val="0"/>
      <w:i w:val="0"/>
      <w:iCs w:val="0"/>
      <w:sz w:val="28"/>
      <w:szCs w:val="28"/>
    </w:rPr>
  </w:style>
  <w:style w:type="character" w:customStyle="1" w:styleId="WW8Num34z0">
    <w:name w:val="WW8Num34z0"/>
    <w:rPr>
      <w:b w:val="0"/>
      <w:bCs w:val="0"/>
    </w:rPr>
  </w:style>
  <w:style w:type="character" w:customStyle="1" w:styleId="WW8Num35z0">
    <w:name w:val="WW8Num35z0"/>
    <w:rPr>
      <w:b w:val="0"/>
      <w:bCs w:val="0"/>
    </w:rPr>
  </w:style>
  <w:style w:type="character" w:customStyle="1" w:styleId="Znakinumeracji">
    <w:name w:val="Znaki numeracji"/>
  </w:style>
  <w:style w:type="character" w:customStyle="1" w:styleId="WW8Num74z2">
    <w:name w:val="WW8Num74z2"/>
    <w:rPr>
      <w:rFonts w:ascii="Wingdings" w:hAnsi="Wingdings" w:hint="default"/>
    </w:rPr>
  </w:style>
  <w:style w:type="character" w:customStyle="1" w:styleId="tx1">
    <w:name w:val="tx1"/>
    <w:basedOn w:val="Domylnaczcionkaakapitu"/>
    <w:rPr>
      <w:b/>
      <w:bCs/>
    </w:rPr>
  </w:style>
  <w:style w:type="character" w:customStyle="1" w:styleId="tabulatory">
    <w:name w:val="tabulatory"/>
    <w:basedOn w:val="Domylnaczcionkaakapitu"/>
  </w:style>
  <w:style w:type="paragraph" w:styleId="Spistreci1">
    <w:name w:val="toc 1"/>
    <w:basedOn w:val="Indeks"/>
    <w:semiHidden/>
    <w:pPr>
      <w:tabs>
        <w:tab w:val="right" w:leader="dot" w:pos="9637"/>
      </w:tabs>
    </w:pPr>
  </w:style>
  <w:style w:type="character" w:styleId="Hipercze">
    <w:name w:val="Hyperlink"/>
    <w:basedOn w:val="Domylnaczcionkaakapitu1"/>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kstpodstawowy3">
    <w:name w:val="Body Text 3"/>
    <w:basedOn w:val="Normalny"/>
    <w:pPr>
      <w:tabs>
        <w:tab w:val="left" w:pos="567"/>
      </w:tabs>
      <w:jc w:val="both"/>
    </w:pPr>
  </w:style>
  <w:style w:type="character" w:styleId="Numerstrony">
    <w:name w:val="page number"/>
    <w:basedOn w:val="Domylnaczcionkaakapitu"/>
    <w:rsid w:val="0009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4126</Words>
  <Characters>24757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 noch</dc:creator>
  <cp:lastModifiedBy>sławek noch</cp:lastModifiedBy>
  <cp:revision>1</cp:revision>
  <cp:lastPrinted>2011-07-03T13:43:00Z</cp:lastPrinted>
  <dcterms:created xsi:type="dcterms:W3CDTF">2012-12-02T10:35:00Z</dcterms:created>
  <dcterms:modified xsi:type="dcterms:W3CDTF">2012-12-02T10:35:00Z</dcterms:modified>
</cp:coreProperties>
</file>