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EE" w:rsidRPr="006556D7" w:rsidRDefault="006556D7" w:rsidP="006556D7">
      <w:pPr>
        <w:rPr>
          <w:sz w:val="22"/>
          <w:szCs w:val="22"/>
        </w:rPr>
      </w:pPr>
      <w:r>
        <w:rPr>
          <w:sz w:val="22"/>
          <w:szCs w:val="22"/>
        </w:rPr>
        <w:t>Załącznik nr 1</w:t>
      </w:r>
    </w:p>
    <w:p w:rsidR="00CD5653" w:rsidRDefault="00CD5653" w:rsidP="00B81EEE">
      <w:pPr>
        <w:jc w:val="center"/>
        <w:rPr>
          <w:b/>
          <w:sz w:val="44"/>
          <w:szCs w:val="44"/>
        </w:rPr>
      </w:pPr>
    </w:p>
    <w:p w:rsidR="00CD5653" w:rsidRDefault="00CD5653" w:rsidP="00B81EEE">
      <w:pPr>
        <w:jc w:val="center"/>
        <w:rPr>
          <w:b/>
          <w:sz w:val="44"/>
          <w:szCs w:val="44"/>
        </w:rPr>
      </w:pPr>
    </w:p>
    <w:p w:rsidR="00CD5653" w:rsidRDefault="00CD5653" w:rsidP="00B81EEE">
      <w:pPr>
        <w:jc w:val="center"/>
        <w:rPr>
          <w:b/>
          <w:sz w:val="44"/>
          <w:szCs w:val="44"/>
        </w:rPr>
      </w:pPr>
    </w:p>
    <w:p w:rsidR="00CD5653" w:rsidRDefault="00CD5653" w:rsidP="00B81EEE">
      <w:pPr>
        <w:jc w:val="center"/>
        <w:rPr>
          <w:b/>
          <w:sz w:val="44"/>
          <w:szCs w:val="44"/>
        </w:rPr>
      </w:pPr>
    </w:p>
    <w:p w:rsidR="00B81EEE" w:rsidRDefault="00B81EEE" w:rsidP="00B81EEE">
      <w:pPr>
        <w:jc w:val="center"/>
        <w:rPr>
          <w:b/>
          <w:sz w:val="44"/>
          <w:szCs w:val="44"/>
        </w:rPr>
      </w:pPr>
      <w:r w:rsidRPr="00901B51">
        <w:rPr>
          <w:b/>
          <w:sz w:val="44"/>
          <w:szCs w:val="44"/>
        </w:rPr>
        <w:t xml:space="preserve">STRATEGIA </w:t>
      </w:r>
    </w:p>
    <w:p w:rsidR="00B81EEE" w:rsidRPr="00901B51" w:rsidRDefault="00B81EEE" w:rsidP="00B81EEE">
      <w:pPr>
        <w:jc w:val="center"/>
        <w:rPr>
          <w:b/>
          <w:sz w:val="44"/>
          <w:szCs w:val="44"/>
        </w:rPr>
      </w:pPr>
      <w:r w:rsidRPr="00901B51">
        <w:rPr>
          <w:b/>
          <w:sz w:val="44"/>
          <w:szCs w:val="44"/>
        </w:rPr>
        <w:t>DZIAŁAŃ WYCHOWAWCZYCH</w:t>
      </w:r>
      <w:r>
        <w:rPr>
          <w:b/>
          <w:sz w:val="44"/>
          <w:szCs w:val="44"/>
        </w:rPr>
        <w:t>,</w:t>
      </w:r>
      <w:r w:rsidRPr="00901B51">
        <w:rPr>
          <w:b/>
          <w:sz w:val="44"/>
          <w:szCs w:val="44"/>
        </w:rPr>
        <w:t xml:space="preserve"> </w:t>
      </w:r>
    </w:p>
    <w:p w:rsidR="00B81EEE" w:rsidRDefault="00B81EEE" w:rsidP="00B81EEE">
      <w:pPr>
        <w:jc w:val="center"/>
        <w:rPr>
          <w:b/>
          <w:sz w:val="44"/>
          <w:szCs w:val="44"/>
        </w:rPr>
      </w:pPr>
      <w:r w:rsidRPr="00901B51">
        <w:rPr>
          <w:b/>
          <w:sz w:val="44"/>
          <w:szCs w:val="44"/>
        </w:rPr>
        <w:t xml:space="preserve">ZAPOBIEGAWCZYCH </w:t>
      </w:r>
    </w:p>
    <w:p w:rsidR="00B81EEE" w:rsidRDefault="00B81EEE" w:rsidP="00B81EEE">
      <w:pPr>
        <w:jc w:val="center"/>
        <w:rPr>
          <w:b/>
          <w:sz w:val="44"/>
          <w:szCs w:val="44"/>
        </w:rPr>
      </w:pPr>
      <w:r>
        <w:rPr>
          <w:b/>
          <w:sz w:val="44"/>
          <w:szCs w:val="44"/>
        </w:rPr>
        <w:t xml:space="preserve">I </w:t>
      </w:r>
    </w:p>
    <w:p w:rsidR="00B81EEE" w:rsidRDefault="00B81EEE" w:rsidP="00B81EEE">
      <w:pPr>
        <w:jc w:val="center"/>
        <w:rPr>
          <w:b/>
          <w:sz w:val="44"/>
          <w:szCs w:val="44"/>
        </w:rPr>
      </w:pPr>
      <w:r>
        <w:rPr>
          <w:b/>
          <w:sz w:val="44"/>
          <w:szCs w:val="44"/>
        </w:rPr>
        <w:t>I</w:t>
      </w:r>
      <w:r w:rsidRPr="00901B51">
        <w:rPr>
          <w:b/>
          <w:sz w:val="44"/>
          <w:szCs w:val="44"/>
        </w:rPr>
        <w:t>NTERWENCYJNYCH</w:t>
      </w:r>
    </w:p>
    <w:p w:rsidR="00B81EEE" w:rsidRPr="00901B51" w:rsidRDefault="00B81EEE" w:rsidP="00B81EEE">
      <w:pPr>
        <w:jc w:val="center"/>
        <w:rPr>
          <w:b/>
          <w:sz w:val="44"/>
          <w:szCs w:val="44"/>
        </w:rPr>
      </w:pPr>
      <w:r w:rsidRPr="00901B51">
        <w:rPr>
          <w:b/>
          <w:sz w:val="44"/>
          <w:szCs w:val="44"/>
        </w:rPr>
        <w:t xml:space="preserve"> </w:t>
      </w:r>
    </w:p>
    <w:p w:rsidR="00B81EEE" w:rsidRPr="00901B51" w:rsidRDefault="00B81EEE" w:rsidP="00B81EEE">
      <w:pPr>
        <w:jc w:val="center"/>
        <w:rPr>
          <w:b/>
          <w:sz w:val="44"/>
          <w:szCs w:val="44"/>
        </w:rPr>
      </w:pPr>
      <w:r w:rsidRPr="00901B51">
        <w:rPr>
          <w:b/>
          <w:sz w:val="44"/>
          <w:szCs w:val="44"/>
        </w:rPr>
        <w:t>WOBEC WYCHOWANEK</w:t>
      </w:r>
    </w:p>
    <w:p w:rsidR="00B81EEE" w:rsidRPr="00901B51" w:rsidRDefault="00B81EEE" w:rsidP="00B81EEE">
      <w:pPr>
        <w:jc w:val="center"/>
        <w:rPr>
          <w:b/>
          <w:sz w:val="44"/>
          <w:szCs w:val="44"/>
        </w:rPr>
      </w:pPr>
      <w:r w:rsidRPr="00901B51">
        <w:rPr>
          <w:b/>
          <w:sz w:val="44"/>
          <w:szCs w:val="44"/>
        </w:rPr>
        <w:t xml:space="preserve"> ZAGROŻONYCH UZALEŻNIENIEM </w:t>
      </w:r>
    </w:p>
    <w:p w:rsidR="00B81EEE" w:rsidRDefault="00B81EEE" w:rsidP="00B81EEE">
      <w:pPr>
        <w:jc w:val="center"/>
        <w:rPr>
          <w:b/>
          <w:sz w:val="44"/>
          <w:szCs w:val="44"/>
        </w:rPr>
      </w:pPr>
      <w:r w:rsidRPr="00901B51">
        <w:rPr>
          <w:b/>
          <w:sz w:val="44"/>
          <w:szCs w:val="44"/>
        </w:rPr>
        <w:t xml:space="preserve">I DEMORALIZACJĄ </w:t>
      </w:r>
    </w:p>
    <w:p w:rsidR="00B81EEE" w:rsidRPr="00901B51" w:rsidRDefault="00B81EEE" w:rsidP="00B81EEE">
      <w:pPr>
        <w:jc w:val="center"/>
        <w:rPr>
          <w:b/>
          <w:sz w:val="44"/>
          <w:szCs w:val="44"/>
        </w:rPr>
      </w:pPr>
    </w:p>
    <w:p w:rsidR="00B81EEE" w:rsidRPr="00901B51" w:rsidRDefault="00B81EEE" w:rsidP="00B81EEE">
      <w:pPr>
        <w:jc w:val="center"/>
        <w:rPr>
          <w:b/>
          <w:sz w:val="44"/>
          <w:szCs w:val="44"/>
        </w:rPr>
      </w:pPr>
      <w:r w:rsidRPr="00901B51">
        <w:rPr>
          <w:b/>
          <w:sz w:val="44"/>
          <w:szCs w:val="44"/>
        </w:rPr>
        <w:t xml:space="preserve">W MŁODZIEŻOWYM OŚRODKU SOCJOTERAPII </w:t>
      </w:r>
    </w:p>
    <w:p w:rsidR="00B81EEE" w:rsidRPr="00901B51" w:rsidRDefault="00B81EEE" w:rsidP="00B81EEE">
      <w:pPr>
        <w:jc w:val="center"/>
        <w:rPr>
          <w:b/>
          <w:sz w:val="44"/>
          <w:szCs w:val="44"/>
        </w:rPr>
      </w:pPr>
      <w:r w:rsidRPr="00901B51">
        <w:rPr>
          <w:b/>
          <w:sz w:val="44"/>
          <w:szCs w:val="44"/>
        </w:rPr>
        <w:t>W BIAŁEJ</w:t>
      </w:r>
    </w:p>
    <w:p w:rsidR="00B81EEE" w:rsidRDefault="00B81EEE" w:rsidP="00B81EEE">
      <w:pPr>
        <w:jc w:val="center"/>
        <w:rPr>
          <w:b/>
          <w:sz w:val="36"/>
          <w:szCs w:val="36"/>
        </w:rPr>
      </w:pPr>
    </w:p>
    <w:p w:rsidR="00B81EEE" w:rsidRDefault="00B81EEE" w:rsidP="00B81EEE">
      <w:pPr>
        <w:jc w:val="center"/>
        <w:rPr>
          <w:b/>
          <w:sz w:val="36"/>
          <w:szCs w:val="36"/>
        </w:rPr>
      </w:pPr>
    </w:p>
    <w:p w:rsidR="00B81EEE" w:rsidRDefault="00B81EEE" w:rsidP="00B81EEE">
      <w:pPr>
        <w:jc w:val="center"/>
        <w:rPr>
          <w:b/>
          <w:sz w:val="36"/>
          <w:szCs w:val="36"/>
        </w:rPr>
      </w:pPr>
    </w:p>
    <w:p w:rsidR="00B81EEE" w:rsidRDefault="00B81EEE" w:rsidP="00B81EEE">
      <w:pPr>
        <w:jc w:val="center"/>
        <w:rPr>
          <w:b/>
          <w:sz w:val="36"/>
          <w:szCs w:val="36"/>
        </w:rPr>
      </w:pPr>
    </w:p>
    <w:p w:rsidR="00B81EEE" w:rsidRDefault="00B81EEE" w:rsidP="00B81EEE">
      <w:pPr>
        <w:jc w:val="center"/>
        <w:rPr>
          <w:b/>
          <w:sz w:val="36"/>
          <w:szCs w:val="36"/>
        </w:rPr>
      </w:pPr>
    </w:p>
    <w:p w:rsidR="00B81EEE" w:rsidRDefault="00B81EEE" w:rsidP="00B81EEE">
      <w:pPr>
        <w:jc w:val="center"/>
        <w:rPr>
          <w:b/>
          <w:sz w:val="36"/>
          <w:szCs w:val="36"/>
        </w:rPr>
      </w:pPr>
    </w:p>
    <w:p w:rsidR="00B81EEE" w:rsidRDefault="00B81EEE" w:rsidP="00B81EEE">
      <w:pPr>
        <w:jc w:val="center"/>
        <w:rPr>
          <w:b/>
          <w:sz w:val="36"/>
          <w:szCs w:val="36"/>
        </w:rPr>
      </w:pPr>
    </w:p>
    <w:p w:rsidR="00B81EEE" w:rsidRDefault="00B81EEE" w:rsidP="00B81EEE">
      <w:pPr>
        <w:jc w:val="center"/>
        <w:rPr>
          <w:b/>
          <w:sz w:val="36"/>
          <w:szCs w:val="36"/>
        </w:rPr>
      </w:pPr>
    </w:p>
    <w:p w:rsidR="00B81EEE" w:rsidRDefault="00B81EEE" w:rsidP="00B81EEE">
      <w:pPr>
        <w:jc w:val="center"/>
        <w:rPr>
          <w:b/>
          <w:sz w:val="36"/>
          <w:szCs w:val="36"/>
        </w:rPr>
      </w:pPr>
    </w:p>
    <w:p w:rsidR="00B81EEE" w:rsidRDefault="00B81EEE" w:rsidP="00B81EEE">
      <w:pPr>
        <w:jc w:val="center"/>
        <w:rPr>
          <w:b/>
          <w:sz w:val="36"/>
          <w:szCs w:val="36"/>
        </w:rPr>
      </w:pPr>
    </w:p>
    <w:p w:rsidR="0015411A" w:rsidRDefault="0015411A" w:rsidP="00B81EEE">
      <w:pPr>
        <w:jc w:val="center"/>
        <w:rPr>
          <w:b/>
          <w:sz w:val="36"/>
          <w:szCs w:val="36"/>
        </w:rPr>
      </w:pPr>
    </w:p>
    <w:p w:rsidR="00CD5653" w:rsidRDefault="00CD5653" w:rsidP="00B81EEE">
      <w:pPr>
        <w:jc w:val="center"/>
        <w:rPr>
          <w:b/>
          <w:sz w:val="36"/>
          <w:szCs w:val="36"/>
        </w:rPr>
      </w:pPr>
    </w:p>
    <w:p w:rsidR="00B81EEE" w:rsidRPr="000B5436" w:rsidRDefault="00B81EEE" w:rsidP="00B81EEE">
      <w:pPr>
        <w:rPr>
          <w:b/>
        </w:rPr>
      </w:pPr>
      <w:r w:rsidRPr="000B5436">
        <w:rPr>
          <w:b/>
        </w:rPr>
        <w:lastRenderedPageBreak/>
        <w:t>Podstawa prawna:</w:t>
      </w:r>
    </w:p>
    <w:p w:rsidR="00B81EEE" w:rsidRPr="000B5436" w:rsidRDefault="00B81EEE" w:rsidP="00B81EEE">
      <w:pPr>
        <w:widowControl/>
        <w:numPr>
          <w:ilvl w:val="1"/>
          <w:numId w:val="32"/>
        </w:numPr>
        <w:tabs>
          <w:tab w:val="left" w:pos="360"/>
        </w:tabs>
        <w:suppressAutoHyphens w:val="0"/>
        <w:jc w:val="both"/>
      </w:pPr>
      <w:r w:rsidRPr="000B5436">
        <w:t>Ustawa z dnia 26 października 1982 r. o postępowaniu w sprawach nieletnich (Dz. U. z 1982 r. Nr 35, poz. 228 z późn. zm. – tekst jednolity Dz. U. z 2002 r. Nr 11, poz. 109 z/oraz przepisy wykonawcze w związku z ustawą),</w:t>
      </w:r>
    </w:p>
    <w:p w:rsidR="00B81EEE" w:rsidRPr="000B5436" w:rsidRDefault="00B81EEE" w:rsidP="00B81EEE">
      <w:pPr>
        <w:widowControl/>
        <w:numPr>
          <w:ilvl w:val="2"/>
          <w:numId w:val="32"/>
        </w:numPr>
        <w:tabs>
          <w:tab w:val="left" w:pos="360"/>
        </w:tabs>
        <w:suppressAutoHyphens w:val="0"/>
        <w:jc w:val="both"/>
      </w:pPr>
      <w:r w:rsidRPr="000B5436">
        <w:t>Ustawa z dnia 26 października 1982 r. o wychowaniu w trzeźwości                                 i przeciwdziałaniu alkoholizmowi  (Dz. U. Nr 35, poz. 230 z późn, zm.),</w:t>
      </w:r>
    </w:p>
    <w:p w:rsidR="00B81EEE" w:rsidRPr="000B5436" w:rsidRDefault="00B81EEE" w:rsidP="00B81EEE">
      <w:pPr>
        <w:widowControl/>
        <w:numPr>
          <w:ilvl w:val="1"/>
          <w:numId w:val="32"/>
        </w:numPr>
        <w:tabs>
          <w:tab w:val="left" w:pos="360"/>
        </w:tabs>
        <w:suppressAutoHyphens w:val="0"/>
        <w:jc w:val="both"/>
      </w:pPr>
      <w:r w:rsidRPr="000B5436">
        <w:t xml:space="preserve">Ustawa z dnia 24 kwietnia 1997 r. o przeciwdziałaniu narkomanii </w:t>
      </w:r>
      <w:r w:rsidRPr="000B5436">
        <w:br/>
        <w:t>(Dz. U. z 2003 r. Nr 24, poz. 198),</w:t>
      </w:r>
    </w:p>
    <w:p w:rsidR="00B81EEE" w:rsidRPr="000B5436" w:rsidRDefault="00B81EEE" w:rsidP="00B81EEE">
      <w:pPr>
        <w:widowControl/>
        <w:numPr>
          <w:ilvl w:val="1"/>
          <w:numId w:val="32"/>
        </w:numPr>
        <w:tabs>
          <w:tab w:val="left" w:pos="360"/>
        </w:tabs>
        <w:suppressAutoHyphens w:val="0"/>
        <w:jc w:val="both"/>
      </w:pPr>
      <w:r w:rsidRPr="000B5436">
        <w:t>Ustawa z dnia 6 kwietnia 1990 r. o Policji (Dz. U. Nr 30, poz. 179 z późn. zm.),</w:t>
      </w:r>
    </w:p>
    <w:p w:rsidR="00B81EEE" w:rsidRPr="000B5436" w:rsidRDefault="00B81EEE" w:rsidP="00B81EEE">
      <w:pPr>
        <w:widowControl/>
        <w:numPr>
          <w:ilvl w:val="1"/>
          <w:numId w:val="32"/>
        </w:numPr>
        <w:tabs>
          <w:tab w:val="left" w:pos="360"/>
        </w:tabs>
        <w:suppressAutoHyphens w:val="0"/>
        <w:jc w:val="both"/>
      </w:pPr>
      <w:r w:rsidRPr="000B5436">
        <w:t>Zarządzenie Nr 15/97 Komendanta Głównego</w:t>
      </w:r>
      <w:r w:rsidR="000A5F7E">
        <w:t xml:space="preserve"> Policji z dnia 16 czerwca 1977</w:t>
      </w:r>
      <w:r w:rsidRPr="000B5436">
        <w:t>r.                    w sprawie form i metod działań Policji w zakresie zapobiegania i zwalczania demoraliz</w:t>
      </w:r>
      <w:r w:rsidRPr="000B5436">
        <w:t>a</w:t>
      </w:r>
      <w:r w:rsidRPr="000B5436">
        <w:t>cji i przestępczości nieletnich,</w:t>
      </w:r>
    </w:p>
    <w:p w:rsidR="00B81EEE" w:rsidRPr="000B5436" w:rsidRDefault="00B81EEE" w:rsidP="00B81EEE">
      <w:pPr>
        <w:widowControl/>
        <w:numPr>
          <w:ilvl w:val="1"/>
          <w:numId w:val="32"/>
        </w:numPr>
        <w:tabs>
          <w:tab w:val="left" w:pos="360"/>
        </w:tabs>
        <w:suppressAutoHyphens w:val="0"/>
        <w:jc w:val="both"/>
      </w:pPr>
      <w:r w:rsidRPr="000B5436">
        <w:t>Ustawa z dnia 7 września 1991 r. o systemie oświaty (Dz. U. z 1996 r. Nr 67, poz. 329 z późn. zm.),</w:t>
      </w:r>
    </w:p>
    <w:p w:rsidR="00B81EEE" w:rsidRPr="000B5436" w:rsidRDefault="00B81EEE" w:rsidP="00B81EEE">
      <w:pPr>
        <w:widowControl/>
        <w:numPr>
          <w:ilvl w:val="1"/>
          <w:numId w:val="32"/>
        </w:numPr>
        <w:tabs>
          <w:tab w:val="left" w:pos="360"/>
        </w:tabs>
        <w:suppressAutoHyphens w:val="0"/>
        <w:jc w:val="both"/>
      </w:pPr>
      <w:r w:rsidRPr="000B5436">
        <w:t xml:space="preserve">Rozporządzenie Ministra Edukacji Narodowej i Sportu z dnia 31 stycznia </w:t>
      </w:r>
      <w:r w:rsidRPr="000B5436">
        <w:br/>
        <w:t>2003 r. w sprawie szczegółowych form działalności w</w:t>
      </w:r>
      <w:r w:rsidRPr="000B5436">
        <w:t>y</w:t>
      </w:r>
      <w:r w:rsidRPr="000B5436">
        <w:t xml:space="preserve">chowawczej </w:t>
      </w:r>
      <w:r w:rsidRPr="000B5436">
        <w:br/>
        <w:t xml:space="preserve">i zapobiegawczej wśród dzieci i młodzieży zagrożonych uzależnieniem </w:t>
      </w:r>
      <w:r w:rsidRPr="000B5436">
        <w:br/>
        <w:t xml:space="preserve">(Dz. U. Nr 26, poz. 226) </w:t>
      </w:r>
    </w:p>
    <w:p w:rsidR="00B81EEE" w:rsidRPr="000B5436" w:rsidRDefault="00B81EEE" w:rsidP="00B81EEE">
      <w:pPr>
        <w:tabs>
          <w:tab w:val="left" w:pos="360"/>
        </w:tabs>
        <w:jc w:val="both"/>
      </w:pPr>
    </w:p>
    <w:p w:rsidR="00B81EEE" w:rsidRPr="008648A3" w:rsidRDefault="00B81EEE" w:rsidP="00B81EEE">
      <w:pPr>
        <w:pStyle w:val="link1"/>
        <w:jc w:val="both"/>
        <w:rPr>
          <w:rFonts w:ascii="Times New Roman" w:hAnsi="Times New Roman" w:cs="Times New Roman"/>
          <w:b/>
          <w:sz w:val="24"/>
          <w:szCs w:val="24"/>
        </w:rPr>
      </w:pPr>
      <w:r w:rsidRPr="008648A3">
        <w:rPr>
          <w:rFonts w:ascii="Times New Roman" w:hAnsi="Times New Roman" w:cs="Times New Roman"/>
          <w:b/>
          <w:sz w:val="24"/>
          <w:szCs w:val="24"/>
        </w:rPr>
        <w:t>Osoby odpowiedzialne:</w:t>
      </w:r>
    </w:p>
    <w:p w:rsidR="00B81EEE" w:rsidRPr="008648A3" w:rsidRDefault="00B81EEE" w:rsidP="00B81EEE">
      <w:pPr>
        <w:pStyle w:val="link1"/>
        <w:ind w:firstLine="708"/>
        <w:jc w:val="both"/>
        <w:rPr>
          <w:rFonts w:ascii="Times New Roman" w:hAnsi="Times New Roman" w:cs="Times New Roman"/>
          <w:sz w:val="24"/>
          <w:szCs w:val="24"/>
        </w:rPr>
      </w:pPr>
      <w:r w:rsidRPr="008648A3">
        <w:rPr>
          <w:rFonts w:ascii="Times New Roman" w:hAnsi="Times New Roman" w:cs="Times New Roman"/>
          <w:sz w:val="24"/>
          <w:szCs w:val="24"/>
        </w:rPr>
        <w:t>Za realizację Strategii odpowiedzialni są wszyscy pracownicy Młodzieżowego Ośrodka Socjoterapii w Białej.</w:t>
      </w:r>
    </w:p>
    <w:p w:rsidR="00B81EEE" w:rsidRPr="008648A3" w:rsidRDefault="00B81EEE" w:rsidP="00B81EEE">
      <w:pPr>
        <w:pStyle w:val="link1"/>
        <w:ind w:firstLine="708"/>
        <w:jc w:val="both"/>
        <w:rPr>
          <w:rFonts w:ascii="Times New Roman" w:hAnsi="Times New Roman" w:cs="Times New Roman"/>
          <w:sz w:val="24"/>
          <w:szCs w:val="24"/>
        </w:rPr>
      </w:pPr>
      <w:r w:rsidRPr="008648A3">
        <w:rPr>
          <w:rFonts w:ascii="Times New Roman" w:hAnsi="Times New Roman" w:cs="Times New Roman"/>
          <w:sz w:val="24"/>
          <w:szCs w:val="24"/>
        </w:rPr>
        <w:t>Koordyn</w:t>
      </w:r>
      <w:r w:rsidR="0015411A" w:rsidRPr="008648A3">
        <w:rPr>
          <w:rFonts w:ascii="Times New Roman" w:hAnsi="Times New Roman" w:cs="Times New Roman"/>
          <w:sz w:val="24"/>
          <w:szCs w:val="24"/>
        </w:rPr>
        <w:t>atorem wszystkich działań jest d</w:t>
      </w:r>
      <w:r w:rsidRPr="008648A3">
        <w:rPr>
          <w:rFonts w:ascii="Times New Roman" w:hAnsi="Times New Roman" w:cs="Times New Roman"/>
          <w:sz w:val="24"/>
          <w:szCs w:val="24"/>
        </w:rPr>
        <w:t>yrektor Ośrodka.</w:t>
      </w:r>
    </w:p>
    <w:p w:rsidR="00B81EEE" w:rsidRPr="008648A3" w:rsidRDefault="00B81EEE" w:rsidP="00B81EEE">
      <w:pPr>
        <w:pStyle w:val="link1"/>
        <w:jc w:val="both"/>
        <w:rPr>
          <w:rFonts w:ascii="Times New Roman" w:hAnsi="Times New Roman" w:cs="Times New Roman"/>
          <w:b/>
          <w:sz w:val="24"/>
          <w:szCs w:val="24"/>
        </w:rPr>
      </w:pPr>
      <w:r w:rsidRPr="008648A3">
        <w:rPr>
          <w:rFonts w:ascii="Times New Roman" w:hAnsi="Times New Roman" w:cs="Times New Roman"/>
          <w:b/>
          <w:sz w:val="24"/>
          <w:szCs w:val="24"/>
        </w:rPr>
        <w:t>Wstęp</w:t>
      </w:r>
    </w:p>
    <w:p w:rsidR="00B81EEE" w:rsidRPr="008648A3" w:rsidRDefault="00B81EEE" w:rsidP="00B81EEE">
      <w:pPr>
        <w:pStyle w:val="link1"/>
        <w:ind w:firstLine="708"/>
        <w:jc w:val="both"/>
        <w:rPr>
          <w:rFonts w:ascii="Times New Roman" w:hAnsi="Times New Roman" w:cs="Times New Roman"/>
          <w:sz w:val="24"/>
          <w:szCs w:val="24"/>
        </w:rPr>
      </w:pPr>
      <w:r w:rsidRPr="008648A3">
        <w:rPr>
          <w:rFonts w:ascii="Times New Roman" w:hAnsi="Times New Roman" w:cs="Times New Roman"/>
          <w:sz w:val="24"/>
          <w:szCs w:val="24"/>
        </w:rPr>
        <w:t>Młodzieżowy Ośrodek Socjoterapii w Białej ze względu na specyfikę swojej działalności jest placówką, w której ujawniają się niemal wszystkie nurtujące młodzież problemy. Jako jednostka oświatowa Ośrodek zobowiązany jest do wczesnego rozpoznawania istniejących wśród wychowanek zagrożeń oraz podejmowania odpowiednich działań wychowawczych, profilaktycznych i interwencyjnych. Prowadzone działania dotyczą zagadnień profilaktyki uniwersalnej, wskazującej oraz selektywnej i obejmują:</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Wdrażanie programów profilaktyki uniwersalnej dla wychowanek i rodziców</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Udzielanie wsparcia wychowankom i rodzicom przez pracowników pedagogicznych Ośrodka</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Stałą współpracę z rodzicami i wspólne opracowywanie strategii pomocy dla wychowanek</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Pomoc specjalistyczną udzielaną przez Ośrodek</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Skierowanie wychowanki do specjalistów poza Ośrodkiem w celu dokonania indywidualnej diagnozy i ewentualnego podjęcia terapii</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Skierowanie rodziców na różne formy pomocy specjalistycznej</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Poradnictwo indywidualne</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Poradnictwo rodzinne</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lastRenderedPageBreak/>
        <w:t>Socjoterapię</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Terapię psychologiczną</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Terapię pedagogiczną</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Terapię uzależnień</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Treningi umiejętności społecznych</w:t>
      </w:r>
    </w:p>
    <w:p w:rsidR="00B81EEE" w:rsidRPr="008648A3" w:rsidRDefault="00B81EEE" w:rsidP="00B81EEE">
      <w:pPr>
        <w:pStyle w:val="link1"/>
        <w:numPr>
          <w:ilvl w:val="0"/>
          <w:numId w:val="33"/>
        </w:numPr>
        <w:jc w:val="both"/>
        <w:rPr>
          <w:rFonts w:ascii="Times New Roman" w:hAnsi="Times New Roman" w:cs="Times New Roman"/>
          <w:sz w:val="24"/>
          <w:szCs w:val="24"/>
        </w:rPr>
      </w:pPr>
      <w:r w:rsidRPr="008648A3">
        <w:rPr>
          <w:rFonts w:ascii="Times New Roman" w:hAnsi="Times New Roman" w:cs="Times New Roman"/>
          <w:sz w:val="24"/>
          <w:szCs w:val="24"/>
        </w:rPr>
        <w:t>Organizację zajęć alternatywnych</w:t>
      </w:r>
    </w:p>
    <w:p w:rsidR="00B81EEE" w:rsidRPr="008648A3" w:rsidRDefault="00B81EEE" w:rsidP="00B81EEE">
      <w:pPr>
        <w:pStyle w:val="link1"/>
        <w:jc w:val="both"/>
        <w:rPr>
          <w:rFonts w:ascii="Times New Roman" w:hAnsi="Times New Roman" w:cs="Times New Roman"/>
          <w:sz w:val="24"/>
          <w:szCs w:val="24"/>
        </w:rPr>
      </w:pPr>
      <w:r w:rsidRPr="008648A3">
        <w:rPr>
          <w:rFonts w:ascii="Times New Roman" w:hAnsi="Times New Roman" w:cs="Times New Roman"/>
          <w:sz w:val="24"/>
          <w:szCs w:val="24"/>
        </w:rPr>
        <w:t xml:space="preserve">Działania zapobiegawcze i wychowawcze w Ośrodku prowadzone są zgodnie z obowiązującą Strategią, ujętą w poszczególne zagadnienia: </w:t>
      </w:r>
    </w:p>
    <w:p w:rsidR="00DB28E8" w:rsidRDefault="00DB28E8" w:rsidP="00B81EEE">
      <w:pPr>
        <w:pStyle w:val="link1"/>
        <w:jc w:val="both"/>
        <w:rPr>
          <w:rFonts w:ascii="Times New Roman" w:hAnsi="Times New Roman" w:cs="Times New Roman"/>
          <w:b/>
          <w:sz w:val="24"/>
          <w:szCs w:val="24"/>
        </w:rPr>
      </w:pPr>
    </w:p>
    <w:p w:rsidR="00B81EEE" w:rsidRDefault="00B81EEE" w:rsidP="00B81EEE">
      <w:pPr>
        <w:pStyle w:val="link1"/>
        <w:jc w:val="both"/>
        <w:rPr>
          <w:rFonts w:ascii="Times New Roman" w:hAnsi="Times New Roman" w:cs="Times New Roman"/>
          <w:b/>
          <w:sz w:val="24"/>
          <w:szCs w:val="24"/>
        </w:rPr>
      </w:pPr>
      <w:r w:rsidRPr="000B5436">
        <w:rPr>
          <w:rFonts w:ascii="Times New Roman" w:hAnsi="Times New Roman" w:cs="Times New Roman"/>
          <w:b/>
          <w:sz w:val="24"/>
          <w:szCs w:val="24"/>
        </w:rPr>
        <w:t>EDUKACJA PROZDROWOT</w:t>
      </w:r>
      <w:r w:rsidRPr="00DA22AB">
        <w:rPr>
          <w:rFonts w:ascii="Times New Roman" w:hAnsi="Times New Roman" w:cs="Times New Roman"/>
          <w:b/>
          <w:sz w:val="24"/>
          <w:szCs w:val="24"/>
        </w:rPr>
        <w:t xml:space="preserve">NA, PROMOCJA ZDROWIA PSYCHICZNEGO </w:t>
      </w:r>
      <w:r w:rsidR="0015411A">
        <w:rPr>
          <w:rFonts w:ascii="Times New Roman" w:hAnsi="Times New Roman" w:cs="Times New Roman"/>
          <w:b/>
          <w:sz w:val="24"/>
          <w:szCs w:val="24"/>
        </w:rPr>
        <w:t xml:space="preserve">                     </w:t>
      </w:r>
      <w:r w:rsidRPr="00DA22AB">
        <w:rPr>
          <w:rFonts w:ascii="Times New Roman" w:hAnsi="Times New Roman" w:cs="Times New Roman"/>
          <w:b/>
          <w:sz w:val="24"/>
          <w:szCs w:val="24"/>
        </w:rPr>
        <w:t xml:space="preserve">I ZDROWEGO STYLU </w:t>
      </w:r>
    </w:p>
    <w:p w:rsidR="00DB28E8" w:rsidRPr="00DA22AB" w:rsidRDefault="00DB28E8" w:rsidP="00B81EEE">
      <w:pPr>
        <w:pStyle w:val="link1"/>
        <w:jc w:val="both"/>
        <w:rPr>
          <w:rFonts w:ascii="Times New Roman" w:hAnsi="Times New Roman" w:cs="Times New Roman"/>
          <w:b/>
          <w:sz w:val="24"/>
          <w:szCs w:val="24"/>
        </w:rPr>
      </w:pPr>
    </w:p>
    <w:p w:rsidR="00B81EEE" w:rsidRDefault="00B81EEE" w:rsidP="00B81EEE">
      <w:pPr>
        <w:pStyle w:val="link1"/>
        <w:ind w:firstLine="360"/>
        <w:jc w:val="both"/>
        <w:rPr>
          <w:rFonts w:ascii="Times New Roman" w:hAnsi="Times New Roman" w:cs="Times New Roman"/>
          <w:sz w:val="24"/>
          <w:szCs w:val="24"/>
        </w:rPr>
      </w:pPr>
      <w:r>
        <w:rPr>
          <w:rFonts w:ascii="Times New Roman" w:hAnsi="Times New Roman" w:cs="Times New Roman"/>
          <w:sz w:val="24"/>
          <w:szCs w:val="24"/>
        </w:rPr>
        <w:t xml:space="preserve">W Młodzieżowym Ośrodku Socjoterapii w Białej systematycznie prowadzona jest edukacja prozdrowotna, promocja zdrowia psychicznego i zdrowego stylu życia. Działania </w:t>
      </w:r>
      <w:r w:rsidR="000A5F7E">
        <w:rPr>
          <w:rFonts w:ascii="Times New Roman" w:hAnsi="Times New Roman" w:cs="Times New Roman"/>
          <w:sz w:val="24"/>
          <w:szCs w:val="24"/>
        </w:rPr>
        <w:t xml:space="preserve">                       </w:t>
      </w:r>
      <w:r>
        <w:rPr>
          <w:rFonts w:ascii="Times New Roman" w:hAnsi="Times New Roman" w:cs="Times New Roman"/>
          <w:sz w:val="24"/>
          <w:szCs w:val="24"/>
        </w:rPr>
        <w:t>w tym zakresie prowadzone są przez wszystkich pracowników Ośrodka w ramach realizacji:</w:t>
      </w:r>
    </w:p>
    <w:p w:rsidR="00B81EEE" w:rsidRDefault="00B81EEE" w:rsidP="00B81EEE">
      <w:pPr>
        <w:pStyle w:val="link1"/>
        <w:numPr>
          <w:ilvl w:val="0"/>
          <w:numId w:val="31"/>
        </w:numPr>
        <w:jc w:val="both"/>
        <w:rPr>
          <w:rFonts w:ascii="Times New Roman" w:hAnsi="Times New Roman" w:cs="Times New Roman"/>
          <w:sz w:val="24"/>
          <w:szCs w:val="24"/>
        </w:rPr>
      </w:pPr>
      <w:r>
        <w:rPr>
          <w:rFonts w:ascii="Times New Roman" w:hAnsi="Times New Roman" w:cs="Times New Roman"/>
          <w:sz w:val="24"/>
          <w:szCs w:val="24"/>
        </w:rPr>
        <w:t>Programu Wychowawczego Ośrodka</w:t>
      </w:r>
    </w:p>
    <w:p w:rsidR="00B81EEE" w:rsidRDefault="00B81EEE" w:rsidP="00B81EEE">
      <w:pPr>
        <w:pStyle w:val="link1"/>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Programu Profilaktyki </w:t>
      </w:r>
    </w:p>
    <w:p w:rsidR="00B81EEE" w:rsidRDefault="00B81EEE" w:rsidP="00B81EEE">
      <w:pPr>
        <w:pStyle w:val="link1"/>
        <w:numPr>
          <w:ilvl w:val="0"/>
          <w:numId w:val="31"/>
        </w:numPr>
        <w:jc w:val="both"/>
        <w:rPr>
          <w:rFonts w:ascii="Times New Roman" w:hAnsi="Times New Roman" w:cs="Times New Roman"/>
          <w:sz w:val="24"/>
          <w:szCs w:val="24"/>
        </w:rPr>
      </w:pPr>
      <w:r>
        <w:rPr>
          <w:rFonts w:ascii="Times New Roman" w:hAnsi="Times New Roman" w:cs="Times New Roman"/>
          <w:sz w:val="24"/>
          <w:szCs w:val="24"/>
        </w:rPr>
        <w:t>Zajęć dydaktycznych w zakresie zgodnym z podstawą programową</w:t>
      </w:r>
    </w:p>
    <w:p w:rsidR="00B81EEE" w:rsidRDefault="00B81EEE" w:rsidP="00B81EEE">
      <w:pPr>
        <w:pStyle w:val="link1"/>
        <w:numPr>
          <w:ilvl w:val="0"/>
          <w:numId w:val="31"/>
        </w:numPr>
        <w:jc w:val="both"/>
        <w:rPr>
          <w:rFonts w:ascii="Times New Roman" w:hAnsi="Times New Roman" w:cs="Times New Roman"/>
          <w:sz w:val="24"/>
          <w:szCs w:val="24"/>
        </w:rPr>
      </w:pPr>
      <w:r>
        <w:rPr>
          <w:rFonts w:ascii="Times New Roman" w:hAnsi="Times New Roman" w:cs="Times New Roman"/>
          <w:sz w:val="24"/>
          <w:szCs w:val="24"/>
        </w:rPr>
        <w:t>Zajęć edukacyjnych w ramach zajęć wychowawczych</w:t>
      </w:r>
    </w:p>
    <w:p w:rsidR="00B81EEE" w:rsidRDefault="00B81EEE" w:rsidP="00B81EEE">
      <w:pPr>
        <w:pStyle w:val="link1"/>
        <w:numPr>
          <w:ilvl w:val="0"/>
          <w:numId w:val="31"/>
        </w:numPr>
        <w:jc w:val="both"/>
        <w:rPr>
          <w:rFonts w:ascii="Times New Roman" w:hAnsi="Times New Roman" w:cs="Times New Roman"/>
          <w:sz w:val="24"/>
          <w:szCs w:val="24"/>
        </w:rPr>
      </w:pPr>
      <w:r>
        <w:rPr>
          <w:rFonts w:ascii="Times New Roman" w:hAnsi="Times New Roman" w:cs="Times New Roman"/>
          <w:sz w:val="24"/>
          <w:szCs w:val="24"/>
        </w:rPr>
        <w:t>Konkursów z zakresu edukacji prozdrowotnej i promocji zdrowego stylu życia</w:t>
      </w:r>
    </w:p>
    <w:p w:rsidR="00B81EEE" w:rsidRDefault="00B81EEE" w:rsidP="00B81EEE">
      <w:pPr>
        <w:pStyle w:val="link1"/>
        <w:numPr>
          <w:ilvl w:val="0"/>
          <w:numId w:val="31"/>
        </w:numPr>
        <w:jc w:val="both"/>
        <w:rPr>
          <w:rFonts w:ascii="Times New Roman" w:hAnsi="Times New Roman" w:cs="Times New Roman"/>
          <w:sz w:val="24"/>
          <w:szCs w:val="24"/>
        </w:rPr>
      </w:pPr>
      <w:r>
        <w:rPr>
          <w:rFonts w:ascii="Times New Roman" w:hAnsi="Times New Roman" w:cs="Times New Roman"/>
          <w:sz w:val="24"/>
          <w:szCs w:val="24"/>
        </w:rPr>
        <w:t>Organizowania imprez sportowych i rekreacyjnych</w:t>
      </w:r>
    </w:p>
    <w:p w:rsidR="00B81EEE" w:rsidRDefault="00B81EEE" w:rsidP="00B81EEE">
      <w:pPr>
        <w:pStyle w:val="link1"/>
        <w:numPr>
          <w:ilvl w:val="0"/>
          <w:numId w:val="31"/>
        </w:numPr>
        <w:jc w:val="both"/>
        <w:rPr>
          <w:rFonts w:ascii="Times New Roman" w:hAnsi="Times New Roman" w:cs="Times New Roman"/>
          <w:sz w:val="24"/>
          <w:szCs w:val="24"/>
        </w:rPr>
      </w:pPr>
      <w:r>
        <w:rPr>
          <w:rFonts w:ascii="Times New Roman" w:hAnsi="Times New Roman" w:cs="Times New Roman"/>
          <w:sz w:val="24"/>
          <w:szCs w:val="24"/>
        </w:rPr>
        <w:t>Realizacji autorskich programów profilaktycznych</w:t>
      </w:r>
    </w:p>
    <w:p w:rsidR="00B81EEE" w:rsidRDefault="00B81EEE" w:rsidP="00B81EEE">
      <w:pPr>
        <w:pStyle w:val="link1"/>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Organizowania akcji informacyjnych dla rodziców wychowanek </w:t>
      </w:r>
    </w:p>
    <w:p w:rsidR="00B81EEE" w:rsidRPr="00E114BA" w:rsidRDefault="00B81EEE" w:rsidP="00B81EEE">
      <w:pPr>
        <w:pStyle w:val="link1"/>
        <w:numPr>
          <w:ilvl w:val="0"/>
          <w:numId w:val="31"/>
        </w:numPr>
        <w:jc w:val="both"/>
        <w:rPr>
          <w:rFonts w:ascii="Times New Roman" w:hAnsi="Times New Roman" w:cs="Times New Roman"/>
          <w:sz w:val="24"/>
          <w:szCs w:val="24"/>
        </w:rPr>
      </w:pPr>
      <w:r>
        <w:rPr>
          <w:rFonts w:ascii="Times New Roman" w:hAnsi="Times New Roman" w:cs="Times New Roman"/>
          <w:sz w:val="24"/>
          <w:szCs w:val="24"/>
        </w:rPr>
        <w:t>Warsztatów, szkoleń i prelekcji na temat profilaktyki uzależnień</w:t>
      </w:r>
    </w:p>
    <w:p w:rsidR="0015411A" w:rsidRDefault="0015411A" w:rsidP="00B81EEE">
      <w:pPr>
        <w:pStyle w:val="link2"/>
        <w:tabs>
          <w:tab w:val="num" w:pos="709"/>
        </w:tabs>
        <w:jc w:val="both"/>
        <w:rPr>
          <w:rFonts w:ascii="Times New Roman" w:hAnsi="Times New Roman" w:cs="Times New Roman"/>
          <w:b/>
          <w:sz w:val="24"/>
          <w:szCs w:val="24"/>
        </w:rPr>
      </w:pPr>
    </w:p>
    <w:p w:rsidR="00B81EEE" w:rsidRDefault="00B81EEE" w:rsidP="00B81EEE">
      <w:pPr>
        <w:pStyle w:val="link2"/>
        <w:tabs>
          <w:tab w:val="num" w:pos="709"/>
        </w:tabs>
        <w:jc w:val="both"/>
        <w:rPr>
          <w:rFonts w:ascii="Times New Roman" w:hAnsi="Times New Roman" w:cs="Times New Roman"/>
          <w:sz w:val="24"/>
          <w:szCs w:val="24"/>
        </w:rPr>
      </w:pPr>
      <w:r w:rsidRPr="005244DE">
        <w:rPr>
          <w:rFonts w:ascii="Times New Roman" w:hAnsi="Times New Roman" w:cs="Times New Roman"/>
          <w:b/>
          <w:sz w:val="24"/>
          <w:szCs w:val="24"/>
        </w:rPr>
        <w:t>METOD</w:t>
      </w:r>
      <w:r>
        <w:rPr>
          <w:rFonts w:ascii="Times New Roman" w:hAnsi="Times New Roman" w:cs="Times New Roman"/>
          <w:b/>
          <w:sz w:val="24"/>
          <w:szCs w:val="24"/>
        </w:rPr>
        <w:t>Y</w:t>
      </w:r>
      <w:r w:rsidRPr="005244DE">
        <w:rPr>
          <w:rFonts w:ascii="Times New Roman" w:hAnsi="Times New Roman" w:cs="Times New Roman"/>
          <w:b/>
          <w:sz w:val="24"/>
          <w:szCs w:val="24"/>
        </w:rPr>
        <w:t xml:space="preserve"> I FORM</w:t>
      </w:r>
      <w:r>
        <w:rPr>
          <w:rFonts w:ascii="Times New Roman" w:hAnsi="Times New Roman" w:cs="Times New Roman"/>
          <w:b/>
          <w:sz w:val="24"/>
          <w:szCs w:val="24"/>
        </w:rPr>
        <w:t>Y</w:t>
      </w:r>
      <w:r w:rsidRPr="005244DE">
        <w:rPr>
          <w:rFonts w:ascii="Times New Roman" w:hAnsi="Times New Roman" w:cs="Times New Roman"/>
          <w:b/>
          <w:sz w:val="24"/>
          <w:szCs w:val="24"/>
        </w:rPr>
        <w:t xml:space="preserve"> ROZWIJANIA DZIAŁALNOŚCI I</w:t>
      </w:r>
      <w:r w:rsidRPr="005244DE">
        <w:rPr>
          <w:rFonts w:ascii="Times New Roman" w:hAnsi="Times New Roman" w:cs="Times New Roman"/>
          <w:b/>
          <w:sz w:val="24"/>
          <w:szCs w:val="24"/>
        </w:rPr>
        <w:t>N</w:t>
      </w:r>
      <w:r w:rsidRPr="005244DE">
        <w:rPr>
          <w:rFonts w:ascii="Times New Roman" w:hAnsi="Times New Roman" w:cs="Times New Roman"/>
          <w:b/>
          <w:sz w:val="24"/>
          <w:szCs w:val="24"/>
        </w:rPr>
        <w:t>FORMACYJNEJ</w:t>
      </w:r>
    </w:p>
    <w:p w:rsidR="0015411A" w:rsidRDefault="0015411A" w:rsidP="00B81EEE">
      <w:pPr>
        <w:pStyle w:val="link2"/>
        <w:tabs>
          <w:tab w:val="num" w:pos="709"/>
        </w:tabs>
        <w:jc w:val="both"/>
        <w:rPr>
          <w:rFonts w:ascii="Times New Roman" w:hAnsi="Times New Roman" w:cs="Times New Roman"/>
          <w:sz w:val="24"/>
          <w:szCs w:val="24"/>
        </w:rPr>
      </w:pPr>
    </w:p>
    <w:p w:rsidR="00B81EEE" w:rsidRDefault="00B81EEE" w:rsidP="00B81EEE">
      <w:pPr>
        <w:pStyle w:val="link2"/>
        <w:tabs>
          <w:tab w:val="num" w:pos="709"/>
        </w:tabs>
        <w:jc w:val="both"/>
        <w:rPr>
          <w:rFonts w:ascii="Times New Roman" w:hAnsi="Times New Roman" w:cs="Times New Roman"/>
          <w:sz w:val="24"/>
          <w:szCs w:val="24"/>
        </w:rPr>
      </w:pPr>
      <w:r>
        <w:rPr>
          <w:rFonts w:ascii="Times New Roman" w:hAnsi="Times New Roman" w:cs="Times New Roman"/>
          <w:sz w:val="24"/>
          <w:szCs w:val="24"/>
        </w:rPr>
        <w:tab/>
        <w:t>Działalność informacyjna obejmuje upowszechnianie wśród wychowanek, wychowawców, nauczycieli i rodziców informacji z zakresu:</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Środków uzależniających i zjawiska uzależnienia</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Szkodliwości, konsekwencji zdrowotnych, społecznych i osobistych uzależnień</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lastRenderedPageBreak/>
        <w:t>Możliwości dostępnych form pomocy dzieci i młodzieży zagrożonych uzależnieniem</w:t>
      </w:r>
      <w:r w:rsidR="000A5F7E">
        <w:rPr>
          <w:rFonts w:ascii="Times New Roman" w:hAnsi="Times New Roman" w:cs="Times New Roman"/>
          <w:sz w:val="24"/>
          <w:szCs w:val="24"/>
        </w:rPr>
        <w:t xml:space="preserve">   </w:t>
      </w:r>
      <w:r>
        <w:rPr>
          <w:rFonts w:ascii="Times New Roman" w:hAnsi="Times New Roman" w:cs="Times New Roman"/>
          <w:sz w:val="24"/>
          <w:szCs w:val="24"/>
        </w:rPr>
        <w:t xml:space="preserve"> i uzależnionych</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Możliwości rozwiązywania problemów spowodowanych używaniem środków psychoaktywnych</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Skutków prawnych związanych z naruszeniem obowiązujących przepisów dotyczących używania substancji psychoaktywnych oraz popełniania czynów karalnych związanych z naruszeniem ustawy o zapobieganiu narkomanii</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Odpowiedzialności prawnej nieletnich</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Nieprawidłowych zachowań świadczących o demoralizacji</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Obowiązujących norm i zasad postępowania społecznego</w:t>
      </w:r>
    </w:p>
    <w:p w:rsidR="00B81EEE" w:rsidRDefault="0015411A" w:rsidP="00B81EEE">
      <w:pPr>
        <w:pStyle w:val="link2"/>
        <w:ind w:firstLine="360"/>
        <w:jc w:val="both"/>
        <w:rPr>
          <w:rFonts w:ascii="Times New Roman" w:hAnsi="Times New Roman" w:cs="Times New Roman"/>
          <w:sz w:val="24"/>
          <w:szCs w:val="24"/>
        </w:rPr>
      </w:pPr>
      <w:r>
        <w:rPr>
          <w:rFonts w:ascii="Times New Roman" w:hAnsi="Times New Roman" w:cs="Times New Roman"/>
          <w:sz w:val="24"/>
          <w:szCs w:val="24"/>
        </w:rPr>
        <w:t>Stosowane w O</w:t>
      </w:r>
      <w:r w:rsidR="00B81EEE">
        <w:rPr>
          <w:rFonts w:ascii="Times New Roman" w:hAnsi="Times New Roman" w:cs="Times New Roman"/>
          <w:sz w:val="24"/>
          <w:szCs w:val="24"/>
        </w:rPr>
        <w:t>środku metody i formy działań informacyjnych:</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Pogadanki w ramach godzin wychowawczych na zajęciach dydaktycznych</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Pogadanki w ramach popołudniowych godzin wychowawczych</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Konkursy, turnieje i akcje profilaktyczne na terenie ośrodka oraz w środowisku lokalnym</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Udział wychowanek w pozaośrodkowych imprezach i konkursach o tematyce profilaktycznej</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Gazetki informacyjno-edukacyjne o tematyce profilaktycznej</w:t>
      </w:r>
    </w:p>
    <w:p w:rsidR="00B81EEE" w:rsidRPr="009E182F"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Adaptacja i realizacja ogólnodostępnych programów profilaktycznych</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Projekcja filmów edukacyjnych na temat uzależnień</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 xml:space="preserve">Spotkania i prelekcje o prawnych konsekwencjach uzależnień i demoralizacji </w:t>
      </w:r>
      <w:r w:rsidR="000A5F7E">
        <w:rPr>
          <w:rFonts w:ascii="Times New Roman" w:hAnsi="Times New Roman" w:cs="Times New Roman"/>
          <w:sz w:val="24"/>
          <w:szCs w:val="24"/>
        </w:rPr>
        <w:t xml:space="preserve">                        </w:t>
      </w:r>
      <w:r>
        <w:rPr>
          <w:rFonts w:ascii="Times New Roman" w:hAnsi="Times New Roman" w:cs="Times New Roman"/>
          <w:sz w:val="24"/>
          <w:szCs w:val="24"/>
        </w:rPr>
        <w:t>z policjantami</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 xml:space="preserve">Opracowywanie i udostępnianie informatorów, materiałów edukacyjnych </w:t>
      </w:r>
      <w:r w:rsidR="000A5F7E">
        <w:rPr>
          <w:rFonts w:ascii="Times New Roman" w:hAnsi="Times New Roman" w:cs="Times New Roman"/>
          <w:sz w:val="24"/>
          <w:szCs w:val="24"/>
        </w:rPr>
        <w:t xml:space="preserve">                            </w:t>
      </w:r>
      <w:r>
        <w:rPr>
          <w:rFonts w:ascii="Times New Roman" w:hAnsi="Times New Roman" w:cs="Times New Roman"/>
          <w:sz w:val="24"/>
          <w:szCs w:val="24"/>
        </w:rPr>
        <w:t>i poradników dotyczących uzależnień i ich skutków</w:t>
      </w:r>
    </w:p>
    <w:p w:rsidR="00B81EEE" w:rsidRDefault="00B81EEE" w:rsidP="00B81EEE">
      <w:pPr>
        <w:pStyle w:val="link2"/>
        <w:numPr>
          <w:ilvl w:val="0"/>
          <w:numId w:val="31"/>
        </w:numPr>
        <w:tabs>
          <w:tab w:val="num" w:pos="709"/>
        </w:tabs>
        <w:jc w:val="both"/>
        <w:rPr>
          <w:rFonts w:ascii="Times New Roman" w:hAnsi="Times New Roman" w:cs="Times New Roman"/>
          <w:sz w:val="24"/>
          <w:szCs w:val="24"/>
        </w:rPr>
      </w:pPr>
      <w:r>
        <w:rPr>
          <w:rFonts w:ascii="Times New Roman" w:hAnsi="Times New Roman" w:cs="Times New Roman"/>
          <w:sz w:val="24"/>
          <w:szCs w:val="24"/>
        </w:rPr>
        <w:t>Warsztaty i szkolenia dla nauczycieli i wychowawców na temat uzależnień i ich skutków</w:t>
      </w:r>
    </w:p>
    <w:p w:rsidR="0015411A" w:rsidRDefault="0015411A" w:rsidP="0015411A">
      <w:pPr>
        <w:pStyle w:val="link2"/>
        <w:ind w:left="720"/>
        <w:jc w:val="both"/>
        <w:rPr>
          <w:rFonts w:ascii="Times New Roman" w:hAnsi="Times New Roman" w:cs="Times New Roman"/>
          <w:sz w:val="24"/>
          <w:szCs w:val="24"/>
        </w:rPr>
      </w:pPr>
    </w:p>
    <w:p w:rsidR="00B81EEE" w:rsidRDefault="00B81EEE" w:rsidP="00B81EEE">
      <w:pPr>
        <w:pStyle w:val="link2"/>
        <w:tabs>
          <w:tab w:val="num" w:pos="709"/>
        </w:tabs>
        <w:ind w:left="360"/>
        <w:jc w:val="both"/>
        <w:rPr>
          <w:rFonts w:ascii="Times New Roman" w:hAnsi="Times New Roman" w:cs="Times New Roman"/>
          <w:sz w:val="24"/>
          <w:szCs w:val="24"/>
        </w:rPr>
      </w:pPr>
      <w:r>
        <w:rPr>
          <w:rFonts w:ascii="Times New Roman" w:hAnsi="Times New Roman" w:cs="Times New Roman"/>
          <w:b/>
          <w:sz w:val="24"/>
          <w:szCs w:val="24"/>
        </w:rPr>
        <w:t>ZADANIA</w:t>
      </w:r>
      <w:r w:rsidRPr="00A9309A">
        <w:rPr>
          <w:rFonts w:ascii="Times New Roman" w:hAnsi="Times New Roman" w:cs="Times New Roman"/>
          <w:b/>
          <w:sz w:val="24"/>
          <w:szCs w:val="24"/>
        </w:rPr>
        <w:t xml:space="preserve"> PRACOWNIKÓW </w:t>
      </w:r>
      <w:r>
        <w:rPr>
          <w:rFonts w:ascii="Times New Roman" w:hAnsi="Times New Roman" w:cs="Times New Roman"/>
          <w:b/>
          <w:sz w:val="24"/>
          <w:szCs w:val="24"/>
        </w:rPr>
        <w:t xml:space="preserve">OŚRODKA </w:t>
      </w:r>
      <w:r w:rsidRPr="00A9309A">
        <w:rPr>
          <w:rFonts w:ascii="Times New Roman" w:hAnsi="Times New Roman" w:cs="Times New Roman"/>
          <w:b/>
          <w:sz w:val="24"/>
          <w:szCs w:val="24"/>
        </w:rPr>
        <w:t>W ZAKRE</w:t>
      </w:r>
      <w:r>
        <w:rPr>
          <w:rFonts w:ascii="Times New Roman" w:hAnsi="Times New Roman" w:cs="Times New Roman"/>
          <w:b/>
          <w:sz w:val="24"/>
          <w:szCs w:val="24"/>
        </w:rPr>
        <w:t xml:space="preserve">SIE POMOCY WYCHOWANKOM </w:t>
      </w:r>
      <w:r w:rsidRPr="00A9309A">
        <w:rPr>
          <w:rFonts w:ascii="Times New Roman" w:hAnsi="Times New Roman" w:cs="Times New Roman"/>
          <w:b/>
          <w:sz w:val="24"/>
          <w:szCs w:val="24"/>
        </w:rPr>
        <w:t>ZAGROŻONY</w:t>
      </w:r>
      <w:r>
        <w:rPr>
          <w:rFonts w:ascii="Times New Roman" w:hAnsi="Times New Roman" w:cs="Times New Roman"/>
          <w:b/>
          <w:sz w:val="24"/>
          <w:szCs w:val="24"/>
        </w:rPr>
        <w:t>M</w:t>
      </w:r>
      <w:r w:rsidRPr="00A9309A">
        <w:rPr>
          <w:rFonts w:ascii="Times New Roman" w:hAnsi="Times New Roman" w:cs="Times New Roman"/>
          <w:b/>
          <w:sz w:val="24"/>
          <w:szCs w:val="24"/>
        </w:rPr>
        <w:t xml:space="preserve"> UZALEŻNIENIEM</w:t>
      </w:r>
      <w:r>
        <w:rPr>
          <w:rFonts w:ascii="Times New Roman" w:hAnsi="Times New Roman" w:cs="Times New Roman"/>
          <w:b/>
          <w:sz w:val="24"/>
          <w:szCs w:val="24"/>
        </w:rPr>
        <w:t xml:space="preserve"> I DEMORALIZACJĄ</w:t>
      </w:r>
    </w:p>
    <w:p w:rsidR="0015411A" w:rsidRDefault="00B81EEE" w:rsidP="00B81EEE">
      <w:pPr>
        <w:pStyle w:val="link2"/>
        <w:tabs>
          <w:tab w:val="num" w:pos="709"/>
        </w:tabs>
        <w:ind w:left="360"/>
        <w:jc w:val="both"/>
        <w:rPr>
          <w:rFonts w:ascii="Times New Roman" w:hAnsi="Times New Roman" w:cs="Times New Roman"/>
          <w:sz w:val="24"/>
          <w:szCs w:val="24"/>
        </w:rPr>
      </w:pPr>
      <w:r>
        <w:rPr>
          <w:rFonts w:ascii="Times New Roman" w:hAnsi="Times New Roman" w:cs="Times New Roman"/>
          <w:sz w:val="24"/>
          <w:szCs w:val="24"/>
        </w:rPr>
        <w:tab/>
      </w:r>
    </w:p>
    <w:p w:rsidR="00B81EEE" w:rsidRDefault="00B81EEE" w:rsidP="00B81EEE">
      <w:pPr>
        <w:pStyle w:val="link2"/>
        <w:tabs>
          <w:tab w:val="num" w:pos="709"/>
        </w:tabs>
        <w:ind w:left="360"/>
        <w:jc w:val="both"/>
        <w:rPr>
          <w:rFonts w:ascii="Times New Roman" w:hAnsi="Times New Roman" w:cs="Times New Roman"/>
          <w:sz w:val="24"/>
          <w:szCs w:val="24"/>
        </w:rPr>
      </w:pPr>
      <w:r>
        <w:rPr>
          <w:rFonts w:ascii="Times New Roman" w:hAnsi="Times New Roman" w:cs="Times New Roman"/>
          <w:sz w:val="24"/>
          <w:szCs w:val="24"/>
        </w:rPr>
        <w:t>Wszyscy pracownicy pedagogiczni zatrudnieni w Ośrodku są zobowiązani do:</w:t>
      </w:r>
    </w:p>
    <w:p w:rsidR="00B81EEE" w:rsidRPr="009E182F"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Planowania i prowadzenia działań informacyjnych oraz zajęć profilaktycznych</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Poszerzania wiedzy na temat profilaktyki uzależnień</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Prowadzenia indywidualnego poradnictwa dla wychowanków i ich rodziców</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Rozpoznawania zagrożeń związanych z uzależnieniami, demoralizacją, zachowaniami ryzykownymi oraz bezpieczeństwem wychowanek</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Zachęcania wychowanek do udziału w zajęciach pozalekcyjnych oferowanych przez Ośrodek</w:t>
      </w:r>
    </w:p>
    <w:p w:rsidR="00B81EEE" w:rsidRPr="00D03936" w:rsidRDefault="00B81EEE" w:rsidP="00B81EEE">
      <w:pPr>
        <w:pStyle w:val="link2"/>
        <w:numPr>
          <w:ilvl w:val="0"/>
          <w:numId w:val="31"/>
        </w:numPr>
        <w:jc w:val="both"/>
        <w:rPr>
          <w:rFonts w:ascii="Times New Roman" w:hAnsi="Times New Roman" w:cs="Times New Roman"/>
          <w:b/>
          <w:i/>
          <w:sz w:val="24"/>
          <w:szCs w:val="24"/>
        </w:rPr>
      </w:pPr>
      <w:r>
        <w:rPr>
          <w:rFonts w:ascii="Times New Roman" w:hAnsi="Times New Roman" w:cs="Times New Roman"/>
          <w:sz w:val="24"/>
          <w:szCs w:val="24"/>
        </w:rPr>
        <w:t xml:space="preserve">Kształtowania prawidłowych postaw psychospołecznych wychowanek </w:t>
      </w:r>
    </w:p>
    <w:p w:rsidR="00B81EEE" w:rsidRPr="0099391D" w:rsidRDefault="00B81EEE" w:rsidP="00B81EEE">
      <w:pPr>
        <w:pStyle w:val="link2"/>
        <w:ind w:left="720"/>
        <w:jc w:val="both"/>
        <w:rPr>
          <w:rFonts w:ascii="Times New Roman" w:hAnsi="Times New Roman" w:cs="Times New Roman"/>
          <w:b/>
          <w:i/>
          <w:sz w:val="24"/>
          <w:szCs w:val="24"/>
        </w:rPr>
      </w:pPr>
      <w:r w:rsidRPr="0099391D">
        <w:rPr>
          <w:rFonts w:ascii="Times New Roman" w:hAnsi="Times New Roman" w:cs="Times New Roman"/>
          <w:b/>
          <w:i/>
          <w:sz w:val="24"/>
          <w:szCs w:val="24"/>
        </w:rPr>
        <w:t>Wszyscy pracownicy Ośrodka są zobowiązani do podejmowania interwencji zgodnie z obowiązującymi procedurami</w:t>
      </w:r>
    </w:p>
    <w:p w:rsidR="0015411A" w:rsidRDefault="0015411A" w:rsidP="00B81EEE">
      <w:pPr>
        <w:pStyle w:val="link2"/>
        <w:jc w:val="both"/>
        <w:rPr>
          <w:rFonts w:ascii="Times New Roman" w:hAnsi="Times New Roman" w:cs="Times New Roman"/>
          <w:b/>
          <w:sz w:val="24"/>
          <w:szCs w:val="24"/>
        </w:rPr>
      </w:pPr>
    </w:p>
    <w:p w:rsidR="00B81EEE" w:rsidRPr="00867A7F" w:rsidRDefault="00B81EEE" w:rsidP="00B81EEE">
      <w:pPr>
        <w:pStyle w:val="link2"/>
        <w:jc w:val="both"/>
        <w:rPr>
          <w:rFonts w:ascii="Times New Roman" w:hAnsi="Times New Roman" w:cs="Times New Roman"/>
          <w:sz w:val="24"/>
          <w:szCs w:val="24"/>
        </w:rPr>
      </w:pPr>
      <w:r>
        <w:rPr>
          <w:rFonts w:ascii="Times New Roman" w:hAnsi="Times New Roman" w:cs="Times New Roman"/>
          <w:b/>
          <w:sz w:val="24"/>
          <w:szCs w:val="24"/>
        </w:rPr>
        <w:t>WSPÓŁPRACA</w:t>
      </w:r>
      <w:r w:rsidRPr="008F5E6F">
        <w:rPr>
          <w:rFonts w:ascii="Times New Roman" w:hAnsi="Times New Roman" w:cs="Times New Roman"/>
          <w:b/>
          <w:sz w:val="24"/>
          <w:szCs w:val="24"/>
        </w:rPr>
        <w:t xml:space="preserve"> Z RODZICAMI W ZAKRESIE DZIAŁAŃ WYCHOWAWCZYCH I ZAPOBIEGAWCZYCH, PROZDROWOTNYCH ORAZ I</w:t>
      </w:r>
      <w:r w:rsidRPr="008F5E6F">
        <w:rPr>
          <w:rFonts w:ascii="Times New Roman" w:hAnsi="Times New Roman" w:cs="Times New Roman"/>
          <w:b/>
          <w:sz w:val="24"/>
          <w:szCs w:val="24"/>
        </w:rPr>
        <w:t>N</w:t>
      </w:r>
      <w:r w:rsidRPr="008F5E6F">
        <w:rPr>
          <w:rFonts w:ascii="Times New Roman" w:hAnsi="Times New Roman" w:cs="Times New Roman"/>
          <w:b/>
          <w:sz w:val="24"/>
          <w:szCs w:val="24"/>
        </w:rPr>
        <w:t>TERWENCYJNYCH</w:t>
      </w:r>
    </w:p>
    <w:p w:rsidR="0015411A" w:rsidRDefault="0015411A" w:rsidP="00B81EEE">
      <w:pPr>
        <w:pStyle w:val="link2"/>
        <w:ind w:firstLine="360"/>
        <w:jc w:val="both"/>
        <w:rPr>
          <w:rFonts w:ascii="Times New Roman" w:hAnsi="Times New Roman" w:cs="Times New Roman"/>
          <w:sz w:val="24"/>
          <w:szCs w:val="24"/>
        </w:rPr>
      </w:pPr>
    </w:p>
    <w:p w:rsidR="00B81EEE" w:rsidRDefault="00B81EEE" w:rsidP="00B81EEE">
      <w:pPr>
        <w:pStyle w:val="link2"/>
        <w:ind w:firstLine="360"/>
        <w:jc w:val="both"/>
        <w:rPr>
          <w:rFonts w:ascii="Times New Roman" w:hAnsi="Times New Roman" w:cs="Times New Roman"/>
          <w:sz w:val="24"/>
          <w:szCs w:val="24"/>
        </w:rPr>
      </w:pPr>
      <w:r w:rsidRPr="008F5E6F">
        <w:rPr>
          <w:rFonts w:ascii="Times New Roman" w:hAnsi="Times New Roman" w:cs="Times New Roman"/>
          <w:sz w:val="24"/>
          <w:szCs w:val="24"/>
        </w:rPr>
        <w:t xml:space="preserve">W ramach współpracy z rodzicami </w:t>
      </w:r>
      <w:r>
        <w:rPr>
          <w:rFonts w:ascii="Times New Roman" w:hAnsi="Times New Roman" w:cs="Times New Roman"/>
          <w:sz w:val="24"/>
          <w:szCs w:val="24"/>
        </w:rPr>
        <w:t>w Ośrodku organizowane są:</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Dni Otwarte</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Spotkania z rodzicami</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Konsultacje indywidualne z nauczycielami i wychowawcami wychowanek</w:t>
      </w:r>
    </w:p>
    <w:p w:rsidR="00B81EEE" w:rsidRDefault="00B81EEE" w:rsidP="00B81EEE">
      <w:pPr>
        <w:pStyle w:val="link2"/>
        <w:numPr>
          <w:ilvl w:val="0"/>
          <w:numId w:val="31"/>
        </w:numPr>
        <w:jc w:val="both"/>
        <w:rPr>
          <w:rFonts w:ascii="Times New Roman" w:hAnsi="Times New Roman" w:cs="Times New Roman"/>
          <w:sz w:val="24"/>
          <w:szCs w:val="24"/>
        </w:rPr>
      </w:pPr>
      <w:r w:rsidRPr="005755B2">
        <w:rPr>
          <w:rFonts w:ascii="Times New Roman" w:hAnsi="Times New Roman" w:cs="Times New Roman"/>
          <w:sz w:val="24"/>
          <w:szCs w:val="24"/>
        </w:rPr>
        <w:t>Edukacja rodziców – prelekcje i warsztaty tematyczne</w:t>
      </w:r>
    </w:p>
    <w:p w:rsidR="00B81EEE" w:rsidRPr="005755B2" w:rsidRDefault="00B81EEE" w:rsidP="00B81EEE">
      <w:pPr>
        <w:pStyle w:val="link2"/>
        <w:numPr>
          <w:ilvl w:val="0"/>
          <w:numId w:val="31"/>
        </w:numPr>
        <w:jc w:val="both"/>
        <w:rPr>
          <w:rFonts w:ascii="Times New Roman" w:hAnsi="Times New Roman" w:cs="Times New Roman"/>
          <w:sz w:val="24"/>
          <w:szCs w:val="24"/>
        </w:rPr>
      </w:pPr>
      <w:r w:rsidRPr="005755B2">
        <w:rPr>
          <w:rFonts w:ascii="Times New Roman" w:hAnsi="Times New Roman" w:cs="Times New Roman"/>
          <w:sz w:val="24"/>
          <w:szCs w:val="24"/>
        </w:rPr>
        <w:t>Konsultacje i poradnictwo specjalistyczne</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Organizowanie spotkań dla rodziców mające na celu wymianę ich doświadczeń oraz zapobieganie izolacji w formie tzw. grup samopomocowych (grupy wsparcia)</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Konsultacje indywidualne z rodzicami prowadzone przez psychologa, pedagoga</w:t>
      </w:r>
      <w:r w:rsidR="000A5F7E">
        <w:rPr>
          <w:rFonts w:ascii="Times New Roman" w:hAnsi="Times New Roman" w:cs="Times New Roman"/>
          <w:sz w:val="24"/>
          <w:szCs w:val="24"/>
        </w:rPr>
        <w:t xml:space="preserve">                   </w:t>
      </w:r>
      <w:r>
        <w:rPr>
          <w:rFonts w:ascii="Times New Roman" w:hAnsi="Times New Roman" w:cs="Times New Roman"/>
          <w:sz w:val="24"/>
          <w:szCs w:val="24"/>
        </w:rPr>
        <w:t xml:space="preserve"> i terapeutę uzależnień</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Bieżąca współpraca – kontakty telefoniczne i korespondencja</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Wspieranie rodziców w sytuacjach trudnych wychowawczo, pomoc w podejmowaniu działań mających na celu zapobieganie zagrożeniom</w:t>
      </w:r>
    </w:p>
    <w:p w:rsidR="00B81EEE" w:rsidRPr="008F5E6F"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Zachęcanie rodziców do utrzymania stałego kontaktu z nauczycielami </w:t>
      </w:r>
      <w:r w:rsidR="000A5F7E">
        <w:rPr>
          <w:rFonts w:ascii="Times New Roman" w:hAnsi="Times New Roman" w:cs="Times New Roman"/>
          <w:sz w:val="24"/>
          <w:szCs w:val="24"/>
        </w:rPr>
        <w:t xml:space="preserve">                                 </w:t>
      </w:r>
      <w:r>
        <w:rPr>
          <w:rFonts w:ascii="Times New Roman" w:hAnsi="Times New Roman" w:cs="Times New Roman"/>
          <w:sz w:val="24"/>
          <w:szCs w:val="24"/>
        </w:rPr>
        <w:t>i wychowawcami Ośrodka</w:t>
      </w:r>
    </w:p>
    <w:p w:rsidR="0015411A" w:rsidRDefault="0015411A" w:rsidP="00B81EEE">
      <w:pPr>
        <w:pStyle w:val="link2"/>
        <w:jc w:val="both"/>
        <w:rPr>
          <w:rFonts w:ascii="Times New Roman" w:hAnsi="Times New Roman" w:cs="Times New Roman"/>
          <w:b/>
          <w:sz w:val="24"/>
          <w:szCs w:val="24"/>
        </w:rPr>
      </w:pPr>
    </w:p>
    <w:p w:rsidR="0015411A" w:rsidRDefault="0015411A" w:rsidP="00B81EEE">
      <w:pPr>
        <w:pStyle w:val="link2"/>
        <w:jc w:val="both"/>
        <w:rPr>
          <w:rFonts w:ascii="Times New Roman" w:hAnsi="Times New Roman" w:cs="Times New Roman"/>
          <w:b/>
          <w:sz w:val="24"/>
          <w:szCs w:val="24"/>
        </w:rPr>
      </w:pPr>
    </w:p>
    <w:p w:rsidR="0015411A" w:rsidRDefault="0015411A" w:rsidP="00B81EEE">
      <w:pPr>
        <w:pStyle w:val="link2"/>
        <w:jc w:val="both"/>
        <w:rPr>
          <w:rFonts w:ascii="Times New Roman" w:hAnsi="Times New Roman" w:cs="Times New Roman"/>
          <w:b/>
          <w:sz w:val="24"/>
          <w:szCs w:val="24"/>
        </w:rPr>
      </w:pPr>
    </w:p>
    <w:p w:rsidR="006556D7" w:rsidRDefault="006556D7" w:rsidP="00B81EEE">
      <w:pPr>
        <w:pStyle w:val="link2"/>
        <w:jc w:val="both"/>
        <w:rPr>
          <w:rFonts w:ascii="Times New Roman" w:hAnsi="Times New Roman" w:cs="Times New Roman"/>
          <w:b/>
          <w:sz w:val="24"/>
          <w:szCs w:val="24"/>
        </w:rPr>
      </w:pPr>
    </w:p>
    <w:p w:rsidR="00DB28E8" w:rsidRDefault="00DB28E8" w:rsidP="00B81EEE">
      <w:pPr>
        <w:pStyle w:val="link2"/>
        <w:jc w:val="both"/>
        <w:rPr>
          <w:rFonts w:ascii="Times New Roman" w:hAnsi="Times New Roman" w:cs="Times New Roman"/>
          <w:b/>
          <w:sz w:val="24"/>
          <w:szCs w:val="24"/>
        </w:rPr>
      </w:pPr>
    </w:p>
    <w:p w:rsidR="00B81EEE" w:rsidRDefault="00B81EEE" w:rsidP="00B81EEE">
      <w:pPr>
        <w:pStyle w:val="link2"/>
        <w:jc w:val="both"/>
        <w:rPr>
          <w:rFonts w:ascii="Times New Roman" w:hAnsi="Times New Roman" w:cs="Times New Roman"/>
          <w:b/>
          <w:sz w:val="24"/>
          <w:szCs w:val="24"/>
        </w:rPr>
      </w:pPr>
      <w:r w:rsidRPr="002B2497">
        <w:rPr>
          <w:rFonts w:ascii="Times New Roman" w:hAnsi="Times New Roman" w:cs="Times New Roman"/>
          <w:b/>
          <w:sz w:val="24"/>
          <w:szCs w:val="24"/>
        </w:rPr>
        <w:lastRenderedPageBreak/>
        <w:t>UDZIAŁ</w:t>
      </w:r>
      <w:r>
        <w:rPr>
          <w:rFonts w:ascii="Times New Roman" w:hAnsi="Times New Roman" w:cs="Times New Roman"/>
          <w:b/>
          <w:sz w:val="24"/>
          <w:szCs w:val="24"/>
        </w:rPr>
        <w:t xml:space="preserve"> WYCHOWANEK </w:t>
      </w:r>
      <w:r w:rsidRPr="002B2497">
        <w:rPr>
          <w:rFonts w:ascii="Times New Roman" w:hAnsi="Times New Roman" w:cs="Times New Roman"/>
          <w:b/>
          <w:sz w:val="24"/>
          <w:szCs w:val="24"/>
        </w:rPr>
        <w:t>W ZAJĘCIACH</w:t>
      </w:r>
      <w:r>
        <w:rPr>
          <w:rFonts w:ascii="Times New Roman" w:hAnsi="Times New Roman" w:cs="Times New Roman"/>
          <w:b/>
          <w:sz w:val="24"/>
          <w:szCs w:val="24"/>
        </w:rPr>
        <w:t xml:space="preserve"> PROFILAKTYCZNYCH I W ZAJĘCIACH </w:t>
      </w:r>
      <w:r w:rsidRPr="002B2497">
        <w:rPr>
          <w:rFonts w:ascii="Times New Roman" w:hAnsi="Times New Roman" w:cs="Times New Roman"/>
          <w:b/>
          <w:sz w:val="24"/>
          <w:szCs w:val="24"/>
        </w:rPr>
        <w:t>UMOŻLIWIAJĄCYCH, ALTERNATYWNE WOBEC ZACHOWAŃ RYZYKOWNYCH, ZASPOKAJANIE POTRZEB PS</w:t>
      </w:r>
      <w:r w:rsidRPr="002B2497">
        <w:rPr>
          <w:rFonts w:ascii="Times New Roman" w:hAnsi="Times New Roman" w:cs="Times New Roman"/>
          <w:b/>
          <w:sz w:val="24"/>
          <w:szCs w:val="24"/>
        </w:rPr>
        <w:t>Y</w:t>
      </w:r>
      <w:r w:rsidRPr="002B2497">
        <w:rPr>
          <w:rFonts w:ascii="Times New Roman" w:hAnsi="Times New Roman" w:cs="Times New Roman"/>
          <w:b/>
          <w:sz w:val="24"/>
          <w:szCs w:val="24"/>
        </w:rPr>
        <w:t>CHICZNYCH I SPOŁECZNYCH</w:t>
      </w:r>
    </w:p>
    <w:p w:rsidR="0015411A" w:rsidRDefault="0015411A" w:rsidP="00B81EEE">
      <w:pPr>
        <w:pStyle w:val="link2"/>
        <w:ind w:firstLine="360"/>
        <w:jc w:val="both"/>
        <w:rPr>
          <w:rFonts w:ascii="Times New Roman" w:hAnsi="Times New Roman" w:cs="Times New Roman"/>
          <w:sz w:val="24"/>
          <w:szCs w:val="24"/>
        </w:rPr>
      </w:pPr>
    </w:p>
    <w:p w:rsidR="00B81EEE" w:rsidRDefault="0015411A" w:rsidP="00B81EEE">
      <w:pPr>
        <w:pStyle w:val="link2"/>
        <w:ind w:firstLine="360"/>
        <w:jc w:val="both"/>
        <w:rPr>
          <w:rFonts w:ascii="Times New Roman" w:hAnsi="Times New Roman" w:cs="Times New Roman"/>
          <w:sz w:val="24"/>
          <w:szCs w:val="24"/>
        </w:rPr>
      </w:pPr>
      <w:r>
        <w:rPr>
          <w:rFonts w:ascii="Times New Roman" w:hAnsi="Times New Roman" w:cs="Times New Roman"/>
          <w:sz w:val="24"/>
          <w:szCs w:val="24"/>
        </w:rPr>
        <w:t>W O</w:t>
      </w:r>
      <w:r w:rsidR="00B81EEE" w:rsidRPr="002B2497">
        <w:rPr>
          <w:rFonts w:ascii="Times New Roman" w:hAnsi="Times New Roman" w:cs="Times New Roman"/>
          <w:sz w:val="24"/>
          <w:szCs w:val="24"/>
        </w:rPr>
        <w:t xml:space="preserve">środku </w:t>
      </w:r>
      <w:r w:rsidR="00B81EEE">
        <w:rPr>
          <w:rFonts w:ascii="Times New Roman" w:hAnsi="Times New Roman" w:cs="Times New Roman"/>
          <w:sz w:val="24"/>
          <w:szCs w:val="24"/>
        </w:rPr>
        <w:t>prowadzone są systematyczne zajęcia profilaktyczne. W ramach godzin  dydaktycznych, wychowawczych i specjalistycznych prowadzą je wszyscy pracownicy pedagogiczni placówki:</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Wychowawcy klasowi w ramach lekcji wychowawczych</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Nauczyciele przedmiotów w ramach zajęć dydaktycznych, w których podstawy programowe uwzględniają zagadnienia zapobiegania uzależnieniom</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Nauczyciele realizujący wychowanie do życia w rodzinie</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Nauczyciele realizujący ścieżki edukacyjne, szczególnie edukację prozdrowotną</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Nauczyciele i wychowawcy prowadzący zajęcia pozalekcyjne, w tym zajęcia sportowe i ogólnorozwojowe</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Wychowawcy grup realizując plany pracy wychowawczej (zajęcia świetlicowe i inne formy aktywnej pracy wychowawczej)</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Psycholog, pedagog i specjalista prowadząc zajęcia profilaktyczne, warsztaty </w:t>
      </w:r>
      <w:r w:rsidR="000A5F7E">
        <w:rPr>
          <w:rFonts w:ascii="Times New Roman" w:hAnsi="Times New Roman" w:cs="Times New Roman"/>
          <w:sz w:val="24"/>
          <w:szCs w:val="24"/>
        </w:rPr>
        <w:t xml:space="preserve">                        </w:t>
      </w:r>
      <w:r>
        <w:rPr>
          <w:rFonts w:ascii="Times New Roman" w:hAnsi="Times New Roman" w:cs="Times New Roman"/>
          <w:sz w:val="24"/>
          <w:szCs w:val="24"/>
        </w:rPr>
        <w:t>i prelekcje oraz realizując indywidualne i grupowe programy terapeutyczne</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Przedstawiciele innych instytucji i środowisk, którzy w miarę możliwości finansowych Ośrodka, prowadzą zajęcia rozwijające zainteresowania i umiejętności wychowanek</w:t>
      </w:r>
    </w:p>
    <w:p w:rsidR="0015411A" w:rsidRDefault="0015411A" w:rsidP="00B81EEE">
      <w:pPr>
        <w:pStyle w:val="link2"/>
        <w:jc w:val="both"/>
        <w:rPr>
          <w:rFonts w:ascii="Times New Roman" w:hAnsi="Times New Roman" w:cs="Times New Roman"/>
          <w:b/>
          <w:sz w:val="24"/>
          <w:szCs w:val="24"/>
        </w:rPr>
      </w:pPr>
    </w:p>
    <w:p w:rsidR="00B81EEE" w:rsidRPr="0097659C" w:rsidRDefault="00B81EEE" w:rsidP="00B81EEE">
      <w:pPr>
        <w:pStyle w:val="link2"/>
        <w:jc w:val="both"/>
        <w:rPr>
          <w:rFonts w:ascii="Times New Roman" w:hAnsi="Times New Roman" w:cs="Times New Roman"/>
          <w:b/>
          <w:sz w:val="24"/>
          <w:szCs w:val="24"/>
        </w:rPr>
      </w:pPr>
      <w:r w:rsidRPr="0097659C">
        <w:rPr>
          <w:rFonts w:ascii="Times New Roman" w:hAnsi="Times New Roman" w:cs="Times New Roman"/>
          <w:b/>
          <w:sz w:val="24"/>
          <w:szCs w:val="24"/>
        </w:rPr>
        <w:t xml:space="preserve">TREŚCI I FORMY ZAJĘĆ PROFILAKTYCZNYCH </w:t>
      </w:r>
    </w:p>
    <w:p w:rsidR="0015411A" w:rsidRDefault="0015411A" w:rsidP="00B81EEE">
      <w:pPr>
        <w:pStyle w:val="link2"/>
        <w:ind w:firstLine="708"/>
        <w:jc w:val="both"/>
        <w:rPr>
          <w:rFonts w:ascii="Times New Roman" w:hAnsi="Times New Roman" w:cs="Times New Roman"/>
          <w:sz w:val="24"/>
          <w:szCs w:val="24"/>
        </w:rPr>
      </w:pPr>
    </w:p>
    <w:p w:rsidR="00B81EEE" w:rsidRDefault="00B81EEE" w:rsidP="00B81EEE">
      <w:pPr>
        <w:pStyle w:val="link2"/>
        <w:ind w:firstLine="708"/>
        <w:jc w:val="both"/>
        <w:rPr>
          <w:rFonts w:ascii="Times New Roman" w:hAnsi="Times New Roman" w:cs="Times New Roman"/>
          <w:sz w:val="24"/>
          <w:szCs w:val="24"/>
        </w:rPr>
      </w:pPr>
      <w:r>
        <w:rPr>
          <w:rFonts w:ascii="Times New Roman" w:hAnsi="Times New Roman" w:cs="Times New Roman"/>
          <w:sz w:val="24"/>
          <w:szCs w:val="24"/>
        </w:rPr>
        <w:t xml:space="preserve">Wszystkie treści i formy prowadzonych w Ośrodku zajęć profilaktycznych są dostosowane do zachowań ryzykownych wychowanek oraz stopnia ich zagrożenia demoralizacją. Ich wybór odbywa się zgodnie z aktualnymi potrzebami wychowanek. Podejmowane działania uwzględniają ich wiek, możliwości intelektualne i percepcyjne oraz bieżące potrzeby danej grupy wychowawczej związane z zagrożeniem uzależnieniem lub występującymi aktualnie zachowaniami ryzykownymi. Oceny sytuacji w tym zakresie dokonują wszyscy pracownicy pedagogiczni Ośrodka planując pracę wychowawczą </w:t>
      </w:r>
      <w:r w:rsidR="000A5F7E">
        <w:rPr>
          <w:rFonts w:ascii="Times New Roman" w:hAnsi="Times New Roman" w:cs="Times New Roman"/>
          <w:sz w:val="24"/>
          <w:szCs w:val="24"/>
        </w:rPr>
        <w:t xml:space="preserve">                         </w:t>
      </w:r>
      <w:r>
        <w:rPr>
          <w:rFonts w:ascii="Times New Roman" w:hAnsi="Times New Roman" w:cs="Times New Roman"/>
          <w:sz w:val="24"/>
          <w:szCs w:val="24"/>
        </w:rPr>
        <w:t xml:space="preserve">i zapobiegawczą w danym roku szkolnym, uwzględniając informacje nawzajem od siebie pozyskane podczas pracy Zespołów Wychowawczych. </w:t>
      </w:r>
    </w:p>
    <w:p w:rsidR="0015411A" w:rsidRDefault="0015411A" w:rsidP="00B81EEE">
      <w:pPr>
        <w:pStyle w:val="link2"/>
        <w:jc w:val="both"/>
        <w:rPr>
          <w:rFonts w:ascii="Times New Roman" w:hAnsi="Times New Roman" w:cs="Times New Roman"/>
          <w:b/>
          <w:sz w:val="24"/>
          <w:szCs w:val="24"/>
        </w:rPr>
      </w:pPr>
    </w:p>
    <w:p w:rsidR="0015411A" w:rsidRDefault="0015411A" w:rsidP="00B81EEE">
      <w:pPr>
        <w:pStyle w:val="link2"/>
        <w:jc w:val="both"/>
        <w:rPr>
          <w:rFonts w:ascii="Times New Roman" w:hAnsi="Times New Roman" w:cs="Times New Roman"/>
          <w:b/>
          <w:sz w:val="24"/>
          <w:szCs w:val="24"/>
        </w:rPr>
      </w:pPr>
    </w:p>
    <w:p w:rsidR="0015411A" w:rsidRDefault="0015411A" w:rsidP="00B81EEE">
      <w:pPr>
        <w:pStyle w:val="link2"/>
        <w:jc w:val="both"/>
        <w:rPr>
          <w:rFonts w:ascii="Times New Roman" w:hAnsi="Times New Roman" w:cs="Times New Roman"/>
          <w:b/>
          <w:sz w:val="24"/>
          <w:szCs w:val="24"/>
        </w:rPr>
      </w:pPr>
    </w:p>
    <w:p w:rsidR="00B81EEE" w:rsidRDefault="00B81EEE" w:rsidP="00B81EEE">
      <w:pPr>
        <w:pStyle w:val="link2"/>
        <w:jc w:val="both"/>
        <w:rPr>
          <w:rFonts w:ascii="Times New Roman" w:hAnsi="Times New Roman" w:cs="Times New Roman"/>
          <w:sz w:val="24"/>
          <w:szCs w:val="24"/>
        </w:rPr>
      </w:pPr>
      <w:r>
        <w:rPr>
          <w:rFonts w:ascii="Times New Roman" w:hAnsi="Times New Roman" w:cs="Times New Roman"/>
          <w:b/>
          <w:sz w:val="24"/>
          <w:szCs w:val="24"/>
        </w:rPr>
        <w:lastRenderedPageBreak/>
        <w:t>EDUKACJA RÓWIEŚNICZA</w:t>
      </w:r>
    </w:p>
    <w:p w:rsidR="0015411A" w:rsidRDefault="0015411A" w:rsidP="00B81EEE">
      <w:pPr>
        <w:pStyle w:val="link2"/>
        <w:ind w:firstLine="360"/>
        <w:jc w:val="both"/>
        <w:rPr>
          <w:rFonts w:ascii="Times New Roman" w:hAnsi="Times New Roman" w:cs="Times New Roman"/>
          <w:sz w:val="24"/>
          <w:szCs w:val="24"/>
        </w:rPr>
      </w:pPr>
    </w:p>
    <w:p w:rsidR="00B81EEE" w:rsidRDefault="00B81EEE" w:rsidP="00B81EEE">
      <w:pPr>
        <w:pStyle w:val="link2"/>
        <w:ind w:firstLine="360"/>
        <w:jc w:val="both"/>
        <w:rPr>
          <w:rFonts w:ascii="Times New Roman" w:hAnsi="Times New Roman" w:cs="Times New Roman"/>
          <w:sz w:val="24"/>
          <w:szCs w:val="24"/>
        </w:rPr>
      </w:pPr>
      <w:r>
        <w:rPr>
          <w:rFonts w:ascii="Times New Roman" w:hAnsi="Times New Roman" w:cs="Times New Roman"/>
          <w:sz w:val="24"/>
          <w:szCs w:val="24"/>
        </w:rPr>
        <w:t>W Ośrodku edukacja rówieśnicza realizowana jest w salach lekcyjnych, świetlicach wychowawczych i pracowniach. Starsze wychowanki Ośrodka włączane są w działania edukacyjne poprzez:</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Organizowanie imprez szkolnych</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Organizowanie akcji dotyczących przeciwdziałania uzależnieniom</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Przygotowywanie gazetek szkolnych</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Pomoc koleżeńską</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Zachęcanie do udziału w konkursach o tematyce profilaktycznej</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Propagowanie zdrowego stylu życia</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Organizowanie akcji charytatywnych na rzecz innych wychowanek i osób potrzebujących pomocy</w:t>
      </w:r>
    </w:p>
    <w:p w:rsidR="00B81EEE" w:rsidRDefault="00B81EEE" w:rsidP="00B81EEE">
      <w:pPr>
        <w:pStyle w:val="link2"/>
        <w:jc w:val="both"/>
        <w:rPr>
          <w:rFonts w:ascii="Times New Roman" w:hAnsi="Times New Roman" w:cs="Times New Roman"/>
          <w:sz w:val="24"/>
          <w:szCs w:val="24"/>
        </w:rPr>
      </w:pPr>
    </w:p>
    <w:p w:rsidR="00B81EEE" w:rsidRDefault="00B81EEE" w:rsidP="00B81EEE">
      <w:pPr>
        <w:pStyle w:val="link2"/>
        <w:jc w:val="both"/>
        <w:rPr>
          <w:rFonts w:ascii="Times New Roman" w:hAnsi="Times New Roman" w:cs="Times New Roman"/>
          <w:b/>
          <w:sz w:val="24"/>
          <w:szCs w:val="24"/>
        </w:rPr>
      </w:pPr>
      <w:r>
        <w:rPr>
          <w:rFonts w:ascii="Times New Roman" w:hAnsi="Times New Roman" w:cs="Times New Roman"/>
          <w:b/>
          <w:sz w:val="24"/>
          <w:szCs w:val="24"/>
        </w:rPr>
        <w:t>WSPÓŁPRACA</w:t>
      </w:r>
      <w:r w:rsidRPr="00867A7F">
        <w:rPr>
          <w:rFonts w:ascii="Times New Roman" w:hAnsi="Times New Roman" w:cs="Times New Roman"/>
          <w:b/>
          <w:sz w:val="24"/>
          <w:szCs w:val="24"/>
        </w:rPr>
        <w:t xml:space="preserve"> Z RÓŻNYMI INSTYTUCJAMI, W SZCZEGÓLNOŚCI ORGANIZACJAMI POZARZĄDOWYMI, </w:t>
      </w:r>
      <w:r>
        <w:rPr>
          <w:rFonts w:ascii="Times New Roman" w:hAnsi="Times New Roman" w:cs="Times New Roman"/>
          <w:b/>
          <w:sz w:val="24"/>
          <w:szCs w:val="24"/>
        </w:rPr>
        <w:t xml:space="preserve">WSPIERAJĄCYMI DZIAŁALNOŚĆ OŚRODKA </w:t>
      </w:r>
      <w:r w:rsidRPr="00867A7F">
        <w:rPr>
          <w:rFonts w:ascii="Times New Roman" w:hAnsi="Times New Roman" w:cs="Times New Roman"/>
          <w:b/>
          <w:sz w:val="24"/>
          <w:szCs w:val="24"/>
        </w:rPr>
        <w:t xml:space="preserve">W ZAKRESIE ROZWIĄZYWANIA PROBLEMÓW </w:t>
      </w:r>
      <w:r>
        <w:rPr>
          <w:rFonts w:ascii="Times New Roman" w:hAnsi="Times New Roman" w:cs="Times New Roman"/>
          <w:b/>
          <w:sz w:val="24"/>
          <w:szCs w:val="24"/>
        </w:rPr>
        <w:t xml:space="preserve">WYCHOWANEK </w:t>
      </w:r>
    </w:p>
    <w:p w:rsidR="0015411A" w:rsidRDefault="0015411A" w:rsidP="00B81EEE">
      <w:pPr>
        <w:pStyle w:val="link2"/>
        <w:ind w:firstLine="360"/>
        <w:jc w:val="both"/>
        <w:rPr>
          <w:rFonts w:ascii="Times New Roman" w:hAnsi="Times New Roman" w:cs="Times New Roman"/>
          <w:sz w:val="24"/>
          <w:szCs w:val="24"/>
        </w:rPr>
      </w:pPr>
    </w:p>
    <w:p w:rsidR="00B81EEE" w:rsidRDefault="00B81EEE" w:rsidP="00B81EEE">
      <w:pPr>
        <w:pStyle w:val="link2"/>
        <w:ind w:firstLine="360"/>
        <w:jc w:val="both"/>
        <w:rPr>
          <w:rFonts w:ascii="Times New Roman" w:hAnsi="Times New Roman" w:cs="Times New Roman"/>
          <w:sz w:val="24"/>
          <w:szCs w:val="24"/>
        </w:rPr>
      </w:pPr>
      <w:r>
        <w:rPr>
          <w:rFonts w:ascii="Times New Roman" w:hAnsi="Times New Roman" w:cs="Times New Roman"/>
          <w:sz w:val="24"/>
          <w:szCs w:val="24"/>
        </w:rPr>
        <w:t>Pracownicy Ośrodka w ramach realizacji Strategii oraz stosowania procedur interwencyjnych współpracują z:</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Policją</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Strażą Pożarną </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Sądami (sędziami i służbą kuratorską)</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Kuratorium Oświaty </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Poradniami Psychologiczno-Pedagogicznymi</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Powiatowymi Centrami Pomocy Rodzinie</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Regionalnymi Ośrodkami Konsultacyjno-Diagnostycznymi</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Służbą Zdrowia (pogotowiem, lekarzem rodzinnym, poradniami specjalistycznymi)</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Służbami Pomocy Społecznej (ośrodkami pomocy społecznej, asystentami rodzinnymi)</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Parafiami lokalnych kościołów</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Instytucjami oświaty i kultury w Powiecie Czarnkowsko-Trzcianeckim</w:t>
      </w:r>
    </w:p>
    <w:p w:rsidR="00B81EEE" w:rsidRPr="0065107D" w:rsidRDefault="00B81EEE" w:rsidP="00B81EEE">
      <w:pPr>
        <w:pStyle w:val="link2"/>
        <w:numPr>
          <w:ilvl w:val="0"/>
          <w:numId w:val="31"/>
        </w:numPr>
        <w:jc w:val="both"/>
        <w:rPr>
          <w:rFonts w:ascii="Times New Roman" w:hAnsi="Times New Roman" w:cs="Times New Roman"/>
          <w:sz w:val="24"/>
          <w:szCs w:val="24"/>
        </w:rPr>
      </w:pPr>
      <w:r w:rsidRPr="00863904">
        <w:rPr>
          <w:rFonts w:ascii="Times New Roman" w:hAnsi="Times New Roman" w:cs="Times New Roman"/>
          <w:sz w:val="24"/>
          <w:szCs w:val="24"/>
        </w:rPr>
        <w:lastRenderedPageBreak/>
        <w:t xml:space="preserve">Fundacją </w:t>
      </w:r>
      <w:r w:rsidRPr="00762DAA">
        <w:rPr>
          <w:rFonts w:ascii="Times New Roman" w:hAnsi="Times New Roman" w:cs="Times New Roman"/>
          <w:i/>
          <w:sz w:val="24"/>
          <w:szCs w:val="24"/>
        </w:rPr>
        <w:t>Młodzi w Uzależnieniu</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Fundacją</w:t>
      </w:r>
      <w:r w:rsidRPr="00D45F75">
        <w:rPr>
          <w:rFonts w:ascii="Times New Roman" w:hAnsi="Times New Roman" w:cs="Times New Roman"/>
          <w:sz w:val="24"/>
          <w:szCs w:val="24"/>
        </w:rPr>
        <w:t xml:space="preserve"> </w:t>
      </w:r>
      <w:r>
        <w:rPr>
          <w:rFonts w:ascii="Times New Roman" w:hAnsi="Times New Roman" w:cs="Times New Roman"/>
          <w:i/>
          <w:sz w:val="24"/>
          <w:szCs w:val="24"/>
        </w:rPr>
        <w:t>Podrugie</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Związkiem</w:t>
      </w:r>
      <w:r w:rsidRPr="00863904">
        <w:rPr>
          <w:rFonts w:ascii="Times New Roman" w:hAnsi="Times New Roman" w:cs="Times New Roman"/>
          <w:sz w:val="24"/>
          <w:szCs w:val="24"/>
        </w:rPr>
        <w:t xml:space="preserve"> Harcerstwa Polskiego</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Stowarzyszeniem </w:t>
      </w:r>
      <w:r w:rsidRPr="00D45F75">
        <w:rPr>
          <w:rFonts w:ascii="Times New Roman" w:hAnsi="Times New Roman" w:cs="Times New Roman"/>
          <w:i/>
          <w:sz w:val="24"/>
          <w:szCs w:val="24"/>
        </w:rPr>
        <w:t>Hospicjum</w:t>
      </w:r>
      <w:r>
        <w:rPr>
          <w:rFonts w:ascii="Times New Roman" w:hAnsi="Times New Roman" w:cs="Times New Roman"/>
          <w:sz w:val="24"/>
          <w:szCs w:val="24"/>
        </w:rPr>
        <w:t xml:space="preserve"> </w:t>
      </w:r>
      <w:r w:rsidRPr="00D45F75">
        <w:rPr>
          <w:rFonts w:ascii="Times New Roman" w:hAnsi="Times New Roman" w:cs="Times New Roman"/>
          <w:i/>
          <w:sz w:val="24"/>
          <w:szCs w:val="24"/>
        </w:rPr>
        <w:t>Trzcianka</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OSP</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PCK</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WOPR Anioły</w:t>
      </w:r>
    </w:p>
    <w:p w:rsidR="00B81EEE" w:rsidRPr="00D45F75" w:rsidRDefault="00B81EEE" w:rsidP="00B81EEE">
      <w:pPr>
        <w:pStyle w:val="link2"/>
        <w:numPr>
          <w:ilvl w:val="0"/>
          <w:numId w:val="31"/>
        </w:numPr>
        <w:jc w:val="both"/>
        <w:rPr>
          <w:rFonts w:ascii="Times New Roman" w:hAnsi="Times New Roman" w:cs="Times New Roman"/>
          <w:sz w:val="24"/>
          <w:szCs w:val="24"/>
        </w:rPr>
      </w:pPr>
      <w:r w:rsidRPr="00D45F75">
        <w:rPr>
          <w:rFonts w:ascii="Times New Roman" w:hAnsi="Times New Roman" w:cs="Times New Roman"/>
          <w:sz w:val="24"/>
          <w:szCs w:val="24"/>
        </w:rPr>
        <w:t xml:space="preserve">Innymi ośrodkami socjoterapeutycznymi i resocjalizacyjnymi </w:t>
      </w:r>
    </w:p>
    <w:p w:rsidR="00B81EEE" w:rsidRDefault="00B81EEE" w:rsidP="00B81EEE">
      <w:pPr>
        <w:pStyle w:val="link2"/>
        <w:jc w:val="both"/>
        <w:rPr>
          <w:rFonts w:ascii="Times New Roman" w:hAnsi="Times New Roman" w:cs="Times New Roman"/>
          <w:sz w:val="24"/>
          <w:szCs w:val="24"/>
        </w:rPr>
      </w:pPr>
      <w:r>
        <w:rPr>
          <w:rFonts w:ascii="Times New Roman" w:hAnsi="Times New Roman" w:cs="Times New Roman"/>
          <w:sz w:val="24"/>
          <w:szCs w:val="24"/>
        </w:rPr>
        <w:t>Wspólne działania obejmują:</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Upowszechnianie informacji dotyczących zagrożenia uzależnieniami</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Interwencje w przypadkach objętych procedurami</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Współdziałanie w realizacji zadań należących do kompetencji tych instytucji</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Podejmowanie działań na rzecz indywidualnej pomocy wychowankom i ich rodzinom</w:t>
      </w:r>
    </w:p>
    <w:p w:rsidR="0015411A" w:rsidRDefault="0015411A" w:rsidP="00B81EEE">
      <w:pPr>
        <w:pStyle w:val="link2"/>
        <w:jc w:val="both"/>
        <w:rPr>
          <w:rFonts w:ascii="Times New Roman" w:hAnsi="Times New Roman" w:cs="Times New Roman"/>
          <w:b/>
          <w:sz w:val="24"/>
          <w:szCs w:val="24"/>
        </w:rPr>
      </w:pPr>
    </w:p>
    <w:p w:rsidR="00B81EEE" w:rsidRDefault="00B81EEE" w:rsidP="00B81EEE">
      <w:pPr>
        <w:pStyle w:val="link2"/>
        <w:jc w:val="both"/>
        <w:rPr>
          <w:rFonts w:ascii="Times New Roman" w:hAnsi="Times New Roman" w:cs="Times New Roman"/>
          <w:b/>
          <w:sz w:val="24"/>
          <w:szCs w:val="24"/>
        </w:rPr>
      </w:pPr>
      <w:r w:rsidRPr="00204762">
        <w:rPr>
          <w:rFonts w:ascii="Times New Roman" w:hAnsi="Times New Roman" w:cs="Times New Roman"/>
          <w:b/>
          <w:sz w:val="24"/>
          <w:szCs w:val="24"/>
        </w:rPr>
        <w:t xml:space="preserve">WSPIERANIE </w:t>
      </w:r>
      <w:r>
        <w:rPr>
          <w:rFonts w:ascii="Times New Roman" w:hAnsi="Times New Roman" w:cs="Times New Roman"/>
          <w:b/>
          <w:sz w:val="24"/>
          <w:szCs w:val="24"/>
        </w:rPr>
        <w:t xml:space="preserve">WYCHOWANEK </w:t>
      </w:r>
      <w:r w:rsidRPr="00204762">
        <w:rPr>
          <w:rFonts w:ascii="Times New Roman" w:hAnsi="Times New Roman" w:cs="Times New Roman"/>
          <w:b/>
          <w:sz w:val="24"/>
          <w:szCs w:val="24"/>
        </w:rPr>
        <w:t>ZAGROŻONYCH UZALEŻNIENIEM, ROZWIJANIE ICH POCZUCIA WŁASNEJ WARTOŚCI ORAZ MOTYWOWANIE DO PODEJM</w:t>
      </w:r>
      <w:r>
        <w:rPr>
          <w:rFonts w:ascii="Times New Roman" w:hAnsi="Times New Roman" w:cs="Times New Roman"/>
          <w:b/>
          <w:sz w:val="24"/>
          <w:szCs w:val="24"/>
        </w:rPr>
        <w:t>OWANIA RÓŻNYCH FORM AKTYWNOŚCI,</w:t>
      </w:r>
      <w:r w:rsidRPr="00204762">
        <w:rPr>
          <w:rFonts w:ascii="Times New Roman" w:hAnsi="Times New Roman" w:cs="Times New Roman"/>
          <w:b/>
          <w:sz w:val="24"/>
          <w:szCs w:val="24"/>
        </w:rPr>
        <w:t xml:space="preserve"> ZASPOKAJAJĄCYCH ICH POTRZEBY PSYCHICZNE I SPOŁECZNE, ROZWIJAJĄCYCH </w:t>
      </w:r>
      <w:r>
        <w:rPr>
          <w:rFonts w:ascii="Times New Roman" w:hAnsi="Times New Roman" w:cs="Times New Roman"/>
          <w:b/>
          <w:sz w:val="24"/>
          <w:szCs w:val="24"/>
        </w:rPr>
        <w:t xml:space="preserve">ICH </w:t>
      </w:r>
      <w:r w:rsidRPr="00204762">
        <w:rPr>
          <w:rFonts w:ascii="Times New Roman" w:hAnsi="Times New Roman" w:cs="Times New Roman"/>
          <w:b/>
          <w:sz w:val="24"/>
          <w:szCs w:val="24"/>
        </w:rPr>
        <w:t>ZAINTERESOWANI</w:t>
      </w:r>
      <w:r>
        <w:rPr>
          <w:rFonts w:ascii="Times New Roman" w:hAnsi="Times New Roman" w:cs="Times New Roman"/>
          <w:b/>
          <w:sz w:val="24"/>
          <w:szCs w:val="24"/>
        </w:rPr>
        <w:t>A I UMIEJĘTNOŚCI PSYCHOSPOŁECZNE</w:t>
      </w:r>
    </w:p>
    <w:p w:rsidR="0015411A" w:rsidRDefault="0015411A" w:rsidP="00B81EEE">
      <w:pPr>
        <w:pStyle w:val="link2"/>
        <w:ind w:firstLine="360"/>
        <w:jc w:val="both"/>
        <w:rPr>
          <w:rFonts w:ascii="Times New Roman" w:hAnsi="Times New Roman" w:cs="Times New Roman"/>
          <w:sz w:val="24"/>
          <w:szCs w:val="24"/>
        </w:rPr>
      </w:pPr>
    </w:p>
    <w:p w:rsidR="00B81EEE" w:rsidRDefault="00B81EEE" w:rsidP="00B81EEE">
      <w:pPr>
        <w:pStyle w:val="link2"/>
        <w:ind w:firstLine="360"/>
        <w:jc w:val="both"/>
        <w:rPr>
          <w:rFonts w:ascii="Times New Roman" w:hAnsi="Times New Roman" w:cs="Times New Roman"/>
          <w:sz w:val="24"/>
          <w:szCs w:val="24"/>
        </w:rPr>
      </w:pPr>
      <w:r w:rsidRPr="00DE4CA7">
        <w:rPr>
          <w:rFonts w:ascii="Times New Roman" w:hAnsi="Times New Roman" w:cs="Times New Roman"/>
          <w:sz w:val="24"/>
          <w:szCs w:val="24"/>
        </w:rPr>
        <w:t xml:space="preserve">W ramach opieki psychologiczno-pedagogicznej </w:t>
      </w:r>
      <w:r>
        <w:rPr>
          <w:rFonts w:ascii="Times New Roman" w:hAnsi="Times New Roman" w:cs="Times New Roman"/>
          <w:sz w:val="24"/>
          <w:szCs w:val="24"/>
        </w:rPr>
        <w:t xml:space="preserve">wychowanki mają możliwość </w:t>
      </w:r>
      <w:r w:rsidR="000A5F7E">
        <w:rPr>
          <w:rFonts w:ascii="Times New Roman" w:hAnsi="Times New Roman" w:cs="Times New Roman"/>
          <w:sz w:val="24"/>
          <w:szCs w:val="24"/>
        </w:rPr>
        <w:t xml:space="preserve">                          </w:t>
      </w:r>
      <w:r>
        <w:rPr>
          <w:rFonts w:ascii="Times New Roman" w:hAnsi="Times New Roman" w:cs="Times New Roman"/>
          <w:sz w:val="24"/>
          <w:szCs w:val="24"/>
        </w:rPr>
        <w:t xml:space="preserve">z korzystania z pomocy wychowawców, pedagoga, psychologa i specjalistów </w:t>
      </w:r>
      <w:r w:rsidR="000A5F7E">
        <w:rPr>
          <w:rFonts w:ascii="Times New Roman" w:hAnsi="Times New Roman" w:cs="Times New Roman"/>
          <w:sz w:val="24"/>
          <w:szCs w:val="24"/>
        </w:rPr>
        <w:t xml:space="preserve">                                  </w:t>
      </w:r>
      <w:r>
        <w:rPr>
          <w:rFonts w:ascii="Times New Roman" w:hAnsi="Times New Roman" w:cs="Times New Roman"/>
          <w:sz w:val="24"/>
          <w:szCs w:val="24"/>
        </w:rPr>
        <w:t>w rozwiązywaniu problemów osobistych i rodzinnych. Organizacja pracy Ośrodka zapewnia wychowankom możliwość zaspokajania potrzeb psychospołecznych, rozwój zainteresowań</w:t>
      </w:r>
      <w:r w:rsidR="000A5F7E">
        <w:rPr>
          <w:rFonts w:ascii="Times New Roman" w:hAnsi="Times New Roman" w:cs="Times New Roman"/>
          <w:sz w:val="24"/>
          <w:szCs w:val="24"/>
        </w:rPr>
        <w:t xml:space="preserve">               </w:t>
      </w:r>
      <w:r>
        <w:rPr>
          <w:rFonts w:ascii="Times New Roman" w:hAnsi="Times New Roman" w:cs="Times New Roman"/>
          <w:sz w:val="24"/>
          <w:szCs w:val="24"/>
        </w:rPr>
        <w:t xml:space="preserve"> i umiejętności oraz przygotowanie do życia w integracji ze środowiskiem. Wobec wychowanek, u których istnieje wysokie prawdopodobieństwo powstania zależności od środków uzależniających oraz wychowanek, o których wiemy, że sporadycznie używają środków uzależniających oraz zagrożonych demoralizacją realizowane są zadania profilaktyki wszystkich stopni. Odpowiednio do stopnia zagrożenia profilaktyka prowadzona jest poprzez:</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Diagnozę problemu</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Indywidualne rozmowy interwencyjne</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Konsultacje specjalistyczne</w:t>
      </w:r>
    </w:p>
    <w:p w:rsidR="00B81EEE" w:rsidRPr="00DE4CA7"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Ścisłą współpracę z rodzicami (opiekunami) w zakresie wymiany informacji, poradnictwa, podjętych wspólnie działań wychowawczych oraz udzielanie rodzicom wsparcia psychicznego</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Organizowanie działań profilaktycznych i opiekuńczo-wychowawczych</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Osobiste wsparcie, w tym motywowanie do podejmowania form aktywności alternatywnych do stosowania środków psychoaktywnych</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Organizowanie pomocy psychologiczno-pedagogicznej</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Organizowanie zajęć pozalekcyjnych zapewniających uczniom możliwość rozwoju zainteresowań i aktywnego spędzania czasu wolnego</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Przekazywanie informacji dotyczących dostępnych form pomocy specjalistycznej</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Nawiązywanie współpracy z instytucjami i organizacjami wpierającymi rodzinę</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Organizowanie pomocy materialnej dla wychowanek </w:t>
      </w:r>
    </w:p>
    <w:p w:rsidR="00B81EEE" w:rsidRDefault="00B81EEE" w:rsidP="00B81EEE">
      <w:pPr>
        <w:pStyle w:val="link2"/>
        <w:numPr>
          <w:ilvl w:val="0"/>
          <w:numId w:val="31"/>
        </w:numPr>
        <w:jc w:val="both"/>
        <w:rPr>
          <w:rFonts w:ascii="Times New Roman" w:hAnsi="Times New Roman" w:cs="Times New Roman"/>
          <w:sz w:val="24"/>
          <w:szCs w:val="24"/>
        </w:rPr>
      </w:pPr>
      <w:r>
        <w:rPr>
          <w:rFonts w:ascii="Times New Roman" w:hAnsi="Times New Roman" w:cs="Times New Roman"/>
          <w:sz w:val="24"/>
          <w:szCs w:val="24"/>
        </w:rPr>
        <w:t>Pomoc w rozwiązywaniu konfliktów z rówieśnikami (prowadzenie mediacji szkolnych)</w:t>
      </w:r>
    </w:p>
    <w:p w:rsidR="0015411A" w:rsidRDefault="0015411A" w:rsidP="00B81EEE">
      <w:pPr>
        <w:pStyle w:val="link2a"/>
        <w:tabs>
          <w:tab w:val="num" w:pos="709"/>
        </w:tabs>
        <w:jc w:val="both"/>
        <w:rPr>
          <w:rFonts w:ascii="Times New Roman" w:hAnsi="Times New Roman" w:cs="Times New Roman"/>
          <w:b/>
          <w:sz w:val="24"/>
          <w:szCs w:val="24"/>
        </w:rPr>
      </w:pPr>
    </w:p>
    <w:p w:rsidR="00B81EEE" w:rsidRPr="00E952F9" w:rsidRDefault="00B81EEE" w:rsidP="00B81EEE">
      <w:pPr>
        <w:pStyle w:val="link2a"/>
        <w:tabs>
          <w:tab w:val="num" w:pos="709"/>
        </w:tabs>
        <w:jc w:val="both"/>
        <w:rPr>
          <w:rFonts w:ascii="Times New Roman" w:hAnsi="Times New Roman" w:cs="Times New Roman"/>
          <w:sz w:val="24"/>
          <w:szCs w:val="24"/>
        </w:rPr>
      </w:pPr>
      <w:r w:rsidRPr="00E952F9">
        <w:rPr>
          <w:rFonts w:ascii="Times New Roman" w:hAnsi="Times New Roman" w:cs="Times New Roman"/>
          <w:b/>
          <w:sz w:val="24"/>
          <w:szCs w:val="24"/>
        </w:rPr>
        <w:t>DOSKONALENIE NAUCZYCIELI</w:t>
      </w:r>
      <w:r>
        <w:rPr>
          <w:rFonts w:ascii="Times New Roman" w:hAnsi="Times New Roman" w:cs="Times New Roman"/>
          <w:b/>
          <w:sz w:val="24"/>
          <w:szCs w:val="24"/>
        </w:rPr>
        <w:t xml:space="preserve"> I WYCHOWAWCÓW</w:t>
      </w:r>
      <w:r w:rsidRPr="00E952F9">
        <w:rPr>
          <w:rFonts w:ascii="Times New Roman" w:hAnsi="Times New Roman" w:cs="Times New Roman"/>
          <w:b/>
          <w:sz w:val="24"/>
          <w:szCs w:val="24"/>
        </w:rPr>
        <w:t xml:space="preserve"> W ZAKRESIE PROFILAKTYKI UZALEŻNIEŃ I INNYCH PROBLEMÓW </w:t>
      </w:r>
      <w:r>
        <w:rPr>
          <w:rFonts w:ascii="Times New Roman" w:hAnsi="Times New Roman" w:cs="Times New Roman"/>
          <w:b/>
          <w:sz w:val="24"/>
          <w:szCs w:val="24"/>
        </w:rPr>
        <w:t>WYCHOWANEK</w:t>
      </w:r>
      <w:r w:rsidRPr="00E952F9">
        <w:rPr>
          <w:rFonts w:ascii="Times New Roman" w:hAnsi="Times New Roman" w:cs="Times New Roman"/>
          <w:b/>
          <w:sz w:val="24"/>
          <w:szCs w:val="24"/>
        </w:rPr>
        <w:t xml:space="preserve"> ORAZ SPOSOBU PODEJMOWANIA WCZESNEJ INTE</w:t>
      </w:r>
      <w:r w:rsidRPr="00E952F9">
        <w:rPr>
          <w:rFonts w:ascii="Times New Roman" w:hAnsi="Times New Roman" w:cs="Times New Roman"/>
          <w:b/>
          <w:sz w:val="24"/>
          <w:szCs w:val="24"/>
        </w:rPr>
        <w:t>R</w:t>
      </w:r>
      <w:r w:rsidRPr="00E952F9">
        <w:rPr>
          <w:rFonts w:ascii="Times New Roman" w:hAnsi="Times New Roman" w:cs="Times New Roman"/>
          <w:b/>
          <w:sz w:val="24"/>
          <w:szCs w:val="24"/>
        </w:rPr>
        <w:t>WENCJI W SYTUACJI ZAGROŻENIA UZALEŻNIENIEM</w:t>
      </w:r>
    </w:p>
    <w:p w:rsidR="0015411A" w:rsidRDefault="0015411A" w:rsidP="00B81EEE">
      <w:pPr>
        <w:pStyle w:val="link2"/>
        <w:ind w:firstLine="708"/>
        <w:jc w:val="both"/>
        <w:rPr>
          <w:rFonts w:ascii="Times New Roman" w:hAnsi="Times New Roman" w:cs="Times New Roman"/>
          <w:sz w:val="24"/>
          <w:szCs w:val="24"/>
        </w:rPr>
      </w:pPr>
    </w:p>
    <w:p w:rsidR="00B81EEE" w:rsidRDefault="00B81EEE" w:rsidP="00B81EEE">
      <w:pPr>
        <w:pStyle w:val="link2"/>
        <w:ind w:firstLine="708"/>
        <w:jc w:val="both"/>
        <w:rPr>
          <w:rFonts w:ascii="Times New Roman" w:hAnsi="Times New Roman" w:cs="Times New Roman"/>
          <w:sz w:val="24"/>
          <w:szCs w:val="24"/>
        </w:rPr>
      </w:pPr>
      <w:r>
        <w:rPr>
          <w:rFonts w:ascii="Times New Roman" w:hAnsi="Times New Roman" w:cs="Times New Roman"/>
          <w:sz w:val="24"/>
          <w:szCs w:val="24"/>
        </w:rPr>
        <w:t>Wewnątrzszkolne doskonalenie nauczycieli i wychowawców w Młodzieżowym Ośrodku Socjoterapii w Białej odbywa się zgodnie z potrzebami Ośrodka oraz wewnątrzszkolnym systemem doskonalenia zawodowego. W Ośrodku systematycznie realizowane są zagadnienia związane z profilaktyką uzależnień oraz przejawami demoralizacji wychowanek. Spotkania szkoleniowe, warsztatowe i prelekcje dotyczą bieżących problemów wychowanek oraz dostępnych form pomocy psychologiczno-pedagogicznej w zakresie zagrożenia uzależnieniem i demoralizacją.</w:t>
      </w:r>
    </w:p>
    <w:p w:rsidR="0015411A" w:rsidRDefault="0015411A" w:rsidP="00B81EEE">
      <w:pPr>
        <w:pStyle w:val="link2"/>
        <w:jc w:val="both"/>
        <w:rPr>
          <w:rFonts w:ascii="Times New Roman" w:hAnsi="Times New Roman" w:cs="Times New Roman"/>
          <w:b/>
          <w:sz w:val="24"/>
          <w:szCs w:val="24"/>
        </w:rPr>
      </w:pPr>
    </w:p>
    <w:p w:rsidR="00B81EEE" w:rsidRPr="005D0953" w:rsidRDefault="00B81EEE" w:rsidP="00B81EEE">
      <w:pPr>
        <w:pStyle w:val="link2"/>
        <w:jc w:val="both"/>
        <w:rPr>
          <w:rFonts w:ascii="Times New Roman" w:hAnsi="Times New Roman" w:cs="Times New Roman"/>
          <w:b/>
          <w:sz w:val="24"/>
          <w:szCs w:val="24"/>
        </w:rPr>
      </w:pPr>
      <w:r w:rsidRPr="005D0953">
        <w:rPr>
          <w:rFonts w:ascii="Times New Roman" w:hAnsi="Times New Roman" w:cs="Times New Roman"/>
          <w:b/>
          <w:sz w:val="24"/>
          <w:szCs w:val="24"/>
        </w:rPr>
        <w:t xml:space="preserve">OCENA EFEKTÓW PODEJMOWANYCH  DZIAŁAŃ WYCHOWAWCZYCH </w:t>
      </w:r>
      <w:r w:rsidR="008648A3">
        <w:rPr>
          <w:rFonts w:ascii="Times New Roman" w:hAnsi="Times New Roman" w:cs="Times New Roman"/>
          <w:b/>
          <w:sz w:val="24"/>
          <w:szCs w:val="24"/>
        </w:rPr>
        <w:t xml:space="preserve">                     </w:t>
      </w:r>
      <w:r w:rsidRPr="005D0953">
        <w:rPr>
          <w:rFonts w:ascii="Times New Roman" w:hAnsi="Times New Roman" w:cs="Times New Roman"/>
          <w:b/>
          <w:sz w:val="24"/>
          <w:szCs w:val="24"/>
        </w:rPr>
        <w:t>I ZAPOBIEGAWCZYCH</w:t>
      </w:r>
    </w:p>
    <w:p w:rsidR="0015411A" w:rsidRDefault="0015411A" w:rsidP="00B81EEE">
      <w:pPr>
        <w:pStyle w:val="Tekstpodstawowywcity2"/>
        <w:tabs>
          <w:tab w:val="num" w:pos="709"/>
        </w:tabs>
        <w:spacing w:line="240" w:lineRule="auto"/>
        <w:ind w:left="0"/>
        <w:jc w:val="both"/>
      </w:pPr>
    </w:p>
    <w:p w:rsidR="00B81EEE" w:rsidRDefault="00B81EEE" w:rsidP="00B81EEE">
      <w:pPr>
        <w:pStyle w:val="Tekstpodstawowywcity2"/>
        <w:tabs>
          <w:tab w:val="num" w:pos="709"/>
        </w:tabs>
        <w:spacing w:line="240" w:lineRule="auto"/>
        <w:ind w:left="0"/>
        <w:jc w:val="both"/>
      </w:pPr>
      <w:r>
        <w:tab/>
        <w:t xml:space="preserve">Członkowie Rady Pedagogicznej Młodzieżowego Ośrodka Socjoterapii w Białej systematycznie dokonują oceny efektów podejmowanych działań wychowawczych </w:t>
      </w:r>
      <w:r w:rsidR="000A5F7E">
        <w:t xml:space="preserve">                          </w:t>
      </w:r>
      <w:r>
        <w:t>i zapobiegawczych poprzez:</w:t>
      </w:r>
    </w:p>
    <w:p w:rsidR="00B81EEE" w:rsidRDefault="00B81EEE" w:rsidP="00B81EEE">
      <w:pPr>
        <w:pStyle w:val="Tekstpodstawowywcity2"/>
        <w:numPr>
          <w:ilvl w:val="0"/>
          <w:numId w:val="31"/>
        </w:numPr>
        <w:tabs>
          <w:tab w:val="num" w:pos="709"/>
        </w:tabs>
        <w:spacing w:before="100" w:beforeAutospacing="1" w:after="100" w:afterAutospacing="1" w:line="240" w:lineRule="auto"/>
        <w:jc w:val="both"/>
      </w:pPr>
      <w:r w:rsidRPr="00630C4F">
        <w:t xml:space="preserve">Ewaluację Programu Wychowawczego i Profilaktycznego Ośrodka </w:t>
      </w:r>
    </w:p>
    <w:p w:rsidR="00B81EEE" w:rsidRDefault="00B81EEE" w:rsidP="00B81EEE">
      <w:pPr>
        <w:pStyle w:val="Tekstpodstawowywcity2"/>
        <w:numPr>
          <w:ilvl w:val="0"/>
          <w:numId w:val="31"/>
        </w:numPr>
        <w:tabs>
          <w:tab w:val="num" w:pos="709"/>
        </w:tabs>
        <w:spacing w:before="100" w:beforeAutospacing="1" w:after="100" w:afterAutospacing="1" w:line="240" w:lineRule="auto"/>
        <w:jc w:val="both"/>
      </w:pPr>
      <w:r w:rsidRPr="00FA5ACA">
        <w:t xml:space="preserve">Okresową analizę sytuacji wychowawczej oraz występujących problemów i  </w:t>
      </w:r>
      <w:r>
        <w:t>zagrożeń podczas pracy w Zespołach W</w:t>
      </w:r>
      <w:r w:rsidRPr="00FA5ACA">
        <w:t>ychowawczy</w:t>
      </w:r>
      <w:r>
        <w:t>ch</w:t>
      </w:r>
    </w:p>
    <w:p w:rsidR="00F15181" w:rsidRDefault="00F15181" w:rsidP="00F15181">
      <w:pPr>
        <w:jc w:val="both"/>
        <w:rPr>
          <w:rFonts w:cs="Times New Roman"/>
        </w:rPr>
      </w:pPr>
    </w:p>
    <w:p w:rsidR="00F15181" w:rsidRPr="000A5F7E" w:rsidRDefault="00F15181" w:rsidP="00F15181">
      <w:pPr>
        <w:jc w:val="both"/>
        <w:rPr>
          <w:rFonts w:cs="Times New Roman"/>
        </w:rPr>
      </w:pPr>
      <w:r w:rsidRPr="000A5F7E">
        <w:rPr>
          <w:rFonts w:cs="Times New Roman"/>
        </w:rPr>
        <w:t>Zatwierdzono na posiedzeniu Rady Pedagogicznej w dniu 6 listopada 2013 roku</w:t>
      </w:r>
    </w:p>
    <w:p w:rsidR="00B81EEE" w:rsidRPr="006556D7" w:rsidRDefault="006556D7" w:rsidP="006556D7">
      <w:pPr>
        <w:pStyle w:val="Nagwek1"/>
        <w:rPr>
          <w:rFonts w:ascii="Times New Roman" w:hAnsi="Times New Roman" w:cs="Times New Roman"/>
          <w:b w:val="0"/>
          <w:sz w:val="22"/>
          <w:szCs w:val="22"/>
        </w:rPr>
      </w:pPr>
      <w:r w:rsidRPr="006556D7">
        <w:rPr>
          <w:rFonts w:ascii="Times New Roman" w:hAnsi="Times New Roman" w:cs="Times New Roman"/>
          <w:b w:val="0"/>
          <w:sz w:val="22"/>
          <w:szCs w:val="22"/>
        </w:rPr>
        <w:lastRenderedPageBreak/>
        <w:t>Załącznik nr 2</w:t>
      </w:r>
    </w:p>
    <w:p w:rsidR="00B81EEE" w:rsidRDefault="00B81EEE" w:rsidP="00B81EEE">
      <w:pPr>
        <w:pStyle w:val="Nagwek1"/>
        <w:jc w:val="center"/>
        <w:rPr>
          <w:rFonts w:ascii="Times New Roman" w:hAnsi="Times New Roman" w:cs="Times New Roman"/>
          <w:sz w:val="48"/>
          <w:szCs w:val="48"/>
        </w:rPr>
      </w:pPr>
    </w:p>
    <w:p w:rsidR="00B81EEE" w:rsidRPr="00E93496" w:rsidRDefault="00B81EEE" w:rsidP="00B81EEE">
      <w:pPr>
        <w:pStyle w:val="Nagwek1"/>
        <w:jc w:val="center"/>
        <w:rPr>
          <w:rFonts w:ascii="Times New Roman" w:hAnsi="Times New Roman" w:cs="Times New Roman"/>
          <w:sz w:val="48"/>
          <w:szCs w:val="48"/>
        </w:rPr>
      </w:pPr>
      <w:r w:rsidRPr="00E93496">
        <w:rPr>
          <w:rFonts w:ascii="Times New Roman" w:hAnsi="Times New Roman" w:cs="Times New Roman"/>
          <w:sz w:val="48"/>
          <w:szCs w:val="48"/>
        </w:rPr>
        <w:t xml:space="preserve">PROCEDURY POSTĘPOWANIA </w:t>
      </w:r>
    </w:p>
    <w:p w:rsidR="00B81EEE" w:rsidRPr="0048756D" w:rsidRDefault="00B81EEE" w:rsidP="00B81EEE">
      <w:pPr>
        <w:pStyle w:val="Nagwek1"/>
        <w:jc w:val="center"/>
        <w:rPr>
          <w:rFonts w:ascii="Times New Roman" w:hAnsi="Times New Roman" w:cs="Times New Roman"/>
          <w:sz w:val="36"/>
          <w:szCs w:val="36"/>
        </w:rPr>
      </w:pPr>
      <w:r w:rsidRPr="0048756D">
        <w:rPr>
          <w:rFonts w:ascii="Times New Roman" w:hAnsi="Times New Roman" w:cs="Times New Roman"/>
          <w:sz w:val="36"/>
          <w:szCs w:val="36"/>
        </w:rPr>
        <w:t xml:space="preserve">W SYTUACJACH </w:t>
      </w:r>
    </w:p>
    <w:p w:rsidR="00B81EEE" w:rsidRPr="0048756D" w:rsidRDefault="00B81EEE" w:rsidP="00B81EEE">
      <w:pPr>
        <w:pStyle w:val="Nagwek1"/>
        <w:jc w:val="center"/>
        <w:rPr>
          <w:rFonts w:ascii="Times New Roman" w:hAnsi="Times New Roman" w:cs="Times New Roman"/>
          <w:sz w:val="36"/>
          <w:szCs w:val="36"/>
        </w:rPr>
      </w:pPr>
      <w:r w:rsidRPr="0048756D">
        <w:rPr>
          <w:rFonts w:ascii="Times New Roman" w:hAnsi="Times New Roman" w:cs="Times New Roman"/>
          <w:sz w:val="36"/>
          <w:szCs w:val="36"/>
        </w:rPr>
        <w:t xml:space="preserve">ZAGROŻENIA MŁODZIEŻY UZALEŻNIENIEM </w:t>
      </w:r>
    </w:p>
    <w:p w:rsidR="00B81EEE" w:rsidRPr="0048756D" w:rsidRDefault="00B81EEE" w:rsidP="00B81EEE">
      <w:pPr>
        <w:pStyle w:val="Nagwek1"/>
        <w:jc w:val="center"/>
        <w:rPr>
          <w:rFonts w:ascii="Times New Roman" w:hAnsi="Times New Roman" w:cs="Times New Roman"/>
          <w:sz w:val="36"/>
          <w:szCs w:val="36"/>
        </w:rPr>
      </w:pPr>
      <w:r w:rsidRPr="0048756D">
        <w:rPr>
          <w:rFonts w:ascii="Times New Roman" w:hAnsi="Times New Roman" w:cs="Times New Roman"/>
          <w:sz w:val="36"/>
          <w:szCs w:val="36"/>
        </w:rPr>
        <w:t>I DEMORALIZACJĄ</w:t>
      </w:r>
    </w:p>
    <w:p w:rsidR="00B81EEE" w:rsidRPr="00E93496" w:rsidRDefault="00B81EEE" w:rsidP="00B81EEE">
      <w:pPr>
        <w:rPr>
          <w:sz w:val="48"/>
          <w:szCs w:val="48"/>
        </w:rPr>
      </w:pPr>
    </w:p>
    <w:p w:rsidR="00B81EEE" w:rsidRPr="00E93496" w:rsidRDefault="00B81EEE" w:rsidP="00B81EEE">
      <w:pPr>
        <w:rPr>
          <w:sz w:val="48"/>
          <w:szCs w:val="48"/>
        </w:rPr>
      </w:pPr>
    </w:p>
    <w:p w:rsidR="00B81EEE" w:rsidRPr="0048756D" w:rsidRDefault="00B81EEE" w:rsidP="008648A3">
      <w:pPr>
        <w:pStyle w:val="Nagwek1"/>
        <w:jc w:val="center"/>
        <w:rPr>
          <w:rFonts w:ascii="Times New Roman" w:hAnsi="Times New Roman" w:cs="Times New Roman"/>
          <w:sz w:val="48"/>
          <w:szCs w:val="48"/>
        </w:rPr>
      </w:pPr>
      <w:r w:rsidRPr="0048756D">
        <w:rPr>
          <w:rFonts w:ascii="Times New Roman" w:hAnsi="Times New Roman" w:cs="Times New Roman"/>
          <w:sz w:val="48"/>
          <w:szCs w:val="48"/>
        </w:rPr>
        <w:t>W</w:t>
      </w:r>
      <w:r w:rsidR="008648A3">
        <w:rPr>
          <w:rFonts w:ascii="Times New Roman" w:hAnsi="Times New Roman" w:cs="Times New Roman"/>
          <w:sz w:val="48"/>
          <w:szCs w:val="48"/>
        </w:rPr>
        <w:t xml:space="preserve"> </w:t>
      </w:r>
      <w:r w:rsidRPr="0048756D">
        <w:rPr>
          <w:rFonts w:ascii="Times New Roman" w:hAnsi="Times New Roman" w:cs="Times New Roman"/>
          <w:sz w:val="48"/>
          <w:szCs w:val="48"/>
        </w:rPr>
        <w:t>MŁODZIEŻOWYM OŚRODKU</w:t>
      </w:r>
    </w:p>
    <w:p w:rsidR="00B81EEE" w:rsidRPr="0048756D" w:rsidRDefault="00B81EEE" w:rsidP="008648A3">
      <w:pPr>
        <w:pStyle w:val="Nagwek1"/>
        <w:jc w:val="center"/>
        <w:rPr>
          <w:rFonts w:ascii="Times New Roman" w:hAnsi="Times New Roman" w:cs="Times New Roman"/>
          <w:sz w:val="48"/>
          <w:szCs w:val="48"/>
        </w:rPr>
      </w:pPr>
      <w:r w:rsidRPr="0048756D">
        <w:rPr>
          <w:rFonts w:ascii="Times New Roman" w:hAnsi="Times New Roman" w:cs="Times New Roman"/>
          <w:sz w:val="48"/>
          <w:szCs w:val="48"/>
        </w:rPr>
        <w:t>SOCJOTERAPII</w:t>
      </w:r>
    </w:p>
    <w:p w:rsidR="00B81EEE" w:rsidRPr="0048756D" w:rsidRDefault="00B81EEE" w:rsidP="008648A3">
      <w:pPr>
        <w:pStyle w:val="Nagwek1"/>
        <w:jc w:val="center"/>
        <w:rPr>
          <w:rFonts w:ascii="Times New Roman" w:hAnsi="Times New Roman" w:cs="Times New Roman"/>
          <w:sz w:val="48"/>
          <w:szCs w:val="48"/>
        </w:rPr>
      </w:pPr>
      <w:r w:rsidRPr="0048756D">
        <w:rPr>
          <w:rFonts w:ascii="Times New Roman" w:hAnsi="Times New Roman" w:cs="Times New Roman"/>
          <w:sz w:val="48"/>
          <w:szCs w:val="48"/>
        </w:rPr>
        <w:t>W BIAŁEJ</w:t>
      </w:r>
    </w:p>
    <w:p w:rsidR="00B81EEE" w:rsidRPr="006D770F" w:rsidRDefault="00B81EEE" w:rsidP="00B81EEE"/>
    <w:p w:rsidR="00B81EEE" w:rsidRDefault="00B81EEE" w:rsidP="00B81EEE">
      <w:pPr>
        <w:pStyle w:val="Tekstpodstawowy"/>
        <w:jc w:val="center"/>
        <w:rPr>
          <w:u w:val="single"/>
        </w:rPr>
      </w:pPr>
    </w:p>
    <w:p w:rsidR="00B81EEE" w:rsidRDefault="00B81EEE" w:rsidP="00B81EEE">
      <w:pPr>
        <w:pStyle w:val="Tekstpodstawowy"/>
        <w:jc w:val="center"/>
        <w:rPr>
          <w:u w:val="single"/>
        </w:rPr>
      </w:pPr>
    </w:p>
    <w:p w:rsidR="00B81EEE" w:rsidRDefault="00B81EEE" w:rsidP="00B81EEE">
      <w:pPr>
        <w:pStyle w:val="Tekstpodstawowy"/>
        <w:jc w:val="center"/>
        <w:rPr>
          <w:u w:val="single"/>
        </w:rPr>
      </w:pPr>
    </w:p>
    <w:p w:rsidR="00B81EEE" w:rsidRDefault="00B81EEE" w:rsidP="00B81EEE">
      <w:pPr>
        <w:pStyle w:val="Tekstpodstawowy"/>
        <w:jc w:val="center"/>
        <w:rPr>
          <w:u w:val="single"/>
        </w:rPr>
      </w:pPr>
    </w:p>
    <w:p w:rsidR="00B81EEE" w:rsidRDefault="00B81EEE" w:rsidP="00B81EEE">
      <w:pPr>
        <w:pStyle w:val="Tekstpodstawowy"/>
        <w:jc w:val="center"/>
        <w:rPr>
          <w:u w:val="single"/>
        </w:rPr>
      </w:pPr>
    </w:p>
    <w:p w:rsidR="00B81EEE" w:rsidRDefault="00B81EEE" w:rsidP="00B81EEE">
      <w:pPr>
        <w:pStyle w:val="Tekstpodstawowy"/>
        <w:jc w:val="center"/>
        <w:rPr>
          <w:u w:val="single"/>
        </w:rPr>
      </w:pPr>
    </w:p>
    <w:p w:rsidR="008648A3" w:rsidRDefault="008648A3" w:rsidP="00B81EEE">
      <w:pPr>
        <w:pStyle w:val="Tekstpodstawowy"/>
        <w:jc w:val="center"/>
        <w:rPr>
          <w:u w:val="single"/>
        </w:rPr>
      </w:pPr>
    </w:p>
    <w:p w:rsidR="008648A3" w:rsidRDefault="008648A3" w:rsidP="00B81EEE">
      <w:pPr>
        <w:pStyle w:val="Tekstpodstawowy"/>
        <w:jc w:val="center"/>
        <w:rPr>
          <w:u w:val="single"/>
        </w:rPr>
      </w:pPr>
    </w:p>
    <w:p w:rsidR="008648A3" w:rsidRDefault="008648A3" w:rsidP="00B81EEE">
      <w:pPr>
        <w:pStyle w:val="Tekstpodstawowy"/>
        <w:jc w:val="center"/>
        <w:rPr>
          <w:u w:val="single"/>
        </w:rPr>
      </w:pPr>
    </w:p>
    <w:p w:rsidR="00B81EEE" w:rsidRDefault="00B81EEE" w:rsidP="00B81EEE">
      <w:pPr>
        <w:pStyle w:val="Tekstpodstawowy"/>
        <w:jc w:val="center"/>
        <w:rPr>
          <w:u w:val="single"/>
        </w:rPr>
      </w:pPr>
    </w:p>
    <w:p w:rsidR="00F15181" w:rsidRDefault="00F15181" w:rsidP="00B81EEE">
      <w:pPr>
        <w:pStyle w:val="Nagwek1"/>
        <w:rPr>
          <w:rFonts w:ascii="Times New Roman" w:hAnsi="Times New Roman" w:cs="Times New Roman"/>
          <w:sz w:val="28"/>
          <w:szCs w:val="28"/>
        </w:rPr>
      </w:pPr>
    </w:p>
    <w:p w:rsidR="00F15181" w:rsidRDefault="00F15181" w:rsidP="00F15181">
      <w:pPr>
        <w:rPr>
          <w:lang w:eastAsia="pl-PL" w:bidi="ar-SA"/>
        </w:rPr>
      </w:pPr>
    </w:p>
    <w:p w:rsidR="00F15181" w:rsidRPr="00F15181" w:rsidRDefault="00F15181" w:rsidP="00F15181">
      <w:pPr>
        <w:rPr>
          <w:lang w:eastAsia="pl-PL" w:bidi="ar-SA"/>
        </w:rPr>
      </w:pPr>
    </w:p>
    <w:p w:rsidR="00B81EEE" w:rsidRPr="0048756D" w:rsidRDefault="00B81EEE" w:rsidP="00B81EEE">
      <w:pPr>
        <w:pStyle w:val="Nagwek1"/>
        <w:rPr>
          <w:rFonts w:ascii="Times New Roman" w:hAnsi="Times New Roman" w:cs="Times New Roman"/>
          <w:sz w:val="28"/>
          <w:szCs w:val="28"/>
        </w:rPr>
      </w:pPr>
      <w:r>
        <w:rPr>
          <w:rFonts w:ascii="Times New Roman" w:hAnsi="Times New Roman" w:cs="Times New Roman"/>
          <w:sz w:val="28"/>
          <w:szCs w:val="28"/>
        </w:rPr>
        <w:lastRenderedPageBreak/>
        <w:t>Cele</w:t>
      </w:r>
      <w:r w:rsidRPr="0048756D">
        <w:rPr>
          <w:rFonts w:ascii="Times New Roman" w:hAnsi="Times New Roman" w:cs="Times New Roman"/>
          <w:sz w:val="28"/>
          <w:szCs w:val="28"/>
        </w:rPr>
        <w:t>:</w:t>
      </w:r>
    </w:p>
    <w:p w:rsidR="00B81EEE" w:rsidRPr="00476C1F" w:rsidRDefault="00B81EEE" w:rsidP="00B81EEE"/>
    <w:p w:rsidR="00B81EEE" w:rsidRDefault="00B81EEE" w:rsidP="00B81EEE">
      <w:pPr>
        <w:ind w:left="1248" w:hanging="540"/>
      </w:pPr>
      <w:r>
        <w:t xml:space="preserve">1. </w:t>
      </w:r>
      <w:r w:rsidR="00391405">
        <w:t xml:space="preserve"> </w:t>
      </w:r>
      <w:r w:rsidRPr="0048756D">
        <w:t xml:space="preserve">Usprawnienie i zwiększenie trafności oraz skuteczności oddziaływań </w:t>
      </w:r>
      <w:r>
        <w:t xml:space="preserve">Ośrodka </w:t>
      </w:r>
      <w:r w:rsidR="004421B9">
        <w:t xml:space="preserve">                  </w:t>
      </w:r>
      <w:r>
        <w:t xml:space="preserve">w </w:t>
      </w:r>
      <w:r w:rsidRPr="0048756D">
        <w:t xml:space="preserve">sytuacjach zagrożenia </w:t>
      </w:r>
      <w:r>
        <w:t>wychowanek</w:t>
      </w:r>
      <w:r w:rsidRPr="0048756D">
        <w:t xml:space="preserve"> przestępczością i demor</w:t>
      </w:r>
      <w:r w:rsidRPr="0048756D">
        <w:t>a</w:t>
      </w:r>
      <w:r>
        <w:t xml:space="preserve">lizacją </w:t>
      </w:r>
    </w:p>
    <w:p w:rsidR="00B81EEE" w:rsidRPr="0048756D" w:rsidRDefault="00B81EEE" w:rsidP="00B81EEE">
      <w:pPr>
        <w:ind w:left="1248" w:hanging="540"/>
      </w:pPr>
      <w:r>
        <w:t xml:space="preserve">2. </w:t>
      </w:r>
      <w:r w:rsidR="00391405">
        <w:t xml:space="preserve"> </w:t>
      </w:r>
      <w:r w:rsidRPr="0048756D">
        <w:t xml:space="preserve">Wypracowanie metod współpracy </w:t>
      </w:r>
      <w:r>
        <w:t xml:space="preserve">Ośrodka </w:t>
      </w:r>
      <w:r w:rsidRPr="0048756D">
        <w:t>z policją.</w:t>
      </w:r>
    </w:p>
    <w:p w:rsidR="00B81EEE" w:rsidRPr="0048756D" w:rsidRDefault="00B81EEE" w:rsidP="00B81EEE">
      <w:pPr>
        <w:rPr>
          <w:b/>
        </w:rPr>
      </w:pPr>
    </w:p>
    <w:p w:rsidR="00B81EEE" w:rsidRDefault="00B81EEE" w:rsidP="00B81EEE">
      <w:pPr>
        <w:rPr>
          <w:b/>
          <w:sz w:val="28"/>
          <w:szCs w:val="28"/>
        </w:rPr>
      </w:pPr>
    </w:p>
    <w:p w:rsidR="00B81EEE" w:rsidRPr="00357E31" w:rsidRDefault="00B81EEE" w:rsidP="00B81EEE">
      <w:pPr>
        <w:rPr>
          <w:b/>
          <w:sz w:val="28"/>
          <w:szCs w:val="28"/>
        </w:rPr>
      </w:pPr>
      <w:r w:rsidRPr="00357E31">
        <w:rPr>
          <w:b/>
          <w:sz w:val="28"/>
          <w:szCs w:val="28"/>
        </w:rPr>
        <w:t>Podstawa prawna:</w:t>
      </w:r>
    </w:p>
    <w:p w:rsidR="00B81EEE" w:rsidRPr="00357E31" w:rsidRDefault="00B81EEE" w:rsidP="00B81EEE">
      <w:pPr>
        <w:pStyle w:val="NormalnyWeb"/>
        <w:ind w:firstLine="708"/>
        <w:jc w:val="both"/>
        <w:rPr>
          <w:rFonts w:ascii="Times New Roman" w:hAnsi="Times New Roman" w:cs="Times New Roman"/>
          <w:b/>
          <w:sz w:val="24"/>
          <w:szCs w:val="24"/>
        </w:rPr>
      </w:pPr>
      <w:r w:rsidRPr="00357E31">
        <w:rPr>
          <w:rFonts w:ascii="Times New Roman" w:hAnsi="Times New Roman" w:cs="Times New Roman"/>
          <w:sz w:val="24"/>
          <w:szCs w:val="24"/>
        </w:rPr>
        <w:t>Do podejmowania działań interwencyjnych w sytuacjach kryzys</w:t>
      </w:r>
      <w:r w:rsidRPr="00357E31">
        <w:rPr>
          <w:rFonts w:ascii="Times New Roman" w:hAnsi="Times New Roman" w:cs="Times New Roman"/>
          <w:sz w:val="24"/>
          <w:szCs w:val="24"/>
        </w:rPr>
        <w:t>o</w:t>
      </w:r>
      <w:r w:rsidRPr="00357E31">
        <w:rPr>
          <w:rFonts w:ascii="Times New Roman" w:hAnsi="Times New Roman" w:cs="Times New Roman"/>
          <w:sz w:val="24"/>
          <w:szCs w:val="24"/>
        </w:rPr>
        <w:t xml:space="preserve">wych </w:t>
      </w:r>
      <w:r w:rsidR="00DA046B">
        <w:rPr>
          <w:rFonts w:ascii="Times New Roman" w:hAnsi="Times New Roman" w:cs="Times New Roman"/>
          <w:sz w:val="24"/>
          <w:szCs w:val="24"/>
        </w:rPr>
        <w:t xml:space="preserve">                                 </w:t>
      </w:r>
      <w:r w:rsidRPr="00357E31">
        <w:rPr>
          <w:rFonts w:ascii="Times New Roman" w:hAnsi="Times New Roman" w:cs="Times New Roman"/>
          <w:sz w:val="24"/>
          <w:szCs w:val="24"/>
        </w:rPr>
        <w:t xml:space="preserve">w </w:t>
      </w:r>
      <w:r>
        <w:rPr>
          <w:rFonts w:ascii="Times New Roman" w:hAnsi="Times New Roman" w:cs="Times New Roman"/>
          <w:sz w:val="24"/>
          <w:szCs w:val="24"/>
        </w:rPr>
        <w:t xml:space="preserve">Młodzieżowym Ośrodku Socjoterapii w Białej </w:t>
      </w:r>
      <w:r w:rsidRPr="00357E31">
        <w:rPr>
          <w:rFonts w:ascii="Times New Roman" w:hAnsi="Times New Roman" w:cs="Times New Roman"/>
          <w:sz w:val="24"/>
          <w:szCs w:val="24"/>
        </w:rPr>
        <w:t xml:space="preserve">zobowiązuje </w:t>
      </w:r>
      <w:r w:rsidRPr="00357E31">
        <w:rPr>
          <w:rFonts w:ascii="Times New Roman" w:hAnsi="Times New Roman" w:cs="Times New Roman"/>
          <w:b/>
          <w:i/>
          <w:iCs/>
          <w:sz w:val="24"/>
          <w:szCs w:val="24"/>
        </w:rPr>
        <w:t>Rozporządzenie Ministra Edukacji Narodowej i Sportu z dnia 31 stycznia 2003 r</w:t>
      </w:r>
      <w:r w:rsidRPr="00357E31">
        <w:rPr>
          <w:rFonts w:ascii="Times New Roman" w:hAnsi="Times New Roman" w:cs="Times New Roman"/>
          <w:i/>
          <w:iCs/>
          <w:sz w:val="24"/>
          <w:szCs w:val="24"/>
        </w:rPr>
        <w:t>.</w:t>
      </w:r>
      <w:r w:rsidRPr="00357E31">
        <w:rPr>
          <w:rFonts w:ascii="Times New Roman" w:hAnsi="Times New Roman" w:cs="Times New Roman"/>
          <w:sz w:val="24"/>
          <w:szCs w:val="24"/>
        </w:rPr>
        <w:t xml:space="preserve"> w sprawie szczegół</w:t>
      </w:r>
      <w:r w:rsidRPr="00357E31">
        <w:rPr>
          <w:rFonts w:ascii="Times New Roman" w:hAnsi="Times New Roman" w:cs="Times New Roman"/>
          <w:sz w:val="24"/>
          <w:szCs w:val="24"/>
        </w:rPr>
        <w:t>o</w:t>
      </w:r>
      <w:r w:rsidRPr="00357E31">
        <w:rPr>
          <w:rFonts w:ascii="Times New Roman" w:hAnsi="Times New Roman" w:cs="Times New Roman"/>
          <w:sz w:val="24"/>
          <w:szCs w:val="24"/>
        </w:rPr>
        <w:t>wych form działalności wychowawczej i zapobiegawczej wśród dzieci i młodzieży zagrożonych uzależnieniem. W myśl tego dokumentu „…</w:t>
      </w:r>
      <w:r w:rsidRPr="00357E31">
        <w:rPr>
          <w:rFonts w:ascii="Times New Roman" w:hAnsi="Times New Roman" w:cs="Times New Roman"/>
          <w:b/>
          <w:i/>
          <w:iCs/>
          <w:sz w:val="24"/>
          <w:szCs w:val="24"/>
        </w:rPr>
        <w:t>szkoły i placówki podejmują działania interwencyjne polegające na powiadomieniu rodziców i policji w sytuacjach kryzysowych, w szczególności, gdy dzieci i młodzież używają, posiadają lub rozprowadzają środki od</w:t>
      </w:r>
      <w:r w:rsidRPr="00357E31">
        <w:rPr>
          <w:rFonts w:ascii="Times New Roman" w:hAnsi="Times New Roman" w:cs="Times New Roman"/>
          <w:b/>
          <w:i/>
          <w:iCs/>
          <w:sz w:val="24"/>
          <w:szCs w:val="24"/>
        </w:rPr>
        <w:t>u</w:t>
      </w:r>
      <w:r w:rsidRPr="00357E31">
        <w:rPr>
          <w:rFonts w:ascii="Times New Roman" w:hAnsi="Times New Roman" w:cs="Times New Roman"/>
          <w:b/>
          <w:i/>
          <w:iCs/>
          <w:sz w:val="24"/>
          <w:szCs w:val="24"/>
        </w:rPr>
        <w:t>rzające”.</w:t>
      </w:r>
    </w:p>
    <w:p w:rsidR="00B81EEE" w:rsidRPr="0048756D" w:rsidRDefault="00B81EEE" w:rsidP="00B81EEE">
      <w:pPr>
        <w:pStyle w:val="NormalnyWeb"/>
        <w:jc w:val="both"/>
        <w:rPr>
          <w:rFonts w:ascii="Times New Roman" w:hAnsi="Times New Roman" w:cs="Times New Roman"/>
          <w:sz w:val="24"/>
          <w:szCs w:val="24"/>
        </w:rPr>
      </w:pPr>
      <w:r w:rsidRPr="00357E31">
        <w:rPr>
          <w:rFonts w:ascii="Times New Roman" w:hAnsi="Times New Roman" w:cs="Times New Roman"/>
          <w:sz w:val="24"/>
          <w:szCs w:val="24"/>
        </w:rPr>
        <w:t xml:space="preserve">      </w:t>
      </w:r>
      <w:r w:rsidRPr="00357E31">
        <w:rPr>
          <w:sz w:val="24"/>
          <w:szCs w:val="24"/>
        </w:rPr>
        <w:t xml:space="preserve">        </w:t>
      </w:r>
      <w:r w:rsidRPr="0048756D">
        <w:rPr>
          <w:rFonts w:ascii="Times New Roman" w:hAnsi="Times New Roman" w:cs="Times New Roman"/>
          <w:sz w:val="24"/>
          <w:szCs w:val="24"/>
        </w:rPr>
        <w:t>Podstawowym    aktem    prawnym    regulującym    zasady    p</w:t>
      </w:r>
      <w:r w:rsidRPr="0048756D">
        <w:rPr>
          <w:rFonts w:ascii="Times New Roman" w:hAnsi="Times New Roman" w:cs="Times New Roman"/>
          <w:sz w:val="24"/>
          <w:szCs w:val="24"/>
        </w:rPr>
        <w:t>o</w:t>
      </w:r>
      <w:r w:rsidRPr="0048756D">
        <w:rPr>
          <w:rFonts w:ascii="Times New Roman" w:hAnsi="Times New Roman" w:cs="Times New Roman"/>
          <w:sz w:val="24"/>
          <w:szCs w:val="24"/>
        </w:rPr>
        <w:t>stępowania    policji z  nieletnimi  sprawcami czynów karalnych jest ustawa z dnia 26  pa</w:t>
      </w:r>
      <w:r w:rsidRPr="0048756D">
        <w:rPr>
          <w:rFonts w:ascii="Times New Roman" w:hAnsi="Times New Roman" w:cs="Times New Roman"/>
          <w:sz w:val="24"/>
          <w:szCs w:val="24"/>
        </w:rPr>
        <w:t>ź</w:t>
      </w:r>
      <w:r w:rsidRPr="0048756D">
        <w:rPr>
          <w:rFonts w:ascii="Times New Roman" w:hAnsi="Times New Roman" w:cs="Times New Roman"/>
          <w:sz w:val="24"/>
          <w:szCs w:val="24"/>
        </w:rPr>
        <w:t xml:space="preserve">dziernika  1982  r.  </w:t>
      </w:r>
      <w:r w:rsidR="000A5F7E">
        <w:rPr>
          <w:rFonts w:ascii="Times New Roman" w:hAnsi="Times New Roman" w:cs="Times New Roman"/>
          <w:sz w:val="24"/>
          <w:szCs w:val="24"/>
        </w:rPr>
        <w:t xml:space="preserve">                 </w:t>
      </w:r>
      <w:r w:rsidRPr="0048756D">
        <w:rPr>
          <w:rFonts w:ascii="Times New Roman" w:hAnsi="Times New Roman" w:cs="Times New Roman"/>
          <w:sz w:val="24"/>
          <w:szCs w:val="24"/>
        </w:rPr>
        <w:t>o postępowaniu w sprawach nieletnich.</w:t>
      </w:r>
      <w:r>
        <w:rPr>
          <w:rFonts w:ascii="Times New Roman" w:hAnsi="Times New Roman" w:cs="Times New Roman"/>
          <w:sz w:val="24"/>
          <w:szCs w:val="24"/>
        </w:rPr>
        <w:t xml:space="preserve"> </w:t>
      </w:r>
      <w:r w:rsidRPr="0048756D">
        <w:rPr>
          <w:rFonts w:ascii="Times New Roman" w:hAnsi="Times New Roman" w:cs="Times New Roman"/>
          <w:sz w:val="24"/>
          <w:szCs w:val="24"/>
        </w:rPr>
        <w:t>Dokumentem wewnętrznym uściślającym te zasady jest Zarządzenie nr 590 K</w:t>
      </w:r>
      <w:r w:rsidRPr="0048756D">
        <w:rPr>
          <w:rFonts w:ascii="Times New Roman" w:hAnsi="Times New Roman" w:cs="Times New Roman"/>
          <w:sz w:val="24"/>
          <w:szCs w:val="24"/>
        </w:rPr>
        <w:t>o</w:t>
      </w:r>
      <w:r w:rsidRPr="0048756D">
        <w:rPr>
          <w:rFonts w:ascii="Times New Roman" w:hAnsi="Times New Roman" w:cs="Times New Roman"/>
          <w:sz w:val="24"/>
          <w:szCs w:val="24"/>
        </w:rPr>
        <w:t>mendanta Głównego Policji z dnia 24 października 2003 r. w sprawie metod i form wykonywania zadań przez policjantów w zakresie przeciwdziałania dem</w:t>
      </w:r>
      <w:r w:rsidRPr="0048756D">
        <w:rPr>
          <w:rFonts w:ascii="Times New Roman" w:hAnsi="Times New Roman" w:cs="Times New Roman"/>
          <w:sz w:val="24"/>
          <w:szCs w:val="24"/>
        </w:rPr>
        <w:t>o</w:t>
      </w:r>
      <w:r w:rsidRPr="0048756D">
        <w:rPr>
          <w:rFonts w:ascii="Times New Roman" w:hAnsi="Times New Roman" w:cs="Times New Roman"/>
          <w:sz w:val="24"/>
          <w:szCs w:val="24"/>
        </w:rPr>
        <w:t>ralizacji i przestępczości nieletnich.</w:t>
      </w:r>
    </w:p>
    <w:p w:rsidR="00B81EEE" w:rsidRPr="005E4981" w:rsidRDefault="00B81EEE" w:rsidP="00B81EEE">
      <w:pPr>
        <w:ind w:firstLine="708"/>
        <w:jc w:val="both"/>
        <w:rPr>
          <w:b/>
          <w:color w:val="000000"/>
        </w:rPr>
      </w:pPr>
    </w:p>
    <w:p w:rsidR="00B81EEE" w:rsidRPr="005E4981" w:rsidRDefault="00B81EEE" w:rsidP="00B81EEE">
      <w:pPr>
        <w:ind w:firstLine="708"/>
        <w:jc w:val="both"/>
        <w:rPr>
          <w:color w:val="000000"/>
        </w:rPr>
      </w:pPr>
      <w:r w:rsidRPr="005E4981">
        <w:rPr>
          <w:color w:val="000000"/>
        </w:rPr>
        <w:t xml:space="preserve">W myśl artykułu 4 ustawy o postępowaniu w sprawach nieletnich ... </w:t>
      </w:r>
    </w:p>
    <w:p w:rsidR="00B81EEE" w:rsidRPr="005E4981" w:rsidRDefault="00B81EEE" w:rsidP="00B81EEE">
      <w:pPr>
        <w:ind w:firstLine="708"/>
        <w:jc w:val="both"/>
        <w:rPr>
          <w:color w:val="000000"/>
        </w:rPr>
      </w:pPr>
    </w:p>
    <w:p w:rsidR="00B81EEE" w:rsidRPr="005E4981" w:rsidRDefault="00B81EEE" w:rsidP="00B81EEE">
      <w:pPr>
        <w:ind w:firstLine="708"/>
        <w:jc w:val="both"/>
        <w:rPr>
          <w:rStyle w:val="Pogrubienie"/>
          <w:color w:val="000000"/>
        </w:rPr>
      </w:pPr>
      <w:r w:rsidRPr="005E4981">
        <w:rPr>
          <w:color w:val="000000"/>
        </w:rPr>
        <w:t>"</w:t>
      </w:r>
      <w:r w:rsidRPr="005E4981">
        <w:rPr>
          <w:rStyle w:val="Pogrubienie"/>
          <w:color w:val="000000"/>
        </w:rPr>
        <w:t>Każdy, kto stwierdzi istnienie okoliczności świadczących o demoralizacji nieletniego, w szczególności 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w:t>
      </w:r>
    </w:p>
    <w:p w:rsidR="00B81EEE" w:rsidRPr="005E4981" w:rsidRDefault="00B81EEE" w:rsidP="00B81EEE">
      <w:pPr>
        <w:ind w:firstLine="708"/>
        <w:jc w:val="both"/>
        <w:rPr>
          <w:rStyle w:val="Pogrubienie"/>
          <w:color w:val="000000"/>
        </w:rPr>
      </w:pPr>
      <w:r w:rsidRPr="005E4981">
        <w:rPr>
          <w:rStyle w:val="Pogrubienie"/>
          <w:color w:val="000000"/>
        </w:rPr>
        <w:t>§ 2. Każdy, dowiedziawszy się o popełnieniu czynu karalnego przez nieletniego, ma społeczny obowiązek zawiadomić o tym Sąd Rodzinny lub Policję.</w:t>
      </w:r>
    </w:p>
    <w:p w:rsidR="00B81EEE" w:rsidRPr="005E4981" w:rsidRDefault="00B81EEE" w:rsidP="00B81EEE">
      <w:pPr>
        <w:ind w:firstLine="708"/>
        <w:jc w:val="both"/>
        <w:rPr>
          <w:color w:val="000000"/>
        </w:rPr>
      </w:pPr>
      <w:r w:rsidRPr="005E4981">
        <w:rPr>
          <w:rStyle w:val="Pogrubienie"/>
          <w:color w:val="000000"/>
        </w:rPr>
        <w:t xml:space="preserve">§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w:t>
      </w:r>
      <w:r w:rsidR="000A5F7E">
        <w:rPr>
          <w:rStyle w:val="Pogrubienie"/>
          <w:color w:val="000000"/>
        </w:rPr>
        <w:t xml:space="preserve">                     </w:t>
      </w:r>
      <w:r w:rsidRPr="005E4981">
        <w:rPr>
          <w:rStyle w:val="Pogrubienie"/>
          <w:color w:val="000000"/>
        </w:rPr>
        <w:t>i dowodów popełnienia czynu.</w:t>
      </w:r>
      <w:r w:rsidRPr="005E4981">
        <w:rPr>
          <w:color w:val="000000"/>
        </w:rPr>
        <w:t>”</w:t>
      </w:r>
    </w:p>
    <w:p w:rsidR="00B81EEE" w:rsidRDefault="00B81EEE" w:rsidP="00B81EEE">
      <w:pPr>
        <w:rPr>
          <w:i/>
          <w:sz w:val="28"/>
        </w:rPr>
      </w:pPr>
    </w:p>
    <w:p w:rsidR="00B81EEE" w:rsidRDefault="00B81EEE" w:rsidP="00B81EEE">
      <w:pPr>
        <w:pStyle w:val="Tekstpodstawowy"/>
        <w:jc w:val="center"/>
        <w:rPr>
          <w:u w:val="single"/>
        </w:rPr>
      </w:pPr>
    </w:p>
    <w:p w:rsidR="00B81EEE" w:rsidRDefault="00B81EEE" w:rsidP="00B81EEE">
      <w:pPr>
        <w:pStyle w:val="Tekstpodstawowy"/>
        <w:jc w:val="center"/>
        <w:rPr>
          <w:u w:val="single"/>
        </w:rPr>
      </w:pPr>
    </w:p>
    <w:p w:rsidR="00B81EEE" w:rsidRDefault="00B81EEE" w:rsidP="00B81EEE">
      <w:pPr>
        <w:pStyle w:val="Tekstpodstawowy"/>
        <w:jc w:val="center"/>
        <w:rPr>
          <w:u w:val="single"/>
        </w:rPr>
      </w:pPr>
    </w:p>
    <w:p w:rsidR="00391405" w:rsidRDefault="00391405" w:rsidP="00B81EEE">
      <w:pPr>
        <w:pStyle w:val="Tekstpodstawowy"/>
        <w:jc w:val="center"/>
        <w:rPr>
          <w:u w:val="single"/>
        </w:rPr>
      </w:pPr>
    </w:p>
    <w:p w:rsidR="00B81EEE" w:rsidRDefault="00B81EEE" w:rsidP="00B81EEE">
      <w:pPr>
        <w:pStyle w:val="Tekstpodstawowy"/>
        <w:jc w:val="center"/>
        <w:rPr>
          <w:u w:val="single"/>
        </w:rPr>
      </w:pPr>
    </w:p>
    <w:p w:rsidR="00B81EEE" w:rsidRDefault="00B81EEE" w:rsidP="00B81EEE">
      <w:pPr>
        <w:pStyle w:val="Tekstpodstawowy"/>
        <w:rPr>
          <w:u w:val="single"/>
        </w:rPr>
      </w:pPr>
      <w:r>
        <w:rPr>
          <w:u w:val="single"/>
        </w:rPr>
        <w:lastRenderedPageBreak/>
        <w:t>DZIAŁANIA INTERWENCYJNE</w:t>
      </w:r>
    </w:p>
    <w:p w:rsidR="00B81EEE" w:rsidRPr="00340CB2" w:rsidRDefault="00B81EEE" w:rsidP="00340CB2">
      <w:pPr>
        <w:pStyle w:val="Nagwek2"/>
        <w:numPr>
          <w:ilvl w:val="0"/>
          <w:numId w:val="0"/>
        </w:numPr>
        <w:jc w:val="both"/>
        <w:rPr>
          <w:rFonts w:cs="Times New Roman"/>
          <w:i/>
          <w:sz w:val="28"/>
          <w:szCs w:val="28"/>
        </w:rPr>
      </w:pPr>
      <w:r w:rsidRPr="00340CB2">
        <w:rPr>
          <w:rFonts w:cs="Times New Roman"/>
          <w:i/>
          <w:sz w:val="28"/>
          <w:szCs w:val="28"/>
        </w:rPr>
        <w:t>W przypadku uzyskania informacji, że wy</w:t>
      </w:r>
      <w:r w:rsidR="00340CB2">
        <w:rPr>
          <w:rFonts w:cs="Times New Roman"/>
          <w:i/>
          <w:sz w:val="28"/>
          <w:szCs w:val="28"/>
        </w:rPr>
        <w:t xml:space="preserve">chowanka która nie ukończyła </w:t>
      </w:r>
      <w:r w:rsidR="000A5F7E">
        <w:rPr>
          <w:rFonts w:cs="Times New Roman"/>
          <w:i/>
          <w:sz w:val="28"/>
          <w:szCs w:val="28"/>
        </w:rPr>
        <w:t xml:space="preserve">                </w:t>
      </w:r>
      <w:r w:rsidR="00340CB2">
        <w:rPr>
          <w:rFonts w:cs="Times New Roman"/>
          <w:i/>
          <w:sz w:val="28"/>
          <w:szCs w:val="28"/>
        </w:rPr>
        <w:t xml:space="preserve">18- </w:t>
      </w:r>
      <w:r w:rsidRPr="00340CB2">
        <w:rPr>
          <w:rFonts w:cs="Times New Roman"/>
          <w:i/>
          <w:sz w:val="28"/>
          <w:szCs w:val="28"/>
        </w:rPr>
        <w:t xml:space="preserve">tego roku życia, używa alkoholu lub innych środków psychoaktywnych w celu wprowadzenia się w stan odurzenia, uprawia nierząd bądź przejawia inne zachowania świadczące o demoralizacji nauczyciel/wychowawca powinien podjąć następujące kroki: </w:t>
      </w:r>
    </w:p>
    <w:p w:rsidR="00B81EEE" w:rsidRDefault="00B81EEE" w:rsidP="00B81EEE">
      <w:pPr>
        <w:pStyle w:val="Tekstpodstawowy"/>
        <w:jc w:val="center"/>
        <w:rPr>
          <w:u w:val="single"/>
        </w:rPr>
      </w:pPr>
    </w:p>
    <w:p w:rsidR="00B81EEE" w:rsidRDefault="00B81EEE" w:rsidP="00B81EEE">
      <w:pPr>
        <w:widowControl/>
        <w:numPr>
          <w:ilvl w:val="0"/>
          <w:numId w:val="19"/>
        </w:numPr>
        <w:suppressAutoHyphens w:val="0"/>
        <w:jc w:val="both"/>
      </w:pPr>
      <w:r>
        <w:t>Przekazać uzyskaną informację wychowawcy klasy/wychowawcy prowadzącemu.</w:t>
      </w:r>
    </w:p>
    <w:p w:rsidR="00B81EEE" w:rsidRDefault="00B81EEE" w:rsidP="00B81EEE">
      <w:pPr>
        <w:widowControl/>
        <w:numPr>
          <w:ilvl w:val="0"/>
          <w:numId w:val="19"/>
        </w:numPr>
        <w:suppressAutoHyphens w:val="0"/>
        <w:jc w:val="both"/>
      </w:pPr>
      <w:r>
        <w:t>Wychowawca prowadz</w:t>
      </w:r>
      <w:r w:rsidR="00340CB2">
        <w:t>ący przekazuje ją d</w:t>
      </w:r>
      <w:r>
        <w:t>yrektorowi Ośrodka oraz pedagogowi/psychologowi/specjaliście.</w:t>
      </w:r>
    </w:p>
    <w:p w:rsidR="00B81EEE" w:rsidRDefault="00B81EEE" w:rsidP="00B81EEE">
      <w:pPr>
        <w:widowControl/>
        <w:numPr>
          <w:ilvl w:val="0"/>
          <w:numId w:val="19"/>
        </w:numPr>
        <w:suppressAutoHyphens w:val="0"/>
        <w:jc w:val="both"/>
      </w:pPr>
      <w:r>
        <w:t>Wychowawca prowadzący informuje rodziców/opiekunów prawnych wychowanki celem potwierdzenia i weryfikacji posiadanej wiedzy.</w:t>
      </w:r>
    </w:p>
    <w:p w:rsidR="00B81EEE" w:rsidRDefault="00B81EEE" w:rsidP="00B81EEE">
      <w:pPr>
        <w:widowControl/>
        <w:numPr>
          <w:ilvl w:val="0"/>
          <w:numId w:val="19"/>
        </w:numPr>
        <w:suppressAutoHyphens w:val="0"/>
        <w:jc w:val="both"/>
      </w:pPr>
      <w:r>
        <w:t>Wychowawca prowadzący przeprowadza rozmowę z wychowanką w obecności rodziców/opiekunów prawnych (jeśli stawią się na interwencję) i w przypadku potwierdzenia informacji zobowiązuje wychowankę do natychmiastowego zaprzestania negatywnych zachowań.</w:t>
      </w:r>
    </w:p>
    <w:p w:rsidR="00B81EEE" w:rsidRDefault="00B81EEE" w:rsidP="00B81EEE">
      <w:pPr>
        <w:widowControl/>
        <w:numPr>
          <w:ilvl w:val="0"/>
          <w:numId w:val="19"/>
        </w:numPr>
        <w:suppressAutoHyphens w:val="0"/>
        <w:jc w:val="both"/>
      </w:pPr>
      <w:r>
        <w:t>Wychowawca prowadzący zobowiązuje rodziców do ścisłego nadzoru nad dzieckiem</w:t>
      </w:r>
      <w:r w:rsidR="000A5F7E">
        <w:t xml:space="preserve">    </w:t>
      </w:r>
      <w:r>
        <w:t xml:space="preserve"> i częstych kontaktów z Ośrodkiem, może zaproponować rodzicom/opiekunom prawnym skierowanie dziecka na konsultację specjalistyczną.</w:t>
      </w:r>
    </w:p>
    <w:p w:rsidR="00B81EEE" w:rsidRDefault="00B81EEE" w:rsidP="00B81EEE">
      <w:pPr>
        <w:widowControl/>
        <w:numPr>
          <w:ilvl w:val="0"/>
          <w:numId w:val="19"/>
        </w:numPr>
        <w:suppressAutoHyphens w:val="0"/>
        <w:jc w:val="both"/>
      </w:pPr>
      <w:r>
        <w:t xml:space="preserve">W przypadku gdy rodzice/opiekunowie prawni nie podejmują współpracy </w:t>
      </w:r>
      <w:r w:rsidR="000A5F7E">
        <w:t xml:space="preserve">                              </w:t>
      </w:r>
      <w:r>
        <w:t>z Ośrodkiem, a informacje o przejawach demoralizacji wychowanki napływaj</w:t>
      </w:r>
      <w:r w:rsidR="00340CB2">
        <w:t xml:space="preserve">ą nadal </w:t>
      </w:r>
      <w:r w:rsidR="000A5F7E">
        <w:t xml:space="preserve"> </w:t>
      </w:r>
      <w:r w:rsidR="00340CB2">
        <w:t>z wiarygodnych źródeł, d</w:t>
      </w:r>
      <w:r>
        <w:t>yrektor Ośrodka ma obowiązek pisemnego powiadomienia Policji lub Sądu Rodzinnego.</w:t>
      </w:r>
    </w:p>
    <w:p w:rsidR="00B81EEE" w:rsidRDefault="00B81EEE" w:rsidP="00B81EEE">
      <w:pPr>
        <w:widowControl/>
        <w:numPr>
          <w:ilvl w:val="0"/>
          <w:numId w:val="19"/>
        </w:numPr>
        <w:suppressAutoHyphens w:val="0"/>
        <w:jc w:val="both"/>
      </w:pPr>
      <w:r>
        <w:t xml:space="preserve">W przypadku, gdy Ośrodek wykorzysta wszelkie dostępne środki oddziaływań wychowawczych (podjęcie współpracy z rodzicami/opiekunami prawnymi, rozmowy wychowawcze, konsultacje specjalistyczne itp.), a zachowanie wychowanki nadal nie ulega poprawie Ośrodek powiadamia Sąd Rodzinny lub Policję. </w:t>
      </w:r>
    </w:p>
    <w:p w:rsidR="00B81EEE" w:rsidRDefault="00B81EEE" w:rsidP="00B81EEE">
      <w:pPr>
        <w:ind w:left="720"/>
        <w:jc w:val="both"/>
      </w:pPr>
      <w:r>
        <w:t>Dalsze postępowanie należy do kompetencji tychże instytucji.</w:t>
      </w:r>
    </w:p>
    <w:p w:rsidR="00B81EEE" w:rsidRDefault="00B81EEE" w:rsidP="00B81EEE">
      <w:pPr>
        <w:widowControl/>
        <w:numPr>
          <w:ilvl w:val="0"/>
          <w:numId w:val="19"/>
        </w:numPr>
        <w:suppressAutoHyphens w:val="0"/>
        <w:jc w:val="both"/>
      </w:pPr>
      <w:r>
        <w:t xml:space="preserve">Jeżeli zachowania świadczące o demoralizacji przejawia </w:t>
      </w:r>
      <w:r w:rsidRPr="00137980">
        <w:rPr>
          <w:b/>
        </w:rPr>
        <w:t>wychowanka, która ukończyła 18-ty rok życia</w:t>
      </w:r>
      <w:r>
        <w:t>, a nie jest to udział w działalności grup przestępczych czy popełnione przestępstwo, działania nauczyciela/wychowawcy regulują wewnętrzne przepisy Ośrodka.</w:t>
      </w:r>
    </w:p>
    <w:p w:rsidR="00B81EEE" w:rsidRDefault="00B81EEE" w:rsidP="00B81EEE">
      <w:pPr>
        <w:widowControl/>
        <w:numPr>
          <w:ilvl w:val="0"/>
          <w:numId w:val="19"/>
        </w:numPr>
        <w:suppressAutoHyphens w:val="0"/>
        <w:jc w:val="both"/>
      </w:pPr>
      <w:r>
        <w:t xml:space="preserve">W przypadku uzyskania informacji o popełnieniu przez </w:t>
      </w:r>
      <w:r w:rsidRPr="006D770F">
        <w:rPr>
          <w:b/>
        </w:rPr>
        <w:t>wychowankę,</w:t>
      </w:r>
      <w:r>
        <w:t xml:space="preserve"> </w:t>
      </w:r>
      <w:r w:rsidRPr="008D791C">
        <w:rPr>
          <w:b/>
        </w:rPr>
        <w:t>któr</w:t>
      </w:r>
      <w:r>
        <w:rPr>
          <w:b/>
        </w:rPr>
        <w:t>a</w:t>
      </w:r>
      <w:r w:rsidRPr="008D791C">
        <w:rPr>
          <w:b/>
        </w:rPr>
        <w:t xml:space="preserve"> ukończył</w:t>
      </w:r>
      <w:r>
        <w:rPr>
          <w:b/>
        </w:rPr>
        <w:t>a</w:t>
      </w:r>
      <w:r w:rsidRPr="008D791C">
        <w:rPr>
          <w:b/>
        </w:rPr>
        <w:t xml:space="preserve"> 17 lat</w:t>
      </w:r>
      <w:r>
        <w:rPr>
          <w:b/>
        </w:rPr>
        <w:t>,</w:t>
      </w:r>
      <w:r>
        <w:t xml:space="preserve"> przestępstwa ściganego z urzędu lub jej udziału w działalności grupy przestępczej, Dyrektor Ośrodka zobowiązany jest niezwłocznie powiadomić </w:t>
      </w:r>
      <w:r w:rsidR="000A5F7E">
        <w:t xml:space="preserve">               </w:t>
      </w:r>
      <w:r>
        <w:t>o tym Policję lub Prokuraturę.</w:t>
      </w:r>
    </w:p>
    <w:p w:rsidR="00B81EEE" w:rsidRDefault="00B81EEE" w:rsidP="00B81EEE">
      <w:pPr>
        <w:widowControl/>
        <w:numPr>
          <w:ilvl w:val="0"/>
          <w:numId w:val="19"/>
        </w:numPr>
        <w:suppressAutoHyphens w:val="0"/>
        <w:jc w:val="both"/>
      </w:pPr>
      <w:r>
        <w:t xml:space="preserve">Nauczyciel/wychowawca, który zgłasza informację, sporządza rejestr zdarzeń nadzwyczajnych. Rejestr przekazuje do informacji Dyrektora Ośrodka, psychologa </w:t>
      </w:r>
      <w:r w:rsidR="000A5F7E">
        <w:t xml:space="preserve">               </w:t>
      </w:r>
      <w:r>
        <w:t xml:space="preserve">i specjalisty terapii uzależnień oraz wychowawcy prowadzącego (w ciągu dwóch dni od zdarzenia). </w:t>
      </w:r>
    </w:p>
    <w:p w:rsidR="00B81EEE" w:rsidRDefault="00B81EEE" w:rsidP="00B81EEE">
      <w:pPr>
        <w:widowControl/>
        <w:numPr>
          <w:ilvl w:val="0"/>
          <w:numId w:val="19"/>
        </w:numPr>
        <w:suppressAutoHyphens w:val="0"/>
        <w:jc w:val="both"/>
      </w:pPr>
      <w:r>
        <w:t>Na podstawie rejestru wydarzeń nadzwyczajnych wychowawca prowadzący redaguje pismo informacyjne do rodziców/opiekunów prawnych wychowanki.</w:t>
      </w:r>
    </w:p>
    <w:p w:rsidR="00B81EEE" w:rsidRDefault="00B81EEE" w:rsidP="00B81EEE">
      <w:pPr>
        <w:widowControl/>
        <w:numPr>
          <w:ilvl w:val="0"/>
          <w:numId w:val="19"/>
        </w:numPr>
        <w:suppressAutoHyphens w:val="0"/>
        <w:jc w:val="both"/>
      </w:pPr>
      <w:r>
        <w:t>Wychowawca prowadzący zwołuje Zespół Wychowawczy, który analizuje sytuację wychowanki oraz opracowuje i podejmuje plan zaradczy. Podczas Zespołu modyfikuje się plan pracy terapeutycznej z wychowanką pod kątem zaistniałej sytuacji oraz podejmuje decyzję o konsekwencjach zgodnych z regulaminem Ośrodka.</w:t>
      </w:r>
    </w:p>
    <w:p w:rsidR="00B81EEE" w:rsidRDefault="00B81EEE" w:rsidP="00B81EEE">
      <w:pPr>
        <w:widowControl/>
        <w:numPr>
          <w:ilvl w:val="0"/>
          <w:numId w:val="19"/>
        </w:numPr>
        <w:suppressAutoHyphens w:val="0"/>
        <w:jc w:val="both"/>
      </w:pPr>
      <w:r>
        <w:lastRenderedPageBreak/>
        <w:t>Wychowanka do czasu podjęcia decyzji przez Zespół Wychowawczy jest pozbawiona przywilejów.</w:t>
      </w:r>
    </w:p>
    <w:p w:rsidR="00B81EEE" w:rsidRDefault="00B81EEE" w:rsidP="00B81EEE">
      <w:pPr>
        <w:jc w:val="both"/>
      </w:pPr>
    </w:p>
    <w:p w:rsidR="00B81EEE" w:rsidRPr="00340CB2" w:rsidRDefault="00B81EEE" w:rsidP="00340CB2">
      <w:pPr>
        <w:pStyle w:val="Nagwek2"/>
        <w:numPr>
          <w:ilvl w:val="0"/>
          <w:numId w:val="0"/>
        </w:numPr>
        <w:jc w:val="both"/>
        <w:rPr>
          <w:rFonts w:cs="Times New Roman"/>
          <w:i/>
          <w:sz w:val="28"/>
          <w:szCs w:val="28"/>
        </w:rPr>
      </w:pPr>
      <w:r w:rsidRPr="00340CB2">
        <w:rPr>
          <w:i/>
          <w:iCs/>
          <w:sz w:val="28"/>
          <w:szCs w:val="28"/>
        </w:rPr>
        <w:t xml:space="preserve">W przypadku podejrzenia, że wychowanka, przebywająca na terenie Ośrodka, znajduje się pod wpływem alkoholu lub innych substancji psychoaktywnych </w:t>
      </w:r>
      <w:r w:rsidRPr="00340CB2">
        <w:rPr>
          <w:rFonts w:cs="Times New Roman"/>
          <w:i/>
          <w:sz w:val="28"/>
          <w:szCs w:val="28"/>
        </w:rPr>
        <w:t xml:space="preserve">nauczyciel/wychowawca powinien podjąć następujące kroki: </w:t>
      </w:r>
    </w:p>
    <w:p w:rsidR="00B81EEE" w:rsidRDefault="00B81EEE" w:rsidP="00B81EEE">
      <w:pPr>
        <w:jc w:val="both"/>
        <w:rPr>
          <w:rFonts w:cs="Arial"/>
          <w:b/>
          <w:bCs/>
          <w:sz w:val="28"/>
          <w:szCs w:val="28"/>
        </w:rPr>
      </w:pPr>
    </w:p>
    <w:p w:rsidR="00B81EEE" w:rsidRDefault="00B81EEE" w:rsidP="00B81EEE">
      <w:pPr>
        <w:widowControl/>
        <w:numPr>
          <w:ilvl w:val="0"/>
          <w:numId w:val="20"/>
        </w:numPr>
        <w:suppressAutoHyphens w:val="0"/>
        <w:jc w:val="both"/>
      </w:pPr>
      <w:r>
        <w:t>Powiadomić o swoich podejrzeniach wychowawcę klasy/wychowawcę prowadzącego (w przypadku jego nieobecności pedagoga/psychologa/specjalistę/pielęgniarkę lub wychowawcę pełniącego dyżur zgodnie z gra</w:t>
      </w:r>
      <w:r w:rsidR="00340CB2">
        <w:t>fikiem pracy wychowawców) oraz d</w:t>
      </w:r>
      <w:r>
        <w:t>yrekcję Ośrodka.</w:t>
      </w:r>
    </w:p>
    <w:p w:rsidR="00B81EEE" w:rsidRDefault="00B81EEE" w:rsidP="00B81EEE">
      <w:pPr>
        <w:widowControl/>
        <w:numPr>
          <w:ilvl w:val="0"/>
          <w:numId w:val="20"/>
        </w:numPr>
        <w:suppressAutoHyphens w:val="0"/>
        <w:jc w:val="both"/>
      </w:pPr>
      <w:r>
        <w:t xml:space="preserve">Odizolować wychowankę od reszty dziewcząt, pozostawiając ją pod opieką innej dorosłej osoby (pracownika Ośrodka). </w:t>
      </w:r>
    </w:p>
    <w:p w:rsidR="00B81EEE" w:rsidRDefault="00B81EEE" w:rsidP="00B81EEE">
      <w:pPr>
        <w:ind w:left="720"/>
        <w:jc w:val="both"/>
      </w:pPr>
      <w:r w:rsidRPr="00F166FE">
        <w:t>Należy przede wszystkim zabezpieczyć zdrowie, życie i bezpieczeństwo wychowanki.</w:t>
      </w:r>
    </w:p>
    <w:p w:rsidR="00B81EEE" w:rsidRDefault="00B81EEE" w:rsidP="00B81EEE">
      <w:pPr>
        <w:widowControl/>
        <w:numPr>
          <w:ilvl w:val="0"/>
          <w:numId w:val="20"/>
        </w:numPr>
        <w:suppressAutoHyphens w:val="0"/>
        <w:jc w:val="both"/>
      </w:pPr>
      <w:r>
        <w:t xml:space="preserve">Zawiadomić rodziców/opiekunów prawnych o zaistniałej sytuacji. </w:t>
      </w:r>
    </w:p>
    <w:p w:rsidR="00B81EEE" w:rsidRDefault="00B81EEE" w:rsidP="00B81EEE">
      <w:pPr>
        <w:widowControl/>
        <w:numPr>
          <w:ilvl w:val="0"/>
          <w:numId w:val="20"/>
        </w:numPr>
        <w:suppressAutoHyphens w:val="0"/>
        <w:jc w:val="both"/>
      </w:pPr>
      <w:r>
        <w:t>Nauczyciel/wychowawca, który zgłasza podejrzenie, sporządza rejestr zdarzeń nadzwyczajnych. Re</w:t>
      </w:r>
      <w:r w:rsidR="007B5EBF">
        <w:t>jestr przekazuje do informacji d</w:t>
      </w:r>
      <w:r>
        <w:t xml:space="preserve">yrektora Ośrodka, psychologa </w:t>
      </w:r>
      <w:r w:rsidR="000A5F7E">
        <w:t xml:space="preserve">                 </w:t>
      </w:r>
      <w:r>
        <w:t xml:space="preserve">i specjalisty terapii uzależnień oraz wychowawcy prowadzącego (w ciągu dwóch dni od zdarzenia). </w:t>
      </w:r>
    </w:p>
    <w:p w:rsidR="00B81EEE" w:rsidRDefault="00B81EEE" w:rsidP="00B81EEE">
      <w:pPr>
        <w:widowControl/>
        <w:numPr>
          <w:ilvl w:val="0"/>
          <w:numId w:val="20"/>
        </w:numPr>
        <w:suppressAutoHyphens w:val="0"/>
        <w:jc w:val="both"/>
      </w:pPr>
      <w:r>
        <w:t>Na podstawie rejestru wydarzeń nadzwyczajnych wychowawca prowadzący redaguje pismo informacyjne do rodziców/opiekunów prawnych wychowanki.</w:t>
      </w:r>
    </w:p>
    <w:p w:rsidR="00B81EEE" w:rsidRPr="00F166FE" w:rsidRDefault="00B81EEE" w:rsidP="00B81EEE">
      <w:pPr>
        <w:widowControl/>
        <w:numPr>
          <w:ilvl w:val="0"/>
          <w:numId w:val="20"/>
        </w:numPr>
        <w:suppressAutoHyphens w:val="0"/>
        <w:ind w:left="720"/>
        <w:jc w:val="both"/>
      </w:pPr>
      <w:r w:rsidRPr="004666A7">
        <w:rPr>
          <w:b/>
        </w:rPr>
        <w:t>Wychowanka ma możliwość dobrowolnego poddania się badaniom na obecność substancji psychoaktywnych</w:t>
      </w:r>
      <w:r w:rsidRPr="00F166FE">
        <w:t>.</w:t>
      </w:r>
      <w:r>
        <w:t xml:space="preserve"> </w:t>
      </w:r>
      <w:r w:rsidRPr="00F166FE">
        <w:t>Niepoddanie się badaniom jest traktowane jako prawdopodobne potwierdzenie spożycia substancji psychoaktywnych</w:t>
      </w:r>
      <w:r>
        <w:t>.</w:t>
      </w:r>
    </w:p>
    <w:p w:rsidR="00B81EEE" w:rsidRDefault="00B81EEE" w:rsidP="00B81EEE">
      <w:pPr>
        <w:widowControl/>
        <w:numPr>
          <w:ilvl w:val="0"/>
          <w:numId w:val="20"/>
        </w:numPr>
        <w:suppressAutoHyphens w:val="0"/>
        <w:jc w:val="both"/>
      </w:pPr>
      <w:r w:rsidRPr="00D915D5">
        <w:rPr>
          <w:i/>
        </w:rPr>
        <w:t>Jeżeli wychowanka nie chciała dobrowolnie poddać się testom</w:t>
      </w:r>
      <w:r>
        <w:t>, wezwać lekarza w celu stwierdzenia stanu odurzenia lub jego braku, ewentualnie w celu udzielenia pomocy medycznej.</w:t>
      </w:r>
    </w:p>
    <w:p w:rsidR="00B81EEE" w:rsidRDefault="00B81EEE" w:rsidP="00B81EEE">
      <w:pPr>
        <w:widowControl/>
        <w:numPr>
          <w:ilvl w:val="0"/>
          <w:numId w:val="20"/>
        </w:numPr>
        <w:suppressAutoHyphens w:val="0"/>
        <w:jc w:val="both"/>
      </w:pPr>
      <w:r>
        <w:t xml:space="preserve">Lekarz (po ustaleniu stanu </w:t>
      </w:r>
      <w:r w:rsidR="007B5EBF">
        <w:t>wychowanki) w porozumieniu z d</w:t>
      </w:r>
      <w:r>
        <w:t>yrektorem Ośrodka podejmuje decyzję o pozostawieniu wychowanki w Ośrodku, przewiezieniu jej do placówki służby zdrowia lub przekazania wychowanki do dyspozycji funkcjonariuszy policji.</w:t>
      </w:r>
    </w:p>
    <w:p w:rsidR="00B81EEE" w:rsidRDefault="00B81EEE" w:rsidP="00B81EEE">
      <w:pPr>
        <w:widowControl/>
        <w:numPr>
          <w:ilvl w:val="0"/>
          <w:numId w:val="20"/>
        </w:numPr>
        <w:suppressAutoHyphens w:val="0"/>
        <w:jc w:val="both"/>
      </w:pPr>
      <w:r w:rsidRPr="00542E8A">
        <w:rPr>
          <w:b/>
        </w:rPr>
        <w:t>Ośrodek zawiadamia policję, jeżeli wychowanka znajduje się pod wpływem substancji psychoaktywnych i zachowuje się w sposób agresywny lub gorszący, zagraża życiu lub zdrowiu własnemu lub innych osób</w:t>
      </w:r>
      <w:r>
        <w:t xml:space="preserve">. W przypadku stwierdzenia stanu nietrzeźwości policja ma możliwość przewiezienia wychowanki do policyjnych pomieszczeń dla zatrzymanych. </w:t>
      </w:r>
    </w:p>
    <w:p w:rsidR="00B81EEE" w:rsidRDefault="00B81EEE" w:rsidP="00B81EEE">
      <w:pPr>
        <w:ind w:left="720"/>
        <w:jc w:val="both"/>
      </w:pPr>
      <w:r>
        <w:t>O fakcie umieszczenia zawiadamia się rodziców/opiekunów prawnych oraz Sąd Rodzinny, jeżeli wychowanka nie ukończyła 18-tu lat.</w:t>
      </w:r>
    </w:p>
    <w:p w:rsidR="00B81EEE" w:rsidRDefault="00B81EEE" w:rsidP="00B81EEE">
      <w:pPr>
        <w:widowControl/>
        <w:numPr>
          <w:ilvl w:val="0"/>
          <w:numId w:val="20"/>
        </w:numPr>
        <w:suppressAutoHyphens w:val="0"/>
        <w:ind w:left="720"/>
        <w:jc w:val="both"/>
      </w:pPr>
      <w:r>
        <w:t>Jeżeli powtarzają się przypadki gdy wychowanka, która nie ukończyła 18-tu lat znajduje się pod wpływ</w:t>
      </w:r>
      <w:r w:rsidR="007B5EBF">
        <w:t>em substancji psychoaktywnych, d</w:t>
      </w:r>
      <w:r>
        <w:t>yrektor Ośrodka ma obowiązek powiadomienia o tym Policji lub Sądu Rodzinnego.</w:t>
      </w:r>
    </w:p>
    <w:p w:rsidR="00B81EEE" w:rsidRDefault="00B81EEE" w:rsidP="00B81EEE">
      <w:pPr>
        <w:widowControl/>
        <w:numPr>
          <w:ilvl w:val="0"/>
          <w:numId w:val="20"/>
        </w:numPr>
        <w:suppressAutoHyphens w:val="0"/>
        <w:jc w:val="both"/>
      </w:pPr>
      <w:r>
        <w:t xml:space="preserve">Spożywanie alkoholu lub innej substancji psychoaktywnej na terenie Ośrodka przez </w:t>
      </w:r>
      <w:r w:rsidRPr="0018648B">
        <w:rPr>
          <w:b/>
        </w:rPr>
        <w:t>wychowankę</w:t>
      </w:r>
      <w:r>
        <w:rPr>
          <w:b/>
        </w:rPr>
        <w:t>, która</w:t>
      </w:r>
      <w:r w:rsidRPr="00880153">
        <w:rPr>
          <w:b/>
        </w:rPr>
        <w:t xml:space="preserve"> ukończył</w:t>
      </w:r>
      <w:r>
        <w:rPr>
          <w:b/>
        </w:rPr>
        <w:t>a</w:t>
      </w:r>
      <w:r w:rsidRPr="00880153">
        <w:rPr>
          <w:b/>
        </w:rPr>
        <w:t xml:space="preserve"> 17 lat</w:t>
      </w:r>
      <w:r>
        <w:t xml:space="preserve">, stanowi wykroczenie i należy o tym fakcie powiadomić Policję. Dalszy tok postępowania leży w kompetencji tej instytucji. </w:t>
      </w:r>
    </w:p>
    <w:p w:rsidR="00B81EEE" w:rsidRDefault="00B81EEE" w:rsidP="00B81EEE">
      <w:pPr>
        <w:widowControl/>
        <w:numPr>
          <w:ilvl w:val="0"/>
          <w:numId w:val="20"/>
        </w:numPr>
        <w:suppressAutoHyphens w:val="0"/>
        <w:jc w:val="both"/>
      </w:pPr>
      <w:r>
        <w:t>Wychowawca prowadzący zwołuje Zespół Wychowawczy, który analizuje zaistniałą sytuację oraz opracowuje i podejmuje plan zaradczy dla wychowanki.</w:t>
      </w:r>
    </w:p>
    <w:p w:rsidR="00B81EEE" w:rsidRDefault="00B81EEE" w:rsidP="00B81EEE">
      <w:pPr>
        <w:widowControl/>
        <w:numPr>
          <w:ilvl w:val="0"/>
          <w:numId w:val="20"/>
        </w:numPr>
        <w:suppressAutoHyphens w:val="0"/>
        <w:jc w:val="both"/>
      </w:pPr>
      <w:r>
        <w:t>Wychowanka do czasu podjęcia decyzji przez Zespół Wychowawczy jest pozbawiona przywilejów.</w:t>
      </w:r>
    </w:p>
    <w:p w:rsidR="00B81EEE" w:rsidRPr="007B5EBF" w:rsidRDefault="00B81EEE" w:rsidP="007B5EBF">
      <w:pPr>
        <w:pStyle w:val="Nagwek2"/>
        <w:numPr>
          <w:ilvl w:val="0"/>
          <w:numId w:val="0"/>
        </w:numPr>
        <w:rPr>
          <w:i/>
          <w:iCs/>
          <w:sz w:val="28"/>
          <w:szCs w:val="28"/>
        </w:rPr>
      </w:pPr>
      <w:r w:rsidRPr="007B5EBF">
        <w:rPr>
          <w:i/>
          <w:iCs/>
          <w:sz w:val="28"/>
          <w:szCs w:val="28"/>
        </w:rPr>
        <w:lastRenderedPageBreak/>
        <w:t>W przypadku znalezienia na terenie Ośrodka substancji przypominającej wyglądem narkotyk nauczyciel/wychowawca powinien podjąć następujące kroki:</w:t>
      </w:r>
    </w:p>
    <w:p w:rsidR="00B81EEE" w:rsidRPr="00A50DE1" w:rsidRDefault="00B81EEE" w:rsidP="00B81EEE">
      <w:pPr>
        <w:ind w:left="360"/>
        <w:jc w:val="both"/>
        <w:rPr>
          <w:b/>
          <w:sz w:val="28"/>
          <w:szCs w:val="28"/>
        </w:rPr>
      </w:pPr>
    </w:p>
    <w:p w:rsidR="00B81EEE" w:rsidRDefault="00B81EEE" w:rsidP="00B81EEE">
      <w:pPr>
        <w:widowControl/>
        <w:numPr>
          <w:ilvl w:val="0"/>
          <w:numId w:val="21"/>
        </w:numPr>
        <w:suppressAutoHyphens w:val="0"/>
        <w:jc w:val="both"/>
      </w:pPr>
      <w:r>
        <w:t>Zachowując środki ostrożności zabezpieczyć substancję przed dostępem do niej osób niepowołanych oraz przed zniszczeniem.</w:t>
      </w:r>
    </w:p>
    <w:p w:rsidR="00B81EEE" w:rsidRDefault="00B81EEE" w:rsidP="00B81EEE">
      <w:pPr>
        <w:widowControl/>
        <w:numPr>
          <w:ilvl w:val="0"/>
          <w:numId w:val="21"/>
        </w:numPr>
        <w:suppressAutoHyphens w:val="0"/>
        <w:jc w:val="both"/>
      </w:pPr>
      <w:r>
        <w:t>Powia</w:t>
      </w:r>
      <w:r w:rsidR="007B5EBF">
        <w:t>domić o swoich spostrzeżeniach d</w:t>
      </w:r>
      <w:r>
        <w:t>yrektora Ośrodka ( w razie nieobecności wicedyrektora), który podejmuje decyzję o wezwaniu Policji.</w:t>
      </w:r>
    </w:p>
    <w:p w:rsidR="00B81EEE" w:rsidRDefault="00B81EEE" w:rsidP="00B81EEE">
      <w:pPr>
        <w:widowControl/>
        <w:numPr>
          <w:ilvl w:val="0"/>
          <w:numId w:val="21"/>
        </w:numPr>
        <w:suppressAutoHyphens w:val="0"/>
        <w:jc w:val="both"/>
      </w:pPr>
      <w:r>
        <w:t xml:space="preserve">Nauczyciel/wychowawca, który zgłasza podejrzenie próbuje w miarę możliwości ustalić do kogo należy znaleziona substancja. </w:t>
      </w:r>
    </w:p>
    <w:p w:rsidR="00B81EEE" w:rsidRDefault="007B5EBF" w:rsidP="00B81EEE">
      <w:pPr>
        <w:widowControl/>
        <w:numPr>
          <w:ilvl w:val="0"/>
          <w:numId w:val="21"/>
        </w:numPr>
        <w:suppressAutoHyphens w:val="0"/>
        <w:jc w:val="both"/>
      </w:pPr>
      <w:r>
        <w:t>Po przyjeździe Policji, d</w:t>
      </w:r>
      <w:r w:rsidR="00B81EEE">
        <w:t>yrekcja Ośrodka przekazuje znalezioną substancję i wszelkie uzyskane w trakcie rozmów wyjaśniających informacje. Dalszy tok postępowania leży w kompetencji tej instytucji.</w:t>
      </w:r>
    </w:p>
    <w:p w:rsidR="00B81EEE" w:rsidRDefault="00B81EEE" w:rsidP="00B81EEE">
      <w:pPr>
        <w:widowControl/>
        <w:numPr>
          <w:ilvl w:val="0"/>
          <w:numId w:val="21"/>
        </w:numPr>
        <w:suppressAutoHyphens w:val="0"/>
        <w:jc w:val="both"/>
      </w:pPr>
      <w:r>
        <w:t>W przypadku potwierdzenia znalezienia środka psychoaktywnego i ustalenia sprawcy wychowawca prowadzący zwołuje Zespół Wychowawczy, który analizuje zaistniałą sytuację oraz opracowuje i podejmuje plan zaradczy dla wychowanki.</w:t>
      </w:r>
    </w:p>
    <w:p w:rsidR="00B81EEE" w:rsidRDefault="00B81EEE" w:rsidP="00B81EEE">
      <w:pPr>
        <w:widowControl/>
        <w:numPr>
          <w:ilvl w:val="0"/>
          <w:numId w:val="21"/>
        </w:numPr>
        <w:suppressAutoHyphens w:val="0"/>
        <w:jc w:val="both"/>
      </w:pPr>
      <w:r>
        <w:t>Nauczyciel/wychowawca, który zgłasza podejrzenie, sporządza rejestr zdarzeń nadzwyczajnych. Re</w:t>
      </w:r>
      <w:r w:rsidR="007B5EBF">
        <w:t>jestr przekazuje do informacji d</w:t>
      </w:r>
      <w:r>
        <w:t xml:space="preserve">yrektora Ośrodka, psychologa </w:t>
      </w:r>
      <w:r w:rsidR="000A5F7E">
        <w:t xml:space="preserve">               </w:t>
      </w:r>
      <w:r>
        <w:t xml:space="preserve">i specjalisty terapii uzależnień oraz wychowawcy prowadzącego (w ciągu dwóch dni od zdarzenia). </w:t>
      </w:r>
    </w:p>
    <w:p w:rsidR="00B81EEE" w:rsidRDefault="00B81EEE" w:rsidP="00B81EEE">
      <w:pPr>
        <w:widowControl/>
        <w:numPr>
          <w:ilvl w:val="0"/>
          <w:numId w:val="21"/>
        </w:numPr>
        <w:suppressAutoHyphens w:val="0"/>
        <w:jc w:val="both"/>
      </w:pPr>
      <w:r>
        <w:t>Na podstawie rejestru wydarzeń nadzwyczajnych wychowawca prowadzący redaguje pismo informacyjne do rodziców/opiekunów prawnych wychowanki.</w:t>
      </w:r>
    </w:p>
    <w:p w:rsidR="00B81EEE" w:rsidRDefault="00B81EEE" w:rsidP="00B81EEE">
      <w:pPr>
        <w:widowControl/>
        <w:numPr>
          <w:ilvl w:val="0"/>
          <w:numId w:val="21"/>
        </w:numPr>
        <w:suppressAutoHyphens w:val="0"/>
        <w:jc w:val="both"/>
      </w:pPr>
      <w:r>
        <w:t>Wychowanka do czasu podjęcia decyzji przez Zespół Wychowawczy jest pozbawiona przywilejów.</w:t>
      </w:r>
    </w:p>
    <w:p w:rsidR="00B81EEE" w:rsidRDefault="00B81EEE" w:rsidP="007B5EBF">
      <w:pPr>
        <w:pStyle w:val="Nagwek2"/>
        <w:numPr>
          <w:ilvl w:val="0"/>
          <w:numId w:val="0"/>
        </w:numPr>
        <w:rPr>
          <w:i/>
          <w:iCs/>
          <w:sz w:val="28"/>
          <w:szCs w:val="28"/>
        </w:rPr>
      </w:pPr>
      <w:r w:rsidRPr="007B5EBF">
        <w:rPr>
          <w:i/>
          <w:iCs/>
          <w:sz w:val="28"/>
          <w:szCs w:val="28"/>
        </w:rPr>
        <w:t>W przypadku podejrzenia, że wychowanka posiada przy sobie substancję przypominającą narkotyk, nauczyciel/wychowawca powinien podjąć następujące kroki:</w:t>
      </w:r>
    </w:p>
    <w:p w:rsidR="007B5EBF" w:rsidRPr="007B5EBF" w:rsidRDefault="007B5EBF" w:rsidP="007B5EBF">
      <w:pPr>
        <w:pStyle w:val="Tekstpodstawowy"/>
      </w:pPr>
    </w:p>
    <w:p w:rsidR="00B81EEE" w:rsidRPr="00C17EEF" w:rsidRDefault="00684E4B" w:rsidP="00B81EEE">
      <w:pPr>
        <w:widowControl/>
        <w:numPr>
          <w:ilvl w:val="0"/>
          <w:numId w:val="26"/>
        </w:numPr>
        <w:suppressAutoHyphens w:val="0"/>
        <w:jc w:val="both"/>
        <w:rPr>
          <w:b/>
        </w:rPr>
      </w:pPr>
      <w:r>
        <w:t>W obecności drugiej osoby (d</w:t>
      </w:r>
      <w:r w:rsidR="00B81EEE">
        <w:t xml:space="preserve">yrektor/wychowawca/pedagog//inny pracownik Ośrodka) zażądać, aby wychowanka przekazała tę substancję oraz pokazała zawartość plecaka i kieszeni (we własnej odzieży). </w:t>
      </w:r>
    </w:p>
    <w:p w:rsidR="00B81EEE" w:rsidRPr="00C17EEF" w:rsidRDefault="00B81EEE" w:rsidP="00B81EEE">
      <w:pPr>
        <w:ind w:left="720"/>
        <w:jc w:val="both"/>
        <w:rPr>
          <w:b/>
        </w:rPr>
      </w:pPr>
      <w:r w:rsidRPr="00C17EEF">
        <w:rPr>
          <w:b/>
        </w:rPr>
        <w:t>Nauczyciel nie ma prawa przeszukać ucznia (odzieży i plecaka)</w:t>
      </w:r>
      <w:r>
        <w:rPr>
          <w:b/>
        </w:rPr>
        <w:t xml:space="preserve"> </w:t>
      </w:r>
      <w:r w:rsidRPr="00C17EEF">
        <w:rPr>
          <w:b/>
        </w:rPr>
        <w:t>- może to zrobić tylko policja.</w:t>
      </w:r>
    </w:p>
    <w:p w:rsidR="00B81EEE" w:rsidRDefault="00B81EEE" w:rsidP="00B81EEE">
      <w:pPr>
        <w:widowControl/>
        <w:numPr>
          <w:ilvl w:val="0"/>
          <w:numId w:val="26"/>
        </w:numPr>
        <w:suppressAutoHyphens w:val="0"/>
        <w:jc w:val="both"/>
      </w:pPr>
      <w:r>
        <w:t>Pow</w:t>
      </w:r>
      <w:r w:rsidR="00684E4B">
        <w:t>iadomić o swoich podejrzeniach d</w:t>
      </w:r>
      <w:r>
        <w:t>yrektora Ośrodka.</w:t>
      </w:r>
    </w:p>
    <w:p w:rsidR="00B81EEE" w:rsidRDefault="00B81EEE" w:rsidP="00B81EEE">
      <w:pPr>
        <w:widowControl/>
        <w:numPr>
          <w:ilvl w:val="0"/>
          <w:numId w:val="26"/>
        </w:numPr>
        <w:suppressAutoHyphens w:val="0"/>
        <w:jc w:val="both"/>
      </w:pPr>
      <w:r>
        <w:t>W przypadku gdy wychowanka odmawia pokazania posiadanej substancji,</w:t>
      </w:r>
      <w:r w:rsidR="00684E4B">
        <w:t xml:space="preserve"> zawartości plecaka i kieszeni d</w:t>
      </w:r>
      <w:r>
        <w:t>yrektor Ośrodka wzywa policję, która dokona przeszukania, zabezpieczy i przewiezie do ekspertyzy znalezioną substancję.</w:t>
      </w:r>
    </w:p>
    <w:p w:rsidR="00B81EEE" w:rsidRDefault="00B81EEE" w:rsidP="00B81EEE">
      <w:pPr>
        <w:widowControl/>
        <w:numPr>
          <w:ilvl w:val="0"/>
          <w:numId w:val="26"/>
        </w:numPr>
        <w:suppressAutoHyphens w:val="0"/>
        <w:jc w:val="both"/>
      </w:pPr>
      <w:r>
        <w:t>W przypadku gdy wychowanka dobrowolnie odda posiadaną substancję, nauczyciel/wychowawca, po odpowiednim zabezpieczeniu, przekazuje ją policji wraz z wszelkimi uzyskanymi w trakcie rozmów wyjaśniających informacjami. Dalszy tok postępowania leży w kompetencji tej instytucji</w:t>
      </w:r>
    </w:p>
    <w:p w:rsidR="00B81EEE" w:rsidRDefault="00B81EEE" w:rsidP="00B81EEE">
      <w:pPr>
        <w:widowControl/>
        <w:numPr>
          <w:ilvl w:val="0"/>
          <w:numId w:val="26"/>
        </w:numPr>
        <w:suppressAutoHyphens w:val="0"/>
        <w:jc w:val="both"/>
      </w:pPr>
      <w:r>
        <w:t>Nauczyciel/wychowawca, który zgłasza zdarzenie, sporządza rejestr zdarzeń nadzwyczajnych. Re</w:t>
      </w:r>
      <w:r w:rsidR="00684E4B">
        <w:t>jestr przekazuje do informacji d</w:t>
      </w:r>
      <w:r>
        <w:t xml:space="preserve">yrektora Ośrodka, psychologa </w:t>
      </w:r>
      <w:r w:rsidR="000A5F7E">
        <w:t xml:space="preserve">                </w:t>
      </w:r>
      <w:r>
        <w:t xml:space="preserve">i specjalisty terapii uzależnień oraz wychowawcy prowadzącego (w ciągu dwóch dni od zdarzenia). </w:t>
      </w:r>
    </w:p>
    <w:p w:rsidR="00B81EEE" w:rsidRDefault="00B81EEE" w:rsidP="00B81EEE">
      <w:pPr>
        <w:widowControl/>
        <w:numPr>
          <w:ilvl w:val="0"/>
          <w:numId w:val="26"/>
        </w:numPr>
        <w:suppressAutoHyphens w:val="0"/>
        <w:jc w:val="both"/>
      </w:pPr>
      <w:r>
        <w:t>Na podstawie rejestru wydarzeń nadzwyczajnych wychowawca prowadzący redaguje pismo informacyjne do rodziców/opiekunów prawnych wychowanki.</w:t>
      </w:r>
    </w:p>
    <w:p w:rsidR="00B81EEE" w:rsidRDefault="00B81EEE" w:rsidP="00B81EEE">
      <w:pPr>
        <w:widowControl/>
        <w:numPr>
          <w:ilvl w:val="0"/>
          <w:numId w:val="26"/>
        </w:numPr>
        <w:suppressAutoHyphens w:val="0"/>
        <w:jc w:val="both"/>
      </w:pPr>
      <w:r>
        <w:lastRenderedPageBreak/>
        <w:t>Wychowawca prowadzący zwołuje Zespół Wychowawczy, który analizuje zaistniałą sytuację oraz opracowuje i podejmuje plan zaradczy dla wychowanki.</w:t>
      </w:r>
    </w:p>
    <w:p w:rsidR="00B81EEE" w:rsidRDefault="00B81EEE" w:rsidP="00B81EEE">
      <w:pPr>
        <w:widowControl/>
        <w:numPr>
          <w:ilvl w:val="0"/>
          <w:numId w:val="26"/>
        </w:numPr>
        <w:suppressAutoHyphens w:val="0"/>
        <w:jc w:val="both"/>
      </w:pPr>
      <w:r>
        <w:t>Wychowanka do czasu podjęcia decyzji przez Zespół Wychowawczy jest pozbawiona przywilejów</w:t>
      </w:r>
    </w:p>
    <w:p w:rsidR="00B81EEE" w:rsidRDefault="00B81EEE" w:rsidP="00B81EEE">
      <w:pPr>
        <w:jc w:val="both"/>
        <w:rPr>
          <w:b/>
        </w:rPr>
      </w:pPr>
    </w:p>
    <w:p w:rsidR="00B81EEE" w:rsidRDefault="00B81EEE" w:rsidP="00B81EEE">
      <w:pPr>
        <w:jc w:val="both"/>
      </w:pPr>
      <w:r w:rsidRPr="00604EA7">
        <w:rPr>
          <w:b/>
        </w:rPr>
        <w:t>W każdym przypadku popełnienia czynu karalnego przez wychowankę</w:t>
      </w:r>
      <w:r>
        <w:t xml:space="preserve">, </w:t>
      </w:r>
      <w:r w:rsidRPr="00604EA7">
        <w:rPr>
          <w:b/>
        </w:rPr>
        <w:t>która</w:t>
      </w:r>
      <w:r>
        <w:t>:</w:t>
      </w:r>
    </w:p>
    <w:p w:rsidR="00B81EEE" w:rsidRDefault="00B81EEE" w:rsidP="00B81EEE">
      <w:pPr>
        <w:jc w:val="both"/>
      </w:pPr>
    </w:p>
    <w:p w:rsidR="00B81EEE" w:rsidRDefault="00B81EEE" w:rsidP="00B81EEE">
      <w:pPr>
        <w:widowControl/>
        <w:numPr>
          <w:ilvl w:val="1"/>
          <w:numId w:val="26"/>
        </w:numPr>
        <w:suppressAutoHyphens w:val="0"/>
        <w:jc w:val="both"/>
      </w:pPr>
      <w:r>
        <w:t>posiada nawet niewielką ilość środków odurzających lub psychotropowych</w:t>
      </w:r>
    </w:p>
    <w:p w:rsidR="00B81EEE" w:rsidRDefault="00B81EEE" w:rsidP="00B81EEE">
      <w:pPr>
        <w:widowControl/>
        <w:numPr>
          <w:ilvl w:val="1"/>
          <w:numId w:val="26"/>
        </w:numPr>
        <w:suppressAutoHyphens w:val="0"/>
        <w:jc w:val="both"/>
      </w:pPr>
      <w:r>
        <w:t>wprowadza do obrotu środki odurzające</w:t>
      </w:r>
    </w:p>
    <w:p w:rsidR="00B81EEE" w:rsidRDefault="00B81EEE" w:rsidP="00B81EEE">
      <w:pPr>
        <w:widowControl/>
        <w:numPr>
          <w:ilvl w:val="1"/>
          <w:numId w:val="26"/>
        </w:numPr>
        <w:suppressAutoHyphens w:val="0"/>
        <w:jc w:val="both"/>
      </w:pPr>
      <w:r>
        <w:t>udziela innej osobie, ułatwia lub umożliwia ich zażycie oraz nakłania do użycia</w:t>
      </w:r>
    </w:p>
    <w:p w:rsidR="00B81EEE" w:rsidRDefault="00B81EEE" w:rsidP="00B81EEE">
      <w:pPr>
        <w:widowControl/>
        <w:numPr>
          <w:ilvl w:val="1"/>
          <w:numId w:val="26"/>
        </w:numPr>
        <w:suppressAutoHyphens w:val="0"/>
        <w:jc w:val="both"/>
      </w:pPr>
      <w:r>
        <w:t>wytwarza i przetwarza środki odurzające</w:t>
      </w:r>
    </w:p>
    <w:p w:rsidR="00B81EEE" w:rsidRDefault="00B81EEE" w:rsidP="00B81EEE">
      <w:pPr>
        <w:widowControl/>
        <w:numPr>
          <w:ilvl w:val="1"/>
          <w:numId w:val="26"/>
        </w:numPr>
        <w:suppressAutoHyphens w:val="0"/>
        <w:jc w:val="both"/>
      </w:pPr>
      <w:r>
        <w:t>posiada i przystosowuje różne sprzęty do zażywania i przetwarzania substancji psychoaktywnych</w:t>
      </w:r>
    </w:p>
    <w:p w:rsidR="00B81EEE" w:rsidRDefault="00B81EEE" w:rsidP="00B81EEE">
      <w:pPr>
        <w:widowControl/>
        <w:numPr>
          <w:ilvl w:val="1"/>
          <w:numId w:val="26"/>
        </w:numPr>
        <w:suppressAutoHyphens w:val="0"/>
        <w:jc w:val="both"/>
      </w:pPr>
      <w:r>
        <w:t>posiada, przechowuje, zbywa lub nabywa przyrządy, jeżeli z okoliczności wynika, że służą one lub są przeznaczone do niedozwolonego wytwarzania, przetwarzania lub przerobu środków odurzających lub substancji psychoaktywnych oraz przystosowywanie do niedozwolonego wytwarzania, przetwarzania, przerobu lub konsumpcji środków odurzających lub substancji psychotropowych naczyń lub przyrządów, choćby były wytworzone w innym celu</w:t>
      </w:r>
    </w:p>
    <w:p w:rsidR="00B81EEE" w:rsidRDefault="00B81EEE" w:rsidP="00B81EEE">
      <w:pPr>
        <w:jc w:val="both"/>
      </w:pPr>
      <w:r>
        <w:t xml:space="preserve">             </w:t>
      </w:r>
    </w:p>
    <w:p w:rsidR="00B81EEE" w:rsidRDefault="00B81EEE" w:rsidP="00B81EEE">
      <w:pPr>
        <w:jc w:val="both"/>
      </w:pPr>
      <w:r>
        <w:t xml:space="preserve">       </w:t>
      </w:r>
      <w:r w:rsidRPr="00604EA7">
        <w:rPr>
          <w:b/>
        </w:rPr>
        <w:t>konieczne jest powiadomienie Policji lub Prokuratury</w:t>
      </w:r>
      <w:r>
        <w:t xml:space="preserve">. </w:t>
      </w:r>
    </w:p>
    <w:p w:rsidR="00684E4B" w:rsidRDefault="00684E4B" w:rsidP="00B81EEE">
      <w:pPr>
        <w:jc w:val="both"/>
      </w:pPr>
    </w:p>
    <w:p w:rsidR="00B81EEE" w:rsidRDefault="00B81EEE" w:rsidP="00B81EEE">
      <w:pPr>
        <w:jc w:val="both"/>
      </w:pPr>
      <w:r>
        <w:t>Powyższe zachowania są:</w:t>
      </w:r>
    </w:p>
    <w:p w:rsidR="00B81EEE" w:rsidRDefault="00B81EEE" w:rsidP="00B81EEE">
      <w:pPr>
        <w:widowControl/>
        <w:numPr>
          <w:ilvl w:val="0"/>
          <w:numId w:val="23"/>
        </w:numPr>
        <w:suppressAutoHyphens w:val="0"/>
        <w:jc w:val="both"/>
      </w:pPr>
      <w:r w:rsidRPr="00604EA7">
        <w:rPr>
          <w:b/>
        </w:rPr>
        <w:t>czynem karalnym</w:t>
      </w:r>
      <w:r>
        <w:t xml:space="preserve"> w przypadku wychowanki, która ukończyła 13 lat, ale nie ukończyła 17-tu lat.  Należy wówczas powiadomić Policję lub Sąd Rodzinny</w:t>
      </w:r>
    </w:p>
    <w:p w:rsidR="00B81EEE" w:rsidRDefault="00B81EEE" w:rsidP="00B81EEE">
      <w:pPr>
        <w:widowControl/>
        <w:numPr>
          <w:ilvl w:val="0"/>
          <w:numId w:val="23"/>
        </w:numPr>
        <w:suppressAutoHyphens w:val="0"/>
        <w:jc w:val="both"/>
      </w:pPr>
      <w:r w:rsidRPr="00604EA7">
        <w:rPr>
          <w:b/>
        </w:rPr>
        <w:t>przestępstwem</w:t>
      </w:r>
      <w:r>
        <w:t xml:space="preserve"> w przypadku wychowanki, która ukończyła 17 lat.</w:t>
      </w:r>
    </w:p>
    <w:p w:rsidR="00B81EEE" w:rsidRDefault="00B81EEE" w:rsidP="00B81EEE">
      <w:pPr>
        <w:ind w:left="1140"/>
        <w:jc w:val="both"/>
      </w:pPr>
      <w:r>
        <w:t>Należy wówczas powiadomić Policję lub Prokuraturę.</w:t>
      </w:r>
    </w:p>
    <w:p w:rsidR="00B81EEE" w:rsidRDefault="00B81EEE" w:rsidP="00B81EEE">
      <w:pPr>
        <w:ind w:left="1140"/>
        <w:jc w:val="both"/>
      </w:pPr>
    </w:p>
    <w:p w:rsidR="00B81EEE" w:rsidRPr="00913057" w:rsidRDefault="00684E4B" w:rsidP="00B81EEE">
      <w:pPr>
        <w:ind w:left="720"/>
        <w:jc w:val="both"/>
        <w:rPr>
          <w:b/>
        </w:rPr>
      </w:pPr>
      <w:r>
        <w:rPr>
          <w:b/>
        </w:rPr>
        <w:t>Zgłoszenia dokonuje d</w:t>
      </w:r>
      <w:r w:rsidR="00B81EEE" w:rsidRPr="00913057">
        <w:rPr>
          <w:b/>
        </w:rPr>
        <w:t>yrektor Ośrodka</w:t>
      </w:r>
      <w:r w:rsidR="00B81EEE">
        <w:rPr>
          <w:b/>
        </w:rPr>
        <w:t>.</w:t>
      </w:r>
    </w:p>
    <w:p w:rsidR="00B81EEE" w:rsidRDefault="00B81EEE" w:rsidP="00B81EEE">
      <w:pPr>
        <w:jc w:val="both"/>
      </w:pPr>
    </w:p>
    <w:p w:rsidR="00B81EEE" w:rsidRPr="00684E4B" w:rsidRDefault="00B81EEE" w:rsidP="00684E4B">
      <w:pPr>
        <w:pStyle w:val="Nagwek2"/>
        <w:numPr>
          <w:ilvl w:val="0"/>
          <w:numId w:val="0"/>
        </w:numPr>
        <w:jc w:val="both"/>
        <w:rPr>
          <w:i/>
          <w:iCs/>
          <w:sz w:val="28"/>
          <w:szCs w:val="28"/>
        </w:rPr>
      </w:pPr>
      <w:r w:rsidRPr="00684E4B">
        <w:rPr>
          <w:i/>
          <w:iCs/>
          <w:sz w:val="28"/>
          <w:szCs w:val="28"/>
        </w:rPr>
        <w:t>W przypadku wychowanki, sprawcy czynu karalnego lub przestępstwa, nauczyciel/wychowawca, który jest świadkiem czynu karnego lub przestępstwa lub posiada informację na temat popełnionego przez wychowankę czynu karalnego na terenie Ośrodka, powinien podjąć następujące kroki:</w:t>
      </w:r>
    </w:p>
    <w:p w:rsidR="00B81EEE" w:rsidRDefault="00B81EEE" w:rsidP="00B81EEE">
      <w:pPr>
        <w:pStyle w:val="Nagwek2"/>
      </w:pPr>
      <w:r>
        <w:rPr>
          <w:i/>
          <w:iCs/>
          <w:sz w:val="24"/>
        </w:rPr>
        <w:t>Postępowanie wobec wychowanki – ofiary czynu karalnego lub przestępstwa:</w:t>
      </w:r>
    </w:p>
    <w:p w:rsidR="00B81EEE" w:rsidRDefault="00B81EEE" w:rsidP="00B81EEE">
      <w:pPr>
        <w:widowControl/>
        <w:numPr>
          <w:ilvl w:val="0"/>
          <w:numId w:val="25"/>
        </w:numPr>
        <w:suppressAutoHyphens w:val="0"/>
        <w:jc w:val="both"/>
      </w:pPr>
      <w:r>
        <w:t>Udzielić pierwszej pomocy przedmedycznej lub wezwać pogotowie w sytuacji odniesienia obrażeń przez ofiarę.</w:t>
      </w:r>
    </w:p>
    <w:p w:rsidR="00B81EEE" w:rsidRDefault="00B81EEE" w:rsidP="00B81EEE">
      <w:pPr>
        <w:widowControl/>
        <w:numPr>
          <w:ilvl w:val="0"/>
          <w:numId w:val="25"/>
        </w:numPr>
        <w:suppressAutoHyphens w:val="0"/>
        <w:jc w:val="both"/>
      </w:pPr>
      <w:r>
        <w:t xml:space="preserve">Oddzielić ofiarę od sprawcy i pozostałych uczestników zdarzenia i przekazać pod opiekę innej dorosłej osoby (psycholog/pedagog/wychowawca/nauczyciel) </w:t>
      </w:r>
    </w:p>
    <w:p w:rsidR="00B81EEE" w:rsidRDefault="00B81EEE" w:rsidP="00B81EEE">
      <w:pPr>
        <w:widowControl/>
        <w:numPr>
          <w:ilvl w:val="0"/>
          <w:numId w:val="25"/>
        </w:numPr>
        <w:suppressAutoHyphens w:val="0"/>
        <w:jc w:val="both"/>
      </w:pPr>
      <w:r>
        <w:t>Ustalić okoliczności czynu i ewentualnych świadków zdarzenia.</w:t>
      </w:r>
    </w:p>
    <w:p w:rsidR="00B81EEE" w:rsidRDefault="00B81EEE" w:rsidP="00B81EEE">
      <w:pPr>
        <w:widowControl/>
        <w:numPr>
          <w:ilvl w:val="0"/>
          <w:numId w:val="25"/>
        </w:numPr>
        <w:suppressAutoHyphens w:val="0"/>
        <w:jc w:val="both"/>
      </w:pPr>
      <w:r>
        <w:t>Zabezpieczyć ewentualne ślady i dowody przestępstwa w celu przekazania ich Policji.</w:t>
      </w:r>
    </w:p>
    <w:p w:rsidR="00B81EEE" w:rsidRDefault="00B81EEE" w:rsidP="00B81EEE">
      <w:pPr>
        <w:widowControl/>
        <w:numPr>
          <w:ilvl w:val="0"/>
          <w:numId w:val="25"/>
        </w:numPr>
        <w:suppressAutoHyphens w:val="0"/>
        <w:jc w:val="both"/>
      </w:pPr>
      <w:r>
        <w:t>P</w:t>
      </w:r>
      <w:r w:rsidRPr="00443A14">
        <w:t xml:space="preserve">owiadomić </w:t>
      </w:r>
      <w:r w:rsidR="00684E4B">
        <w:t>d</w:t>
      </w:r>
      <w:r w:rsidRPr="00443A14">
        <w:t xml:space="preserve">yrektora </w:t>
      </w:r>
      <w:r>
        <w:t>Ośrodka.</w:t>
      </w:r>
    </w:p>
    <w:p w:rsidR="00B81EEE" w:rsidRDefault="00B81EEE" w:rsidP="00B81EEE">
      <w:pPr>
        <w:widowControl/>
        <w:numPr>
          <w:ilvl w:val="0"/>
          <w:numId w:val="25"/>
        </w:numPr>
        <w:suppressAutoHyphens w:val="0"/>
        <w:jc w:val="both"/>
      </w:pPr>
      <w:r>
        <w:t xml:space="preserve">Wezwać Policję, w przypadku kiedy jest to uzasadnione i zaistnieje konieczność  profesjonalnego zabezpieczenia śladów przestępstwa, ustalenia okoliczności </w:t>
      </w:r>
      <w:r w:rsidR="000A5F7E">
        <w:t xml:space="preserve">                      </w:t>
      </w:r>
      <w:r>
        <w:lastRenderedPageBreak/>
        <w:t>i ewentualnych świadków zdarzenia. Dalszy tok postępowania leży w kompetencji tej instytucji.</w:t>
      </w:r>
    </w:p>
    <w:p w:rsidR="00B81EEE" w:rsidRDefault="00B81EEE" w:rsidP="00B81EEE">
      <w:pPr>
        <w:widowControl/>
        <w:numPr>
          <w:ilvl w:val="0"/>
          <w:numId w:val="25"/>
        </w:numPr>
        <w:suppressAutoHyphens w:val="0"/>
        <w:jc w:val="both"/>
      </w:pPr>
      <w:r>
        <w:t>Nauczyciel/wychowawca, który zgłasza zdarzenie, sporządza rejestr zdarzeń nadzwyczajnych. Re</w:t>
      </w:r>
      <w:r w:rsidR="00684E4B">
        <w:t>jestr przekazuje do informacji d</w:t>
      </w:r>
      <w:r>
        <w:t xml:space="preserve">yrektora Ośrodka, psychologa, oraz wychowawcy prowadzącego (w ciągu dwóch dni od zdarzenia). </w:t>
      </w:r>
    </w:p>
    <w:p w:rsidR="00B81EEE" w:rsidRDefault="00B81EEE" w:rsidP="00B81EEE">
      <w:pPr>
        <w:widowControl/>
        <w:numPr>
          <w:ilvl w:val="0"/>
          <w:numId w:val="25"/>
        </w:numPr>
        <w:suppressAutoHyphens w:val="0"/>
        <w:jc w:val="both"/>
      </w:pPr>
      <w:r>
        <w:t>Na podstawie rejestru wydarzeń nadzwyczajnych wychowawca prowadzący redaguje pismo informacyjne do rodziców/opiekunów prawnych wychowanki.</w:t>
      </w:r>
    </w:p>
    <w:p w:rsidR="00B81EEE" w:rsidRPr="00CC771A" w:rsidRDefault="00B81EEE" w:rsidP="00B81EEE"/>
    <w:p w:rsidR="00B81EEE" w:rsidRDefault="00B81EEE" w:rsidP="00B81EEE">
      <w:pPr>
        <w:pStyle w:val="Nagwek2"/>
      </w:pPr>
      <w:r>
        <w:rPr>
          <w:i/>
          <w:iCs/>
          <w:sz w:val="24"/>
        </w:rPr>
        <w:t>Postępowanie wobec wychowanki – sprawcy czynu karalnego lub przestępstwa:</w:t>
      </w:r>
      <w:r w:rsidRPr="00E2203E">
        <w:rPr>
          <w:i/>
          <w:iCs/>
          <w:sz w:val="24"/>
        </w:rPr>
        <w:t xml:space="preserve"> </w:t>
      </w:r>
    </w:p>
    <w:p w:rsidR="00B81EEE" w:rsidRDefault="00B81EEE" w:rsidP="00B81EEE">
      <w:pPr>
        <w:widowControl/>
        <w:numPr>
          <w:ilvl w:val="0"/>
          <w:numId w:val="24"/>
        </w:numPr>
        <w:suppressAutoHyphens w:val="0"/>
        <w:jc w:val="both"/>
      </w:pPr>
      <w:r>
        <w:t>Udzielić pierwszej pomocy przedmedycznej lub wezwać pogotowie w sytuacji odniesienia obrażeń przez sprawcę czynu.</w:t>
      </w:r>
    </w:p>
    <w:p w:rsidR="00B81EEE" w:rsidRDefault="00B81EEE" w:rsidP="00B81EEE">
      <w:pPr>
        <w:widowControl/>
        <w:numPr>
          <w:ilvl w:val="0"/>
          <w:numId w:val="24"/>
        </w:numPr>
        <w:suppressAutoHyphens w:val="0"/>
        <w:jc w:val="both"/>
      </w:pPr>
      <w:r>
        <w:t>Oddzielić ofiarę od sprawcy i pozostałych uczestników zdarzenia i przekazać pod opiekę innej dorosłej osoby (psycholog/pedagog/wychowawca/nauczyciel)</w:t>
      </w:r>
    </w:p>
    <w:p w:rsidR="00B81EEE" w:rsidRDefault="00B81EEE" w:rsidP="00B81EEE">
      <w:pPr>
        <w:widowControl/>
        <w:numPr>
          <w:ilvl w:val="0"/>
          <w:numId w:val="24"/>
        </w:numPr>
        <w:suppressAutoHyphens w:val="0"/>
        <w:jc w:val="both"/>
      </w:pPr>
      <w:r w:rsidRPr="0036132F">
        <w:t>Ustalić o</w:t>
      </w:r>
      <w:r>
        <w:t>koliczności czynu i ewentualnych świadków zdarzenia.</w:t>
      </w:r>
    </w:p>
    <w:p w:rsidR="00B81EEE" w:rsidRDefault="00B81EEE" w:rsidP="00B81EEE">
      <w:pPr>
        <w:widowControl/>
        <w:numPr>
          <w:ilvl w:val="0"/>
          <w:numId w:val="24"/>
        </w:numPr>
        <w:suppressAutoHyphens w:val="0"/>
        <w:jc w:val="both"/>
      </w:pPr>
      <w:r>
        <w:t>Zabezpieczyć ewentualne ślady i dowody przestępstwa w celu przekazania ich Policji.</w:t>
      </w:r>
    </w:p>
    <w:p w:rsidR="00B81EEE" w:rsidRDefault="00B81EEE" w:rsidP="00B81EEE">
      <w:pPr>
        <w:widowControl/>
        <w:numPr>
          <w:ilvl w:val="0"/>
          <w:numId w:val="24"/>
        </w:numPr>
        <w:suppressAutoHyphens w:val="0"/>
        <w:jc w:val="both"/>
      </w:pPr>
      <w:r>
        <w:t>P</w:t>
      </w:r>
      <w:r w:rsidRPr="00443A14">
        <w:t xml:space="preserve">owiadomić </w:t>
      </w:r>
      <w:r w:rsidR="00684E4B">
        <w:t>d</w:t>
      </w:r>
      <w:r w:rsidRPr="00443A14">
        <w:t xml:space="preserve">yrektora </w:t>
      </w:r>
      <w:r>
        <w:t>Ośrodka.</w:t>
      </w:r>
    </w:p>
    <w:p w:rsidR="00B81EEE" w:rsidRDefault="00B81EEE" w:rsidP="00B81EEE">
      <w:pPr>
        <w:widowControl/>
        <w:numPr>
          <w:ilvl w:val="0"/>
          <w:numId w:val="26"/>
        </w:numPr>
        <w:suppressAutoHyphens w:val="0"/>
        <w:jc w:val="both"/>
      </w:pPr>
      <w:r>
        <w:t xml:space="preserve">Wezwać Policję, w przypadku kiedy jest to uzasadnione i zaistnieje konieczność  profesjonalnego zabezpieczenia śladów przestępstwa, ustalenia okoliczności </w:t>
      </w:r>
      <w:r w:rsidR="000A5F7E">
        <w:t xml:space="preserve">                        </w:t>
      </w:r>
      <w:r>
        <w:t>i ewentualnych świadków zdarzenia. Dalszy tok postępowania leży w kompetencji tej instytucji.</w:t>
      </w:r>
    </w:p>
    <w:p w:rsidR="00B81EEE" w:rsidRDefault="00B81EEE" w:rsidP="00B81EEE">
      <w:pPr>
        <w:widowControl/>
        <w:numPr>
          <w:ilvl w:val="0"/>
          <w:numId w:val="24"/>
        </w:numPr>
        <w:suppressAutoHyphens w:val="0"/>
        <w:jc w:val="both"/>
      </w:pPr>
      <w:r>
        <w:t>Nauczyciel/wychowawca, który zgłasza zdarzenie, sporządza rejestr zdarzeń nadzwyczajnych. Re</w:t>
      </w:r>
      <w:r w:rsidR="00684E4B">
        <w:t>jestr przekazuje do informacji d</w:t>
      </w:r>
      <w:r>
        <w:t>yrektora Ośrodka, psychologa, oraz wychowawcy prowadzącego</w:t>
      </w:r>
      <w:r w:rsidR="00684E4B">
        <w:t xml:space="preserve"> i wychowawcy klasy</w:t>
      </w:r>
      <w:r>
        <w:t xml:space="preserve"> (w ciągu dwóch dni od zdarzenia). </w:t>
      </w:r>
    </w:p>
    <w:p w:rsidR="00B81EEE" w:rsidRDefault="00B81EEE" w:rsidP="00B81EEE">
      <w:pPr>
        <w:widowControl/>
        <w:numPr>
          <w:ilvl w:val="0"/>
          <w:numId w:val="24"/>
        </w:numPr>
        <w:suppressAutoHyphens w:val="0"/>
        <w:jc w:val="both"/>
      </w:pPr>
      <w:r>
        <w:t>Na podstawie rejestru wydarzeń nadzwyczajnych wychowawca prowadzący redaguje pismo informacyjne do rodziców/opiekunów prawnych wychowanki.</w:t>
      </w:r>
    </w:p>
    <w:p w:rsidR="00B81EEE" w:rsidRDefault="00B81EEE" w:rsidP="00B81EEE">
      <w:pPr>
        <w:widowControl/>
        <w:numPr>
          <w:ilvl w:val="0"/>
          <w:numId w:val="24"/>
        </w:numPr>
        <w:suppressAutoHyphens w:val="0"/>
        <w:jc w:val="both"/>
      </w:pPr>
      <w:r>
        <w:t>Wychowawca prowadzący zwołuje Zespół Wychowawczy, który analizuje sytuację wychowanki oraz opracowuje i podejmuje plan zaradczy. Podczas Zespołu modyfikuje się plan pracy terapeutycznej z wychowanką pod kątem zaistniałej sytuacji oraz podejmuje decyzję o konsekwencjach zgodnych z regulaminem Ośrodka.</w:t>
      </w:r>
    </w:p>
    <w:p w:rsidR="00B81EEE" w:rsidRDefault="00B81EEE" w:rsidP="00B81EEE">
      <w:pPr>
        <w:widowControl/>
        <w:numPr>
          <w:ilvl w:val="0"/>
          <w:numId w:val="24"/>
        </w:numPr>
        <w:suppressAutoHyphens w:val="0"/>
        <w:jc w:val="both"/>
      </w:pPr>
      <w:r>
        <w:t>Wychowanka do czasu podjęcia decyzji przez Zespół Wychowawczy jest pozbawiona przywilejów.</w:t>
      </w:r>
    </w:p>
    <w:p w:rsidR="00B81EEE" w:rsidRDefault="00B81EEE" w:rsidP="00B81EEE">
      <w:pPr>
        <w:widowControl/>
        <w:numPr>
          <w:ilvl w:val="0"/>
          <w:numId w:val="24"/>
        </w:numPr>
        <w:suppressAutoHyphens w:val="0"/>
        <w:jc w:val="both"/>
      </w:pPr>
      <w:r>
        <w:t>Dyrektor pisemnie powiadamia właściwy Sąd.</w:t>
      </w:r>
    </w:p>
    <w:p w:rsidR="00B81EEE" w:rsidRDefault="00B81EEE" w:rsidP="00B81EEE">
      <w:pPr>
        <w:jc w:val="both"/>
      </w:pPr>
    </w:p>
    <w:p w:rsidR="00B81EEE" w:rsidRDefault="00684E4B" w:rsidP="00684E4B">
      <w:pPr>
        <w:pStyle w:val="Nagwek2"/>
        <w:numPr>
          <w:ilvl w:val="0"/>
          <w:numId w:val="0"/>
        </w:numPr>
        <w:jc w:val="both"/>
        <w:rPr>
          <w:i/>
          <w:iCs/>
          <w:sz w:val="28"/>
          <w:szCs w:val="28"/>
        </w:rPr>
      </w:pPr>
      <w:r>
        <w:rPr>
          <w:i/>
          <w:iCs/>
          <w:sz w:val="28"/>
          <w:szCs w:val="28"/>
        </w:rPr>
        <w:t xml:space="preserve">W </w:t>
      </w:r>
      <w:r w:rsidR="00B81EEE" w:rsidRPr="00684E4B">
        <w:rPr>
          <w:i/>
          <w:iCs/>
          <w:sz w:val="28"/>
          <w:szCs w:val="28"/>
        </w:rPr>
        <w:t>przypadku wychowanki, sprawcy czynu karalnego lub przestępstwa, nauczyciel/wychowawca, który jest świadkiem czynu karnego lub przestępstwa lub posiada informację na temat popełnionego przez wychowankę czynu karalnego poza terenem Ośrodka, powinien podjąć następujące kroki:</w:t>
      </w:r>
    </w:p>
    <w:p w:rsidR="00684E4B" w:rsidRPr="00684E4B" w:rsidRDefault="00684E4B" w:rsidP="00684E4B">
      <w:pPr>
        <w:pStyle w:val="Tekstpodstawowy"/>
      </w:pPr>
    </w:p>
    <w:p w:rsidR="00B81EEE" w:rsidRDefault="00B81EEE" w:rsidP="00B81EEE">
      <w:pPr>
        <w:widowControl/>
        <w:numPr>
          <w:ilvl w:val="0"/>
          <w:numId w:val="28"/>
        </w:numPr>
        <w:suppressAutoHyphens w:val="0"/>
        <w:jc w:val="both"/>
      </w:pPr>
      <w:r>
        <w:t>Przekazać uzyskaną informację wychowawcy klasy/wychowawcy prowadzącemu.</w:t>
      </w:r>
    </w:p>
    <w:p w:rsidR="00B81EEE" w:rsidRDefault="00B81EEE" w:rsidP="00B81EEE">
      <w:pPr>
        <w:widowControl/>
        <w:numPr>
          <w:ilvl w:val="0"/>
          <w:numId w:val="28"/>
        </w:numPr>
        <w:suppressAutoHyphens w:val="0"/>
        <w:jc w:val="both"/>
      </w:pPr>
      <w:r>
        <w:t>Wychowawca prowadzący przekazuje ją Dyrektorowi Ośrodka oraz pedagogowi/psychologowi/specjaliście.</w:t>
      </w:r>
    </w:p>
    <w:p w:rsidR="00B81EEE" w:rsidRDefault="00B81EEE" w:rsidP="00B81EEE">
      <w:pPr>
        <w:widowControl/>
        <w:numPr>
          <w:ilvl w:val="0"/>
          <w:numId w:val="28"/>
        </w:numPr>
        <w:suppressAutoHyphens w:val="0"/>
        <w:jc w:val="both"/>
      </w:pPr>
      <w:r>
        <w:t>Wychowawca prowadzący informuje rodziców/opiekunów prawnych wychowanki celem potwierdzenia i weryfikacji posiadanej wiedzy.</w:t>
      </w:r>
    </w:p>
    <w:p w:rsidR="00B81EEE" w:rsidRDefault="00B81EEE" w:rsidP="00B81EEE">
      <w:pPr>
        <w:widowControl/>
        <w:numPr>
          <w:ilvl w:val="0"/>
          <w:numId w:val="28"/>
        </w:numPr>
        <w:suppressAutoHyphens w:val="0"/>
        <w:jc w:val="both"/>
      </w:pPr>
      <w:r>
        <w:t xml:space="preserve">Wychowawca prowadzący przeprowadza rozmowę z wychowanką w obecności rodziców/opiekunów prawnych (jeśli stawią się na interwencję) i w przypadku </w:t>
      </w:r>
      <w:r>
        <w:lastRenderedPageBreak/>
        <w:t>potwierdzenia informacji zobowiązuje wychowankę do natychmiastowego zaprzestania negatywnego postępowania.</w:t>
      </w:r>
    </w:p>
    <w:p w:rsidR="00B81EEE" w:rsidRDefault="00B81EEE" w:rsidP="00B81EEE">
      <w:pPr>
        <w:widowControl/>
        <w:numPr>
          <w:ilvl w:val="0"/>
          <w:numId w:val="28"/>
        </w:numPr>
        <w:suppressAutoHyphens w:val="0"/>
        <w:jc w:val="both"/>
      </w:pPr>
      <w:r>
        <w:t>Wychowawca prowadzący zobowiązuje rodziców do ścisłego nadzoru nad dzieckiem podczas urlopowania i częstych kontaktów z Ośrodkiem.</w:t>
      </w:r>
    </w:p>
    <w:p w:rsidR="00B81EEE" w:rsidRPr="00AE5C94" w:rsidRDefault="00B81EEE" w:rsidP="00B81EEE">
      <w:pPr>
        <w:widowControl/>
        <w:numPr>
          <w:ilvl w:val="0"/>
          <w:numId w:val="28"/>
        </w:numPr>
        <w:suppressAutoHyphens w:val="0"/>
        <w:jc w:val="both"/>
        <w:rPr>
          <w:b/>
          <w:i/>
        </w:rPr>
      </w:pPr>
      <w:r w:rsidRPr="00AE5C94">
        <w:rPr>
          <w:b/>
          <w:i/>
        </w:rPr>
        <w:t>Wychowawca prowadzący kontaktuje się z Policją w miejscu zamieszkania wychowanki w celu weryfikacji posiadanych informacji.</w:t>
      </w:r>
    </w:p>
    <w:p w:rsidR="00B81EEE" w:rsidRDefault="00B81EEE" w:rsidP="00B81EEE">
      <w:pPr>
        <w:widowControl/>
        <w:numPr>
          <w:ilvl w:val="0"/>
          <w:numId w:val="28"/>
        </w:numPr>
        <w:suppressAutoHyphens w:val="0"/>
        <w:jc w:val="both"/>
      </w:pPr>
      <w:r>
        <w:t>Po otrzymaniu konkretnych i zweryfikowanych informacji z Policji wychowawca prowadzący zwołuje Zespół Wychowawczy, który analizuje sytuację wychowanki oraz opracowuje i podejmuje plan zaradczy. Podczas Zespołu modyfikuje się plan pracy terapeutycznej z wychowanką pod kątem zaistniałej sytuacji oraz podejmuje decyzję</w:t>
      </w:r>
      <w:r w:rsidR="000A5F7E">
        <w:t xml:space="preserve">             </w:t>
      </w:r>
      <w:r>
        <w:t xml:space="preserve"> o konsekwencjach zgodnych z regulaminem Ośrodka.</w:t>
      </w:r>
    </w:p>
    <w:p w:rsidR="00B81EEE" w:rsidRDefault="00B81EEE" w:rsidP="00B81EEE">
      <w:pPr>
        <w:widowControl/>
        <w:numPr>
          <w:ilvl w:val="0"/>
          <w:numId w:val="28"/>
        </w:numPr>
        <w:suppressAutoHyphens w:val="0"/>
        <w:jc w:val="both"/>
      </w:pPr>
      <w:r>
        <w:t xml:space="preserve">W przypadku gdy rodzice/opiekunowie prawni nie podejmują współpracy </w:t>
      </w:r>
      <w:r w:rsidR="000A5F7E">
        <w:t xml:space="preserve">                              </w:t>
      </w:r>
      <w:r>
        <w:t>z Ośrodkiem, a informacje o popełnieniu czynu karalnego wychowanki napływaj</w:t>
      </w:r>
      <w:r w:rsidR="006074D1">
        <w:t>ą nadal z wiarygodnych źródeł, d</w:t>
      </w:r>
      <w:r>
        <w:t>yrektor Ośrodka ma obowiązek pisemnego powiadomienia Policji lub Sądu.</w:t>
      </w:r>
    </w:p>
    <w:p w:rsidR="00B81EEE" w:rsidRDefault="00B81EEE" w:rsidP="00B81EEE">
      <w:pPr>
        <w:widowControl/>
        <w:numPr>
          <w:ilvl w:val="0"/>
          <w:numId w:val="28"/>
        </w:numPr>
        <w:suppressAutoHyphens w:val="0"/>
        <w:jc w:val="both"/>
      </w:pPr>
      <w:r>
        <w:t>W przypadku, gdy Ośrodek wykorzysta wszelkie dostępne środki oddziaływań wychowawczych (podjęcie współpracy z rodzicami/opiekunami prawnymi, rozmowy wychowawcze, konsultacje specjalistyczne itp.), a zachowanie wychowanki nadal nie ulega poprawie Ośrodek powiadamia Sąd Rodzinny lub Policję. Dalsze postępowanie należy do kompetencji tychże instytucji.</w:t>
      </w:r>
    </w:p>
    <w:p w:rsidR="00B81EEE" w:rsidRDefault="00B81EEE" w:rsidP="00B81EEE">
      <w:pPr>
        <w:widowControl/>
        <w:numPr>
          <w:ilvl w:val="0"/>
          <w:numId w:val="28"/>
        </w:numPr>
        <w:suppressAutoHyphens w:val="0"/>
        <w:jc w:val="both"/>
      </w:pPr>
      <w:r>
        <w:t>Nauczyciel/wychowawca, który zgłasza informację, sporządza rejestr zdarzeń nadzwyczajnych. Re</w:t>
      </w:r>
      <w:r w:rsidR="006074D1">
        <w:t>jestr przekazuje do informacji d</w:t>
      </w:r>
      <w:r>
        <w:t xml:space="preserve">yrektora Ośrodka i psychologa oraz wychowawcy prowadzącego (w ciągu dwóch dni od zdarzenia). </w:t>
      </w:r>
    </w:p>
    <w:p w:rsidR="00B81EEE" w:rsidRDefault="00B81EEE" w:rsidP="00B81EEE">
      <w:pPr>
        <w:widowControl/>
        <w:numPr>
          <w:ilvl w:val="0"/>
          <w:numId w:val="28"/>
        </w:numPr>
        <w:suppressAutoHyphens w:val="0"/>
        <w:jc w:val="both"/>
      </w:pPr>
      <w:r>
        <w:t xml:space="preserve">Wychowawca prowadzący redaguje pismo informacyjne do rodziców/opiekunów prawnych wychowanki oraz zobowiązuje ich do podjęcia ustalonych przez Zespół Wychowawczy oddziaływań wobec dziecka podczas urlopowania.  </w:t>
      </w:r>
    </w:p>
    <w:p w:rsidR="00B81EEE" w:rsidRDefault="00B81EEE" w:rsidP="00B81EEE">
      <w:pPr>
        <w:widowControl/>
        <w:numPr>
          <w:ilvl w:val="0"/>
          <w:numId w:val="28"/>
        </w:numPr>
        <w:suppressAutoHyphens w:val="0"/>
        <w:jc w:val="both"/>
      </w:pPr>
      <w:r>
        <w:t>Wychowanka do czasu podjęcia decyzji przez Zespół Wychowawczy jest pozbawiona przywilejów.</w:t>
      </w:r>
    </w:p>
    <w:p w:rsidR="00B81EEE" w:rsidRDefault="00B81EEE" w:rsidP="00B81EEE">
      <w:pPr>
        <w:jc w:val="both"/>
      </w:pPr>
    </w:p>
    <w:p w:rsidR="00B81EEE" w:rsidRPr="00855FA5" w:rsidRDefault="00B81EEE" w:rsidP="00B81EEE">
      <w:pPr>
        <w:jc w:val="both"/>
        <w:rPr>
          <w:b/>
          <w:i/>
        </w:rPr>
      </w:pPr>
      <w:r w:rsidRPr="00855FA5">
        <w:rPr>
          <w:b/>
          <w:i/>
        </w:rPr>
        <w:t xml:space="preserve">Czyny karalne, będące przestępstwami i wykroczeniami, które </w:t>
      </w:r>
      <w:r>
        <w:rPr>
          <w:b/>
          <w:i/>
        </w:rPr>
        <w:t>wychowanki</w:t>
      </w:r>
      <w:r w:rsidRPr="00855FA5">
        <w:rPr>
          <w:b/>
          <w:i/>
        </w:rPr>
        <w:t xml:space="preserve"> mogą popełnić na terenie </w:t>
      </w:r>
      <w:r>
        <w:rPr>
          <w:b/>
          <w:i/>
        </w:rPr>
        <w:t>Ośrodka lub poza Ośrodkiem</w:t>
      </w:r>
      <w:r w:rsidRPr="00855FA5">
        <w:rPr>
          <w:b/>
          <w:i/>
        </w:rPr>
        <w:t xml:space="preserve"> </w:t>
      </w:r>
      <w:r>
        <w:rPr>
          <w:b/>
          <w:i/>
        </w:rPr>
        <w:t>zawiera Załącznik nr 1.</w:t>
      </w:r>
    </w:p>
    <w:p w:rsidR="00B81EEE" w:rsidRDefault="00B81EEE" w:rsidP="00B81EEE">
      <w:pPr>
        <w:ind w:left="360"/>
        <w:jc w:val="both"/>
      </w:pPr>
    </w:p>
    <w:p w:rsidR="00B81EEE" w:rsidRDefault="00B81EEE" w:rsidP="00B81EEE">
      <w:pPr>
        <w:jc w:val="both"/>
      </w:pPr>
    </w:p>
    <w:p w:rsidR="00B81EEE" w:rsidRDefault="00B81EEE" w:rsidP="00B81EEE">
      <w:pPr>
        <w:jc w:val="both"/>
        <w:rPr>
          <w:b/>
          <w:iCs/>
          <w:sz w:val="28"/>
          <w:szCs w:val="28"/>
        </w:rPr>
      </w:pPr>
      <w:r w:rsidRPr="0023621D">
        <w:rPr>
          <w:b/>
          <w:iCs/>
          <w:sz w:val="28"/>
          <w:szCs w:val="28"/>
        </w:rPr>
        <w:t xml:space="preserve">W przypadku </w:t>
      </w:r>
      <w:r>
        <w:rPr>
          <w:b/>
          <w:iCs/>
          <w:sz w:val="28"/>
          <w:szCs w:val="28"/>
        </w:rPr>
        <w:t>znalezienia na terenie Ośrodka broni, materiałów wybuchowych i innych niebezpiecznych substancji lub przedmiotów nauczyciel</w:t>
      </w:r>
      <w:r w:rsidRPr="0023621D">
        <w:rPr>
          <w:b/>
          <w:iCs/>
          <w:sz w:val="28"/>
          <w:szCs w:val="28"/>
        </w:rPr>
        <w:t>/wychowawca, powinien podjąć następujące kroki:</w:t>
      </w:r>
    </w:p>
    <w:p w:rsidR="000A662F" w:rsidRDefault="000A662F" w:rsidP="00B81EEE">
      <w:pPr>
        <w:jc w:val="both"/>
        <w:rPr>
          <w:b/>
          <w:iCs/>
          <w:sz w:val="28"/>
          <w:szCs w:val="28"/>
        </w:rPr>
      </w:pPr>
    </w:p>
    <w:p w:rsidR="00B81EEE" w:rsidRDefault="00B81EEE" w:rsidP="00B81EEE">
      <w:pPr>
        <w:widowControl/>
        <w:numPr>
          <w:ilvl w:val="0"/>
          <w:numId w:val="30"/>
        </w:numPr>
        <w:suppressAutoHyphens w:val="0"/>
        <w:jc w:val="both"/>
      </w:pPr>
      <w:r>
        <w:t xml:space="preserve">Uniemożliwić dostęp osób postronnych do znalezionych materiałów. </w:t>
      </w:r>
    </w:p>
    <w:p w:rsidR="00B81EEE" w:rsidRPr="00A0544C" w:rsidRDefault="000A662F" w:rsidP="00B81EEE">
      <w:pPr>
        <w:widowControl/>
        <w:numPr>
          <w:ilvl w:val="0"/>
          <w:numId w:val="30"/>
        </w:numPr>
        <w:suppressAutoHyphens w:val="0"/>
        <w:spacing w:before="100" w:beforeAutospacing="1" w:after="100" w:afterAutospacing="1"/>
        <w:jc w:val="both"/>
        <w:outlineLvl w:val="2"/>
        <w:rPr>
          <w:b/>
          <w:bCs/>
          <w:sz w:val="27"/>
          <w:szCs w:val="27"/>
        </w:rPr>
      </w:pPr>
      <w:r>
        <w:t>Powiadomić d</w:t>
      </w:r>
      <w:r w:rsidR="00B81EEE">
        <w:t>yrektora Ośrodka.</w:t>
      </w:r>
    </w:p>
    <w:p w:rsidR="00B81EEE" w:rsidRPr="00A0544C" w:rsidRDefault="00B81EEE" w:rsidP="00B81EEE">
      <w:pPr>
        <w:widowControl/>
        <w:numPr>
          <w:ilvl w:val="0"/>
          <w:numId w:val="30"/>
        </w:numPr>
        <w:suppressAutoHyphens w:val="0"/>
        <w:spacing w:before="100" w:beforeAutospacing="1" w:after="100" w:afterAutospacing="1"/>
        <w:jc w:val="both"/>
        <w:outlineLvl w:val="2"/>
        <w:rPr>
          <w:b/>
          <w:bCs/>
          <w:sz w:val="27"/>
          <w:szCs w:val="27"/>
        </w:rPr>
      </w:pPr>
      <w:r>
        <w:t xml:space="preserve">Dyrektor/osoba odpowiedzialna, celem zapewnienia bezpieczeństwa przebywającym na terenie placówki, ogłasza ewakuację Ośrodka, zgodnie </w:t>
      </w:r>
      <w:r w:rsidR="000A5F7E">
        <w:t xml:space="preserve">                       </w:t>
      </w:r>
      <w:r>
        <w:t>z opracowaną procedurą.</w:t>
      </w:r>
    </w:p>
    <w:p w:rsidR="00B81EEE" w:rsidRPr="00A0544C" w:rsidRDefault="00B81EEE" w:rsidP="00B81EEE">
      <w:pPr>
        <w:widowControl/>
        <w:numPr>
          <w:ilvl w:val="0"/>
          <w:numId w:val="30"/>
        </w:numPr>
        <w:suppressAutoHyphens w:val="0"/>
        <w:spacing w:before="100" w:beforeAutospacing="1" w:after="100" w:afterAutospacing="1"/>
        <w:jc w:val="both"/>
        <w:outlineLvl w:val="2"/>
        <w:rPr>
          <w:b/>
          <w:bCs/>
          <w:sz w:val="27"/>
          <w:szCs w:val="27"/>
        </w:rPr>
      </w:pPr>
      <w:r>
        <w:t>Dyrektor powiadamia służby ratownicze (straż pożarna, policja, inne służby).</w:t>
      </w:r>
    </w:p>
    <w:p w:rsidR="00B81EEE" w:rsidRDefault="00B81EEE" w:rsidP="00B81EEE">
      <w:pPr>
        <w:spacing w:before="100" w:beforeAutospacing="1" w:after="100" w:afterAutospacing="1" w:line="360" w:lineRule="auto"/>
        <w:jc w:val="both"/>
        <w:outlineLvl w:val="2"/>
        <w:rPr>
          <w:b/>
          <w:bCs/>
          <w:sz w:val="27"/>
          <w:szCs w:val="27"/>
        </w:rPr>
      </w:pPr>
    </w:p>
    <w:p w:rsidR="000A662F" w:rsidRDefault="000A662F" w:rsidP="00B81EEE">
      <w:pPr>
        <w:spacing w:before="100" w:beforeAutospacing="1" w:after="100" w:afterAutospacing="1" w:line="360" w:lineRule="auto"/>
        <w:jc w:val="both"/>
        <w:outlineLvl w:val="2"/>
        <w:rPr>
          <w:b/>
          <w:bCs/>
          <w:sz w:val="27"/>
          <w:szCs w:val="27"/>
        </w:rPr>
      </w:pPr>
    </w:p>
    <w:p w:rsidR="00B81EEE" w:rsidRPr="00F81C69" w:rsidRDefault="00B81EEE" w:rsidP="00B81EEE">
      <w:pPr>
        <w:spacing w:before="100" w:beforeAutospacing="1" w:after="100" w:afterAutospacing="1" w:line="360" w:lineRule="auto"/>
        <w:jc w:val="both"/>
        <w:outlineLvl w:val="2"/>
        <w:rPr>
          <w:b/>
          <w:bCs/>
          <w:sz w:val="28"/>
          <w:szCs w:val="28"/>
        </w:rPr>
      </w:pPr>
      <w:r>
        <w:rPr>
          <w:b/>
          <w:bCs/>
          <w:sz w:val="28"/>
          <w:szCs w:val="28"/>
        </w:rPr>
        <w:lastRenderedPageBreak/>
        <w:t xml:space="preserve">METODY WSPÓŁPRACY OŚRODKA  </w:t>
      </w:r>
      <w:r w:rsidRPr="00F81C69">
        <w:rPr>
          <w:b/>
          <w:bCs/>
          <w:sz w:val="28"/>
          <w:szCs w:val="28"/>
        </w:rPr>
        <w:t xml:space="preserve"> Z POLICJĄ</w:t>
      </w:r>
    </w:p>
    <w:p w:rsidR="00B81EEE" w:rsidRDefault="00B81EEE" w:rsidP="000A662F">
      <w:pPr>
        <w:spacing w:beforeAutospacing="1" w:afterAutospacing="1"/>
        <w:ind w:firstLine="709"/>
        <w:jc w:val="both"/>
      </w:pPr>
      <w:r w:rsidRPr="00A0544C">
        <w:t xml:space="preserve">W ramach długofalowej pracy profilaktyczno – wychowawczej </w:t>
      </w:r>
      <w:r>
        <w:t>Ośrodek i Policja utrzymują stałą</w:t>
      </w:r>
      <w:r w:rsidRPr="00A0544C">
        <w:t xml:space="preserve"> współpracę w zakresie profilaktyki zagrożeń.</w:t>
      </w:r>
      <w:r>
        <w:t xml:space="preserve"> </w:t>
      </w:r>
      <w:r w:rsidRPr="00A0544C">
        <w:t xml:space="preserve">Koordynatorami współpracy </w:t>
      </w:r>
      <w:r>
        <w:t xml:space="preserve">jest </w:t>
      </w:r>
      <w:r w:rsidRPr="00D264CD">
        <w:rPr>
          <w:color w:val="000000"/>
        </w:rPr>
        <w:t xml:space="preserve">Dyrektor Ośrodka </w:t>
      </w:r>
      <w:r w:rsidRPr="00A0544C">
        <w:t xml:space="preserve">oraz specjalista ds. nieletnich i patologii właściwej jednostki policji. </w:t>
      </w:r>
      <w:r>
        <w:t>Do współpracy z Ośrodkiem</w:t>
      </w:r>
      <w:r w:rsidRPr="00A0544C">
        <w:t xml:space="preserve"> zobowiązany jest także dzielnicowy, w rej</w:t>
      </w:r>
      <w:r>
        <w:t xml:space="preserve">onie którego znajduje się placówka. </w:t>
      </w:r>
      <w:r w:rsidRPr="00A0544C">
        <w:t xml:space="preserve">Pracownicy </w:t>
      </w:r>
      <w:r>
        <w:t>Ośrodka</w:t>
      </w:r>
      <w:r w:rsidRPr="00A0544C">
        <w:t xml:space="preserve"> wyznaczeni do współpracy z policją, powinni wspólnie ustalić wzajemnie zasady kontaktu, by móc na bieżąco wymieniać informacje i rozwiązywać problemy związane z bezpieczeństwem i dobrem </w:t>
      </w:r>
      <w:r>
        <w:t>wychowanek</w:t>
      </w:r>
      <w:r w:rsidRPr="00A0544C">
        <w:t>.</w:t>
      </w:r>
    </w:p>
    <w:p w:rsidR="00B81EEE" w:rsidRDefault="00B81EEE" w:rsidP="00B81EEE">
      <w:pPr>
        <w:spacing w:beforeAutospacing="1" w:afterAutospacing="1"/>
        <w:jc w:val="both"/>
      </w:pPr>
      <w:r w:rsidRPr="0048756D">
        <w:t>W ramach współpracy policji z Ośrodkiem organizuje się:</w:t>
      </w:r>
    </w:p>
    <w:p w:rsidR="000A662F" w:rsidRDefault="00B81EEE" w:rsidP="000A662F">
      <w:pPr>
        <w:widowControl/>
        <w:numPr>
          <w:ilvl w:val="0"/>
          <w:numId w:val="36"/>
        </w:numPr>
        <w:suppressAutoHyphens w:val="0"/>
        <w:spacing w:before="100" w:beforeAutospacing="1" w:after="100" w:afterAutospacing="1"/>
        <w:jc w:val="both"/>
      </w:pPr>
      <w:r w:rsidRPr="0048756D">
        <w:t>spotkania Dyrekcji i kadry pedagogicznej Ośrodka z zaproszonymi specjalistami ds. nieletnich i patologii, podejmujące tematykę zagrożeń przestępczością oraz demoralizacją dzieci i młodzieży w środowisku lokalnym</w:t>
      </w:r>
    </w:p>
    <w:p w:rsidR="000A662F" w:rsidRDefault="00B81EEE" w:rsidP="000A662F">
      <w:pPr>
        <w:widowControl/>
        <w:numPr>
          <w:ilvl w:val="0"/>
          <w:numId w:val="36"/>
        </w:numPr>
        <w:suppressAutoHyphens w:val="0"/>
        <w:spacing w:before="100" w:beforeAutospacing="1" w:after="100" w:afterAutospacing="1"/>
        <w:jc w:val="both"/>
      </w:pPr>
      <w:r w:rsidRPr="0048756D">
        <w:t>spotkania tematyczne wychowanek z udziałem policjantów m.in. na temat odpowiedzialności nieletnich za popełniane czyny karalne, prawnych aspektów narkomanii, wychowania w trzeźwości itp. oraz na temat zasad bezpieczeństwa, zachowań ryzykownych oraz sposobów unikania zagrożeń</w:t>
      </w:r>
    </w:p>
    <w:p w:rsidR="000A662F" w:rsidRDefault="00B81EEE" w:rsidP="000A662F">
      <w:pPr>
        <w:widowControl/>
        <w:numPr>
          <w:ilvl w:val="0"/>
          <w:numId w:val="36"/>
        </w:numPr>
        <w:suppressAutoHyphens w:val="0"/>
        <w:spacing w:before="100" w:beforeAutospacing="1" w:after="100" w:afterAutospacing="1"/>
        <w:jc w:val="both"/>
      </w:pPr>
      <w:r w:rsidRPr="0048756D">
        <w:t>informowanie policji o zdarzeniach na terenie Ośrodka wypełniających znamiona przestępstwa, stanowiących zagrożenie dla życia i zdrowia wychowanek oraz przejawach demoralizacji dzieci i młodzieży</w:t>
      </w:r>
    </w:p>
    <w:p w:rsidR="000A662F" w:rsidRDefault="00B81EEE" w:rsidP="000A662F">
      <w:pPr>
        <w:widowControl/>
        <w:numPr>
          <w:ilvl w:val="0"/>
          <w:numId w:val="36"/>
        </w:numPr>
        <w:suppressAutoHyphens w:val="0"/>
        <w:spacing w:before="100" w:beforeAutospacing="1" w:after="100" w:afterAutospacing="1"/>
        <w:jc w:val="both"/>
      </w:pPr>
      <w:r w:rsidRPr="0048756D">
        <w:t>udzielanie przez policję pomocy placówce w rozwiązywaniu trudnych, mogących mieć podłoże przestępcze problemów, które zaistniały na terenie Ośrodka</w:t>
      </w:r>
    </w:p>
    <w:p w:rsidR="000A662F" w:rsidRDefault="00B81EEE" w:rsidP="000A662F">
      <w:pPr>
        <w:widowControl/>
        <w:numPr>
          <w:ilvl w:val="0"/>
          <w:numId w:val="36"/>
        </w:numPr>
        <w:suppressAutoHyphens w:val="0"/>
        <w:spacing w:before="100" w:beforeAutospacing="1" w:after="100" w:afterAutospacing="1"/>
        <w:jc w:val="both"/>
      </w:pPr>
      <w:r w:rsidRPr="0048756D">
        <w:t xml:space="preserve">wspólny – Ośrodka i policji - udział w lokalnych programach profilaktycznych związanych z zapewnieniem bezpieczeństwa wychowankom oraz zapobieganiem demoralizacji i przestępczości nieletnich. </w:t>
      </w:r>
    </w:p>
    <w:p w:rsidR="000A662F" w:rsidRPr="000A662F" w:rsidRDefault="000A662F" w:rsidP="000A662F">
      <w:pPr>
        <w:widowControl/>
        <w:suppressAutoHyphens w:val="0"/>
        <w:spacing w:before="100" w:beforeAutospacing="1" w:after="100" w:afterAutospacing="1"/>
        <w:ind w:left="720"/>
        <w:jc w:val="both"/>
      </w:pPr>
    </w:p>
    <w:p w:rsidR="000A662F" w:rsidRPr="000A662F" w:rsidRDefault="00B81EEE" w:rsidP="000A662F">
      <w:pPr>
        <w:spacing w:before="100" w:beforeAutospacing="1" w:after="100" w:afterAutospacing="1" w:line="360" w:lineRule="auto"/>
        <w:ind w:left="3567" w:firstLine="687"/>
        <w:rPr>
          <w:b/>
          <w:bCs/>
        </w:rPr>
      </w:pPr>
      <w:r w:rsidRPr="0048756D">
        <w:rPr>
          <w:b/>
          <w:bCs/>
        </w:rPr>
        <w:t>UWAGA</w:t>
      </w:r>
      <w:r w:rsidR="000A662F">
        <w:tab/>
      </w:r>
    </w:p>
    <w:p w:rsidR="00B81EEE" w:rsidRDefault="00B81EEE" w:rsidP="000A662F">
      <w:pPr>
        <w:spacing w:beforeAutospacing="1" w:after="240"/>
        <w:jc w:val="both"/>
        <w:rPr>
          <w:b/>
        </w:rPr>
      </w:pPr>
      <w:r w:rsidRPr="0048756D">
        <w:t xml:space="preserve">Policja powinna być wzywana do Ośrodka w sytuacjach, o których mowa w „Procedurach (...)” albo, gdy wyczerpane zostaną środki możliwe do zastosowania przez placówkę </w:t>
      </w:r>
      <w:r w:rsidR="000A5F7E">
        <w:t xml:space="preserve">                      </w:t>
      </w:r>
      <w:r w:rsidRPr="0048756D">
        <w:t>w określonej sytuacji, w których obecność policji jest konieczna.</w:t>
      </w:r>
      <w:r w:rsidRPr="0048756D">
        <w:rPr>
          <w:b/>
        </w:rPr>
        <w:t xml:space="preserve">  </w:t>
      </w:r>
    </w:p>
    <w:p w:rsidR="00B81EEE" w:rsidRDefault="00B81EEE" w:rsidP="00B81EEE">
      <w:pPr>
        <w:spacing w:beforeAutospacing="1" w:after="240"/>
        <w:jc w:val="center"/>
        <w:rPr>
          <w:b/>
          <w:i/>
        </w:rPr>
      </w:pPr>
      <w:r w:rsidRPr="00F81C69">
        <w:rPr>
          <w:b/>
          <w:i/>
        </w:rPr>
        <w:t xml:space="preserve">KAŻDA, DOTYCZĄCA WYCHOWANEK WIZYTA POLICJANTA W OŚRODKU, POWINNA BYĆ WCZEŚNIEJ ZASYGNALIZOWANA </w:t>
      </w:r>
    </w:p>
    <w:p w:rsidR="00B81EEE" w:rsidRPr="00F81C69" w:rsidRDefault="00B81EEE" w:rsidP="00B81EEE">
      <w:pPr>
        <w:spacing w:beforeAutospacing="1" w:after="240"/>
        <w:jc w:val="center"/>
        <w:rPr>
          <w:b/>
          <w:i/>
        </w:rPr>
      </w:pPr>
      <w:r w:rsidRPr="00F81C69">
        <w:rPr>
          <w:b/>
          <w:i/>
        </w:rPr>
        <w:t>DYREKTOROWI OŚRODKA.</w:t>
      </w:r>
    </w:p>
    <w:p w:rsidR="00B81EEE" w:rsidRDefault="00B81EEE" w:rsidP="00B81EEE"/>
    <w:p w:rsidR="00B81EEE" w:rsidRDefault="00B81EEE" w:rsidP="00B81EEE"/>
    <w:p w:rsidR="00B81EEE" w:rsidRDefault="00B81EEE" w:rsidP="00B81EEE"/>
    <w:p w:rsidR="00B81EEE" w:rsidRDefault="00B81EEE" w:rsidP="00B81EEE"/>
    <w:p w:rsidR="00B81EEE" w:rsidRDefault="00B81EEE" w:rsidP="00B81EEE"/>
    <w:p w:rsidR="00A77F67" w:rsidRDefault="00A77F67" w:rsidP="00B81EEE"/>
    <w:p w:rsidR="00A77F67" w:rsidRDefault="00A77F67" w:rsidP="00B81EEE"/>
    <w:p w:rsidR="00A77F67" w:rsidRPr="00F81C69" w:rsidRDefault="00A77F67" w:rsidP="00B81EEE"/>
    <w:p w:rsidR="00B81EEE" w:rsidRPr="005F2ED8" w:rsidRDefault="00B81EEE" w:rsidP="00DB28E8">
      <w:pPr>
        <w:jc w:val="center"/>
        <w:rPr>
          <w:b/>
          <w:sz w:val="28"/>
          <w:szCs w:val="28"/>
        </w:rPr>
      </w:pPr>
      <w:r w:rsidRPr="005F2ED8">
        <w:rPr>
          <w:b/>
          <w:sz w:val="28"/>
          <w:szCs w:val="28"/>
        </w:rPr>
        <w:lastRenderedPageBreak/>
        <w:t>SŁOWNICZEK</w:t>
      </w:r>
    </w:p>
    <w:p w:rsidR="00B81EEE" w:rsidRPr="005F2ED8" w:rsidRDefault="00B81EEE" w:rsidP="00B81EEE">
      <w:pPr>
        <w:jc w:val="center"/>
        <w:rPr>
          <w:b/>
        </w:rPr>
      </w:pPr>
    </w:p>
    <w:p w:rsidR="00B81EEE" w:rsidRPr="005F2ED8" w:rsidRDefault="00B81EEE" w:rsidP="00B81EEE">
      <w:pPr>
        <w:jc w:val="both"/>
      </w:pPr>
      <w:r w:rsidRPr="005F2ED8">
        <w:rPr>
          <w:b/>
        </w:rPr>
        <w:t xml:space="preserve">Nieletni </w:t>
      </w:r>
      <w:r w:rsidRPr="005F2ED8">
        <w:t>- w zależności od rodzaju prowadzonego postępowania, wieku oraz stosowania środka wychowawczego lub poprawczego:</w:t>
      </w:r>
    </w:p>
    <w:p w:rsidR="00A77F67" w:rsidRDefault="00B81EEE" w:rsidP="00B81EEE">
      <w:pPr>
        <w:numPr>
          <w:ilvl w:val="0"/>
          <w:numId w:val="37"/>
        </w:numPr>
        <w:jc w:val="both"/>
      </w:pPr>
      <w:r w:rsidRPr="005F2ED8">
        <w:t>w zakresie postępowania dotyczącego zapobiegania i zwalczania demoralizacji - jest to osoba, która nie ukończyła i 18 lat;</w:t>
      </w:r>
    </w:p>
    <w:p w:rsidR="00A77F67" w:rsidRDefault="00B81EEE" w:rsidP="00B81EEE">
      <w:pPr>
        <w:numPr>
          <w:ilvl w:val="0"/>
          <w:numId w:val="37"/>
        </w:numPr>
        <w:jc w:val="both"/>
      </w:pPr>
      <w:r w:rsidRPr="005F2ED8">
        <w:t>w zakresie postępowania o czyny karalne jest to osoba, która dopuściła się takiego czynu po ukończeniu 13 lat, a przed ukończeniem lat 17;</w:t>
      </w:r>
    </w:p>
    <w:p w:rsidR="00B81EEE" w:rsidRPr="005F2ED8" w:rsidRDefault="00B81EEE" w:rsidP="00B81EEE">
      <w:pPr>
        <w:numPr>
          <w:ilvl w:val="0"/>
          <w:numId w:val="37"/>
        </w:numPr>
        <w:jc w:val="both"/>
      </w:pPr>
      <w:r w:rsidRPr="005F2ED8">
        <w:t>w zakresie wykonywania środków wychowawczych lub poprawczych jest to osoba, względem, której takie środki zostały orzeczone (choćby ukończyła ona 18 lat), nie dłużej jednak niż do 21 lat.</w:t>
      </w:r>
    </w:p>
    <w:p w:rsidR="00B81EEE" w:rsidRPr="005F2ED8" w:rsidRDefault="00B81EEE" w:rsidP="00B81EEE">
      <w:pPr>
        <w:jc w:val="both"/>
      </w:pPr>
    </w:p>
    <w:p w:rsidR="00B81EEE" w:rsidRPr="005F2ED8" w:rsidRDefault="00B81EEE" w:rsidP="00B81EEE">
      <w:pPr>
        <w:jc w:val="both"/>
      </w:pPr>
      <w:r w:rsidRPr="005F2ED8">
        <w:rPr>
          <w:b/>
        </w:rPr>
        <w:t xml:space="preserve">Małoletni </w:t>
      </w:r>
      <w:r w:rsidRPr="005F2ED8">
        <w:t xml:space="preserve">- wg. art.10 § 1 pełnoletnim jest osoba, która ukończyła lat 18. Przez analogię, małoletnim jest osoba do lat 18. Osoba, które nie ukończyła lat 13 nie ma zdolności do czynności prawnych (art., 12 k.c.). Ograniczoną zdolność do czynności prawnych mają osoby od lat 13 (art.15 k.c.). </w:t>
      </w:r>
    </w:p>
    <w:p w:rsidR="00B81EEE" w:rsidRPr="005F2ED8" w:rsidRDefault="00B81EEE" w:rsidP="00B81EEE">
      <w:pPr>
        <w:jc w:val="both"/>
        <w:rPr>
          <w:rFonts w:eastAsia="Tahoma"/>
          <w:shadow/>
        </w:rPr>
      </w:pPr>
    </w:p>
    <w:p w:rsidR="00B81EEE" w:rsidRPr="005F2ED8" w:rsidRDefault="00B81EEE" w:rsidP="00B81EEE">
      <w:pPr>
        <w:jc w:val="both"/>
      </w:pPr>
      <w:r w:rsidRPr="005F2ED8">
        <w:rPr>
          <w:b/>
        </w:rPr>
        <w:t xml:space="preserve">Demoralizacja </w:t>
      </w:r>
      <w:r w:rsidRPr="005F2ED8">
        <w:t xml:space="preserve">- zgodnie z Ustawą o postępowaniu w sprawach nieletnich zachowania świadczące o demoralizacji to w szczególności naruszenie zasad współżycia społecznego, popełnianie czynu zabronionego, systematyczne uchylanie się od obowiązku szkolnego lub kształcenia zawodowego, używanie alkoholu lub innych środków w celu wprowadzenia się </w:t>
      </w:r>
      <w:r w:rsidR="000A5F7E">
        <w:t xml:space="preserve">              </w:t>
      </w:r>
      <w:r w:rsidRPr="005F2ED8">
        <w:t xml:space="preserve">w stan odurzenia, uprawianie nierządu, włóczęgostwo, udział w grupach przestępczych. </w:t>
      </w:r>
    </w:p>
    <w:p w:rsidR="00B81EEE" w:rsidRPr="005F2ED8" w:rsidRDefault="00B81EEE" w:rsidP="00B81EEE">
      <w:pPr>
        <w:jc w:val="both"/>
      </w:pPr>
    </w:p>
    <w:p w:rsidR="00B81EEE" w:rsidRPr="005F2ED8" w:rsidRDefault="00B81EEE" w:rsidP="00B81EEE">
      <w:pPr>
        <w:jc w:val="both"/>
      </w:pPr>
      <w:r w:rsidRPr="005F2ED8">
        <w:rPr>
          <w:b/>
        </w:rPr>
        <w:t>Czyn karalny</w:t>
      </w:r>
      <w:r w:rsidRPr="005F2ED8">
        <w:t xml:space="preserve">- w rozumieniu Ustawy o postępowaniu w sprawach nieletnich, to czyn zabroniony przez ustawę, jako przestępstwo lub przestępstwo skarbowe albo wykroczenie określone w art. 51, 69, 74, 76, 85, 87, 119, 122, 124, 133 lub 143 kodeksu wykroczeń. </w:t>
      </w:r>
    </w:p>
    <w:p w:rsidR="00B81EEE" w:rsidRPr="005F2ED8" w:rsidRDefault="00B81EEE" w:rsidP="00B81EEE">
      <w:pPr>
        <w:jc w:val="both"/>
      </w:pPr>
    </w:p>
    <w:p w:rsidR="00B81EEE" w:rsidRPr="005F2ED8" w:rsidRDefault="00B81EEE" w:rsidP="00B81EEE">
      <w:pPr>
        <w:jc w:val="both"/>
      </w:pPr>
      <w:r w:rsidRPr="005F2ED8">
        <w:rPr>
          <w:b/>
        </w:rPr>
        <w:t>Przestępstwo</w:t>
      </w:r>
      <w:r w:rsidRPr="005F2ED8">
        <w:t xml:space="preserve">- zgodnie z kodeksem karnym to czyn człowieka bezprawny, karalny </w:t>
      </w:r>
      <w:r w:rsidR="000A5F7E">
        <w:t xml:space="preserve">                              </w:t>
      </w:r>
      <w:r w:rsidRPr="005F2ED8">
        <w:t xml:space="preserve">i zawiniony. Art. 1 §1 k.k. stanowi, że odpowiedzialności karnej podlega ten tylko, kto popełnia czy zabroniony pod groźbą kary przez ustawę obowiązującą w czasie jego popełnienia natomiast § 2, że nie stanowi przestępstwa czyn, którego społeczna szkodliwość jest znikoma. Przestępstwa dzielą się na występki ( zagrożone karą grzywny, powyżej 30 stawek dziennych, ograniczenia wolności albo karą pozbawienia wolności przekraczającą </w:t>
      </w:r>
      <w:r w:rsidR="000A5F7E">
        <w:t xml:space="preserve">              </w:t>
      </w:r>
      <w:r w:rsidRPr="005F2ED8">
        <w:t>1 miesiąc) i zbrodnie (zagrożone karą pozbawienia wolności na czas nie krótszy od lat 3 albo karą surowszą).</w:t>
      </w:r>
    </w:p>
    <w:p w:rsidR="00B81EEE" w:rsidRPr="005F2ED8" w:rsidRDefault="00B81EEE" w:rsidP="00B81EEE">
      <w:pPr>
        <w:jc w:val="both"/>
      </w:pPr>
    </w:p>
    <w:p w:rsidR="00B81EEE" w:rsidRPr="005F2ED8" w:rsidRDefault="00B81EEE" w:rsidP="00B81EEE">
      <w:pPr>
        <w:jc w:val="both"/>
      </w:pPr>
      <w:r w:rsidRPr="005F2ED8">
        <w:rPr>
          <w:b/>
        </w:rPr>
        <w:t>Wykroczenie</w:t>
      </w:r>
      <w:r w:rsidRPr="005F2ED8">
        <w:t>- to czyny zabronione pod groźbą kary określone i zawarte w kodeksie wykroczeń. Różnią się od przestępstw przede wszystkim tzw. „mniejszym ciężarem gatunkowym” a tym samym niższym wymiarem kary. Stanowi to czyn człowieka, społecznie szkodliwy, zawiniony, zabroniony przez ustawę obowiązującą w czasie jego popełnienia pod groźbą kary aresztu, ograniczenia wolności, grzywny do 5 000 złotych lub nagany.</w:t>
      </w:r>
    </w:p>
    <w:p w:rsidR="00B81EEE" w:rsidRDefault="00B81EEE" w:rsidP="00B81EEE">
      <w:pPr>
        <w:jc w:val="both"/>
        <w:rPr>
          <w:b/>
        </w:rPr>
      </w:pPr>
    </w:p>
    <w:p w:rsidR="00B81EEE" w:rsidRDefault="00B81EEE" w:rsidP="00B81EEE">
      <w:pPr>
        <w:jc w:val="both"/>
      </w:pPr>
      <w:r w:rsidRPr="00F81C69">
        <w:rPr>
          <w:b/>
        </w:rPr>
        <w:t>CZYNY KARALNE, BĘDĄCE PRZESTĘPSTWAMI LUB WYKROCZENIAMI</w:t>
      </w:r>
      <w:r>
        <w:t xml:space="preserve">, </w:t>
      </w:r>
    </w:p>
    <w:p w:rsidR="00B81EEE" w:rsidRDefault="00B81EEE" w:rsidP="00B81EEE">
      <w:pPr>
        <w:jc w:val="both"/>
      </w:pPr>
      <w:r>
        <w:t>które wychowanki mogą popełnić na terenie Ośrodka lub poza nim:</w:t>
      </w:r>
    </w:p>
    <w:p w:rsidR="00B81EEE" w:rsidRDefault="00B81EEE" w:rsidP="00B81EEE">
      <w:pPr>
        <w:jc w:val="both"/>
      </w:pPr>
    </w:p>
    <w:p w:rsidR="00B81EEE" w:rsidRDefault="00B81EEE" w:rsidP="00B81EEE">
      <w:pPr>
        <w:widowControl/>
        <w:numPr>
          <w:ilvl w:val="0"/>
          <w:numId w:val="29"/>
        </w:numPr>
        <w:suppressAutoHyphens w:val="0"/>
        <w:jc w:val="both"/>
      </w:pPr>
      <w:r>
        <w:t>zabójstwo     (art. 148 KK)</w:t>
      </w:r>
    </w:p>
    <w:p w:rsidR="00B81EEE" w:rsidRDefault="00B81EEE" w:rsidP="00B81EEE">
      <w:pPr>
        <w:widowControl/>
        <w:numPr>
          <w:ilvl w:val="0"/>
          <w:numId w:val="29"/>
        </w:numPr>
        <w:suppressAutoHyphens w:val="0"/>
        <w:jc w:val="both"/>
      </w:pPr>
      <w:r>
        <w:t>nieumyślne spowodowanie śmierci  (art. 155 KK)</w:t>
      </w:r>
    </w:p>
    <w:p w:rsidR="00B81EEE" w:rsidRDefault="00B81EEE" w:rsidP="00B81EEE">
      <w:pPr>
        <w:widowControl/>
        <w:numPr>
          <w:ilvl w:val="0"/>
          <w:numId w:val="29"/>
        </w:numPr>
        <w:suppressAutoHyphens w:val="0"/>
        <w:jc w:val="both"/>
      </w:pPr>
      <w:r>
        <w:t>spowodowanie ciężkiego uszczerbku na zdrowiu lub ciężkiego kalectwa</w:t>
      </w:r>
    </w:p>
    <w:p w:rsidR="00B81EEE" w:rsidRDefault="00B81EEE" w:rsidP="00B81EEE">
      <w:pPr>
        <w:ind w:left="720"/>
        <w:jc w:val="both"/>
      </w:pPr>
      <w:r>
        <w:t xml:space="preserve">  (art. 156§ 1 KK)</w:t>
      </w:r>
    </w:p>
    <w:p w:rsidR="00B81EEE" w:rsidRDefault="00B81EEE" w:rsidP="00B81EEE">
      <w:pPr>
        <w:widowControl/>
        <w:numPr>
          <w:ilvl w:val="0"/>
          <w:numId w:val="29"/>
        </w:numPr>
        <w:suppressAutoHyphens w:val="0"/>
        <w:jc w:val="both"/>
      </w:pPr>
      <w:r>
        <w:t xml:space="preserve">nieumyślne spowodowanie ciężkiego uszczerbku na zdrowiu lub ciężkiego kalectwa </w:t>
      </w:r>
    </w:p>
    <w:p w:rsidR="00B81EEE" w:rsidRDefault="00B81EEE" w:rsidP="00B81EEE">
      <w:pPr>
        <w:ind w:left="720"/>
        <w:jc w:val="both"/>
      </w:pPr>
      <w:r>
        <w:lastRenderedPageBreak/>
        <w:t>(art. . 156§ 2 KK)</w:t>
      </w:r>
    </w:p>
    <w:p w:rsidR="00B81EEE" w:rsidRDefault="00B81EEE" w:rsidP="00B81EEE">
      <w:pPr>
        <w:widowControl/>
        <w:numPr>
          <w:ilvl w:val="0"/>
          <w:numId w:val="29"/>
        </w:numPr>
        <w:suppressAutoHyphens w:val="0"/>
        <w:jc w:val="both"/>
      </w:pPr>
      <w:r>
        <w:t xml:space="preserve"> udział w bójce lub pobiciu z narażeniem na bezpośrednie niebezpieczeństwo utraty życia, ciężkiego uszczerbku na zdrowiu  (art. 158§ 1 KK)</w:t>
      </w:r>
    </w:p>
    <w:p w:rsidR="00B81EEE" w:rsidRDefault="00B81EEE" w:rsidP="00B81EEE">
      <w:pPr>
        <w:widowControl/>
        <w:numPr>
          <w:ilvl w:val="0"/>
          <w:numId w:val="29"/>
        </w:numPr>
        <w:suppressAutoHyphens w:val="0"/>
        <w:jc w:val="both"/>
      </w:pPr>
      <w:r>
        <w:t>Udział w bójce lub pobiciu ze skutkiem śmiertelnym lub przy użyciu broni, innego niebezpiecznego narzędzia  (art. 158§ 3, art. 159 KK)</w:t>
      </w:r>
    </w:p>
    <w:p w:rsidR="00B81EEE" w:rsidRDefault="00B81EEE" w:rsidP="00B81EEE">
      <w:pPr>
        <w:widowControl/>
        <w:numPr>
          <w:ilvl w:val="0"/>
          <w:numId w:val="29"/>
        </w:numPr>
        <w:suppressAutoHyphens w:val="0"/>
        <w:jc w:val="both"/>
      </w:pPr>
      <w:r>
        <w:t>Spowodowanie pożaru, rozprzestrzenienia substancji trujących, duszących, palących (umyślne, nieumyślne (art. 163 § 1,2 KK)</w:t>
      </w:r>
    </w:p>
    <w:p w:rsidR="00B81EEE" w:rsidRDefault="00B81EEE" w:rsidP="00B81EEE">
      <w:pPr>
        <w:widowControl/>
        <w:numPr>
          <w:ilvl w:val="0"/>
          <w:numId w:val="29"/>
        </w:numPr>
        <w:suppressAutoHyphens w:val="0"/>
        <w:jc w:val="both"/>
      </w:pPr>
      <w:r>
        <w:t>Gwałt (na wniosek poszkodowanego) (art. 197§ 1,2 KK)</w:t>
      </w:r>
    </w:p>
    <w:p w:rsidR="00B81EEE" w:rsidRDefault="00B81EEE" w:rsidP="00B81EEE">
      <w:pPr>
        <w:widowControl/>
        <w:numPr>
          <w:ilvl w:val="0"/>
          <w:numId w:val="29"/>
        </w:numPr>
        <w:suppressAutoHyphens w:val="0"/>
        <w:jc w:val="both"/>
      </w:pPr>
      <w:r>
        <w:t>Gwałt ze szczególnym okrucieństwem lub z udziałem innych osób</w:t>
      </w:r>
    </w:p>
    <w:p w:rsidR="00B81EEE" w:rsidRDefault="00B81EEE" w:rsidP="00B81EEE">
      <w:pPr>
        <w:ind w:left="720"/>
        <w:jc w:val="both"/>
      </w:pPr>
      <w:r>
        <w:t>(art. 197§ 3 KK)</w:t>
      </w:r>
    </w:p>
    <w:p w:rsidR="00B81EEE" w:rsidRDefault="00B81EEE" w:rsidP="00B81EEE">
      <w:pPr>
        <w:widowControl/>
        <w:numPr>
          <w:ilvl w:val="0"/>
          <w:numId w:val="29"/>
        </w:numPr>
        <w:suppressAutoHyphens w:val="0"/>
        <w:jc w:val="both"/>
      </w:pPr>
      <w:r>
        <w:t>Obcowanie płciowe z osobą poniżej 15 r.ż. (art. 200§ 1 KK)</w:t>
      </w:r>
    </w:p>
    <w:p w:rsidR="00B81EEE" w:rsidRDefault="00B81EEE" w:rsidP="00B81EEE">
      <w:pPr>
        <w:widowControl/>
        <w:numPr>
          <w:ilvl w:val="0"/>
          <w:numId w:val="29"/>
        </w:numPr>
        <w:suppressAutoHyphens w:val="0"/>
        <w:jc w:val="both"/>
      </w:pPr>
      <w:r>
        <w:t>Prezentowanie lub udostępnianie treści pornograficznych osobom do lat 15</w:t>
      </w:r>
    </w:p>
    <w:p w:rsidR="00B81EEE" w:rsidRDefault="00B81EEE" w:rsidP="00B81EEE">
      <w:pPr>
        <w:ind w:left="720"/>
        <w:jc w:val="both"/>
      </w:pPr>
      <w:r>
        <w:t>(art. 200§ 2,3 KK)</w:t>
      </w:r>
    </w:p>
    <w:p w:rsidR="00B81EEE" w:rsidRDefault="00B81EEE" w:rsidP="00B81EEE">
      <w:pPr>
        <w:widowControl/>
        <w:numPr>
          <w:ilvl w:val="0"/>
          <w:numId w:val="29"/>
        </w:numPr>
        <w:suppressAutoHyphens w:val="0"/>
        <w:jc w:val="both"/>
      </w:pPr>
      <w:r>
        <w:t>Rozpijanie małoletniego (art. 208 KK)</w:t>
      </w:r>
    </w:p>
    <w:p w:rsidR="00B81EEE" w:rsidRDefault="00B81EEE" w:rsidP="00B81EEE">
      <w:pPr>
        <w:widowControl/>
        <w:numPr>
          <w:ilvl w:val="0"/>
          <w:numId w:val="29"/>
        </w:numPr>
        <w:suppressAutoHyphens w:val="0"/>
        <w:jc w:val="both"/>
      </w:pPr>
      <w:r>
        <w:t>Znieważenie (czyn ścigany na wniosek pokrzywdzonego)  (art. 216§ 1 KK)</w:t>
      </w:r>
    </w:p>
    <w:p w:rsidR="00B81EEE" w:rsidRPr="005A5CE2" w:rsidRDefault="00B81EEE" w:rsidP="00B81EEE">
      <w:pPr>
        <w:widowControl/>
        <w:numPr>
          <w:ilvl w:val="0"/>
          <w:numId w:val="29"/>
        </w:numPr>
        <w:suppressAutoHyphens w:val="0"/>
        <w:jc w:val="both"/>
      </w:pPr>
      <w:r>
        <w:t>Naruszenie nietykalności cielesnej (czyn ścigany na wniosek pokrzywdzonego)                 (art. 217§ 1 KK)</w:t>
      </w:r>
    </w:p>
    <w:p w:rsidR="00B81EEE" w:rsidRDefault="00B81EEE" w:rsidP="00B81EEE">
      <w:pPr>
        <w:widowControl/>
        <w:numPr>
          <w:ilvl w:val="0"/>
          <w:numId w:val="29"/>
        </w:numPr>
        <w:suppressAutoHyphens w:val="0"/>
        <w:jc w:val="both"/>
      </w:pPr>
      <w:r>
        <w:t>Propagowanie faszyzmu, rasizmu, nietolerancji, publiczne znieważanie osób o innych poglądach, przynależności rasowej, narodowościowej (art. 256, 257 KK)</w:t>
      </w:r>
    </w:p>
    <w:p w:rsidR="00B81EEE" w:rsidRPr="005A5CE2" w:rsidRDefault="00B81EEE" w:rsidP="00B81EEE">
      <w:pPr>
        <w:widowControl/>
        <w:numPr>
          <w:ilvl w:val="0"/>
          <w:numId w:val="29"/>
        </w:numPr>
        <w:suppressAutoHyphens w:val="0"/>
        <w:jc w:val="both"/>
      </w:pPr>
      <w:r>
        <w:t>Nielegalne posiadanie broni palnej (gazowej), amunicji (art. 263§ 1,2 KK)</w:t>
      </w:r>
    </w:p>
    <w:p w:rsidR="00B81EEE" w:rsidRDefault="00B81EEE" w:rsidP="00B81EEE">
      <w:pPr>
        <w:widowControl/>
        <w:numPr>
          <w:ilvl w:val="0"/>
          <w:numId w:val="29"/>
        </w:numPr>
        <w:suppressAutoHyphens w:val="0"/>
        <w:jc w:val="both"/>
      </w:pPr>
      <w:r>
        <w:t xml:space="preserve">Podrabianie, przerabianie dokumentu, używanie podrobionego dokumentu </w:t>
      </w:r>
    </w:p>
    <w:p w:rsidR="00B81EEE" w:rsidRDefault="00B81EEE" w:rsidP="00B81EEE">
      <w:pPr>
        <w:ind w:left="720"/>
        <w:jc w:val="both"/>
      </w:pPr>
      <w:r>
        <w:t>(art. 270§ 1,2,3 KK)</w:t>
      </w:r>
    </w:p>
    <w:p w:rsidR="00B81EEE" w:rsidRDefault="00B81EEE" w:rsidP="00B81EEE">
      <w:pPr>
        <w:widowControl/>
        <w:numPr>
          <w:ilvl w:val="0"/>
          <w:numId w:val="29"/>
        </w:numPr>
        <w:suppressAutoHyphens w:val="0"/>
        <w:jc w:val="both"/>
      </w:pPr>
      <w:r>
        <w:t>Kradzież lub przywłaszczenie dokumentu tożsamości (art. 275§ 1 KK)</w:t>
      </w:r>
    </w:p>
    <w:p w:rsidR="00B81EEE" w:rsidRDefault="00B81EEE" w:rsidP="00B81EEE">
      <w:pPr>
        <w:widowControl/>
        <w:numPr>
          <w:ilvl w:val="0"/>
          <w:numId w:val="29"/>
        </w:numPr>
        <w:suppressAutoHyphens w:val="0"/>
        <w:jc w:val="both"/>
      </w:pPr>
      <w:r>
        <w:t>Przywłaszczenie mienia o wartości powyżej 250 zł (art. 278§ 1,3 KK)</w:t>
      </w:r>
    </w:p>
    <w:p w:rsidR="00B81EEE" w:rsidRDefault="00B81EEE" w:rsidP="00B81EEE">
      <w:pPr>
        <w:widowControl/>
        <w:numPr>
          <w:ilvl w:val="0"/>
          <w:numId w:val="29"/>
        </w:numPr>
        <w:suppressAutoHyphens w:val="0"/>
        <w:jc w:val="both"/>
      </w:pPr>
      <w:r>
        <w:t>Przywłaszczenie mienia o wartości poniżej 250 zł  (art. 119§ 1, KW)</w:t>
      </w:r>
    </w:p>
    <w:p w:rsidR="00B81EEE" w:rsidRDefault="00B81EEE" w:rsidP="00B81EEE">
      <w:pPr>
        <w:widowControl/>
        <w:numPr>
          <w:ilvl w:val="0"/>
          <w:numId w:val="29"/>
        </w:numPr>
        <w:suppressAutoHyphens w:val="0"/>
        <w:jc w:val="both"/>
      </w:pPr>
      <w:r>
        <w:t>Uszkodzenie rzeczy (czyn ścigany na wniosek pokrzywdzonego) (art. 288§ 1,2 KK, art. 124 KW)</w:t>
      </w:r>
    </w:p>
    <w:p w:rsidR="00B81EEE" w:rsidRDefault="00B81EEE" w:rsidP="00B81EEE">
      <w:pPr>
        <w:widowControl/>
        <w:numPr>
          <w:ilvl w:val="0"/>
          <w:numId w:val="29"/>
        </w:numPr>
        <w:suppressAutoHyphens w:val="0"/>
        <w:jc w:val="both"/>
      </w:pPr>
      <w:r>
        <w:t>Zakłócenie porządku publicznego (art. 51§ 1,2 KW)</w:t>
      </w:r>
    </w:p>
    <w:p w:rsidR="00B81EEE" w:rsidRDefault="00B81EEE" w:rsidP="00B81EEE">
      <w:pPr>
        <w:widowControl/>
        <w:numPr>
          <w:ilvl w:val="0"/>
          <w:numId w:val="29"/>
        </w:numPr>
        <w:suppressAutoHyphens w:val="0"/>
        <w:jc w:val="both"/>
      </w:pPr>
      <w:r>
        <w:t>Paserstwo umyślne i nieumyślne (art. 291, 292§ 1,2 KK)</w:t>
      </w:r>
    </w:p>
    <w:p w:rsidR="00B81EEE" w:rsidRDefault="00B81EEE" w:rsidP="00B81EEE">
      <w:pPr>
        <w:widowControl/>
        <w:numPr>
          <w:ilvl w:val="0"/>
          <w:numId w:val="29"/>
        </w:numPr>
        <w:suppressAutoHyphens w:val="0"/>
        <w:jc w:val="both"/>
      </w:pPr>
      <w:r>
        <w:t>Paserstwo przedmiotu o wartości poniżej 250 zł (art. 122 KW)</w:t>
      </w:r>
    </w:p>
    <w:p w:rsidR="00B81EEE" w:rsidRDefault="00B81EEE" w:rsidP="00B81EEE">
      <w:pPr>
        <w:widowControl/>
        <w:numPr>
          <w:ilvl w:val="0"/>
          <w:numId w:val="29"/>
        </w:numPr>
        <w:suppressAutoHyphens w:val="0"/>
        <w:jc w:val="both"/>
      </w:pPr>
      <w:r>
        <w:t>Przestępstwa wynikające z ustawy o przeciwdziałaniu narkomanii</w:t>
      </w:r>
    </w:p>
    <w:p w:rsidR="00B81EEE" w:rsidRDefault="00B81EEE" w:rsidP="00B81EEE">
      <w:pPr>
        <w:widowControl/>
        <w:numPr>
          <w:ilvl w:val="1"/>
          <w:numId w:val="22"/>
        </w:numPr>
        <w:suppressAutoHyphens w:val="0"/>
        <w:jc w:val="both"/>
      </w:pPr>
      <w:r>
        <w:t>Nielegalne posiadanie nawet niewielkiej ilości środków odurzających lub psychotropowych</w:t>
      </w:r>
    </w:p>
    <w:p w:rsidR="00B81EEE" w:rsidRDefault="00B81EEE" w:rsidP="00B81EEE">
      <w:pPr>
        <w:widowControl/>
        <w:numPr>
          <w:ilvl w:val="1"/>
          <w:numId w:val="22"/>
        </w:numPr>
        <w:suppressAutoHyphens w:val="0"/>
        <w:jc w:val="both"/>
      </w:pPr>
      <w:r>
        <w:t>Nielegalne wprowadzanie do obrotu środków odurzających</w:t>
      </w:r>
    </w:p>
    <w:p w:rsidR="00B81EEE" w:rsidRDefault="00B81EEE" w:rsidP="00B81EEE">
      <w:pPr>
        <w:widowControl/>
        <w:numPr>
          <w:ilvl w:val="1"/>
          <w:numId w:val="22"/>
        </w:numPr>
        <w:suppressAutoHyphens w:val="0"/>
        <w:jc w:val="both"/>
      </w:pPr>
      <w:r>
        <w:t>Nielegalne udzielanie innej osobie, ułatwianie lub umożliwianie ich zażycie oraz nakłanianie do użycia</w:t>
      </w:r>
    </w:p>
    <w:p w:rsidR="00B81EEE" w:rsidRDefault="00B81EEE" w:rsidP="00B81EEE">
      <w:pPr>
        <w:widowControl/>
        <w:numPr>
          <w:ilvl w:val="1"/>
          <w:numId w:val="22"/>
        </w:numPr>
        <w:suppressAutoHyphens w:val="0"/>
        <w:jc w:val="both"/>
      </w:pPr>
      <w:r>
        <w:t>Nielegalne wytwarzanie i przetwarzanie środków odurzających (art. 245, 246,248 Ustawy)</w:t>
      </w:r>
    </w:p>
    <w:p w:rsidR="00B81EEE" w:rsidRPr="00A77F67" w:rsidRDefault="00B81EEE" w:rsidP="00A77F67">
      <w:pPr>
        <w:jc w:val="both"/>
      </w:pPr>
      <w:r>
        <w:t xml:space="preserve"> </w:t>
      </w:r>
    </w:p>
    <w:p w:rsidR="00B81EEE" w:rsidRDefault="00B81EEE" w:rsidP="00B81EEE">
      <w:pPr>
        <w:pStyle w:val="NormalnyWeb"/>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KIEDY ZAWIADAMIAMY SĄD RODZINNY? </w:t>
      </w:r>
    </w:p>
    <w:p w:rsidR="00A77F67" w:rsidRDefault="00A77F67" w:rsidP="00B81EEE">
      <w:pPr>
        <w:pStyle w:val="NormalnyWeb"/>
        <w:spacing w:after="0"/>
        <w:ind w:firstLine="708"/>
        <w:jc w:val="both"/>
        <w:rPr>
          <w:rFonts w:ascii="Times New Roman" w:hAnsi="Times New Roman" w:cs="Times New Roman"/>
          <w:bCs/>
          <w:sz w:val="24"/>
          <w:szCs w:val="24"/>
        </w:rPr>
      </w:pPr>
    </w:p>
    <w:p w:rsidR="00B81EEE" w:rsidRDefault="00B81EEE" w:rsidP="00B81EEE">
      <w:pPr>
        <w:pStyle w:val="NormalnyWeb"/>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Młodzieżowy Ośrodek Socjoterapii w Białej stosuje postępowanie opiekuńcze </w:t>
      </w:r>
      <w:r w:rsidR="000A5F7E">
        <w:rPr>
          <w:rFonts w:ascii="Times New Roman" w:hAnsi="Times New Roman" w:cs="Times New Roman"/>
          <w:bCs/>
          <w:sz w:val="24"/>
          <w:szCs w:val="24"/>
        </w:rPr>
        <w:t xml:space="preserve">                   </w:t>
      </w:r>
      <w:r>
        <w:rPr>
          <w:rFonts w:ascii="Times New Roman" w:hAnsi="Times New Roman" w:cs="Times New Roman"/>
          <w:bCs/>
          <w:sz w:val="24"/>
          <w:szCs w:val="24"/>
        </w:rPr>
        <w:t>w przypadku ujawniających się przejawów demoralizacji wychowanek oraz zaniedbań wychowawczych rodziców wobec dzieci.</w:t>
      </w:r>
    </w:p>
    <w:p w:rsidR="00B81EEE" w:rsidRPr="000879D7" w:rsidRDefault="00B81EEE" w:rsidP="00B81EEE">
      <w:pPr>
        <w:pStyle w:val="NormalnyWeb"/>
        <w:spacing w:after="0"/>
        <w:ind w:firstLine="360"/>
        <w:jc w:val="both"/>
        <w:rPr>
          <w:rFonts w:ascii="Times New Roman" w:hAnsi="Times New Roman" w:cs="Times New Roman"/>
          <w:sz w:val="24"/>
          <w:szCs w:val="24"/>
        </w:rPr>
      </w:pPr>
      <w:r w:rsidRPr="000879D7">
        <w:rPr>
          <w:rFonts w:ascii="Times New Roman" w:hAnsi="Times New Roman" w:cs="Times New Roman"/>
          <w:sz w:val="24"/>
          <w:szCs w:val="24"/>
        </w:rPr>
        <w:t>W przypadku przejawów demoralizacji tj. manifestowania negatywnych form postępowania mających charakter utrwalony i występujący systematycznie , takich jak :</w:t>
      </w:r>
    </w:p>
    <w:p w:rsidR="00B81EEE" w:rsidRPr="000879D7" w:rsidRDefault="00B81EEE" w:rsidP="00B81EEE">
      <w:pPr>
        <w:pStyle w:val="NormalnyWeb"/>
        <w:numPr>
          <w:ilvl w:val="0"/>
          <w:numId w:val="34"/>
        </w:numPr>
        <w:spacing w:after="0" w:afterAutospacing="0"/>
        <w:jc w:val="both"/>
        <w:rPr>
          <w:rFonts w:ascii="Times New Roman" w:hAnsi="Times New Roman" w:cs="Times New Roman"/>
          <w:sz w:val="24"/>
          <w:szCs w:val="24"/>
        </w:rPr>
      </w:pPr>
      <w:r w:rsidRPr="000879D7">
        <w:rPr>
          <w:rFonts w:ascii="Times New Roman" w:hAnsi="Times New Roman" w:cs="Times New Roman"/>
          <w:sz w:val="24"/>
          <w:szCs w:val="24"/>
        </w:rPr>
        <w:t>zaniedbywanie obowiązku szkolnego</w:t>
      </w:r>
    </w:p>
    <w:p w:rsidR="00B81EEE" w:rsidRPr="000879D7" w:rsidRDefault="00B81EEE" w:rsidP="00B81EEE">
      <w:pPr>
        <w:pStyle w:val="NormalnyWeb"/>
        <w:numPr>
          <w:ilvl w:val="0"/>
          <w:numId w:val="34"/>
        </w:numPr>
        <w:spacing w:after="0" w:afterAutospacing="0"/>
        <w:jc w:val="both"/>
        <w:rPr>
          <w:rFonts w:ascii="Times New Roman" w:hAnsi="Times New Roman" w:cs="Times New Roman"/>
          <w:sz w:val="24"/>
          <w:szCs w:val="24"/>
        </w:rPr>
      </w:pPr>
      <w:r w:rsidRPr="000879D7">
        <w:rPr>
          <w:rFonts w:ascii="Times New Roman" w:hAnsi="Times New Roman" w:cs="Times New Roman"/>
          <w:sz w:val="24"/>
          <w:szCs w:val="24"/>
        </w:rPr>
        <w:t>naruszanie zasad współżycia społecznego</w:t>
      </w:r>
    </w:p>
    <w:p w:rsidR="00B81EEE" w:rsidRPr="000879D7" w:rsidRDefault="00B81EEE" w:rsidP="00B81EEE">
      <w:pPr>
        <w:pStyle w:val="NormalnyWeb"/>
        <w:numPr>
          <w:ilvl w:val="0"/>
          <w:numId w:val="34"/>
        </w:numPr>
        <w:spacing w:after="0" w:afterAutospacing="0"/>
        <w:jc w:val="both"/>
        <w:rPr>
          <w:rFonts w:ascii="Times New Roman" w:hAnsi="Times New Roman" w:cs="Times New Roman"/>
          <w:sz w:val="24"/>
          <w:szCs w:val="24"/>
        </w:rPr>
      </w:pPr>
      <w:r w:rsidRPr="000879D7">
        <w:rPr>
          <w:rFonts w:ascii="Times New Roman" w:hAnsi="Times New Roman" w:cs="Times New Roman"/>
          <w:sz w:val="24"/>
          <w:szCs w:val="24"/>
        </w:rPr>
        <w:lastRenderedPageBreak/>
        <w:t>spożywanie alkoholu i środków odurzających</w:t>
      </w:r>
    </w:p>
    <w:p w:rsidR="00B81EEE" w:rsidRPr="000879D7" w:rsidRDefault="00B81EEE" w:rsidP="00B81EEE">
      <w:pPr>
        <w:pStyle w:val="NormalnyWeb"/>
        <w:numPr>
          <w:ilvl w:val="0"/>
          <w:numId w:val="34"/>
        </w:numPr>
        <w:spacing w:after="0" w:afterAutospacing="0"/>
        <w:jc w:val="both"/>
        <w:rPr>
          <w:rFonts w:ascii="Times New Roman" w:hAnsi="Times New Roman" w:cs="Times New Roman"/>
          <w:sz w:val="24"/>
          <w:szCs w:val="24"/>
        </w:rPr>
      </w:pPr>
      <w:r w:rsidRPr="000879D7">
        <w:rPr>
          <w:rFonts w:ascii="Times New Roman" w:hAnsi="Times New Roman" w:cs="Times New Roman"/>
          <w:sz w:val="24"/>
          <w:szCs w:val="24"/>
        </w:rPr>
        <w:t>prostytucja</w:t>
      </w:r>
    </w:p>
    <w:p w:rsidR="00B81EEE" w:rsidRPr="000879D7" w:rsidRDefault="00B81EEE" w:rsidP="00B81EEE">
      <w:pPr>
        <w:pStyle w:val="NormalnyWeb"/>
        <w:numPr>
          <w:ilvl w:val="0"/>
          <w:numId w:val="34"/>
        </w:numPr>
        <w:spacing w:after="0" w:afterAutospacing="0"/>
        <w:jc w:val="both"/>
        <w:rPr>
          <w:rFonts w:ascii="Times New Roman" w:hAnsi="Times New Roman" w:cs="Times New Roman"/>
          <w:sz w:val="24"/>
          <w:szCs w:val="24"/>
        </w:rPr>
      </w:pPr>
      <w:r w:rsidRPr="000879D7">
        <w:rPr>
          <w:rFonts w:ascii="Times New Roman" w:hAnsi="Times New Roman" w:cs="Times New Roman"/>
          <w:sz w:val="24"/>
          <w:szCs w:val="24"/>
        </w:rPr>
        <w:t>włóczęgostwo</w:t>
      </w:r>
    </w:p>
    <w:p w:rsidR="00B81EEE" w:rsidRPr="000879D7" w:rsidRDefault="00B81EEE" w:rsidP="00B81EEE">
      <w:pPr>
        <w:pStyle w:val="NormalnyWeb"/>
        <w:numPr>
          <w:ilvl w:val="0"/>
          <w:numId w:val="34"/>
        </w:numPr>
        <w:spacing w:after="0" w:afterAutospacing="0"/>
        <w:jc w:val="both"/>
        <w:rPr>
          <w:rFonts w:ascii="Times New Roman" w:hAnsi="Times New Roman" w:cs="Times New Roman"/>
          <w:sz w:val="24"/>
          <w:szCs w:val="24"/>
        </w:rPr>
      </w:pPr>
      <w:r w:rsidRPr="000879D7">
        <w:rPr>
          <w:rFonts w:ascii="Times New Roman" w:hAnsi="Times New Roman" w:cs="Times New Roman"/>
          <w:sz w:val="24"/>
          <w:szCs w:val="24"/>
        </w:rPr>
        <w:t>ucieczki z domów, wagary</w:t>
      </w:r>
    </w:p>
    <w:p w:rsidR="00B81EEE" w:rsidRPr="000879D7" w:rsidRDefault="00B81EEE" w:rsidP="00B81EEE">
      <w:pPr>
        <w:pStyle w:val="NormalnyWeb"/>
        <w:numPr>
          <w:ilvl w:val="0"/>
          <w:numId w:val="34"/>
        </w:numPr>
        <w:spacing w:after="0" w:afterAutospacing="0"/>
        <w:jc w:val="both"/>
        <w:rPr>
          <w:rFonts w:ascii="Times New Roman" w:hAnsi="Times New Roman" w:cs="Times New Roman"/>
          <w:sz w:val="24"/>
          <w:szCs w:val="24"/>
        </w:rPr>
      </w:pPr>
      <w:r w:rsidRPr="000879D7">
        <w:rPr>
          <w:rFonts w:ascii="Times New Roman" w:hAnsi="Times New Roman" w:cs="Times New Roman"/>
          <w:sz w:val="24"/>
          <w:szCs w:val="24"/>
        </w:rPr>
        <w:t>udział w grupach przestępczych</w:t>
      </w:r>
    </w:p>
    <w:p w:rsidR="00B81EEE" w:rsidRPr="000879D7" w:rsidRDefault="00B81EEE" w:rsidP="00B81EEE">
      <w:pPr>
        <w:pStyle w:val="NormalnyWeb"/>
        <w:numPr>
          <w:ilvl w:val="0"/>
          <w:numId w:val="34"/>
        </w:numPr>
        <w:spacing w:after="0" w:afterAutospacing="0"/>
        <w:jc w:val="both"/>
        <w:rPr>
          <w:rFonts w:ascii="Times New Roman" w:hAnsi="Times New Roman" w:cs="Times New Roman"/>
          <w:sz w:val="24"/>
          <w:szCs w:val="24"/>
        </w:rPr>
      </w:pPr>
      <w:r w:rsidRPr="000879D7">
        <w:rPr>
          <w:rFonts w:ascii="Times New Roman" w:hAnsi="Times New Roman" w:cs="Times New Roman"/>
          <w:sz w:val="24"/>
          <w:szCs w:val="24"/>
        </w:rPr>
        <w:t>przynależność do subkultur i nieformalnych grup młodzieżowych</w:t>
      </w:r>
    </w:p>
    <w:p w:rsidR="00B81EEE" w:rsidRPr="000879D7" w:rsidRDefault="00B81EEE" w:rsidP="00B81EEE">
      <w:pPr>
        <w:pStyle w:val="NormalnyWeb"/>
        <w:spacing w:after="0"/>
        <w:ind w:firstLine="360"/>
        <w:jc w:val="both"/>
        <w:rPr>
          <w:rFonts w:ascii="Times New Roman" w:hAnsi="Times New Roman" w:cs="Times New Roman"/>
          <w:sz w:val="24"/>
          <w:szCs w:val="24"/>
        </w:rPr>
      </w:pPr>
      <w:r w:rsidRPr="000879D7">
        <w:rPr>
          <w:rFonts w:ascii="Times New Roman" w:hAnsi="Times New Roman" w:cs="Times New Roman"/>
          <w:sz w:val="24"/>
          <w:szCs w:val="24"/>
        </w:rPr>
        <w:t>W przypadku stwierdzenia zaniedbywania ze strony rodziców:</w:t>
      </w:r>
    </w:p>
    <w:p w:rsidR="00B81EEE" w:rsidRPr="000879D7" w:rsidRDefault="00B81EEE" w:rsidP="00B81EEE">
      <w:pPr>
        <w:pStyle w:val="NormalnyWeb"/>
        <w:numPr>
          <w:ilvl w:val="0"/>
          <w:numId w:val="35"/>
        </w:numPr>
        <w:spacing w:after="0" w:afterAutospacing="0"/>
        <w:jc w:val="both"/>
        <w:rPr>
          <w:rFonts w:ascii="Times New Roman" w:hAnsi="Times New Roman" w:cs="Times New Roman"/>
          <w:sz w:val="24"/>
          <w:szCs w:val="24"/>
        </w:rPr>
      </w:pPr>
      <w:r w:rsidRPr="000879D7">
        <w:rPr>
          <w:rFonts w:ascii="Times New Roman" w:hAnsi="Times New Roman" w:cs="Times New Roman"/>
          <w:sz w:val="24"/>
          <w:szCs w:val="24"/>
        </w:rPr>
        <w:t>z pr</w:t>
      </w:r>
      <w:r>
        <w:rPr>
          <w:rFonts w:ascii="Times New Roman" w:hAnsi="Times New Roman" w:cs="Times New Roman"/>
          <w:sz w:val="24"/>
          <w:szCs w:val="24"/>
        </w:rPr>
        <w:t>zyczyn zawinionych przez nich tj. alkoholizm, narkomania, prostytucja</w:t>
      </w:r>
      <w:r w:rsidRPr="000879D7">
        <w:rPr>
          <w:rFonts w:ascii="Times New Roman" w:hAnsi="Times New Roman" w:cs="Times New Roman"/>
          <w:sz w:val="24"/>
          <w:szCs w:val="24"/>
        </w:rPr>
        <w:t>, przemoc w rodzinie, rozpijanie, odbywanie kary więzienia, zaniedbywanie potrzeb dziecka</w:t>
      </w:r>
    </w:p>
    <w:p w:rsidR="00B81EEE" w:rsidRPr="000879D7" w:rsidRDefault="00B81EEE" w:rsidP="00B81EEE">
      <w:pPr>
        <w:pStyle w:val="NormalnyWeb"/>
        <w:numPr>
          <w:ilvl w:val="0"/>
          <w:numId w:val="35"/>
        </w:numPr>
        <w:spacing w:after="0" w:afterAutospacing="0"/>
        <w:jc w:val="both"/>
        <w:rPr>
          <w:rFonts w:ascii="Times New Roman" w:hAnsi="Times New Roman" w:cs="Times New Roman"/>
          <w:sz w:val="24"/>
          <w:szCs w:val="24"/>
        </w:rPr>
      </w:pPr>
      <w:r>
        <w:rPr>
          <w:rFonts w:ascii="Times New Roman" w:hAnsi="Times New Roman" w:cs="Times New Roman"/>
          <w:sz w:val="24"/>
          <w:szCs w:val="24"/>
        </w:rPr>
        <w:t>z przyczyn niezawinionych, tj. choroba psychiczna, upośledzenie umysłowe, brak pracy</w:t>
      </w:r>
      <w:r w:rsidRPr="000879D7">
        <w:rPr>
          <w:rFonts w:ascii="Times New Roman" w:hAnsi="Times New Roman" w:cs="Times New Roman"/>
          <w:sz w:val="24"/>
          <w:szCs w:val="24"/>
        </w:rPr>
        <w:t>, trwała prz</w:t>
      </w:r>
      <w:r>
        <w:rPr>
          <w:rFonts w:ascii="Times New Roman" w:hAnsi="Times New Roman" w:cs="Times New Roman"/>
          <w:sz w:val="24"/>
          <w:szCs w:val="24"/>
        </w:rPr>
        <w:t>eszkoda uniemożliwiająca opiekę</w:t>
      </w:r>
      <w:r w:rsidRPr="000879D7">
        <w:rPr>
          <w:rFonts w:ascii="Times New Roman" w:hAnsi="Times New Roman" w:cs="Times New Roman"/>
          <w:sz w:val="24"/>
          <w:szCs w:val="24"/>
        </w:rPr>
        <w:t>, wypadki losowe</w:t>
      </w:r>
    </w:p>
    <w:p w:rsidR="00B81EEE" w:rsidRPr="000879D7" w:rsidRDefault="00B81EEE" w:rsidP="00B81EEE">
      <w:pPr>
        <w:pStyle w:val="NormalnyWeb"/>
        <w:spacing w:after="0"/>
        <w:jc w:val="both"/>
        <w:rPr>
          <w:rFonts w:ascii="Times New Roman" w:hAnsi="Times New Roman" w:cs="Times New Roman"/>
          <w:sz w:val="24"/>
          <w:szCs w:val="24"/>
        </w:rPr>
      </w:pPr>
    </w:p>
    <w:p w:rsidR="00B81EEE" w:rsidRPr="000879D7" w:rsidRDefault="00B81EEE" w:rsidP="00B81EEE">
      <w:pPr>
        <w:pStyle w:val="NormalnyWeb"/>
        <w:spacing w:after="0"/>
        <w:ind w:firstLine="360"/>
        <w:jc w:val="both"/>
        <w:rPr>
          <w:rFonts w:ascii="Times New Roman" w:hAnsi="Times New Roman" w:cs="Times New Roman"/>
          <w:sz w:val="24"/>
          <w:szCs w:val="24"/>
        </w:rPr>
      </w:pPr>
      <w:r w:rsidRPr="000879D7">
        <w:rPr>
          <w:rFonts w:ascii="Times New Roman" w:hAnsi="Times New Roman" w:cs="Times New Roman"/>
          <w:sz w:val="24"/>
          <w:szCs w:val="24"/>
        </w:rPr>
        <w:t>W przypadkach popełnienia czynów kwalifikowanych z KW lub przestępstwa</w:t>
      </w:r>
      <w:r>
        <w:rPr>
          <w:rFonts w:ascii="Times New Roman" w:hAnsi="Times New Roman" w:cs="Times New Roman"/>
          <w:sz w:val="24"/>
          <w:szCs w:val="24"/>
        </w:rPr>
        <w:t>,</w:t>
      </w:r>
      <w:r w:rsidRPr="000879D7">
        <w:rPr>
          <w:rFonts w:ascii="Times New Roman" w:hAnsi="Times New Roman" w:cs="Times New Roman"/>
          <w:sz w:val="24"/>
          <w:szCs w:val="24"/>
        </w:rPr>
        <w:t xml:space="preserve"> za które nieletni nie odpowiada</w:t>
      </w:r>
      <w:r>
        <w:rPr>
          <w:rFonts w:ascii="Times New Roman" w:hAnsi="Times New Roman" w:cs="Times New Roman"/>
          <w:sz w:val="24"/>
          <w:szCs w:val="24"/>
        </w:rPr>
        <w:t xml:space="preserve">. </w:t>
      </w:r>
    </w:p>
    <w:p w:rsidR="00B81EEE" w:rsidRPr="000879D7" w:rsidRDefault="00B81EEE" w:rsidP="00B81EEE">
      <w:pPr>
        <w:pStyle w:val="NormalnyWeb"/>
        <w:spacing w:after="0"/>
        <w:ind w:firstLine="360"/>
        <w:jc w:val="both"/>
        <w:rPr>
          <w:rFonts w:ascii="Times New Roman" w:hAnsi="Times New Roman" w:cs="Times New Roman"/>
          <w:sz w:val="24"/>
          <w:szCs w:val="24"/>
        </w:rPr>
      </w:pPr>
      <w:r w:rsidRPr="000879D7">
        <w:rPr>
          <w:rFonts w:ascii="Times New Roman" w:hAnsi="Times New Roman" w:cs="Times New Roman"/>
          <w:sz w:val="24"/>
          <w:szCs w:val="24"/>
        </w:rPr>
        <w:t>W takich przypadkach sporządza się wniosek opiekuńczy do Sądu Rodzinnego opisujący sytuację nieletniego oraz w czym przejawia się jego demo</w:t>
      </w:r>
      <w:r>
        <w:rPr>
          <w:rFonts w:ascii="Times New Roman" w:hAnsi="Times New Roman" w:cs="Times New Roman"/>
          <w:sz w:val="24"/>
          <w:szCs w:val="24"/>
        </w:rPr>
        <w:t>ralizacja. Wówczas Sąd decyduje, jaki środek wychowawczy</w:t>
      </w:r>
      <w:r w:rsidRPr="000879D7">
        <w:rPr>
          <w:rFonts w:ascii="Times New Roman" w:hAnsi="Times New Roman" w:cs="Times New Roman"/>
          <w:sz w:val="24"/>
          <w:szCs w:val="24"/>
        </w:rPr>
        <w:t>, leczniczo – wychowawczy lub opiekuńczy / zmieniający lub nie zmieniający środowisko dziecka/ orzeka wobec nieletniego.</w:t>
      </w:r>
    </w:p>
    <w:p w:rsidR="00B81EEE" w:rsidRDefault="00B81EEE" w:rsidP="00B81EEE">
      <w:pPr>
        <w:jc w:val="both"/>
      </w:pPr>
      <w:r w:rsidRPr="000879D7">
        <w:t xml:space="preserve">W przypadkach zagrażających życiu lub zdrowiu dziecka sporządza się wniosek </w:t>
      </w:r>
      <w:r w:rsidR="000A5F7E">
        <w:t xml:space="preserve">                              </w:t>
      </w:r>
      <w:r w:rsidRPr="000879D7">
        <w:t xml:space="preserve">o natychmiastowym interwencyjnym umieszczeniu dziecka w placówce opiekuńczo </w:t>
      </w:r>
      <w:r w:rsidR="000A5F7E">
        <w:t xml:space="preserve">                        </w:t>
      </w:r>
      <w:r w:rsidRPr="000879D7">
        <w:t>– wychowawczej</w:t>
      </w:r>
      <w:r>
        <w:t>.</w:t>
      </w:r>
    </w:p>
    <w:p w:rsidR="001E0888" w:rsidRDefault="001E0888">
      <w:pPr>
        <w:shd w:val="clear" w:color="auto" w:fill="FFFFFF"/>
        <w:spacing w:after="240"/>
        <w:jc w:val="both"/>
      </w:pPr>
    </w:p>
    <w:p w:rsidR="000A5F7E" w:rsidRDefault="000A5F7E">
      <w:pPr>
        <w:shd w:val="clear" w:color="auto" w:fill="FFFFFF"/>
        <w:spacing w:after="240"/>
        <w:jc w:val="both"/>
      </w:pPr>
    </w:p>
    <w:p w:rsidR="000A5F7E" w:rsidRPr="000A5F7E" w:rsidRDefault="000A5F7E" w:rsidP="000A5F7E">
      <w:pPr>
        <w:jc w:val="both"/>
        <w:rPr>
          <w:rFonts w:cs="Times New Roman"/>
        </w:rPr>
      </w:pPr>
      <w:r w:rsidRPr="000A5F7E">
        <w:rPr>
          <w:rFonts w:cs="Times New Roman"/>
        </w:rPr>
        <w:t>Zatwierdzono na posiedzeniu Rady Pedagogicznej w dniu 6 listopada 2013 roku</w:t>
      </w:r>
    </w:p>
    <w:p w:rsidR="000A5F7E" w:rsidRDefault="000A5F7E">
      <w:pPr>
        <w:shd w:val="clear" w:color="auto" w:fill="FFFFFF"/>
        <w:spacing w:after="240"/>
        <w:jc w:val="both"/>
      </w:pPr>
    </w:p>
    <w:sectPr w:rsidR="000A5F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5B1" w:rsidRDefault="00C675B1" w:rsidP="00886F8D">
      <w:r>
        <w:separator/>
      </w:r>
    </w:p>
  </w:endnote>
  <w:endnote w:type="continuationSeparator" w:id="1">
    <w:p w:rsidR="00C675B1" w:rsidRDefault="00C675B1" w:rsidP="00886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8D" w:rsidRDefault="00886F8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8D" w:rsidRDefault="00886F8D">
    <w:pPr>
      <w:pStyle w:val="Stopka"/>
      <w:jc w:val="right"/>
    </w:pPr>
    <w:fldSimple w:instr=" PAGE   \* MERGEFORMAT ">
      <w:r w:rsidR="00536ADC">
        <w:rPr>
          <w:noProof/>
        </w:rPr>
        <w:t>1</w:t>
      </w:r>
    </w:fldSimple>
  </w:p>
  <w:p w:rsidR="00886F8D" w:rsidRDefault="00886F8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8D" w:rsidRDefault="00886F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5B1" w:rsidRDefault="00C675B1" w:rsidP="00886F8D">
      <w:r>
        <w:separator/>
      </w:r>
    </w:p>
  </w:footnote>
  <w:footnote w:type="continuationSeparator" w:id="1">
    <w:p w:rsidR="00C675B1" w:rsidRDefault="00C675B1" w:rsidP="00886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8D" w:rsidRDefault="00886F8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8D" w:rsidRDefault="00886F8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8D" w:rsidRDefault="00886F8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5"/>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6"/>
    <w:lvl w:ilvl="0">
      <w:start w:val="1"/>
      <w:numFmt w:val="bullet"/>
      <w:lvlText w:val=""/>
      <w:lvlJc w:val="left"/>
      <w:pPr>
        <w:tabs>
          <w:tab w:val="num" w:pos="0"/>
        </w:tabs>
        <w:ind w:left="720" w:hanging="360"/>
      </w:pPr>
      <w:rPr>
        <w:rFonts w:ascii="Symbol" w:hAnsi="Symbol" w:cs="Symbol"/>
      </w:rPr>
    </w:lvl>
  </w:abstractNum>
  <w:abstractNum w:abstractNumId="8">
    <w:nsid w:val="07697701"/>
    <w:multiLevelType w:val="hybridMultilevel"/>
    <w:tmpl w:val="31F26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E73FC3"/>
    <w:multiLevelType w:val="multilevel"/>
    <w:tmpl w:val="DC707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3804B1"/>
    <w:multiLevelType w:val="hybridMultilevel"/>
    <w:tmpl w:val="4E72F724"/>
    <w:lvl w:ilvl="0" w:tplc="EA12407A">
      <w:start w:val="1"/>
      <w:numFmt w:val="decimal"/>
      <w:lvlText w:val="%1."/>
      <w:lvlJc w:val="left"/>
      <w:pPr>
        <w:tabs>
          <w:tab w:val="num" w:pos="644"/>
        </w:tabs>
        <w:ind w:left="644" w:hanging="360"/>
      </w:pPr>
      <w:rPr>
        <w:rFonts w:ascii="Times New Roman" w:eastAsia="Times New Roman" w:hAnsi="Times New Roman" w:cs="Arial"/>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863EB8"/>
    <w:multiLevelType w:val="hybridMultilevel"/>
    <w:tmpl w:val="A2B0D2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85654B"/>
    <w:multiLevelType w:val="hybridMultilevel"/>
    <w:tmpl w:val="677EC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E03190"/>
    <w:multiLevelType w:val="multilevel"/>
    <w:tmpl w:val="2A70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61FD0"/>
    <w:multiLevelType w:val="hybridMultilevel"/>
    <w:tmpl w:val="358A5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DC172D"/>
    <w:multiLevelType w:val="hybridMultilevel"/>
    <w:tmpl w:val="A2284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DE2F7B"/>
    <w:multiLevelType w:val="hybridMultilevel"/>
    <w:tmpl w:val="10805500"/>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746DA9"/>
    <w:multiLevelType w:val="hybridMultilevel"/>
    <w:tmpl w:val="5C906A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D500E84"/>
    <w:multiLevelType w:val="hybridMultilevel"/>
    <w:tmpl w:val="3F96DA9E"/>
    <w:lvl w:ilvl="0" w:tplc="B436F5BC">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AB2B69"/>
    <w:multiLevelType w:val="hybridMultilevel"/>
    <w:tmpl w:val="E02817C2"/>
    <w:lvl w:ilvl="0" w:tplc="DC30994E">
      <w:start w:val="1"/>
      <w:numFmt w:val="decimal"/>
      <w:lvlText w:val="%1."/>
      <w:lvlJc w:val="left"/>
      <w:pPr>
        <w:ind w:left="720" w:hanging="360"/>
      </w:pPr>
      <w:rPr>
        <w:rFonts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AC656C"/>
    <w:multiLevelType w:val="hybridMultilevel"/>
    <w:tmpl w:val="22127D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1F8311E"/>
    <w:multiLevelType w:val="multilevel"/>
    <w:tmpl w:val="2BEC4E9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Times New Roman" w:cs="Times New Roman"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36DA06CD"/>
    <w:multiLevelType w:val="hybridMultilevel"/>
    <w:tmpl w:val="2F261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E6471E"/>
    <w:multiLevelType w:val="hybridMultilevel"/>
    <w:tmpl w:val="E6B8C4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E603158"/>
    <w:multiLevelType w:val="hybridMultilevel"/>
    <w:tmpl w:val="C958AC88"/>
    <w:lvl w:ilvl="0" w:tplc="7E40BE70">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EA14942"/>
    <w:multiLevelType w:val="hybridMultilevel"/>
    <w:tmpl w:val="5818E3E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FD6B43"/>
    <w:multiLevelType w:val="hybridMultilevel"/>
    <w:tmpl w:val="4D8A3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5863BEA"/>
    <w:multiLevelType w:val="hybridMultilevel"/>
    <w:tmpl w:val="4DBC9790"/>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D20702"/>
    <w:multiLevelType w:val="hybridMultilevel"/>
    <w:tmpl w:val="973EB8AC"/>
    <w:lvl w:ilvl="0" w:tplc="4BFC98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36A1341"/>
    <w:multiLevelType w:val="hybridMultilevel"/>
    <w:tmpl w:val="9B70A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A12229"/>
    <w:multiLevelType w:val="hybridMultilevel"/>
    <w:tmpl w:val="A1C69AC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7B3E36"/>
    <w:multiLevelType w:val="hybridMultilevel"/>
    <w:tmpl w:val="D2DCB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FC660DF"/>
    <w:multiLevelType w:val="hybridMultilevel"/>
    <w:tmpl w:val="CF42B118"/>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4EB3034"/>
    <w:multiLevelType w:val="hybridMultilevel"/>
    <w:tmpl w:val="E0D6F47E"/>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4">
    <w:nsid w:val="7F1522CC"/>
    <w:multiLevelType w:val="hybridMultilevel"/>
    <w:tmpl w:val="91029DF4"/>
    <w:lvl w:ilvl="0" w:tplc="FD042504">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7F8F77FB"/>
    <w:multiLevelType w:val="multilevel"/>
    <w:tmpl w:val="73CA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num>
  <w:num w:numId="10">
    <w:abstractNumId w:val="29"/>
  </w:num>
  <w:num w:numId="11">
    <w:abstractNumId w:val="14"/>
  </w:num>
  <w:num w:numId="12">
    <w:abstractNumId w:val="23"/>
  </w:num>
  <w:num w:numId="13">
    <w:abstractNumId w:val="28"/>
  </w:num>
  <w:num w:numId="14">
    <w:abstractNumId w:val="19"/>
  </w:num>
  <w:num w:numId="15">
    <w:abstractNumId w:val="17"/>
  </w:num>
  <w:num w:numId="16">
    <w:abstractNumId w:val="26"/>
  </w:num>
  <w:num w:numId="17">
    <w:abstractNumId w:val="15"/>
  </w:num>
  <w:num w:numId="18">
    <w:abstractNumId w:val="22"/>
  </w:num>
  <w:num w:numId="19">
    <w:abstractNumId w:val="11"/>
  </w:num>
  <w:num w:numId="20">
    <w:abstractNumId w:val="10"/>
  </w:num>
  <w:num w:numId="21">
    <w:abstractNumId w:val="8"/>
  </w:num>
  <w:num w:numId="22">
    <w:abstractNumId w:val="32"/>
  </w:num>
  <w:num w:numId="23">
    <w:abstractNumId w:val="33"/>
  </w:num>
  <w:num w:numId="24">
    <w:abstractNumId w:val="20"/>
  </w:num>
  <w:num w:numId="25">
    <w:abstractNumId w:val="16"/>
  </w:num>
  <w:num w:numId="26">
    <w:abstractNumId w:val="27"/>
  </w:num>
  <w:num w:numId="27">
    <w:abstractNumId w:val="9"/>
  </w:num>
  <w:num w:numId="28">
    <w:abstractNumId w:val="30"/>
  </w:num>
  <w:num w:numId="29">
    <w:abstractNumId w:val="18"/>
  </w:num>
  <w:num w:numId="30">
    <w:abstractNumId w:val="24"/>
  </w:num>
  <w:num w:numId="31">
    <w:abstractNumId w:val="25"/>
  </w:num>
  <w:num w:numId="32">
    <w:abstractNumId w:val="21"/>
  </w:num>
  <w:num w:numId="33">
    <w:abstractNumId w:val="34"/>
  </w:num>
  <w:num w:numId="34">
    <w:abstractNumId w:val="13"/>
  </w:num>
  <w:num w:numId="35">
    <w:abstractNumId w:val="35"/>
  </w:num>
  <w:num w:numId="36">
    <w:abstractNumId w:val="12"/>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E0888"/>
    <w:rsid w:val="000A5F7E"/>
    <w:rsid w:val="000A662F"/>
    <w:rsid w:val="000B0978"/>
    <w:rsid w:val="000F7EFD"/>
    <w:rsid w:val="00127FF1"/>
    <w:rsid w:val="0013428C"/>
    <w:rsid w:val="0015411A"/>
    <w:rsid w:val="001E0888"/>
    <w:rsid w:val="00237311"/>
    <w:rsid w:val="002B6614"/>
    <w:rsid w:val="00340CB2"/>
    <w:rsid w:val="00391405"/>
    <w:rsid w:val="004421B9"/>
    <w:rsid w:val="004434A1"/>
    <w:rsid w:val="00536ADC"/>
    <w:rsid w:val="005D4B5D"/>
    <w:rsid w:val="006074D1"/>
    <w:rsid w:val="00647755"/>
    <w:rsid w:val="006556D7"/>
    <w:rsid w:val="00674ADE"/>
    <w:rsid w:val="00684E4B"/>
    <w:rsid w:val="007B5EBF"/>
    <w:rsid w:val="008648A3"/>
    <w:rsid w:val="00886F8D"/>
    <w:rsid w:val="008E4340"/>
    <w:rsid w:val="00A77F67"/>
    <w:rsid w:val="00AC2736"/>
    <w:rsid w:val="00B53B63"/>
    <w:rsid w:val="00B81EEE"/>
    <w:rsid w:val="00C261F1"/>
    <w:rsid w:val="00C675B1"/>
    <w:rsid w:val="00CD5653"/>
    <w:rsid w:val="00DA046B"/>
    <w:rsid w:val="00DB28E8"/>
    <w:rsid w:val="00DE2A22"/>
    <w:rsid w:val="00F15181"/>
    <w:rsid w:val="00FA18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qFormat/>
    <w:rsid w:val="00B81EEE"/>
    <w:pPr>
      <w:keepNext/>
      <w:widowControl/>
      <w:suppressAutoHyphens w:val="0"/>
      <w:spacing w:before="240" w:after="60"/>
      <w:outlineLvl w:val="0"/>
    </w:pPr>
    <w:rPr>
      <w:rFonts w:ascii="Arial" w:eastAsia="Times New Roman" w:hAnsi="Arial" w:cs="Arial"/>
      <w:b/>
      <w:bCs/>
      <w:kern w:val="32"/>
      <w:sz w:val="32"/>
      <w:szCs w:val="32"/>
      <w:lang w:eastAsia="pl-PL" w:bidi="ar-SA"/>
    </w:rPr>
  </w:style>
  <w:style w:type="paragraph" w:styleId="Nagwek2">
    <w:name w:val="heading 2"/>
    <w:basedOn w:val="Nagwek10"/>
    <w:next w:val="Tekstpodstawowy"/>
    <w:qFormat/>
    <w:pPr>
      <w:numPr>
        <w:ilvl w:val="1"/>
        <w:numId w:val="1"/>
      </w:numPr>
      <w:outlineLvl w:val="1"/>
    </w:pPr>
    <w:rPr>
      <w:rFonts w:ascii="Times New Roman" w:eastAsia="SimSu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Symbolewypunktowania">
    <w:name w:val="Symbole wypunktowania"/>
    <w:rPr>
      <w:rFonts w:ascii="OpenSymbol" w:eastAsia="OpenSymbol" w:hAnsi="OpenSymbol" w:cs="OpenSymbol"/>
    </w:rPr>
  </w:style>
  <w:style w:type="character" w:styleId="Hipercze">
    <w:name w:val="Hyperlink"/>
    <w:rPr>
      <w:color w:val="000080"/>
      <w:u w:val="single"/>
      <w:lang/>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qFormat/>
    <w:pPr>
      <w:spacing w:after="200" w:line="276" w:lineRule="auto"/>
      <w:ind w:left="720"/>
    </w:pPr>
    <w:rPr>
      <w:rFonts w:ascii="Calibri" w:eastAsia="Calibri" w:hAnsi="Calibri" w:cs="Times New Roman"/>
      <w:sz w:val="22"/>
      <w:szCs w:val="22"/>
    </w:rPr>
  </w:style>
  <w:style w:type="character" w:customStyle="1" w:styleId="TekstpodstawowyZnak">
    <w:name w:val="Tekst podstawowy Znak"/>
    <w:basedOn w:val="Domylnaczcionkaakapitu"/>
    <w:link w:val="Tekstpodstawowy"/>
    <w:rsid w:val="001E0888"/>
    <w:rPr>
      <w:rFonts w:eastAsia="SimSun" w:cs="Mangal"/>
      <w:kern w:val="1"/>
      <w:sz w:val="24"/>
      <w:szCs w:val="24"/>
      <w:lang w:eastAsia="hi-IN" w:bidi="hi-IN"/>
    </w:rPr>
  </w:style>
  <w:style w:type="character" w:customStyle="1" w:styleId="Nagwek1Znak">
    <w:name w:val="Nagłówek 1 Znak"/>
    <w:basedOn w:val="Domylnaczcionkaakapitu"/>
    <w:link w:val="Nagwek1"/>
    <w:rsid w:val="00B81EEE"/>
    <w:rPr>
      <w:rFonts w:ascii="Arial" w:hAnsi="Arial" w:cs="Arial"/>
      <w:b/>
      <w:bCs/>
      <w:kern w:val="32"/>
      <w:sz w:val="32"/>
      <w:szCs w:val="32"/>
    </w:rPr>
  </w:style>
  <w:style w:type="paragraph" w:styleId="NormalnyWeb">
    <w:name w:val="Normal (Web)"/>
    <w:basedOn w:val="Normalny"/>
    <w:uiPriority w:val="99"/>
    <w:rsid w:val="00B81EEE"/>
    <w:pPr>
      <w:widowControl/>
      <w:suppressAutoHyphens w:val="0"/>
      <w:spacing w:before="100" w:beforeAutospacing="1" w:after="100" w:afterAutospacing="1"/>
    </w:pPr>
    <w:rPr>
      <w:rFonts w:ascii="Arial" w:eastAsia="Times New Roman" w:hAnsi="Arial" w:cs="Arial"/>
      <w:kern w:val="0"/>
      <w:sz w:val="20"/>
      <w:szCs w:val="20"/>
      <w:lang w:eastAsia="pl-PL" w:bidi="ar-SA"/>
    </w:rPr>
  </w:style>
  <w:style w:type="character" w:styleId="Pogrubienie">
    <w:name w:val="Strong"/>
    <w:uiPriority w:val="22"/>
    <w:qFormat/>
    <w:rsid w:val="00B81EEE"/>
    <w:rPr>
      <w:b/>
      <w:bCs/>
    </w:rPr>
  </w:style>
  <w:style w:type="paragraph" w:styleId="Tekstpodstawowywcity2">
    <w:name w:val="Body Text Indent 2"/>
    <w:basedOn w:val="Normalny"/>
    <w:link w:val="Tekstpodstawowywcity2Znak"/>
    <w:uiPriority w:val="99"/>
    <w:semiHidden/>
    <w:unhideWhenUsed/>
    <w:rsid w:val="00B81EEE"/>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semiHidden/>
    <w:rsid w:val="00B81EEE"/>
    <w:rPr>
      <w:sz w:val="24"/>
      <w:szCs w:val="24"/>
    </w:rPr>
  </w:style>
  <w:style w:type="paragraph" w:customStyle="1" w:styleId="link1">
    <w:name w:val="link1"/>
    <w:basedOn w:val="Normalny"/>
    <w:rsid w:val="00B81EEE"/>
    <w:pPr>
      <w:widowControl/>
      <w:suppressAutoHyphens w:val="0"/>
      <w:spacing w:before="100" w:beforeAutospacing="1" w:after="100" w:afterAutospacing="1"/>
    </w:pPr>
    <w:rPr>
      <w:rFonts w:ascii="Arial" w:eastAsia="Times New Roman" w:hAnsi="Arial" w:cs="Arial"/>
      <w:kern w:val="0"/>
      <w:sz w:val="20"/>
      <w:szCs w:val="20"/>
      <w:lang w:eastAsia="pl-PL" w:bidi="ar-SA"/>
    </w:rPr>
  </w:style>
  <w:style w:type="paragraph" w:customStyle="1" w:styleId="link2">
    <w:name w:val="link2"/>
    <w:basedOn w:val="Normalny"/>
    <w:rsid w:val="00B81EEE"/>
    <w:pPr>
      <w:widowControl/>
      <w:suppressAutoHyphens w:val="0"/>
      <w:spacing w:before="100" w:beforeAutospacing="1" w:after="100" w:afterAutospacing="1"/>
    </w:pPr>
    <w:rPr>
      <w:rFonts w:ascii="Arial" w:eastAsia="Times New Roman" w:hAnsi="Arial" w:cs="Arial"/>
      <w:kern w:val="0"/>
      <w:sz w:val="20"/>
      <w:szCs w:val="20"/>
      <w:lang w:eastAsia="pl-PL" w:bidi="ar-SA"/>
    </w:rPr>
  </w:style>
  <w:style w:type="paragraph" w:customStyle="1" w:styleId="link2a">
    <w:name w:val="link2a"/>
    <w:basedOn w:val="Normalny"/>
    <w:rsid w:val="00B81EEE"/>
    <w:pPr>
      <w:widowControl/>
      <w:suppressAutoHyphens w:val="0"/>
      <w:spacing w:before="100" w:beforeAutospacing="1" w:after="100" w:afterAutospacing="1"/>
    </w:pPr>
    <w:rPr>
      <w:rFonts w:ascii="Arial" w:eastAsia="Times New Roman" w:hAnsi="Arial" w:cs="Arial"/>
      <w:kern w:val="0"/>
      <w:sz w:val="20"/>
      <w:szCs w:val="20"/>
      <w:lang w:eastAsia="pl-PL" w:bidi="ar-SA"/>
    </w:rPr>
  </w:style>
  <w:style w:type="paragraph" w:styleId="Nagwek">
    <w:name w:val="header"/>
    <w:basedOn w:val="Normalny"/>
    <w:link w:val="NagwekZnak"/>
    <w:uiPriority w:val="99"/>
    <w:semiHidden/>
    <w:unhideWhenUsed/>
    <w:rsid w:val="00886F8D"/>
    <w:pPr>
      <w:tabs>
        <w:tab w:val="center" w:pos="4536"/>
        <w:tab w:val="right" w:pos="9072"/>
      </w:tabs>
    </w:pPr>
    <w:rPr>
      <w:szCs w:val="21"/>
    </w:rPr>
  </w:style>
  <w:style w:type="character" w:customStyle="1" w:styleId="NagwekZnak">
    <w:name w:val="Nagłówek Znak"/>
    <w:basedOn w:val="Domylnaczcionkaakapitu"/>
    <w:link w:val="Nagwek"/>
    <w:uiPriority w:val="99"/>
    <w:semiHidden/>
    <w:rsid w:val="00886F8D"/>
    <w:rPr>
      <w:rFonts w:eastAsia="SimSun" w:cs="Mangal"/>
      <w:kern w:val="1"/>
      <w:sz w:val="24"/>
      <w:szCs w:val="21"/>
      <w:lang w:eastAsia="hi-IN" w:bidi="hi-IN"/>
    </w:rPr>
  </w:style>
  <w:style w:type="paragraph" w:styleId="Stopka">
    <w:name w:val="footer"/>
    <w:basedOn w:val="Normalny"/>
    <w:link w:val="StopkaZnak"/>
    <w:uiPriority w:val="99"/>
    <w:unhideWhenUsed/>
    <w:rsid w:val="00886F8D"/>
    <w:pPr>
      <w:tabs>
        <w:tab w:val="center" w:pos="4536"/>
        <w:tab w:val="right" w:pos="9072"/>
      </w:tabs>
    </w:pPr>
    <w:rPr>
      <w:szCs w:val="21"/>
    </w:rPr>
  </w:style>
  <w:style w:type="character" w:customStyle="1" w:styleId="StopkaZnak">
    <w:name w:val="Stopka Znak"/>
    <w:basedOn w:val="Domylnaczcionkaakapitu"/>
    <w:link w:val="Stopka"/>
    <w:uiPriority w:val="99"/>
    <w:rsid w:val="00886F8D"/>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243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B56F7-8193-4353-A90E-D8B361A2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6039</Words>
  <Characters>36236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42191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Monika</cp:lastModifiedBy>
  <cp:revision>2</cp:revision>
  <cp:lastPrinted>2014-04-30T08:00:00Z</cp:lastPrinted>
  <dcterms:created xsi:type="dcterms:W3CDTF">2014-09-21T18:32:00Z</dcterms:created>
  <dcterms:modified xsi:type="dcterms:W3CDTF">2014-09-21T18:32:00Z</dcterms:modified>
</cp:coreProperties>
</file>