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B5" w:rsidRDefault="000F2105">
      <w:r>
        <w:t>,, Zgodnie z ustawą o dostępie do informacji publicznej ( Dz. U. z 2019 r. poz.1429 ) , informacje publiczne , które nie zostały zamieszczone w Biuletynie Informacji Publicznej , a także nie zostały udostępnione w drodze wyłożenia lub wywieszenia , udostępniane są wszystkim zainteresowanym na wniosek .</w:t>
      </w:r>
    </w:p>
    <w:p w:rsidR="000F2105" w:rsidRDefault="000F2105">
      <w:r>
        <w:t>Wnioski o udostępnianie informacji publicznej należy kierować bezpośrednio do  Dyrektora Szkoły Podstawowej im. Kardynała Stefana Wyszyńskiego w Manasterzu na adres :</w:t>
      </w:r>
    </w:p>
    <w:p w:rsidR="000F2105" w:rsidRDefault="000F2105">
      <w:r>
        <w:t xml:space="preserve">Szkoła Podstawowa im. Kardynała Stefana Wyszyńskiego w Manasterzu </w:t>
      </w:r>
    </w:p>
    <w:p w:rsidR="000F2105" w:rsidRDefault="000F2105">
      <w:r>
        <w:t xml:space="preserve">Manasterz 57 </w:t>
      </w:r>
    </w:p>
    <w:p w:rsidR="000F2105" w:rsidRDefault="000F2105">
      <w:r>
        <w:t xml:space="preserve">37-522 Wiązownica </w:t>
      </w:r>
      <w:bookmarkStart w:id="0" w:name="_GoBack"/>
      <w:bookmarkEnd w:id="0"/>
    </w:p>
    <w:sectPr w:rsidR="000F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05"/>
    <w:rsid w:val="000F2105"/>
    <w:rsid w:val="00732B30"/>
    <w:rsid w:val="00D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E368"/>
  <w15:chartTrackingRefBased/>
  <w15:docId w15:val="{D1F50025-F701-43CC-9382-3FB56A2A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2019-11-15T07:28:00Z</dcterms:created>
  <dcterms:modified xsi:type="dcterms:W3CDTF">2019-11-15T07:34:00Z</dcterms:modified>
</cp:coreProperties>
</file>