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568" w:rsidRDefault="00E94568" w:rsidP="00E94568">
      <w:pPr>
        <w:pStyle w:val="Nagwek1"/>
        <w:spacing w:after="0" w:line="421" w:lineRule="auto"/>
        <w:ind w:left="6853" w:firstLine="347"/>
        <w:jc w:val="left"/>
        <w:rPr>
          <w:color w:val="000000"/>
          <w:sz w:val="28"/>
          <w:u w:color="000000"/>
        </w:rPr>
      </w:pPr>
      <w:r>
        <w:rPr>
          <w:color w:val="000000"/>
          <w:sz w:val="28"/>
          <w:u w:color="000000"/>
        </w:rPr>
        <w:t xml:space="preserve">Załącznik nr 3 </w:t>
      </w:r>
    </w:p>
    <w:p w:rsidR="00E94568" w:rsidRDefault="00E94568" w:rsidP="00E94568">
      <w:pPr>
        <w:pStyle w:val="Nagwek1"/>
        <w:spacing w:after="0" w:line="421" w:lineRule="auto"/>
        <w:ind w:left="2533" w:firstLine="0"/>
        <w:jc w:val="left"/>
      </w:pPr>
      <w:r>
        <w:rPr>
          <w:color w:val="000000"/>
          <w:sz w:val="28"/>
          <w:u w:color="000000"/>
        </w:rPr>
        <w:t>Szczegółowy opis przedmiotu zamówienia</w:t>
      </w:r>
      <w:r>
        <w:rPr>
          <w:color w:val="000000"/>
          <w:sz w:val="28"/>
          <w:u w:val="none" w:color="000000"/>
        </w:rPr>
        <w:t xml:space="preserve"> </w:t>
      </w:r>
    </w:p>
    <w:p w:rsidR="00E94568" w:rsidRDefault="00E94568" w:rsidP="00E94568">
      <w:pPr>
        <w:spacing w:after="204"/>
        <w:ind w:left="20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94568" w:rsidRDefault="00E94568" w:rsidP="00E94568">
      <w:pPr>
        <w:numPr>
          <w:ilvl w:val="0"/>
          <w:numId w:val="1"/>
        </w:numPr>
        <w:spacing w:after="6"/>
        <w:ind w:right="3145" w:hanging="326"/>
      </w:pPr>
      <w:r>
        <w:rPr>
          <w:b/>
          <w:sz w:val="20"/>
        </w:rPr>
        <w:t>Typ – samochód osobowy typu BUS</w:t>
      </w:r>
    </w:p>
    <w:p w:rsidR="00E94568" w:rsidRDefault="00E94568" w:rsidP="00E94568">
      <w:pPr>
        <w:numPr>
          <w:ilvl w:val="0"/>
          <w:numId w:val="1"/>
        </w:numPr>
        <w:spacing w:after="6"/>
        <w:ind w:right="3145" w:hanging="326"/>
      </w:pPr>
      <w:r>
        <w:rPr>
          <w:b/>
          <w:sz w:val="20"/>
        </w:rPr>
        <w:t>Stan - Nowy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94568" w:rsidRDefault="00E94568" w:rsidP="00E94568">
      <w:pPr>
        <w:numPr>
          <w:ilvl w:val="0"/>
          <w:numId w:val="1"/>
        </w:numPr>
        <w:spacing w:after="3" w:line="263" w:lineRule="auto"/>
        <w:ind w:right="3145" w:hanging="326"/>
      </w:pPr>
      <w:r>
        <w:rPr>
          <w:sz w:val="20"/>
        </w:rPr>
        <w:t>Rocznik –</w:t>
      </w:r>
      <w:hyperlink r:id="rId6">
        <w:r>
          <w:rPr>
            <w:sz w:val="20"/>
          </w:rPr>
          <w:t xml:space="preserve"> </w:t>
        </w:r>
      </w:hyperlink>
      <w:r>
        <w:t>2023</w:t>
      </w:r>
      <w:hyperlink r:id="rId7">
        <w:r>
          <w:rPr>
            <w:sz w:val="2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94568" w:rsidRDefault="00E94568" w:rsidP="00E94568">
      <w:pPr>
        <w:numPr>
          <w:ilvl w:val="0"/>
          <w:numId w:val="1"/>
        </w:numPr>
        <w:spacing w:after="3" w:line="263" w:lineRule="auto"/>
        <w:ind w:right="3145" w:hanging="326"/>
      </w:pPr>
      <w:r>
        <w:rPr>
          <w:sz w:val="20"/>
        </w:rPr>
        <w:t xml:space="preserve">Przebieg – do 100 km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94568" w:rsidRDefault="00E94568" w:rsidP="00E94568">
      <w:pPr>
        <w:numPr>
          <w:ilvl w:val="0"/>
          <w:numId w:val="1"/>
        </w:numPr>
        <w:spacing w:after="3" w:line="263" w:lineRule="auto"/>
        <w:ind w:right="3145" w:hanging="326"/>
      </w:pPr>
      <w:r>
        <w:rPr>
          <w:sz w:val="20"/>
        </w:rPr>
        <w:t xml:space="preserve">Liczba miejsc – </w:t>
      </w:r>
      <w:r>
        <w:rPr>
          <w:rFonts w:ascii="Times New Roman" w:eastAsia="Times New Roman" w:hAnsi="Times New Roman" w:cs="Times New Roman"/>
          <w:sz w:val="24"/>
        </w:rPr>
        <w:t xml:space="preserve"> 9</w:t>
      </w:r>
    </w:p>
    <w:p w:rsidR="00E94568" w:rsidRPr="006B5E2A" w:rsidRDefault="00E94568" w:rsidP="00E94568">
      <w:pPr>
        <w:numPr>
          <w:ilvl w:val="0"/>
          <w:numId w:val="1"/>
        </w:numPr>
        <w:spacing w:after="3" w:line="263" w:lineRule="auto"/>
        <w:ind w:right="3145" w:hanging="326"/>
      </w:pPr>
      <w:r>
        <w:rPr>
          <w:sz w:val="20"/>
        </w:rPr>
        <w:t>Moc silnika - minimum 145 KM</w:t>
      </w:r>
    </w:p>
    <w:p w:rsidR="00E94568" w:rsidRPr="006B5E2A" w:rsidRDefault="00E94568" w:rsidP="00E94568">
      <w:pPr>
        <w:numPr>
          <w:ilvl w:val="0"/>
          <w:numId w:val="1"/>
        </w:numPr>
        <w:spacing w:after="3" w:line="263" w:lineRule="auto"/>
        <w:ind w:right="3145" w:hanging="326"/>
        <w:rPr>
          <w:rFonts w:asciiTheme="minorHAnsi" w:hAnsiTheme="minorHAnsi" w:cstheme="minorHAnsi"/>
          <w:sz w:val="18"/>
        </w:rPr>
      </w:pPr>
      <w:r w:rsidRPr="006B5E2A">
        <w:rPr>
          <w:rFonts w:asciiTheme="minorHAnsi" w:eastAsia="Times New Roman" w:hAnsiTheme="minorHAnsi" w:cstheme="minorHAnsi"/>
          <w:sz w:val="20"/>
        </w:rPr>
        <w:t xml:space="preserve">kolor nadwozia: </w:t>
      </w:r>
      <w:r>
        <w:rPr>
          <w:rFonts w:asciiTheme="minorHAnsi" w:eastAsia="Times New Roman" w:hAnsiTheme="minorHAnsi" w:cstheme="minorHAnsi"/>
          <w:sz w:val="20"/>
        </w:rPr>
        <w:t>czarny niemetalizowany</w:t>
      </w:r>
    </w:p>
    <w:p w:rsidR="00E94568" w:rsidRDefault="00E94568" w:rsidP="00E94568">
      <w:pPr>
        <w:spacing w:after="41"/>
        <w:ind w:left="204"/>
      </w:pPr>
      <w:r>
        <w:rPr>
          <w:sz w:val="20"/>
        </w:rPr>
        <w:t xml:space="preserve"> </w:t>
      </w:r>
    </w:p>
    <w:p w:rsidR="00E94568" w:rsidRDefault="00E94568" w:rsidP="00E94568">
      <w:pPr>
        <w:spacing w:after="5"/>
        <w:ind w:left="199" w:hanging="10"/>
      </w:pPr>
      <w:r>
        <w:rPr>
          <w:b/>
          <w:sz w:val="20"/>
          <w:u w:val="single" w:color="000000"/>
        </w:rPr>
        <w:t>Zabudowa</w:t>
      </w:r>
      <w:r>
        <w:rPr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94568" w:rsidRDefault="00E94568" w:rsidP="00E94568">
      <w:pPr>
        <w:numPr>
          <w:ilvl w:val="0"/>
          <w:numId w:val="1"/>
        </w:numPr>
        <w:spacing w:after="3" w:line="263" w:lineRule="auto"/>
        <w:ind w:right="3145" w:hanging="326"/>
      </w:pPr>
      <w:r>
        <w:rPr>
          <w:sz w:val="20"/>
        </w:rPr>
        <w:t xml:space="preserve">Koło zapasowe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94568" w:rsidRDefault="00E94568" w:rsidP="00E94568">
      <w:pPr>
        <w:spacing w:after="5"/>
        <w:ind w:left="199" w:hanging="10"/>
      </w:pPr>
      <w:r>
        <w:rPr>
          <w:b/>
          <w:sz w:val="20"/>
          <w:u w:val="single" w:color="000000"/>
        </w:rPr>
        <w:t>Silnik</w:t>
      </w:r>
      <w:r>
        <w:rPr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94568" w:rsidRDefault="00E94568" w:rsidP="00E94568">
      <w:pPr>
        <w:numPr>
          <w:ilvl w:val="0"/>
          <w:numId w:val="1"/>
        </w:numPr>
        <w:spacing w:after="3" w:line="263" w:lineRule="auto"/>
        <w:ind w:right="3145" w:hanging="326"/>
      </w:pPr>
      <w:r>
        <w:rPr>
          <w:sz w:val="20"/>
        </w:rPr>
        <w:t>Moc – minimum 145 KM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94568" w:rsidRDefault="00E94568" w:rsidP="00E94568">
      <w:pPr>
        <w:numPr>
          <w:ilvl w:val="0"/>
          <w:numId w:val="1"/>
        </w:numPr>
        <w:spacing w:after="3" w:line="263" w:lineRule="auto"/>
        <w:ind w:right="3145" w:hanging="326"/>
      </w:pPr>
      <w:r>
        <w:rPr>
          <w:sz w:val="20"/>
        </w:rPr>
        <w:t xml:space="preserve">Paliwo diesel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94568" w:rsidRDefault="00E94568" w:rsidP="00E94568">
      <w:pPr>
        <w:numPr>
          <w:ilvl w:val="0"/>
          <w:numId w:val="1"/>
        </w:numPr>
        <w:spacing w:after="3" w:line="263" w:lineRule="auto"/>
        <w:ind w:right="3145" w:hanging="326"/>
      </w:pPr>
      <w:r>
        <w:rPr>
          <w:sz w:val="20"/>
        </w:rPr>
        <w:t xml:space="preserve">Turbo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94568" w:rsidRDefault="00E94568" w:rsidP="00E94568">
      <w:pPr>
        <w:numPr>
          <w:ilvl w:val="0"/>
          <w:numId w:val="1"/>
        </w:numPr>
        <w:spacing w:after="3" w:line="263" w:lineRule="auto"/>
        <w:ind w:right="3145" w:hanging="326"/>
      </w:pPr>
      <w:r>
        <w:rPr>
          <w:sz w:val="20"/>
        </w:rPr>
        <w:t xml:space="preserve">Chłodnica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94568" w:rsidRDefault="00E94568" w:rsidP="00E94568">
      <w:pPr>
        <w:numPr>
          <w:ilvl w:val="0"/>
          <w:numId w:val="1"/>
        </w:numPr>
        <w:spacing w:after="3" w:line="263" w:lineRule="auto"/>
        <w:ind w:right="3145" w:hanging="326"/>
      </w:pPr>
      <w:r>
        <w:rPr>
          <w:sz w:val="20"/>
        </w:rPr>
        <w:t xml:space="preserve">Pojemność – minimum 1800 cm³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94568" w:rsidRDefault="00E94568" w:rsidP="00E94568">
      <w:pPr>
        <w:numPr>
          <w:ilvl w:val="0"/>
          <w:numId w:val="1"/>
        </w:numPr>
        <w:spacing w:after="3" w:line="263" w:lineRule="auto"/>
        <w:ind w:right="3145" w:hanging="326"/>
      </w:pPr>
      <w:r>
        <w:rPr>
          <w:sz w:val="20"/>
        </w:rPr>
        <w:t xml:space="preserve">EURO 6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94568" w:rsidRDefault="00E94568" w:rsidP="00E94568">
      <w:pPr>
        <w:spacing w:after="5"/>
        <w:ind w:left="199" w:hanging="10"/>
      </w:pPr>
      <w:r>
        <w:rPr>
          <w:b/>
          <w:sz w:val="20"/>
          <w:u w:val="single" w:color="000000"/>
        </w:rPr>
        <w:t>Skrzynie biegów</w:t>
      </w:r>
      <w:r>
        <w:rPr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94568" w:rsidRDefault="00E94568" w:rsidP="00E94568">
      <w:pPr>
        <w:numPr>
          <w:ilvl w:val="0"/>
          <w:numId w:val="1"/>
        </w:numPr>
        <w:spacing w:after="3" w:line="263" w:lineRule="auto"/>
        <w:ind w:right="3145" w:hanging="326"/>
      </w:pPr>
      <w:r>
        <w:rPr>
          <w:sz w:val="20"/>
        </w:rPr>
        <w:t>Typ  manual 6 biegów do przodu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94568" w:rsidRDefault="00E94568" w:rsidP="00E94568">
      <w:pPr>
        <w:spacing w:after="5"/>
        <w:ind w:left="199" w:hanging="10"/>
      </w:pPr>
      <w:r>
        <w:rPr>
          <w:b/>
          <w:sz w:val="20"/>
          <w:u w:val="single" w:color="000000"/>
        </w:rPr>
        <w:t>Osie</w:t>
      </w:r>
      <w:r>
        <w:rPr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94568" w:rsidRPr="00E826F6" w:rsidRDefault="00E94568" w:rsidP="00E94568">
      <w:pPr>
        <w:numPr>
          <w:ilvl w:val="0"/>
          <w:numId w:val="1"/>
        </w:numPr>
        <w:spacing w:after="3" w:line="263" w:lineRule="auto"/>
        <w:ind w:right="3145" w:hanging="326"/>
      </w:pPr>
      <w:r>
        <w:rPr>
          <w:sz w:val="20"/>
        </w:rPr>
        <w:t xml:space="preserve">Liczba osi – minimum 2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94568" w:rsidRDefault="00E94568" w:rsidP="00E94568">
      <w:pPr>
        <w:numPr>
          <w:ilvl w:val="0"/>
          <w:numId w:val="1"/>
        </w:numPr>
        <w:spacing w:after="3" w:line="263" w:lineRule="auto"/>
        <w:ind w:right="3145" w:hanging="326"/>
      </w:pPr>
      <w:r>
        <w:rPr>
          <w:sz w:val="20"/>
        </w:rPr>
        <w:t xml:space="preserve">Rozstaw osi - minimum 4000mm </w:t>
      </w:r>
    </w:p>
    <w:p w:rsidR="00E94568" w:rsidRDefault="00E94568" w:rsidP="00E94568">
      <w:pPr>
        <w:numPr>
          <w:ilvl w:val="0"/>
          <w:numId w:val="1"/>
        </w:numPr>
        <w:spacing w:after="43" w:line="263" w:lineRule="auto"/>
        <w:ind w:right="3145" w:hanging="326"/>
      </w:pPr>
      <w:r>
        <w:rPr>
          <w:sz w:val="20"/>
        </w:rPr>
        <w:t xml:space="preserve">Długość pojazdu - minimum 6500mm </w:t>
      </w:r>
    </w:p>
    <w:p w:rsidR="00E94568" w:rsidRDefault="00E94568" w:rsidP="00E94568">
      <w:pPr>
        <w:spacing w:after="5"/>
        <w:ind w:left="199" w:hanging="10"/>
      </w:pPr>
      <w:r>
        <w:rPr>
          <w:b/>
          <w:sz w:val="20"/>
          <w:u w:val="single" w:color="000000"/>
        </w:rPr>
        <w:t>Hamulce</w:t>
      </w:r>
      <w:r>
        <w:rPr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94568" w:rsidRDefault="00E94568" w:rsidP="00E94568">
      <w:pPr>
        <w:numPr>
          <w:ilvl w:val="0"/>
          <w:numId w:val="1"/>
        </w:numPr>
        <w:spacing w:after="3" w:line="263" w:lineRule="auto"/>
        <w:ind w:right="3145" w:hanging="326"/>
      </w:pPr>
      <w:r>
        <w:rPr>
          <w:sz w:val="20"/>
        </w:rPr>
        <w:t xml:space="preserve">ABS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94568" w:rsidRDefault="00E94568" w:rsidP="00E94568">
      <w:pPr>
        <w:spacing w:after="179"/>
        <w:ind w:left="498" w:hanging="10"/>
      </w:pPr>
      <w:r>
        <w:rPr>
          <w:b/>
          <w:sz w:val="20"/>
          <w:u w:val="single" w:color="000000"/>
        </w:rPr>
        <w:t>Wyposażenie standardowe i dodatkowe:</w:t>
      </w:r>
      <w:r>
        <w:rPr>
          <w:b/>
          <w:sz w:val="20"/>
        </w:rPr>
        <w:t xml:space="preserve"> </w:t>
      </w:r>
    </w:p>
    <w:p w:rsidR="00E94568" w:rsidRPr="005D3139" w:rsidRDefault="00E94568" w:rsidP="00E94568">
      <w:pPr>
        <w:numPr>
          <w:ilvl w:val="0"/>
          <w:numId w:val="1"/>
        </w:numPr>
        <w:spacing w:after="3" w:line="263" w:lineRule="auto"/>
        <w:ind w:right="3145" w:hanging="326"/>
      </w:pPr>
      <w:r>
        <w:t>Szyby przyciemniane, szyba czołowa z filtrem</w:t>
      </w:r>
      <w:r>
        <w:rPr>
          <w:sz w:val="20"/>
        </w:rPr>
        <w:t xml:space="preserve"> </w:t>
      </w:r>
    </w:p>
    <w:p w:rsidR="00E94568" w:rsidRPr="005D3139" w:rsidRDefault="00E94568" w:rsidP="00E94568">
      <w:pPr>
        <w:numPr>
          <w:ilvl w:val="0"/>
          <w:numId w:val="1"/>
        </w:numPr>
        <w:spacing w:after="3" w:line="263" w:lineRule="auto"/>
        <w:ind w:right="3145" w:hanging="326"/>
      </w:pPr>
      <w:r>
        <w:t>Szyba tylna ogrzewana</w:t>
      </w:r>
      <w:r>
        <w:rPr>
          <w:sz w:val="20"/>
        </w:rPr>
        <w:t xml:space="preserve"> </w:t>
      </w:r>
    </w:p>
    <w:p w:rsidR="00E94568" w:rsidRPr="005D3139" w:rsidRDefault="00E94568" w:rsidP="00E94568">
      <w:pPr>
        <w:numPr>
          <w:ilvl w:val="0"/>
          <w:numId w:val="1"/>
        </w:numPr>
        <w:spacing w:after="3" w:line="263" w:lineRule="auto"/>
        <w:ind w:right="3145" w:hanging="326"/>
      </w:pPr>
      <w:r>
        <w:t>Kanał ogrzewania dla przestrzeni pasażerskiej</w:t>
      </w:r>
      <w:r>
        <w:rPr>
          <w:sz w:val="20"/>
        </w:rPr>
        <w:t xml:space="preserve"> </w:t>
      </w:r>
    </w:p>
    <w:p w:rsidR="00E94568" w:rsidRDefault="00E94568" w:rsidP="00E94568">
      <w:pPr>
        <w:numPr>
          <w:ilvl w:val="0"/>
          <w:numId w:val="1"/>
        </w:numPr>
        <w:spacing w:after="3" w:line="263" w:lineRule="auto"/>
        <w:ind w:right="3145" w:hanging="326"/>
      </w:pPr>
      <w:r>
        <w:t xml:space="preserve">Dogrzewacz elektryczny </w:t>
      </w:r>
    </w:p>
    <w:p w:rsidR="00E94568" w:rsidRDefault="00E94568" w:rsidP="00E94568">
      <w:pPr>
        <w:numPr>
          <w:ilvl w:val="0"/>
          <w:numId w:val="1"/>
        </w:numPr>
        <w:spacing w:after="3" w:line="263" w:lineRule="auto"/>
        <w:ind w:right="3145" w:hanging="326"/>
      </w:pPr>
      <w:r>
        <w:t>Nadwozie pojazdu z wysokim dachem</w:t>
      </w:r>
    </w:p>
    <w:p w:rsidR="00E94568" w:rsidRDefault="00E94568" w:rsidP="00E94568">
      <w:pPr>
        <w:numPr>
          <w:ilvl w:val="0"/>
          <w:numId w:val="1"/>
        </w:numPr>
        <w:spacing w:after="3" w:line="263" w:lineRule="auto"/>
        <w:ind w:right="3145" w:hanging="326"/>
      </w:pPr>
      <w:r>
        <w:t>System kontroli ciśnienia w ogumieniu</w:t>
      </w:r>
    </w:p>
    <w:p w:rsidR="00E94568" w:rsidRDefault="00E94568" w:rsidP="00E94568">
      <w:pPr>
        <w:numPr>
          <w:ilvl w:val="0"/>
          <w:numId w:val="1"/>
        </w:numPr>
        <w:spacing w:after="3" w:line="263" w:lineRule="auto"/>
        <w:ind w:right="3145" w:hanging="326"/>
      </w:pPr>
      <w:r>
        <w:t>Tapicerowana podsufitka</w:t>
      </w:r>
    </w:p>
    <w:p w:rsidR="00E94568" w:rsidRDefault="00E94568" w:rsidP="00E94568">
      <w:pPr>
        <w:numPr>
          <w:ilvl w:val="0"/>
          <w:numId w:val="1"/>
        </w:numPr>
        <w:spacing w:after="3" w:line="263" w:lineRule="auto"/>
        <w:ind w:right="3145" w:hanging="326"/>
      </w:pPr>
      <w:r>
        <w:t>Nadwozie całkowicie przeszklone</w:t>
      </w:r>
    </w:p>
    <w:p w:rsidR="00E94568" w:rsidRPr="00606C7E" w:rsidRDefault="00E94568" w:rsidP="00E94568">
      <w:pPr>
        <w:numPr>
          <w:ilvl w:val="0"/>
          <w:numId w:val="1"/>
        </w:numPr>
        <w:spacing w:after="3" w:line="263" w:lineRule="auto"/>
        <w:ind w:right="3145" w:hanging="326"/>
        <w:rPr>
          <w:color w:val="auto"/>
        </w:rPr>
      </w:pPr>
      <w:r w:rsidRPr="00606C7E">
        <w:rPr>
          <w:color w:val="auto"/>
        </w:rPr>
        <w:t xml:space="preserve">Okno stałe w ścianie bocznej/drzwiach </w:t>
      </w:r>
      <w:proofErr w:type="spellStart"/>
      <w:r w:rsidRPr="00606C7E">
        <w:rPr>
          <w:color w:val="auto"/>
        </w:rPr>
        <w:t>przes</w:t>
      </w:r>
      <w:proofErr w:type="spellEnd"/>
      <w:r w:rsidRPr="00606C7E">
        <w:rPr>
          <w:color w:val="auto"/>
        </w:rPr>
        <w:t>., lewe</w:t>
      </w:r>
    </w:p>
    <w:p w:rsidR="00E94568" w:rsidRPr="00606C7E" w:rsidRDefault="00E94568" w:rsidP="00E94568">
      <w:pPr>
        <w:numPr>
          <w:ilvl w:val="0"/>
          <w:numId w:val="1"/>
        </w:numPr>
        <w:spacing w:after="3" w:line="263" w:lineRule="auto"/>
        <w:ind w:right="3145" w:hanging="326"/>
        <w:rPr>
          <w:color w:val="auto"/>
        </w:rPr>
      </w:pPr>
      <w:r w:rsidRPr="00606C7E">
        <w:rPr>
          <w:color w:val="auto"/>
        </w:rPr>
        <w:t xml:space="preserve">Okno stałe w ścianie bocznej/drzwiach </w:t>
      </w:r>
      <w:proofErr w:type="spellStart"/>
      <w:r w:rsidRPr="00606C7E">
        <w:rPr>
          <w:color w:val="auto"/>
        </w:rPr>
        <w:t>przes</w:t>
      </w:r>
      <w:proofErr w:type="spellEnd"/>
      <w:r w:rsidRPr="00606C7E">
        <w:rPr>
          <w:color w:val="auto"/>
        </w:rPr>
        <w:t>.,prawe</w:t>
      </w:r>
    </w:p>
    <w:p w:rsidR="00E94568" w:rsidRPr="00606C7E" w:rsidRDefault="00E94568" w:rsidP="00E94568">
      <w:pPr>
        <w:numPr>
          <w:ilvl w:val="0"/>
          <w:numId w:val="1"/>
        </w:numPr>
        <w:spacing w:after="3" w:line="263" w:lineRule="auto"/>
        <w:ind w:right="3145" w:hanging="326"/>
        <w:rPr>
          <w:color w:val="auto"/>
        </w:rPr>
      </w:pPr>
      <w:r w:rsidRPr="00606C7E">
        <w:rPr>
          <w:color w:val="auto"/>
        </w:rPr>
        <w:t>Okno nie otwierane środkowe po lewej stronie</w:t>
      </w:r>
    </w:p>
    <w:p w:rsidR="00E94568" w:rsidRPr="00606C7E" w:rsidRDefault="00E94568" w:rsidP="00E94568">
      <w:pPr>
        <w:numPr>
          <w:ilvl w:val="0"/>
          <w:numId w:val="1"/>
        </w:numPr>
        <w:spacing w:after="3" w:line="263" w:lineRule="auto"/>
        <w:ind w:right="3145" w:hanging="326"/>
        <w:rPr>
          <w:color w:val="auto"/>
        </w:rPr>
      </w:pPr>
      <w:r w:rsidRPr="00606C7E">
        <w:rPr>
          <w:color w:val="auto"/>
        </w:rPr>
        <w:t>Okno nie otwierane środkowe po prawej stronie</w:t>
      </w:r>
      <w:r w:rsidRPr="00606C7E">
        <w:rPr>
          <w:color w:val="auto"/>
        </w:rPr>
        <w:tab/>
      </w:r>
    </w:p>
    <w:p w:rsidR="00E94568" w:rsidRDefault="00E94568" w:rsidP="00E94568">
      <w:pPr>
        <w:numPr>
          <w:ilvl w:val="0"/>
          <w:numId w:val="1"/>
        </w:numPr>
        <w:spacing w:after="3" w:line="263" w:lineRule="auto"/>
        <w:ind w:right="3145" w:hanging="326"/>
      </w:pPr>
      <w:r>
        <w:t>Okno nieotwierane tylne po lewej stronie</w:t>
      </w:r>
    </w:p>
    <w:p w:rsidR="00E94568" w:rsidRDefault="00E94568" w:rsidP="00E94568">
      <w:pPr>
        <w:numPr>
          <w:ilvl w:val="0"/>
          <w:numId w:val="1"/>
        </w:numPr>
        <w:spacing w:after="3" w:line="263" w:lineRule="auto"/>
        <w:ind w:right="3145" w:hanging="326"/>
      </w:pPr>
      <w:r>
        <w:t>Okno nieotwierane tylne po prawej stronie</w:t>
      </w:r>
    </w:p>
    <w:p w:rsidR="00E94568" w:rsidRDefault="00E94568" w:rsidP="00E94568">
      <w:pPr>
        <w:numPr>
          <w:ilvl w:val="0"/>
          <w:numId w:val="1"/>
        </w:numPr>
        <w:spacing w:after="3" w:line="263" w:lineRule="auto"/>
        <w:ind w:right="3145" w:hanging="326"/>
      </w:pPr>
      <w:r>
        <w:t>Okno w drzwiach tylnych</w:t>
      </w:r>
    </w:p>
    <w:p w:rsidR="00E94568" w:rsidRDefault="00E94568" w:rsidP="00E94568">
      <w:pPr>
        <w:numPr>
          <w:ilvl w:val="0"/>
          <w:numId w:val="1"/>
        </w:numPr>
        <w:spacing w:after="3" w:line="263" w:lineRule="auto"/>
        <w:ind w:right="3145" w:hanging="326"/>
      </w:pPr>
      <w:r>
        <w:t>Kierownica regulowana w dwóch płaszczyznach</w:t>
      </w:r>
    </w:p>
    <w:p w:rsidR="00E94568" w:rsidRDefault="00E94568" w:rsidP="00E94568">
      <w:pPr>
        <w:numPr>
          <w:ilvl w:val="0"/>
          <w:numId w:val="1"/>
        </w:numPr>
        <w:spacing w:after="3" w:line="263" w:lineRule="auto"/>
        <w:ind w:right="3145" w:hanging="326"/>
      </w:pPr>
      <w:r>
        <w:lastRenderedPageBreak/>
        <w:t>Nawigacja</w:t>
      </w:r>
    </w:p>
    <w:p w:rsidR="00E94568" w:rsidRDefault="00E94568" w:rsidP="00E94568">
      <w:pPr>
        <w:numPr>
          <w:ilvl w:val="0"/>
          <w:numId w:val="1"/>
        </w:numPr>
        <w:spacing w:after="3" w:line="263" w:lineRule="auto"/>
        <w:ind w:right="3145" w:hanging="326"/>
      </w:pPr>
      <w:r>
        <w:t>Wieszak ubraniowy w przedziale pasażerskim</w:t>
      </w:r>
    </w:p>
    <w:p w:rsidR="00E94568" w:rsidRDefault="00E94568" w:rsidP="00E94568">
      <w:pPr>
        <w:numPr>
          <w:ilvl w:val="0"/>
          <w:numId w:val="1"/>
        </w:numPr>
        <w:spacing w:after="3" w:line="263" w:lineRule="auto"/>
        <w:ind w:right="3145" w:hanging="326"/>
      </w:pPr>
      <w:r>
        <w:t>Zamknięcie schowka</w:t>
      </w:r>
    </w:p>
    <w:p w:rsidR="00E94568" w:rsidRDefault="00E94568" w:rsidP="00E94568">
      <w:pPr>
        <w:numPr>
          <w:ilvl w:val="0"/>
          <w:numId w:val="1"/>
        </w:numPr>
        <w:spacing w:after="3" w:line="263" w:lineRule="auto"/>
        <w:ind w:right="3145" w:hanging="326"/>
      </w:pPr>
      <w:r>
        <w:t>Kamera cofania</w:t>
      </w:r>
    </w:p>
    <w:p w:rsidR="00E94568" w:rsidRDefault="00E94568" w:rsidP="00E94568">
      <w:pPr>
        <w:numPr>
          <w:ilvl w:val="0"/>
          <w:numId w:val="1"/>
        </w:numPr>
        <w:spacing w:after="3" w:line="263" w:lineRule="auto"/>
        <w:ind w:right="3145" w:hanging="326"/>
      </w:pPr>
      <w:r>
        <w:t>Dodatkowy wymiennik ciepła z tyłu</w:t>
      </w:r>
    </w:p>
    <w:p w:rsidR="00E94568" w:rsidRDefault="00E94568" w:rsidP="00E94568">
      <w:pPr>
        <w:numPr>
          <w:ilvl w:val="0"/>
          <w:numId w:val="1"/>
        </w:numPr>
        <w:spacing w:after="3" w:line="263" w:lineRule="auto"/>
        <w:ind w:right="3145" w:hanging="326"/>
      </w:pPr>
      <w:r>
        <w:t>Klimatyzacja dodatkowa dla prze. Pasażerskiego</w:t>
      </w:r>
    </w:p>
    <w:p w:rsidR="00E94568" w:rsidRDefault="00E94568" w:rsidP="00E94568">
      <w:pPr>
        <w:numPr>
          <w:ilvl w:val="0"/>
          <w:numId w:val="1"/>
        </w:numPr>
        <w:spacing w:after="3" w:line="263" w:lineRule="auto"/>
        <w:ind w:right="3145" w:hanging="326"/>
      </w:pPr>
      <w:r>
        <w:t>Podłokietnik dla siedzenia kierowcy</w:t>
      </w:r>
    </w:p>
    <w:p w:rsidR="00E94568" w:rsidRDefault="00E94568" w:rsidP="00E94568">
      <w:pPr>
        <w:numPr>
          <w:ilvl w:val="0"/>
          <w:numId w:val="1"/>
        </w:numPr>
        <w:spacing w:after="3" w:line="263" w:lineRule="auto"/>
        <w:ind w:right="3145" w:hanging="326"/>
      </w:pPr>
      <w:r>
        <w:t>Siedzenie kierowcy komfortowe, hydrauliczne,  resorowane</w:t>
      </w:r>
    </w:p>
    <w:p w:rsidR="00E94568" w:rsidRDefault="00E94568" w:rsidP="00E94568">
      <w:pPr>
        <w:numPr>
          <w:ilvl w:val="0"/>
          <w:numId w:val="1"/>
        </w:numPr>
        <w:spacing w:after="3" w:line="263" w:lineRule="auto"/>
        <w:ind w:right="3145" w:hanging="326"/>
      </w:pPr>
      <w:r>
        <w:t>Fotel 3 osobowy w 1. Rzędzie</w:t>
      </w:r>
    </w:p>
    <w:p w:rsidR="00E94568" w:rsidRDefault="00E94568" w:rsidP="00E94568">
      <w:pPr>
        <w:numPr>
          <w:ilvl w:val="0"/>
          <w:numId w:val="1"/>
        </w:numPr>
        <w:spacing w:after="3" w:line="263" w:lineRule="auto"/>
        <w:ind w:right="3145" w:hanging="326"/>
      </w:pPr>
      <w:r>
        <w:t>Fotel 3 osobowy w 2. Rzędzie</w:t>
      </w:r>
    </w:p>
    <w:p w:rsidR="00E94568" w:rsidRDefault="00E94568" w:rsidP="00E94568">
      <w:pPr>
        <w:numPr>
          <w:ilvl w:val="0"/>
          <w:numId w:val="1"/>
        </w:numPr>
        <w:spacing w:after="3" w:line="263" w:lineRule="auto"/>
        <w:ind w:right="3145" w:hanging="326"/>
      </w:pPr>
      <w:r>
        <w:t>Dywaniki podłogowe</w:t>
      </w:r>
    </w:p>
    <w:p w:rsidR="00E94568" w:rsidRDefault="00E94568" w:rsidP="00E94568">
      <w:pPr>
        <w:numPr>
          <w:ilvl w:val="0"/>
          <w:numId w:val="1"/>
        </w:numPr>
        <w:spacing w:after="3" w:line="263" w:lineRule="auto"/>
        <w:ind w:right="3145" w:hanging="326"/>
      </w:pPr>
      <w:r>
        <w:t>Przyciemnione szyby z tyłu, w kolorze czarnym</w:t>
      </w:r>
    </w:p>
    <w:p w:rsidR="00E94568" w:rsidRDefault="00E94568" w:rsidP="00E94568">
      <w:pPr>
        <w:numPr>
          <w:ilvl w:val="0"/>
          <w:numId w:val="1"/>
        </w:numPr>
        <w:spacing w:after="3" w:line="263" w:lineRule="auto"/>
        <w:ind w:right="3145" w:hanging="326"/>
      </w:pPr>
      <w:r>
        <w:t>Lusterko wsteczne wewnętrzne</w:t>
      </w:r>
    </w:p>
    <w:p w:rsidR="00E94568" w:rsidRDefault="00E94568" w:rsidP="00E94568">
      <w:pPr>
        <w:numPr>
          <w:ilvl w:val="0"/>
          <w:numId w:val="1"/>
        </w:numPr>
        <w:spacing w:after="3" w:line="263" w:lineRule="auto"/>
        <w:ind w:right="3145" w:hanging="326"/>
      </w:pPr>
      <w:r>
        <w:t>Gniazdo 12 V w przestrzeni bagażowej / ładunkowej</w:t>
      </w:r>
    </w:p>
    <w:p w:rsidR="00E94568" w:rsidRDefault="00E94568" w:rsidP="00E94568">
      <w:pPr>
        <w:numPr>
          <w:ilvl w:val="0"/>
          <w:numId w:val="1"/>
        </w:numPr>
        <w:spacing w:after="3" w:line="263" w:lineRule="auto"/>
        <w:ind w:right="3145" w:hanging="326"/>
      </w:pPr>
      <w:r>
        <w:t>Chlapacze tylne</w:t>
      </w:r>
    </w:p>
    <w:p w:rsidR="00E94568" w:rsidRDefault="00E94568" w:rsidP="00E94568">
      <w:pPr>
        <w:numPr>
          <w:ilvl w:val="0"/>
          <w:numId w:val="1"/>
        </w:numPr>
        <w:spacing w:after="3" w:line="263" w:lineRule="auto"/>
        <w:ind w:right="3145" w:hanging="326"/>
      </w:pPr>
      <w:r>
        <w:t>Poduszka powietrzna kierowcy</w:t>
      </w:r>
    </w:p>
    <w:p w:rsidR="00E94568" w:rsidRDefault="00E94568" w:rsidP="00E94568">
      <w:pPr>
        <w:numPr>
          <w:ilvl w:val="0"/>
          <w:numId w:val="1"/>
        </w:numPr>
        <w:spacing w:after="3" w:line="263" w:lineRule="auto"/>
        <w:ind w:right="3145" w:hanging="326"/>
      </w:pPr>
      <w:r>
        <w:t>System Multimedialny z wyświetlaczem</w:t>
      </w:r>
    </w:p>
    <w:p w:rsidR="00E94568" w:rsidRDefault="00E94568" w:rsidP="00E94568">
      <w:pPr>
        <w:spacing w:after="3" w:line="263" w:lineRule="auto"/>
        <w:ind w:left="799" w:right="3145"/>
      </w:pPr>
    </w:p>
    <w:p w:rsidR="00B349F0" w:rsidRDefault="00B349F0">
      <w:bookmarkStart w:id="0" w:name="_GoBack"/>
      <w:bookmarkEnd w:id="0"/>
    </w:p>
    <w:sectPr w:rsidR="00B34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1563D"/>
    <w:multiLevelType w:val="hybridMultilevel"/>
    <w:tmpl w:val="777C6D50"/>
    <w:lvl w:ilvl="0" w:tplc="30966A4A">
      <w:start w:val="1"/>
      <w:numFmt w:val="bullet"/>
      <w:lvlText w:val="•"/>
      <w:lvlJc w:val="left"/>
      <w:pPr>
        <w:ind w:left="7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32888C">
      <w:start w:val="1"/>
      <w:numFmt w:val="bullet"/>
      <w:lvlText w:val="o"/>
      <w:lvlJc w:val="left"/>
      <w:pPr>
        <w:ind w:left="12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C87F26">
      <w:start w:val="1"/>
      <w:numFmt w:val="bullet"/>
      <w:lvlText w:val="▪"/>
      <w:lvlJc w:val="left"/>
      <w:pPr>
        <w:ind w:left="20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0816A8">
      <w:start w:val="1"/>
      <w:numFmt w:val="bullet"/>
      <w:lvlText w:val="•"/>
      <w:lvlJc w:val="left"/>
      <w:pPr>
        <w:ind w:left="27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1495DA">
      <w:start w:val="1"/>
      <w:numFmt w:val="bullet"/>
      <w:lvlText w:val="o"/>
      <w:lvlJc w:val="left"/>
      <w:pPr>
        <w:ind w:left="34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B68FCA">
      <w:start w:val="1"/>
      <w:numFmt w:val="bullet"/>
      <w:lvlText w:val="▪"/>
      <w:lvlJc w:val="left"/>
      <w:pPr>
        <w:ind w:left="41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14F43C">
      <w:start w:val="1"/>
      <w:numFmt w:val="bullet"/>
      <w:lvlText w:val="•"/>
      <w:lvlJc w:val="left"/>
      <w:pPr>
        <w:ind w:left="48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7C5CEA">
      <w:start w:val="1"/>
      <w:numFmt w:val="bullet"/>
      <w:lvlText w:val="o"/>
      <w:lvlJc w:val="left"/>
      <w:pPr>
        <w:ind w:left="56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6A1414">
      <w:start w:val="1"/>
      <w:numFmt w:val="bullet"/>
      <w:lvlText w:val="▪"/>
      <w:lvlJc w:val="left"/>
      <w:pPr>
        <w:ind w:left="63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568"/>
    <w:rsid w:val="00835F5E"/>
    <w:rsid w:val="00B349F0"/>
    <w:rsid w:val="00E9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68"/>
    <w:pPr>
      <w:spacing w:after="160" w:line="259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E94568"/>
    <w:pPr>
      <w:keepNext/>
      <w:keepLines/>
      <w:spacing w:after="8" w:line="266" w:lineRule="auto"/>
      <w:ind w:left="214" w:hanging="10"/>
      <w:jc w:val="both"/>
      <w:outlineLvl w:val="0"/>
    </w:pPr>
    <w:rPr>
      <w:rFonts w:ascii="Times New Roman" w:eastAsia="Times New Roman" w:hAnsi="Times New Roman" w:cs="Times New Roman"/>
      <w:b/>
      <w:color w:val="00000A"/>
      <w:sz w:val="24"/>
      <w:u w:val="single" w:color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4568"/>
    <w:rPr>
      <w:rFonts w:ascii="Times New Roman" w:eastAsia="Times New Roman" w:hAnsi="Times New Roman" w:cs="Times New Roman"/>
      <w:b/>
      <w:color w:val="00000A"/>
      <w:sz w:val="24"/>
      <w:u w:val="single" w:color="00000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68"/>
    <w:pPr>
      <w:spacing w:after="160" w:line="259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E94568"/>
    <w:pPr>
      <w:keepNext/>
      <w:keepLines/>
      <w:spacing w:after="8" w:line="266" w:lineRule="auto"/>
      <w:ind w:left="214" w:hanging="10"/>
      <w:jc w:val="both"/>
      <w:outlineLvl w:val="0"/>
    </w:pPr>
    <w:rPr>
      <w:rFonts w:ascii="Times New Roman" w:eastAsia="Times New Roman" w:hAnsi="Times New Roman" w:cs="Times New Roman"/>
      <w:b/>
      <w:color w:val="00000A"/>
      <w:sz w:val="24"/>
      <w:u w:val="single" w:color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4568"/>
    <w:rPr>
      <w:rFonts w:ascii="Times New Roman" w:eastAsia="Times New Roman" w:hAnsi="Times New Roman" w:cs="Times New Roman"/>
      <w:b/>
      <w:color w:val="00000A"/>
      <w:sz w:val="24"/>
      <w:u w:val="single" w:color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utoline.com.pl/-/autobusy-wycieczkowe/IVECO/2020--c71tm2616ym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toline.com.pl/-/autobusy-wycieczkowe/IVECO/2020--c71tm2616ym20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1</cp:revision>
  <dcterms:created xsi:type="dcterms:W3CDTF">2023-04-25T07:20:00Z</dcterms:created>
  <dcterms:modified xsi:type="dcterms:W3CDTF">2023-04-25T07:21:00Z</dcterms:modified>
</cp:coreProperties>
</file>