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Pr="00933FF2" w:rsidRDefault="00933FF2" w:rsidP="009F66BF">
      <w:pPr>
        <w:pStyle w:val="Tytu"/>
        <w:spacing w:after="120" w:line="360" w:lineRule="auto"/>
        <w:rPr>
          <w:rFonts w:ascii="Arial" w:hAnsi="Arial" w:cs="Arial"/>
          <w:b/>
          <w:bCs/>
          <w:caps/>
          <w:sz w:val="36"/>
          <w:szCs w:val="36"/>
        </w:rPr>
      </w:pPr>
      <w:r w:rsidRPr="00933FF2">
        <w:rPr>
          <w:rFonts w:ascii="Arial" w:hAnsi="Arial" w:cs="Arial"/>
          <w:b/>
          <w:bCs/>
          <w:caps/>
          <w:sz w:val="36"/>
          <w:szCs w:val="36"/>
        </w:rPr>
        <w:t xml:space="preserve">Numer sprawy: </w:t>
      </w:r>
      <w:r w:rsidR="003E62CC">
        <w:rPr>
          <w:rFonts w:ascii="Arial" w:hAnsi="Arial" w:cs="Arial"/>
          <w:b/>
          <w:bCs/>
          <w:sz w:val="36"/>
          <w:szCs w:val="36"/>
          <w:u w:val="single"/>
        </w:rPr>
        <w:t>ZSCKR/PN/6</w:t>
      </w:r>
      <w:r w:rsidRPr="00933FF2">
        <w:rPr>
          <w:rFonts w:ascii="Arial" w:hAnsi="Arial" w:cs="Arial"/>
          <w:b/>
          <w:bCs/>
          <w:sz w:val="36"/>
          <w:szCs w:val="36"/>
          <w:u w:val="single"/>
        </w:rPr>
        <w:t>/2020</w:t>
      </w:r>
    </w:p>
    <w:p w:rsidR="009F66BF" w:rsidRDefault="009F66BF" w:rsidP="00933FF2">
      <w:pPr>
        <w:spacing w:after="120" w:line="360" w:lineRule="auto"/>
        <w:jc w:val="center"/>
        <w:rPr>
          <w:rFonts w:ascii="Arial" w:hAnsi="Arial" w:cs="Arial"/>
          <w:sz w:val="32"/>
          <w:szCs w:val="32"/>
        </w:rPr>
      </w:pP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Zamawiający:</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 xml:space="preserve">ZESPÓŁ SZKÓŁ </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CENTRUM KSZTAŁCENIA ROLNICZEGO</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b/>
          <w:bCs/>
          <w:sz w:val="32"/>
          <w:szCs w:val="32"/>
        </w:rPr>
        <w:t>W STARYM LUBIEJEWIE</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07-300 Ostrów Mazowiecka ul. Klonowa 4</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NIP: 759-12- 46-362 Tel/fax 29 74 532 66</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http://www.lubiejewo.pl</w:t>
      </w:r>
    </w:p>
    <w:p w:rsidR="00933FF2" w:rsidRPr="00933FF2" w:rsidRDefault="00933FF2" w:rsidP="00933FF2">
      <w:pPr>
        <w:spacing w:after="120" w:line="360" w:lineRule="auto"/>
        <w:jc w:val="center"/>
        <w:rPr>
          <w:rFonts w:ascii="Arial" w:hAnsi="Arial" w:cs="Arial"/>
          <w:b/>
          <w:bCs/>
          <w:sz w:val="36"/>
          <w:szCs w:val="36"/>
        </w:rPr>
      </w:pP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SPECYFIKACJA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ISTOTNYCH WARUNKÓW ZAMÓWIENIA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(SIWZ)</w:t>
      </w:r>
    </w:p>
    <w:p w:rsidR="00933FF2" w:rsidRPr="00933FF2" w:rsidRDefault="003E62CC" w:rsidP="00933FF2">
      <w:pPr>
        <w:spacing w:after="120" w:line="360" w:lineRule="auto"/>
        <w:jc w:val="center"/>
        <w:rPr>
          <w:rFonts w:ascii="Arial" w:hAnsi="Arial" w:cs="Arial"/>
          <w:b/>
          <w:bCs/>
          <w:color w:val="FF0000"/>
          <w:sz w:val="36"/>
          <w:szCs w:val="36"/>
        </w:rPr>
      </w:pPr>
      <w:r>
        <w:rPr>
          <w:rFonts w:ascii="Arial" w:hAnsi="Arial" w:cs="Arial"/>
          <w:b/>
          <w:bCs/>
          <w:color w:val="FF0000"/>
          <w:sz w:val="36"/>
          <w:szCs w:val="36"/>
        </w:rPr>
        <w:t xml:space="preserve">REMONT NAWIERZCHNI Z KOSTKI BETONOWEJ NA WEWNĘTRZNYCH PLACACH </w:t>
      </w:r>
    </w:p>
    <w:p w:rsidR="00933FF2" w:rsidRPr="00933FF2" w:rsidRDefault="00933FF2" w:rsidP="00562654">
      <w:pPr>
        <w:spacing w:after="120" w:line="360" w:lineRule="auto"/>
        <w:jc w:val="center"/>
        <w:rPr>
          <w:rFonts w:ascii="Arial" w:hAnsi="Arial" w:cs="Arial"/>
          <w:b/>
          <w:bCs/>
          <w:sz w:val="36"/>
          <w:szCs w:val="36"/>
        </w:rPr>
      </w:pPr>
      <w:r w:rsidRPr="00933FF2">
        <w:rPr>
          <w:rFonts w:ascii="Arial" w:hAnsi="Arial" w:cs="Arial"/>
          <w:b/>
          <w:bCs/>
          <w:sz w:val="36"/>
          <w:szCs w:val="36"/>
        </w:rPr>
        <w:t>ZESPOŁU SZKÓŁ CKR W STARYM LUBIEJEWIE</w:t>
      </w:r>
      <w:r w:rsidR="00562654">
        <w:rPr>
          <w:rFonts w:ascii="Arial" w:hAnsi="Arial" w:cs="Arial"/>
          <w:b/>
          <w:bCs/>
          <w:sz w:val="36"/>
          <w:szCs w:val="36"/>
        </w:rPr>
        <w:t xml:space="preserve">           </w:t>
      </w:r>
    </w:p>
    <w:p w:rsidR="00933FF2" w:rsidRDefault="00933FF2" w:rsidP="00933FF2">
      <w:pPr>
        <w:spacing w:after="120" w:line="360" w:lineRule="auto"/>
        <w:jc w:val="both"/>
        <w:rPr>
          <w:rFonts w:ascii="Arial" w:hAnsi="Arial" w:cs="Arial"/>
        </w:rPr>
      </w:pPr>
    </w:p>
    <w:p w:rsidR="003E62CC" w:rsidRPr="00933FF2" w:rsidRDefault="003E62CC" w:rsidP="00933FF2">
      <w:pPr>
        <w:spacing w:after="120" w:line="360" w:lineRule="auto"/>
        <w:jc w:val="both"/>
        <w:rPr>
          <w:rFonts w:ascii="Arial" w:hAnsi="Arial" w:cs="Arial"/>
        </w:rPr>
      </w:pPr>
    </w:p>
    <w:p w:rsidR="00933FF2" w:rsidRPr="00933FF2" w:rsidRDefault="00933FF2" w:rsidP="00933FF2">
      <w:pPr>
        <w:spacing w:after="120" w:line="360" w:lineRule="auto"/>
        <w:jc w:val="center"/>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w:t>
      </w:r>
      <w:r w:rsidR="003E62CC">
        <w:rPr>
          <w:rFonts w:ascii="Arial" w:hAnsi="Arial" w:cs="Arial"/>
          <w:color w:val="FF0000"/>
        </w:rPr>
        <w:t>10-22</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Zamawiający zaprasza do złożenia ofert w postępowaniu prowadzonym w trybie przetargu nieograniczonego na roboty budowlane polegające na realizacji zadania pn.:</w:t>
      </w:r>
      <w:r w:rsidRPr="00933FF2">
        <w:rPr>
          <w:rFonts w:ascii="Arial" w:hAnsi="Arial" w:cs="Arial"/>
          <w:b/>
          <w:bCs/>
        </w:rPr>
        <w:t xml:space="preserve"> </w:t>
      </w:r>
      <w:r w:rsidR="003E62CC">
        <w:rPr>
          <w:rFonts w:ascii="Arial" w:hAnsi="Arial" w:cs="Arial"/>
          <w:b/>
          <w:bCs/>
          <w:color w:val="FF0000"/>
        </w:rPr>
        <w:t xml:space="preserve"> Remont  nawierzchni z kostki betonowej na wewnętrznych placach </w:t>
      </w:r>
      <w:r w:rsidR="006C6BF5">
        <w:rPr>
          <w:rFonts w:ascii="Arial" w:hAnsi="Arial" w:cs="Arial"/>
          <w:b/>
          <w:bCs/>
          <w:color w:val="FF0000"/>
        </w:rPr>
        <w:t xml:space="preserve"> </w:t>
      </w:r>
      <w:r w:rsidRPr="00933FF2">
        <w:rPr>
          <w:rFonts w:ascii="Arial" w:hAnsi="Arial" w:cs="Arial"/>
          <w:b/>
          <w:bCs/>
          <w:color w:val="FF0000"/>
        </w:rPr>
        <w:t>Zespołu Szkół CKR w Starym Lubiejewie.</w:t>
      </w:r>
    </w:p>
    <w:p w:rsidR="00933FF2" w:rsidRPr="00933FF2" w:rsidRDefault="00933FF2" w:rsidP="005005DF">
      <w:pPr>
        <w:spacing w:after="120" w:line="360" w:lineRule="auto"/>
        <w:rPr>
          <w:rFonts w:ascii="Arial" w:hAnsi="Arial" w:cs="Arial"/>
        </w:rPr>
      </w:pPr>
      <w:r w:rsidRPr="00933FF2">
        <w:rPr>
          <w:rFonts w:ascii="Arial" w:hAnsi="Arial" w:cs="Arial"/>
        </w:rPr>
        <w:t>Wykonawca powinien dokładnie zapoznać się z treścią niniejszej dokumentacji.</w:t>
      </w:r>
    </w:p>
    <w:p w:rsidR="00933FF2" w:rsidRPr="00933FF2" w:rsidRDefault="00933FF2" w:rsidP="005005DF">
      <w:pPr>
        <w:spacing w:after="120" w:line="360" w:lineRule="auto"/>
        <w:rPr>
          <w:rFonts w:ascii="Arial" w:hAnsi="Arial" w:cs="Arial"/>
        </w:rPr>
      </w:pPr>
      <w:r w:rsidRPr="00933FF2">
        <w:rPr>
          <w:rFonts w:ascii="Arial" w:hAnsi="Arial" w:cs="Arial"/>
        </w:rPr>
        <w:t>Wszelkie informacje przedstawione w niniejszej Specyfikacji Istotnych Warunków Zamówienia służyć mają wyłącznie przygotow</w:t>
      </w:r>
      <w:r w:rsidR="005005DF">
        <w:rPr>
          <w:rFonts w:ascii="Arial" w:hAnsi="Arial" w:cs="Arial"/>
        </w:rPr>
        <w:t xml:space="preserve">aniu oferty i w żadnym wypadku </w:t>
      </w:r>
      <w:r w:rsidRPr="00933FF2">
        <w:rPr>
          <w:rFonts w:ascii="Arial" w:hAnsi="Arial" w:cs="Arial"/>
        </w:rPr>
        <w:t>nie powinny być wykorzystywane w inny sposób, ani udostępniane osobom nieuczestniczącym w postępowaniu.</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 Zatwierdzam:</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Default="00933FF2"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5005DF" w:rsidRDefault="005005DF"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6C6BF5" w:rsidRPr="00933FF2" w:rsidRDefault="006C6BF5"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w:t>
      </w:r>
      <w:r w:rsidR="003E62CC">
        <w:rPr>
          <w:rFonts w:ascii="Arial" w:hAnsi="Arial" w:cs="Arial"/>
          <w:color w:val="FF0000"/>
        </w:rPr>
        <w:t>10-22</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80334B">
      <w:pPr>
        <w:numPr>
          <w:ilvl w:val="0"/>
          <w:numId w:val="1"/>
        </w:numPr>
        <w:spacing w:after="120" w:line="360" w:lineRule="auto"/>
        <w:ind w:left="0" w:firstLine="0"/>
        <w:jc w:val="both"/>
        <w:outlineLvl w:val="0"/>
        <w:rPr>
          <w:rFonts w:ascii="Arial" w:hAnsi="Arial" w:cs="Arial"/>
          <w:b/>
          <w:bCs/>
        </w:rPr>
      </w:pPr>
      <w:r w:rsidRPr="00933FF2">
        <w:rPr>
          <w:rFonts w:ascii="Arial" w:hAnsi="Arial" w:cs="Arial"/>
          <w:b/>
          <w:bCs/>
        </w:rPr>
        <w:t>Nazwa oraz adres zamawiającego.</w:t>
      </w:r>
    </w:p>
    <w:p w:rsidR="005005DF" w:rsidRDefault="00933FF2" w:rsidP="005005DF">
      <w:pPr>
        <w:spacing w:after="120" w:line="360" w:lineRule="auto"/>
        <w:ind w:firstLine="426"/>
        <w:rPr>
          <w:rFonts w:ascii="Arial" w:hAnsi="Arial" w:cs="Arial"/>
        </w:rPr>
      </w:pPr>
      <w:r w:rsidRPr="00933FF2">
        <w:rPr>
          <w:rFonts w:ascii="Arial" w:hAnsi="Arial" w:cs="Arial"/>
        </w:rPr>
        <w:t xml:space="preserve">ZESPÓL SZKÓŁ CENTRUM KSZTAŁCENIA ROLNICZEGO                        </w:t>
      </w:r>
      <w:r w:rsidR="005005DF">
        <w:rPr>
          <w:rFonts w:ascii="Arial" w:hAnsi="Arial" w:cs="Arial"/>
        </w:rPr>
        <w:t xml:space="preserve">                                </w:t>
      </w:r>
    </w:p>
    <w:p w:rsidR="00933FF2" w:rsidRPr="00933FF2" w:rsidRDefault="00933FF2" w:rsidP="005005DF">
      <w:pPr>
        <w:spacing w:after="120" w:line="360" w:lineRule="auto"/>
        <w:ind w:firstLine="426"/>
        <w:rPr>
          <w:rFonts w:ascii="Arial" w:hAnsi="Arial" w:cs="Arial"/>
        </w:rPr>
      </w:pPr>
      <w:r w:rsidRPr="00933FF2">
        <w:rPr>
          <w:rFonts w:ascii="Arial" w:hAnsi="Arial" w:cs="Arial"/>
        </w:rPr>
        <w:t>W STARYM  LUBIEJEWIE</w:t>
      </w:r>
    </w:p>
    <w:p w:rsidR="00933FF2" w:rsidRPr="00933FF2" w:rsidRDefault="00933FF2" w:rsidP="005005DF">
      <w:pPr>
        <w:spacing w:after="120" w:line="360" w:lineRule="auto"/>
        <w:ind w:firstLine="426"/>
        <w:rPr>
          <w:rFonts w:ascii="Arial" w:hAnsi="Arial" w:cs="Arial"/>
        </w:rPr>
      </w:pPr>
      <w:r w:rsidRPr="00933FF2">
        <w:rPr>
          <w:rFonts w:ascii="Arial" w:hAnsi="Arial" w:cs="Arial"/>
        </w:rPr>
        <w:t xml:space="preserve">07-300 Ostrów Mazowiecka, ul. Klonowa 4                                                                          </w:t>
      </w:r>
    </w:p>
    <w:p w:rsidR="00933FF2" w:rsidRPr="00933FF2" w:rsidRDefault="00933FF2" w:rsidP="005005DF">
      <w:pPr>
        <w:spacing w:after="120" w:line="360" w:lineRule="auto"/>
        <w:ind w:firstLine="426"/>
        <w:rPr>
          <w:rFonts w:ascii="Arial" w:hAnsi="Arial" w:cs="Arial"/>
        </w:rPr>
      </w:pPr>
      <w:r w:rsidRPr="00933FF2">
        <w:rPr>
          <w:rFonts w:ascii="Arial" w:hAnsi="Arial" w:cs="Arial"/>
        </w:rPr>
        <w:t>NIP: 759-12-46-362</w:t>
      </w:r>
    </w:p>
    <w:p w:rsidR="00933FF2" w:rsidRPr="005005DF" w:rsidRDefault="00933FF2" w:rsidP="005005DF">
      <w:pPr>
        <w:spacing w:after="120" w:line="360" w:lineRule="auto"/>
        <w:ind w:firstLine="426"/>
        <w:rPr>
          <w:rFonts w:ascii="Arial" w:hAnsi="Arial" w:cs="Arial"/>
        </w:rPr>
      </w:pPr>
      <w:r w:rsidRPr="005005DF">
        <w:rPr>
          <w:rFonts w:ascii="Arial" w:hAnsi="Arial" w:cs="Arial"/>
        </w:rPr>
        <w:t>REGON: 000097092</w:t>
      </w:r>
    </w:p>
    <w:p w:rsidR="00933FF2" w:rsidRPr="005005DF" w:rsidRDefault="00933FF2" w:rsidP="005005DF">
      <w:pPr>
        <w:spacing w:after="120" w:line="360" w:lineRule="auto"/>
        <w:ind w:firstLine="426"/>
        <w:rPr>
          <w:rFonts w:ascii="Arial" w:hAnsi="Arial" w:cs="Arial"/>
          <w:b/>
          <w:bCs/>
        </w:rPr>
      </w:pPr>
      <w:r w:rsidRPr="005005DF">
        <w:rPr>
          <w:rFonts w:ascii="Arial" w:hAnsi="Arial" w:cs="Arial"/>
        </w:rPr>
        <w:t>Tel/fax   29 74532 66</w:t>
      </w:r>
    </w:p>
    <w:p w:rsidR="00933FF2" w:rsidRPr="005005DF" w:rsidRDefault="00933FF2" w:rsidP="005005DF">
      <w:pPr>
        <w:spacing w:after="120" w:line="360" w:lineRule="auto"/>
        <w:ind w:firstLine="426"/>
        <w:rPr>
          <w:rFonts w:ascii="Arial" w:hAnsi="Arial" w:cs="Arial"/>
        </w:rPr>
      </w:pPr>
      <w:r w:rsidRPr="005005DF">
        <w:rPr>
          <w:rFonts w:ascii="Arial" w:hAnsi="Arial" w:cs="Arial"/>
        </w:rPr>
        <w:t>http://www.lubiejewo.pl</w:t>
      </w:r>
    </w:p>
    <w:p w:rsidR="00933FF2" w:rsidRPr="00933FF2" w:rsidRDefault="00933FF2" w:rsidP="005005DF">
      <w:pPr>
        <w:spacing w:after="120" w:line="360" w:lineRule="auto"/>
        <w:ind w:firstLine="426"/>
        <w:rPr>
          <w:rFonts w:ascii="Arial" w:hAnsi="Arial" w:cs="Arial"/>
          <w:lang w:val="de-DE"/>
        </w:rPr>
      </w:pPr>
      <w:proofErr w:type="spellStart"/>
      <w:r w:rsidRPr="00933FF2">
        <w:rPr>
          <w:rFonts w:ascii="Arial" w:hAnsi="Arial" w:cs="Arial"/>
          <w:lang w:val="de-DE"/>
        </w:rPr>
        <w:t>E-mail</w:t>
      </w:r>
      <w:proofErr w:type="spellEnd"/>
      <w:r w:rsidRPr="00933FF2">
        <w:rPr>
          <w:rFonts w:ascii="Arial" w:hAnsi="Arial" w:cs="Arial"/>
          <w:lang w:val="de-DE"/>
        </w:rPr>
        <w:t>:  zslubiejewo@op.pl</w:t>
      </w:r>
    </w:p>
    <w:p w:rsidR="00933FF2" w:rsidRPr="00933FF2" w:rsidRDefault="00933FF2" w:rsidP="005005DF">
      <w:pPr>
        <w:spacing w:after="120" w:line="360" w:lineRule="auto"/>
        <w:ind w:firstLine="426"/>
        <w:rPr>
          <w:rFonts w:ascii="Arial" w:hAnsi="Arial" w:cs="Arial"/>
        </w:rPr>
      </w:pPr>
      <w:r w:rsidRPr="00933FF2">
        <w:rPr>
          <w:rFonts w:ascii="Arial" w:hAnsi="Arial" w:cs="Arial"/>
        </w:rPr>
        <w:t>Godziny urzędowania od poniedziałku do piątku od 7:30 do 15:30;</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Zamawiający zaprasza do </w:t>
      </w:r>
      <w:r w:rsidR="005005DF">
        <w:rPr>
          <w:rFonts w:ascii="Arial" w:hAnsi="Arial" w:cs="Arial"/>
        </w:rPr>
        <w:t xml:space="preserve">wzięcia udziału w postępowaniu </w:t>
      </w:r>
      <w:r w:rsidRPr="00933FF2">
        <w:rPr>
          <w:rFonts w:ascii="Arial" w:hAnsi="Arial" w:cs="Arial"/>
        </w:rPr>
        <w:t>o udzielenie zamówienia publicznego z</w:t>
      </w:r>
      <w:r w:rsidR="005005DF">
        <w:rPr>
          <w:rFonts w:ascii="Arial" w:hAnsi="Arial" w:cs="Arial"/>
        </w:rPr>
        <w:t xml:space="preserve">godnie z warunkami określonymi </w:t>
      </w:r>
      <w:r w:rsidRPr="00933FF2">
        <w:rPr>
          <w:rFonts w:ascii="Arial" w:hAnsi="Arial" w:cs="Arial"/>
        </w:rPr>
        <w:t>w niniejszych warunkach przetargu.</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Tryb udzielenia zamówienia.</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933FF2">
        <w:rPr>
          <w:rFonts w:ascii="Arial" w:hAnsi="Arial" w:cs="Arial"/>
        </w:rPr>
        <w:t>Pzp</w:t>
      </w:r>
      <w:proofErr w:type="spellEnd"/>
      <w:r w:rsidRPr="00933FF2">
        <w:rPr>
          <w:rFonts w:ascii="Arial" w:hAnsi="Arial" w:cs="Arial"/>
        </w:rPr>
        <w:t xml:space="preserve"> o wartości mniejszej od kwoty określonej w przepisach wydanych na podstawie art.11ust.8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Opis przedmiotu zamówienia.</w:t>
      </w:r>
    </w:p>
    <w:p w:rsidR="00933FF2" w:rsidRPr="00933FF2" w:rsidRDefault="00933FF2" w:rsidP="005005DF">
      <w:pPr>
        <w:spacing w:after="120" w:line="360" w:lineRule="auto"/>
        <w:rPr>
          <w:rFonts w:ascii="Arial" w:hAnsi="Arial" w:cs="Arial"/>
        </w:rPr>
      </w:pPr>
      <w:r w:rsidRPr="00933FF2">
        <w:rPr>
          <w:rFonts w:ascii="Arial" w:hAnsi="Arial" w:cs="Arial"/>
        </w:rPr>
        <w:t>Przedmiotem zamówienia jest:</w:t>
      </w:r>
    </w:p>
    <w:p w:rsidR="00933FF2" w:rsidRPr="00933FF2" w:rsidRDefault="006C6BF5" w:rsidP="005005DF">
      <w:pPr>
        <w:spacing w:after="120" w:line="360" w:lineRule="auto"/>
        <w:rPr>
          <w:rFonts w:ascii="Arial" w:hAnsi="Arial" w:cs="Arial"/>
          <w:b/>
          <w:bCs/>
          <w:color w:val="FF0000"/>
        </w:rPr>
      </w:pPr>
      <w:r>
        <w:rPr>
          <w:rFonts w:ascii="Arial" w:hAnsi="Arial" w:cs="Arial"/>
          <w:b/>
          <w:bCs/>
          <w:color w:val="FF0000"/>
        </w:rPr>
        <w:t xml:space="preserve"> </w:t>
      </w:r>
      <w:r w:rsidR="003E62CC">
        <w:rPr>
          <w:rFonts w:ascii="Arial" w:hAnsi="Arial" w:cs="Arial"/>
          <w:b/>
          <w:bCs/>
          <w:color w:val="FF0000"/>
        </w:rPr>
        <w:t xml:space="preserve">Remont  nawierzchni z kostki betonowej na wewnętrznych placach  </w:t>
      </w:r>
      <w:r w:rsidR="003E62CC" w:rsidRPr="00933FF2">
        <w:rPr>
          <w:rFonts w:ascii="Arial" w:hAnsi="Arial" w:cs="Arial"/>
          <w:b/>
          <w:bCs/>
          <w:color w:val="FF0000"/>
        </w:rPr>
        <w:t>Zespołu Szkół CKR w Starym Lubiejewie .</w:t>
      </w:r>
    </w:p>
    <w:p w:rsidR="00933FF2" w:rsidRPr="00933FF2" w:rsidRDefault="00933FF2" w:rsidP="00933FF2">
      <w:pPr>
        <w:autoSpaceDE w:val="0"/>
        <w:autoSpaceDN w:val="0"/>
        <w:adjustRightInd w:val="0"/>
        <w:rPr>
          <w:sz w:val="30"/>
          <w:szCs w:val="30"/>
        </w:rPr>
      </w:pPr>
      <w:r w:rsidRPr="00933FF2">
        <w:rPr>
          <w:b/>
          <w:bCs/>
          <w:sz w:val="26"/>
          <w:szCs w:val="26"/>
        </w:rPr>
        <w:t>Zakres  rzeczowy dla w/w zadania:</w:t>
      </w:r>
    </w:p>
    <w:p w:rsidR="006C6BF5" w:rsidRDefault="00C75379" w:rsidP="00C75379">
      <w:pPr>
        <w:pStyle w:val="Akapitzlist"/>
        <w:numPr>
          <w:ilvl w:val="0"/>
          <w:numId w:val="73"/>
        </w:numPr>
        <w:spacing w:before="178" w:line="177" w:lineRule="exact"/>
        <w:textAlignment w:val="baseline"/>
        <w:rPr>
          <w:color w:val="000000"/>
          <w:spacing w:val="2"/>
        </w:rPr>
      </w:pPr>
      <w:r>
        <w:rPr>
          <w:color w:val="000000"/>
          <w:spacing w:val="2"/>
        </w:rPr>
        <w:t>Ułożenie kostki brukowej betonowej (grafit i szary) 257m2</w:t>
      </w:r>
    </w:p>
    <w:p w:rsidR="00C75379" w:rsidRDefault="00C75379" w:rsidP="00C75379">
      <w:pPr>
        <w:pStyle w:val="Akapitzlist"/>
        <w:spacing w:before="178" w:line="177" w:lineRule="exact"/>
        <w:textAlignment w:val="baseline"/>
        <w:rPr>
          <w:color w:val="000000"/>
          <w:spacing w:val="2"/>
        </w:rPr>
      </w:pPr>
    </w:p>
    <w:p w:rsidR="00C75379" w:rsidRPr="00C75379" w:rsidRDefault="00C75379" w:rsidP="00C75379">
      <w:pPr>
        <w:pStyle w:val="Akapitzlist"/>
        <w:numPr>
          <w:ilvl w:val="0"/>
          <w:numId w:val="73"/>
        </w:numPr>
        <w:spacing w:before="178" w:line="177" w:lineRule="exact"/>
        <w:textAlignment w:val="baseline"/>
        <w:rPr>
          <w:color w:val="000000"/>
          <w:spacing w:val="2"/>
        </w:rPr>
      </w:pPr>
      <w:r w:rsidRPr="00C75379">
        <w:rPr>
          <w:color w:val="000000"/>
          <w:spacing w:val="2"/>
        </w:rPr>
        <w:t>Wymiana krawężników betonowych 200mb</w:t>
      </w:r>
    </w:p>
    <w:p w:rsidR="00C75379" w:rsidRDefault="00C75379" w:rsidP="00C75379">
      <w:pPr>
        <w:pStyle w:val="Akapitzlist"/>
        <w:numPr>
          <w:ilvl w:val="0"/>
          <w:numId w:val="73"/>
        </w:numPr>
        <w:spacing w:before="178" w:line="177" w:lineRule="exact"/>
        <w:textAlignment w:val="baseline"/>
        <w:rPr>
          <w:color w:val="000000"/>
          <w:spacing w:val="2"/>
        </w:rPr>
      </w:pPr>
      <w:r>
        <w:rPr>
          <w:color w:val="000000"/>
          <w:spacing w:val="2"/>
        </w:rPr>
        <w:t xml:space="preserve">Regulacja studzienek kanalizacyjnych i wpustów deszczowych 8 </w:t>
      </w:r>
      <w:proofErr w:type="spellStart"/>
      <w:r>
        <w:rPr>
          <w:color w:val="000000"/>
          <w:spacing w:val="2"/>
        </w:rPr>
        <w:t>szt</w:t>
      </w:r>
      <w:proofErr w:type="spellEnd"/>
    </w:p>
    <w:p w:rsidR="00C75379" w:rsidRDefault="00C75379" w:rsidP="00C75379">
      <w:pPr>
        <w:pStyle w:val="Akapitzlist"/>
        <w:numPr>
          <w:ilvl w:val="0"/>
          <w:numId w:val="73"/>
        </w:numPr>
        <w:spacing w:before="178" w:line="177" w:lineRule="exact"/>
        <w:textAlignment w:val="baseline"/>
        <w:rPr>
          <w:color w:val="000000"/>
          <w:spacing w:val="2"/>
        </w:rPr>
      </w:pPr>
      <w:r>
        <w:rPr>
          <w:color w:val="000000"/>
          <w:spacing w:val="2"/>
        </w:rPr>
        <w:t xml:space="preserve">Nasadzenia drzew i krzewów </w:t>
      </w:r>
    </w:p>
    <w:p w:rsidR="00C75379" w:rsidRPr="00C75379" w:rsidRDefault="00C75379" w:rsidP="00C75379">
      <w:pPr>
        <w:pStyle w:val="Akapitzlist"/>
        <w:numPr>
          <w:ilvl w:val="0"/>
          <w:numId w:val="73"/>
        </w:numPr>
        <w:spacing w:before="178" w:line="177" w:lineRule="exact"/>
        <w:textAlignment w:val="baseline"/>
        <w:rPr>
          <w:color w:val="000000"/>
          <w:spacing w:val="2"/>
        </w:rPr>
      </w:pPr>
      <w:r>
        <w:rPr>
          <w:color w:val="000000"/>
          <w:spacing w:val="2"/>
        </w:rPr>
        <w:t>Roboty rozbiórkowe</w:t>
      </w:r>
    </w:p>
    <w:p w:rsidR="007C480D" w:rsidRPr="004A558C" w:rsidRDefault="007C480D" w:rsidP="007C480D">
      <w:pPr>
        <w:spacing w:before="178" w:line="177" w:lineRule="exact"/>
        <w:textAlignment w:val="baseline"/>
        <w:rPr>
          <w:color w:val="000000"/>
          <w:spacing w:val="2"/>
        </w:rPr>
      </w:pPr>
      <w:r w:rsidRPr="004A558C">
        <w:rPr>
          <w:color w:val="000000"/>
          <w:spacing w:val="2"/>
        </w:rPr>
        <w:t>Po wykonaniu robót należy wykonać prace porz</w:t>
      </w:r>
      <w:r w:rsidR="003E62CC">
        <w:rPr>
          <w:color w:val="000000"/>
          <w:spacing w:val="2"/>
        </w:rPr>
        <w:t>ądkowe .</w:t>
      </w:r>
    </w:p>
    <w:p w:rsidR="007C480D" w:rsidRDefault="007C480D" w:rsidP="007C480D">
      <w:pPr>
        <w:spacing w:before="181" w:line="177" w:lineRule="exact"/>
        <w:textAlignment w:val="baseline"/>
        <w:rPr>
          <w:color w:val="000000"/>
          <w:spacing w:val="1"/>
        </w:rPr>
      </w:pPr>
      <w:r>
        <w:rPr>
          <w:color w:val="000000"/>
          <w:spacing w:val="1"/>
        </w:rPr>
        <w:t>Szczegół</w:t>
      </w:r>
      <w:r w:rsidRPr="004A558C">
        <w:rPr>
          <w:color w:val="000000"/>
          <w:spacing w:val="1"/>
        </w:rPr>
        <w:t>owy</w:t>
      </w:r>
      <w:r w:rsidR="003E62CC">
        <w:rPr>
          <w:color w:val="000000"/>
          <w:spacing w:val="1"/>
        </w:rPr>
        <w:t xml:space="preserve"> zakres robót w przedmiarach. </w:t>
      </w:r>
    </w:p>
    <w:p w:rsidR="007C480D" w:rsidRDefault="007C480D" w:rsidP="007C480D">
      <w:pPr>
        <w:spacing w:before="181" w:line="177" w:lineRule="exact"/>
        <w:textAlignment w:val="baseline"/>
        <w:rPr>
          <w:color w:val="000000"/>
          <w:spacing w:val="1"/>
        </w:rPr>
      </w:pPr>
      <w:r>
        <w:rPr>
          <w:color w:val="000000"/>
          <w:spacing w:val="1"/>
        </w:rPr>
        <w:t>Stosować materiały posiadające aprobaty techniczne i atesty higieniczne dopuszczając do obrotu</w:t>
      </w:r>
    </w:p>
    <w:p w:rsidR="007C480D" w:rsidRDefault="007C480D" w:rsidP="007C480D">
      <w:pPr>
        <w:spacing w:before="181" w:line="177" w:lineRule="exact"/>
        <w:textAlignment w:val="baseline"/>
        <w:rPr>
          <w:color w:val="000000"/>
          <w:spacing w:val="1"/>
        </w:rPr>
      </w:pPr>
      <w:r>
        <w:rPr>
          <w:color w:val="000000"/>
          <w:spacing w:val="1"/>
        </w:rPr>
        <w:t xml:space="preserve"> i stosowania w budownictwie.</w:t>
      </w:r>
      <w:r w:rsidR="003F5D13">
        <w:rPr>
          <w:color w:val="000000"/>
          <w:spacing w:val="1"/>
        </w:rPr>
        <w:t xml:space="preserve"> </w:t>
      </w:r>
      <w:r>
        <w:rPr>
          <w:color w:val="000000"/>
          <w:spacing w:val="1"/>
        </w:rPr>
        <w:t>Po zakończeniu robót należy przekazać je inwestorowi</w:t>
      </w:r>
      <w:r w:rsidR="003E62CC">
        <w:rPr>
          <w:color w:val="000000"/>
          <w:spacing w:val="1"/>
        </w:rPr>
        <w:t>.</w:t>
      </w:r>
    </w:p>
    <w:p w:rsidR="003F5D13" w:rsidRPr="004A558C" w:rsidRDefault="003F5D13" w:rsidP="007C480D">
      <w:pPr>
        <w:spacing w:before="181" w:line="177" w:lineRule="exact"/>
        <w:textAlignment w:val="baseline"/>
        <w:rPr>
          <w:color w:val="000000"/>
          <w:spacing w:val="1"/>
        </w:rPr>
      </w:pPr>
      <w:r>
        <w:rPr>
          <w:color w:val="000000"/>
          <w:spacing w:val="1"/>
        </w:rPr>
        <w:lastRenderedPageBreak/>
        <w:t xml:space="preserve">W związku z pandemią </w:t>
      </w:r>
      <w:r w:rsidR="00096B43">
        <w:rPr>
          <w:color w:val="000000"/>
          <w:spacing w:val="1"/>
        </w:rPr>
        <w:t>zobowiązuje się Wykonawców do przestrzegania zaleceń Głównego Inspektora sanitarnego.</w:t>
      </w:r>
    </w:p>
    <w:p w:rsidR="007C480D" w:rsidRDefault="007C480D" w:rsidP="007C480D"/>
    <w:p w:rsidR="00933FF2" w:rsidRPr="00933FF2" w:rsidRDefault="00933FF2" w:rsidP="00933FF2">
      <w:pPr>
        <w:autoSpaceDE w:val="0"/>
        <w:autoSpaceDN w:val="0"/>
        <w:adjustRightInd w:val="0"/>
        <w:rPr>
          <w:rFonts w:ascii="Calibri" w:hAnsi="Calibri" w:cs="Calibri"/>
          <w:color w:val="FF0000"/>
        </w:rPr>
      </w:pPr>
    </w:p>
    <w:p w:rsidR="00933FF2" w:rsidRPr="00933FF2" w:rsidRDefault="00933FF2" w:rsidP="00933FF2">
      <w:pPr>
        <w:autoSpaceDE w:val="0"/>
        <w:autoSpaceDN w:val="0"/>
        <w:adjustRightInd w:val="0"/>
        <w:rPr>
          <w:color w:val="FF0000"/>
        </w:rPr>
      </w:pPr>
      <w:r w:rsidRPr="00933FF2">
        <w:rPr>
          <w:color w:val="FF0000"/>
        </w:rPr>
        <w:t>KOD CP</w:t>
      </w:r>
      <w:r w:rsidR="006C6BF5">
        <w:rPr>
          <w:color w:val="FF0000"/>
        </w:rPr>
        <w:t>V 45000000-7</w:t>
      </w:r>
      <w:r w:rsidR="009E5158">
        <w:rPr>
          <w:color w:val="FF0000"/>
        </w:rPr>
        <w:t xml:space="preserve"> </w:t>
      </w:r>
      <w:r w:rsidR="00C75379">
        <w:rPr>
          <w:color w:val="FF0000"/>
        </w:rPr>
        <w:t xml:space="preserve">– Roboty budowlane </w:t>
      </w:r>
    </w:p>
    <w:p w:rsidR="00933FF2" w:rsidRDefault="00C75379" w:rsidP="00933FF2">
      <w:pPr>
        <w:rPr>
          <w:color w:val="FF0000"/>
        </w:rPr>
      </w:pPr>
      <w:r>
        <w:rPr>
          <w:color w:val="FF0000"/>
        </w:rPr>
        <w:t xml:space="preserve">45100000-8 – Przygotowanie terenu pod budowę </w:t>
      </w:r>
    </w:p>
    <w:p w:rsidR="00C75379" w:rsidRPr="00933FF2" w:rsidRDefault="00C75379" w:rsidP="00933FF2">
      <w:r>
        <w:rPr>
          <w:color w:val="FF0000"/>
        </w:rPr>
        <w:t>45500000-2 – Wynajem maszyn i urządzeń wraz z obsługą do prowadzenia robót z zakresu budownictwa oraz inżynierii wodnej i lądowej</w:t>
      </w:r>
    </w:p>
    <w:p w:rsidR="00933FF2" w:rsidRPr="00933FF2" w:rsidRDefault="00933FF2" w:rsidP="00933FF2">
      <w:pPr>
        <w:rPr>
          <w:color w:val="FF0000"/>
        </w:rPr>
      </w:pPr>
      <w:r w:rsidRPr="00933FF2">
        <w:rPr>
          <w:color w:val="FF0000"/>
        </w:rPr>
        <w:t>Inwestor zastrzega sobie, że rozliczeni</w:t>
      </w:r>
      <w:r w:rsidR="00C65653">
        <w:rPr>
          <w:color w:val="FF0000"/>
        </w:rPr>
        <w:t xml:space="preserve">e wykonanych robót nastąpi </w:t>
      </w:r>
      <w:r w:rsidRPr="00933FF2">
        <w:rPr>
          <w:color w:val="FF0000"/>
        </w:rPr>
        <w:t xml:space="preserve"> kosztorysem powykonawczym z zastosowaniem tych samych danych wyjściowych kosztorysu  ofertowego i cen jednostkowych.</w:t>
      </w:r>
    </w:p>
    <w:p w:rsidR="00933FF2" w:rsidRPr="00933FF2" w:rsidRDefault="00933FF2" w:rsidP="00933FF2"/>
    <w:p w:rsidR="00933FF2" w:rsidRPr="00933FF2" w:rsidRDefault="00933FF2" w:rsidP="00933FF2"/>
    <w:p w:rsidR="00933FF2" w:rsidRPr="00933FF2" w:rsidRDefault="00933FF2" w:rsidP="005005DF">
      <w:pPr>
        <w:spacing w:after="120"/>
        <w:rPr>
          <w:rFonts w:ascii="Arial" w:hAnsi="Arial" w:cs="Arial"/>
          <w:b/>
          <w:bCs/>
        </w:rPr>
      </w:pPr>
      <w:r w:rsidRPr="00933FF2">
        <w:rPr>
          <w:rFonts w:ascii="Arial" w:hAnsi="Arial" w:cs="Arial"/>
          <w:b/>
          <w:bCs/>
        </w:rPr>
        <w:t xml:space="preserve">4. </w:t>
      </w:r>
      <w:r w:rsidRPr="00933FF2">
        <w:rPr>
          <w:rFonts w:ascii="Arial" w:hAnsi="Arial" w:cs="Arial"/>
          <w:b/>
          <w:bCs/>
        </w:rPr>
        <w:tab/>
        <w:t>Oferty częściowe.</w:t>
      </w:r>
    </w:p>
    <w:p w:rsidR="00933FF2" w:rsidRPr="00933FF2" w:rsidRDefault="00933FF2" w:rsidP="005005DF">
      <w:pPr>
        <w:spacing w:after="120"/>
        <w:rPr>
          <w:rFonts w:ascii="Arial" w:hAnsi="Arial" w:cs="Arial"/>
        </w:rPr>
      </w:pPr>
      <w:r w:rsidRPr="00933FF2">
        <w:rPr>
          <w:rFonts w:ascii="Arial" w:hAnsi="Arial" w:cs="Arial"/>
        </w:rPr>
        <w:t>Zamawiający  nie dopuszcza składanie ofert częściowych.</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5.        Informacja o przewidywanych zamówieniach uzupełniających.</w:t>
      </w:r>
    </w:p>
    <w:p w:rsidR="00933FF2" w:rsidRPr="00933FF2" w:rsidRDefault="00933FF2" w:rsidP="005005DF">
      <w:pPr>
        <w:spacing w:after="120"/>
        <w:rPr>
          <w:rFonts w:ascii="Arial" w:hAnsi="Arial" w:cs="Arial"/>
          <w:b/>
          <w:bCs/>
          <w:color w:val="FF0000"/>
        </w:rPr>
      </w:pPr>
      <w:r w:rsidRPr="00933FF2">
        <w:rPr>
          <w:rFonts w:ascii="Arial" w:hAnsi="Arial" w:cs="Arial"/>
        </w:rPr>
        <w:t xml:space="preserve">Zamawiający przewiduje możliwość udzielenia zamówień uzupełniających, o których mowa w art. 67ust.1 pkt 6 i 7 </w:t>
      </w:r>
      <w:proofErr w:type="spellStart"/>
      <w:r w:rsidRPr="00933FF2">
        <w:rPr>
          <w:rFonts w:ascii="Arial" w:hAnsi="Arial" w:cs="Arial"/>
        </w:rPr>
        <w:t>Pzp</w:t>
      </w:r>
      <w:proofErr w:type="spellEnd"/>
      <w:r w:rsidRPr="00933FF2">
        <w:rPr>
          <w:rFonts w:ascii="Arial" w:hAnsi="Arial" w:cs="Arial"/>
        </w:rPr>
        <w:t xml:space="preserve"> </w:t>
      </w:r>
      <w:r w:rsidRPr="00933FF2">
        <w:rPr>
          <w:rFonts w:ascii="Arial" w:hAnsi="Arial" w:cs="Arial"/>
          <w:color w:val="FF0000"/>
        </w:rPr>
        <w:t>do 10%</w:t>
      </w:r>
    </w:p>
    <w:p w:rsidR="00933FF2" w:rsidRPr="00933FF2" w:rsidRDefault="00933FF2" w:rsidP="005005DF">
      <w:pPr>
        <w:spacing w:after="120"/>
        <w:rPr>
          <w:rFonts w:ascii="Arial" w:hAnsi="Arial" w:cs="Arial"/>
          <w:b/>
          <w:bCs/>
        </w:rPr>
      </w:pPr>
      <w:r w:rsidRPr="00933FF2">
        <w:rPr>
          <w:rFonts w:ascii="Arial" w:hAnsi="Arial" w:cs="Arial"/>
          <w:b/>
          <w:bCs/>
        </w:rPr>
        <w:t>6.       Oferty wariantowe.</w:t>
      </w:r>
    </w:p>
    <w:p w:rsidR="00933FF2" w:rsidRPr="00933FF2" w:rsidRDefault="00933FF2" w:rsidP="005005DF">
      <w:pPr>
        <w:spacing w:after="120"/>
        <w:rPr>
          <w:rFonts w:ascii="Arial" w:hAnsi="Arial" w:cs="Arial"/>
        </w:rPr>
      </w:pPr>
      <w:r w:rsidRPr="00933FF2">
        <w:rPr>
          <w:rFonts w:ascii="Arial" w:hAnsi="Arial" w:cs="Arial"/>
        </w:rPr>
        <w:t>Zamawiający nie dopuszcza składania ofert wariantowych.</w:t>
      </w:r>
    </w:p>
    <w:p w:rsidR="00933FF2" w:rsidRPr="00933FF2" w:rsidRDefault="00933FF2" w:rsidP="005005DF">
      <w:pPr>
        <w:spacing w:after="120"/>
        <w:rPr>
          <w:rFonts w:ascii="Arial" w:hAnsi="Arial" w:cs="Arial"/>
          <w:b/>
          <w:bCs/>
        </w:rPr>
      </w:pPr>
      <w:r w:rsidRPr="00933FF2">
        <w:rPr>
          <w:rFonts w:ascii="Arial" w:hAnsi="Arial" w:cs="Arial"/>
          <w:b/>
          <w:bCs/>
        </w:rPr>
        <w:t>7.      Termin wykonania zamówienia.</w:t>
      </w:r>
    </w:p>
    <w:p w:rsidR="00933FF2" w:rsidRPr="00933FF2" w:rsidRDefault="00933FF2" w:rsidP="005005DF">
      <w:pPr>
        <w:rPr>
          <w:rFonts w:ascii="Arial" w:hAnsi="Arial" w:cs="Arial"/>
          <w:b/>
          <w:bCs/>
          <w:szCs w:val="22"/>
        </w:rPr>
      </w:pPr>
      <w:r w:rsidRPr="00933FF2">
        <w:rPr>
          <w:rFonts w:ascii="Arial" w:hAnsi="Arial" w:cs="Arial"/>
          <w:szCs w:val="22"/>
        </w:rPr>
        <w:t xml:space="preserve">Zamówienie należy zrealizować w terminie do </w:t>
      </w:r>
      <w:r w:rsidR="007C480D">
        <w:rPr>
          <w:rFonts w:ascii="Arial" w:hAnsi="Arial" w:cs="Arial"/>
          <w:b/>
          <w:bCs/>
          <w:color w:val="FF0000"/>
          <w:szCs w:val="22"/>
        </w:rPr>
        <w:t xml:space="preserve"> </w:t>
      </w:r>
      <w:r w:rsidR="00C75379">
        <w:rPr>
          <w:rFonts w:ascii="Arial" w:hAnsi="Arial" w:cs="Arial"/>
          <w:b/>
          <w:bCs/>
          <w:color w:val="FF0000"/>
          <w:szCs w:val="22"/>
        </w:rPr>
        <w:t>28 listopad</w:t>
      </w:r>
      <w:r w:rsidR="003E62CC">
        <w:rPr>
          <w:rFonts w:ascii="Arial" w:hAnsi="Arial" w:cs="Arial"/>
          <w:b/>
          <w:bCs/>
          <w:color w:val="FF0000"/>
          <w:szCs w:val="22"/>
        </w:rPr>
        <w:t>a</w:t>
      </w:r>
      <w:r w:rsidR="00346518">
        <w:rPr>
          <w:rFonts w:ascii="Arial" w:hAnsi="Arial" w:cs="Arial"/>
          <w:b/>
          <w:bCs/>
          <w:color w:val="FF0000"/>
          <w:szCs w:val="22"/>
        </w:rPr>
        <w:t xml:space="preserve"> </w:t>
      </w:r>
      <w:r w:rsidRPr="00933FF2">
        <w:rPr>
          <w:rFonts w:ascii="Arial" w:hAnsi="Arial" w:cs="Arial"/>
          <w:b/>
          <w:bCs/>
          <w:color w:val="FF0000"/>
          <w:szCs w:val="22"/>
        </w:rPr>
        <w:t xml:space="preserve"> 2020 roku</w:t>
      </w:r>
      <w:r w:rsidRPr="00933FF2">
        <w:rPr>
          <w:rFonts w:ascii="Arial" w:hAnsi="Arial" w:cs="Arial"/>
          <w:b/>
          <w:bCs/>
          <w:szCs w:val="22"/>
        </w:rPr>
        <w:t>.</w:t>
      </w:r>
    </w:p>
    <w:p w:rsidR="00933FF2" w:rsidRPr="00933FF2" w:rsidRDefault="00933FF2" w:rsidP="005005DF">
      <w:pPr>
        <w:rPr>
          <w:rFonts w:ascii="Arial" w:hAnsi="Arial" w:cs="Arial"/>
          <w:b/>
          <w:bCs/>
          <w:color w:val="FF0000"/>
          <w:szCs w:val="22"/>
        </w:rPr>
      </w:pPr>
    </w:p>
    <w:p w:rsidR="00933FF2" w:rsidRPr="00933FF2" w:rsidRDefault="00933FF2" w:rsidP="005005DF">
      <w:pPr>
        <w:spacing w:after="120"/>
        <w:rPr>
          <w:rFonts w:ascii="Arial" w:hAnsi="Arial" w:cs="Arial"/>
          <w:b/>
          <w:bCs/>
        </w:rPr>
      </w:pPr>
      <w:r w:rsidRPr="00933FF2">
        <w:rPr>
          <w:rFonts w:ascii="Arial" w:hAnsi="Arial" w:cs="Arial"/>
          <w:b/>
          <w:bCs/>
        </w:rPr>
        <w:t>8.    Warunki udziału w postępowaniu .</w:t>
      </w: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 xml:space="preserve">O udzielenie zamówienia mogą ubiegać się wykonawcy, którzy: </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nie podlegają wykluczeniu</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spełniają warunki określone w postępowaniu dotyczące:</w:t>
      </w:r>
    </w:p>
    <w:p w:rsidR="00933FF2" w:rsidRPr="00933FF2" w:rsidRDefault="00933FF2" w:rsidP="005005DF">
      <w:pPr>
        <w:spacing w:after="120"/>
        <w:ind w:right="108"/>
        <w:rPr>
          <w:rFonts w:ascii="Arial" w:hAnsi="Arial" w:cs="Arial"/>
        </w:rPr>
      </w:pPr>
      <w:r w:rsidRPr="00933FF2">
        <w:rPr>
          <w:rFonts w:ascii="Arial" w:hAnsi="Arial" w:cs="Arial"/>
        </w:rPr>
        <w:t xml:space="preserve">a/  wiedza i doświadczenie – warunek zostanie uznany za spełniony, jeżeli wykonawca zrealizował w ciągu ostatnich pięciu lat przed upływem terminu składania ofert, a jeżeli okres prowadzenia działalności jest krótszy – w tym okresie, </w:t>
      </w:r>
      <w:r w:rsidRPr="00933FF2">
        <w:rPr>
          <w:rFonts w:ascii="Arial" w:hAnsi="Arial" w:cs="Arial"/>
          <w:color w:val="FF0000"/>
        </w:rPr>
        <w:t>minimum dwie</w:t>
      </w:r>
      <w:r w:rsidRPr="00933FF2">
        <w:rPr>
          <w:rFonts w:ascii="Arial" w:hAnsi="Arial" w:cs="Arial"/>
        </w:rPr>
        <w:t xml:space="preserve"> </w:t>
      </w:r>
      <w:r w:rsidRPr="00933FF2">
        <w:rPr>
          <w:rFonts w:ascii="Arial" w:hAnsi="Arial" w:cs="Arial"/>
          <w:color w:val="FF0000"/>
        </w:rPr>
        <w:t>roboty budowlane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r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ind w:right="108"/>
        <w:rPr>
          <w:rFonts w:ascii="Arial" w:hAnsi="Arial" w:cs="Arial"/>
        </w:rPr>
      </w:pPr>
      <w:r w:rsidRPr="00933FF2">
        <w:rPr>
          <w:rFonts w:ascii="Arial" w:hAnsi="Arial" w:cs="Arial"/>
        </w:rPr>
        <w:t xml:space="preserve"> b/  sytuacji ekonomicznej lub finansowej Wykonawca spełni warunek jeżeli wykaże, że:</w:t>
      </w:r>
    </w:p>
    <w:p w:rsidR="00933FF2" w:rsidRPr="00933FF2" w:rsidRDefault="00933FF2" w:rsidP="005005DF">
      <w:pPr>
        <w:spacing w:after="120"/>
        <w:ind w:left="360" w:right="108"/>
        <w:rPr>
          <w:rFonts w:ascii="Arial" w:hAnsi="Arial" w:cs="Arial"/>
          <w:color w:val="000000"/>
        </w:rPr>
      </w:pPr>
      <w:r w:rsidRPr="00933FF2">
        <w:rPr>
          <w:rFonts w:ascii="Arial" w:hAnsi="Arial" w:cs="Arial"/>
        </w:rPr>
        <w:t xml:space="preserve">-  </w:t>
      </w:r>
      <w:r w:rsidRPr="00933FF2">
        <w:rPr>
          <w:rFonts w:ascii="Arial" w:hAnsi="Arial" w:cs="Arial"/>
          <w:color w:val="000000"/>
        </w:rPr>
        <w:t>jest ubezpieczony od odpowiedzialności cywilnej w zakresie prowadzonej działalności gospodarczej na kwotę minimum  100 000,00 złotych;</w:t>
      </w:r>
    </w:p>
    <w:p w:rsidR="00933FF2" w:rsidRPr="00933FF2" w:rsidRDefault="00933FF2" w:rsidP="005005DF">
      <w:pPr>
        <w:spacing w:after="120"/>
        <w:ind w:left="360" w:right="108"/>
        <w:rPr>
          <w:rFonts w:ascii="Arial" w:hAnsi="Arial" w:cs="Arial"/>
          <w:color w:val="000000"/>
        </w:rPr>
      </w:pPr>
      <w:r w:rsidRPr="00933FF2">
        <w:rPr>
          <w:rFonts w:ascii="Arial" w:hAnsi="Arial" w:cs="Arial"/>
          <w:color w:val="000000"/>
        </w:rPr>
        <w:t>-    posiada środki finansowe lub zdolność kredytową na minimum 100 000,00 złotych.</w:t>
      </w:r>
    </w:p>
    <w:p w:rsidR="00933FF2" w:rsidRPr="00933FF2" w:rsidRDefault="00933FF2" w:rsidP="005005DF">
      <w:pPr>
        <w:spacing w:after="120"/>
        <w:ind w:right="108"/>
        <w:rPr>
          <w:rFonts w:ascii="Arial" w:hAnsi="Arial" w:cs="Arial"/>
          <w:color w:val="000000"/>
        </w:rPr>
      </w:pPr>
      <w:r w:rsidRPr="00933FF2">
        <w:rPr>
          <w:rFonts w:ascii="Arial" w:hAnsi="Arial" w:cs="Arial"/>
        </w:rPr>
        <w:t xml:space="preserve"> c/  </w:t>
      </w:r>
      <w:r w:rsidRPr="00933FF2">
        <w:rPr>
          <w:rFonts w:ascii="Arial" w:hAnsi="Arial" w:cs="Arial"/>
          <w:color w:val="000000"/>
        </w:rPr>
        <w:t xml:space="preserve">osoby zdolne do wykonania zamówienia </w:t>
      </w:r>
      <w:r w:rsidR="005005DF">
        <w:rPr>
          <w:rFonts w:ascii="Arial" w:hAnsi="Arial" w:cs="Arial"/>
        </w:rPr>
        <w:t xml:space="preserve">– warunek zostanie uznany </w:t>
      </w:r>
      <w:r w:rsidRPr="00933FF2">
        <w:rPr>
          <w:rFonts w:ascii="Arial" w:hAnsi="Arial" w:cs="Arial"/>
        </w:rPr>
        <w:t xml:space="preserve">za spełniony, jeżeli wykonawca </w:t>
      </w:r>
      <w:r w:rsidRPr="00933FF2">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933FF2">
        <w:rPr>
          <w:rFonts w:ascii="Arial" w:hAnsi="Arial" w:cs="Arial"/>
        </w:rPr>
        <w:t>do właści</w:t>
      </w:r>
      <w:r w:rsidR="005005DF">
        <w:rPr>
          <w:rFonts w:ascii="Arial" w:hAnsi="Arial" w:cs="Arial"/>
        </w:rPr>
        <w:t xml:space="preserve">wej izby samorządu zawodowego, </w:t>
      </w:r>
      <w:r w:rsidRPr="00933FF2">
        <w:rPr>
          <w:rFonts w:ascii="Arial" w:hAnsi="Arial" w:cs="Arial"/>
        </w:rPr>
        <w:t>z potwierdzeniem obowiązkowego ubezpieczenia od odpowiedzialności cywilnej</w:t>
      </w:r>
      <w:r w:rsidRPr="00933FF2">
        <w:rPr>
          <w:rFonts w:ascii="Arial" w:hAnsi="Arial" w:cs="Arial"/>
          <w:color w:val="000000"/>
        </w:rPr>
        <w:t>.</w:t>
      </w:r>
    </w:p>
    <w:p w:rsidR="00933FF2" w:rsidRPr="00933FF2" w:rsidRDefault="00933FF2" w:rsidP="005005DF">
      <w:pPr>
        <w:spacing w:after="40" w:line="259" w:lineRule="auto"/>
        <w:contextualSpacing/>
        <w:rPr>
          <w:rFonts w:ascii="Arial" w:eastAsia="Calibri" w:hAnsi="Arial" w:cs="Arial"/>
          <w:color w:val="000000"/>
          <w:lang w:eastAsia="en-US"/>
        </w:rPr>
      </w:pPr>
      <w:r w:rsidRPr="00933FF2">
        <w:rPr>
          <w:rFonts w:ascii="Arial" w:eastAsia="Calibri" w:hAnsi="Arial" w:cs="Arial"/>
          <w:color w:val="000000"/>
          <w:lang w:eastAsia="en-US"/>
        </w:rPr>
        <w:t>3) W przypadku Wykonawców wspólnie ubiegających się o udzielenie zamówienia warunki, o których mowa w pkt.. 8.1 i 2  niniejszej specyfikacji zostaną spełnione wyłącznie jeżeli:</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a/  każdy z Wykonawców samodzielnie będzie w stanie wykazać doświadczenie o którym mowa w pkt. 8.2.c</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lastRenderedPageBreak/>
        <w:t>b/ każdy z Wykonawców złoży oświadczenie o braku podstaw do wykluczenia.</w:t>
      </w:r>
    </w:p>
    <w:p w:rsidR="00933FF2" w:rsidRPr="00933FF2" w:rsidRDefault="00933FF2" w:rsidP="005005DF">
      <w:pPr>
        <w:spacing w:after="40" w:line="259" w:lineRule="auto"/>
        <w:ind w:left="357"/>
        <w:contextualSpacing/>
        <w:rPr>
          <w:rFonts w:ascii="Arial" w:eastAsia="Calibri" w:hAnsi="Arial" w:cs="Arial"/>
          <w:color w:val="000000"/>
          <w:lang w:eastAsia="en-US"/>
        </w:rPr>
      </w:pPr>
    </w:p>
    <w:p w:rsidR="00933FF2" w:rsidRPr="00933FF2" w:rsidRDefault="00933FF2" w:rsidP="005005DF">
      <w:pPr>
        <w:spacing w:after="40" w:line="259" w:lineRule="auto"/>
        <w:contextualSpacing/>
        <w:rPr>
          <w:rFonts w:ascii="Arial" w:eastAsia="Calibri" w:hAnsi="Arial" w:cs="Arial"/>
          <w:b/>
          <w:lang w:eastAsia="en-US"/>
        </w:rPr>
      </w:pPr>
      <w:r w:rsidRPr="00933FF2">
        <w:rPr>
          <w:rFonts w:ascii="Arial" w:eastAsia="Calibri" w:hAnsi="Arial" w:cs="Arial"/>
          <w:b/>
          <w:color w:val="000000"/>
          <w:lang w:eastAsia="en-US"/>
        </w:rPr>
        <w:t>9 .</w:t>
      </w:r>
      <w:r w:rsidRPr="00933FF2">
        <w:rPr>
          <w:rFonts w:ascii="Arial" w:eastAsia="Calibri" w:hAnsi="Arial" w:cs="Arial"/>
          <w:b/>
          <w:lang w:eastAsia="en-US"/>
        </w:rPr>
        <w:t xml:space="preserve"> Podstawy wykluczenia, o których mowa w art. 24 ust. 5 ustawy PZP.</w:t>
      </w:r>
    </w:p>
    <w:p w:rsidR="00933FF2" w:rsidRPr="00933FF2" w:rsidRDefault="00933FF2" w:rsidP="005005DF">
      <w:pPr>
        <w:spacing w:after="40" w:line="259" w:lineRule="auto"/>
        <w:contextualSpacing/>
        <w:rPr>
          <w:rFonts w:ascii="Arial" w:eastAsia="Calibri" w:hAnsi="Arial" w:cs="Arial"/>
          <w:lang w:eastAsia="en-US"/>
        </w:rPr>
      </w:pPr>
      <w:r w:rsidRPr="00933FF2">
        <w:rPr>
          <w:rFonts w:ascii="Arial" w:eastAsia="Calibri" w:hAnsi="Arial" w:cs="Arial"/>
          <w:b/>
          <w:lang w:eastAsia="en-US"/>
        </w:rPr>
        <w:t xml:space="preserve">      </w:t>
      </w:r>
      <w:r w:rsidRPr="00933FF2">
        <w:rPr>
          <w:rFonts w:ascii="Arial" w:eastAsia="Calibri" w:hAnsi="Arial" w:cs="Arial"/>
          <w:lang w:eastAsia="en-US"/>
        </w:rPr>
        <w:t>Z postępowania o udzielenie zamówienia zamawiający może wykluczyć wykonawcę:</w:t>
      </w:r>
    </w:p>
    <w:p w:rsidR="00933FF2" w:rsidRPr="00933FF2" w:rsidRDefault="00933FF2" w:rsidP="005005DF">
      <w:pPr>
        <w:rPr>
          <w:rFonts w:ascii="Arial" w:hAnsi="Arial" w:cs="Arial"/>
        </w:rPr>
      </w:pPr>
    </w:p>
    <w:p w:rsidR="00933FF2" w:rsidRPr="00933FF2" w:rsidRDefault="00933FF2" w:rsidP="005005DF">
      <w:pPr>
        <w:numPr>
          <w:ilvl w:val="0"/>
          <w:numId w:val="69"/>
        </w:numPr>
        <w:spacing w:after="40"/>
        <w:rPr>
          <w:rFonts w:ascii="Arial" w:eastAsia="Calibri" w:hAnsi="Arial" w:cs="Arial"/>
          <w:bCs/>
          <w:lang w:eastAsia="en-US"/>
        </w:rPr>
      </w:pPr>
      <w:r w:rsidRPr="00933FF2">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zm.);</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lang w:eastAsia="en-US"/>
        </w:rPr>
        <w:t>który w sposób zawiniony poważnie naruszył obow</w:t>
      </w:r>
      <w:r w:rsidR="005005DF">
        <w:rPr>
          <w:rFonts w:ascii="Arial" w:eastAsia="Calibri" w:hAnsi="Arial" w:cs="Arial"/>
          <w:lang w:eastAsia="en-US"/>
        </w:rPr>
        <w:t xml:space="preserve">iązki zawodowe, co podważa jego </w:t>
      </w:r>
      <w:r w:rsidRPr="00933FF2">
        <w:rPr>
          <w:rFonts w:ascii="Arial" w:eastAsia="Calibri" w:hAnsi="Arial" w:cs="Arial"/>
          <w:lang w:eastAsia="en-US"/>
        </w:rPr>
        <w:t>uczciwość, w szczególności gdy wykonawca w wyniku zamierzonego działania lub rażącego niedbalstwa nie wykonał lub nienależycie wykonał zamówienie, co zamawiający jest w stanie wykazać za pomocą stosownych środków dowodowych;</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zamawiającym,</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uprawnionymi do reprezentowania zamawiającego,</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członkami komisji przetargowej,</w:t>
      </w:r>
    </w:p>
    <w:p w:rsidR="00933FF2" w:rsidRPr="005005DF"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które złożyły oświadczenie, o którym mowa w art. 17 ust. 2a ustawy PZP</w:t>
      </w:r>
      <w:r w:rsidR="005005DF">
        <w:rPr>
          <w:rFonts w:ascii="Arial" w:eastAsia="Calibri" w:hAnsi="Arial" w:cs="Arial"/>
          <w:bCs/>
          <w:lang w:eastAsia="en-US"/>
        </w:rPr>
        <w:t xml:space="preserve"> </w:t>
      </w:r>
      <w:r w:rsidRPr="005005DF">
        <w:rPr>
          <w:rFonts w:ascii="Arial" w:eastAsia="Calibri" w:hAnsi="Arial" w:cs="Arial"/>
          <w:bCs/>
          <w:lang w:eastAsia="en-US"/>
        </w:rPr>
        <w:t>chyba że jest możliwe zapewnienie bezstronności po stronie zamawiającego w inny sposób niż przez wykluczenie wykonawcy z udziału w postępowaniu;</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3FF2" w:rsidRPr="00933FF2" w:rsidRDefault="00933FF2" w:rsidP="005005DF">
      <w:pPr>
        <w:numPr>
          <w:ilvl w:val="0"/>
          <w:numId w:val="70"/>
        </w:numPr>
        <w:spacing w:after="40"/>
        <w:rPr>
          <w:rFonts w:ascii="Arial" w:eastAsia="Calibri" w:hAnsi="Arial" w:cs="Arial"/>
          <w:lang w:eastAsia="en-US"/>
        </w:rPr>
      </w:pPr>
      <w:r w:rsidRPr="00933FF2">
        <w:rPr>
          <w:rFonts w:ascii="Arial" w:eastAsia="Calibri" w:hAnsi="Arial" w:cs="Arial"/>
          <w:bCs/>
          <w:lang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33FF2" w:rsidRPr="00933FF2" w:rsidRDefault="00933FF2" w:rsidP="005005DF">
      <w:pPr>
        <w:spacing w:after="120"/>
        <w:ind w:right="108"/>
        <w:rPr>
          <w:rFonts w:ascii="Arial" w:hAnsi="Arial" w:cs="Arial"/>
          <w:b/>
          <w:color w:val="000000"/>
        </w:rPr>
      </w:pPr>
    </w:p>
    <w:p w:rsidR="00933FF2" w:rsidRPr="00933FF2" w:rsidRDefault="00933FF2" w:rsidP="005005DF">
      <w:pPr>
        <w:spacing w:after="120"/>
        <w:ind w:right="108"/>
        <w:rPr>
          <w:rFonts w:ascii="Arial" w:hAnsi="Arial" w:cs="Arial"/>
          <w:b/>
          <w:bCs/>
        </w:rPr>
      </w:pPr>
      <w:r w:rsidRPr="00933FF2">
        <w:rPr>
          <w:rFonts w:ascii="Arial" w:hAnsi="Arial" w:cs="Arial"/>
          <w:b/>
          <w:bCs/>
        </w:rPr>
        <w:t>10.   Wykaz oświadczeń oraz dokumentów, potwierdzających spełnienie warunków udziału  w postępowaniu oraz brak podstaw wykluczenia.</w:t>
      </w:r>
    </w:p>
    <w:p w:rsidR="00933FF2" w:rsidRPr="00933FF2" w:rsidRDefault="00933FF2" w:rsidP="005005DF">
      <w:pPr>
        <w:spacing w:after="120"/>
        <w:ind w:right="108"/>
        <w:rPr>
          <w:rFonts w:ascii="Arial" w:hAnsi="Arial" w:cs="Arial"/>
        </w:rPr>
      </w:pPr>
      <w:r w:rsidRPr="00933FF2">
        <w:rPr>
          <w:rFonts w:ascii="Arial" w:hAnsi="Arial" w:cs="Arial"/>
          <w:b/>
        </w:rPr>
        <w:lastRenderedPageBreak/>
        <w:t>I/</w:t>
      </w:r>
      <w:r w:rsidRPr="00933FF2">
        <w:rPr>
          <w:rFonts w:ascii="Arial" w:hAnsi="Arial" w:cs="Arial"/>
        </w:rPr>
        <w:t xml:space="preserve"> W celu potwierdzenia spełnienia warunków udziału w postępowaniu oraz braku podstaw wykluczenia  wykonawca winien dostarczyć: </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color w:val="000000"/>
        </w:rPr>
        <w:t xml:space="preserve">do oferty każdy Wykonawca musi dołączyć aktualne na dzień składania  ofert oświadczenie w zakresie wskazanym  </w:t>
      </w:r>
      <w:r w:rsidRPr="00933FF2">
        <w:rPr>
          <w:rFonts w:ascii="Arial" w:hAnsi="Arial" w:cs="Arial"/>
          <w:color w:val="FF0000"/>
        </w:rPr>
        <w:t xml:space="preserve">- </w:t>
      </w:r>
      <w:r w:rsidRPr="00933FF2">
        <w:rPr>
          <w:rFonts w:ascii="Arial" w:hAnsi="Arial" w:cs="Arial"/>
          <w:i/>
          <w:iCs/>
          <w:color w:val="FF0000"/>
        </w:rPr>
        <w:t>Załączniku Nr 2 do SIWZ</w:t>
      </w:r>
      <w:r w:rsidRPr="00933FF2">
        <w:rPr>
          <w:rFonts w:ascii="Arial" w:hAnsi="Arial" w:cs="Arial"/>
          <w:i/>
          <w:iCs/>
          <w:color w:val="000000"/>
        </w:rPr>
        <w:t>; Informacje zawarte w oświadczeniu będą stanowić wstępne potwierdzenie, że wykonawca nie podlega wykluczeniu oraz spełnia warunki udziału w postępowaniu.</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i/>
          <w:iCs/>
          <w:color w:val="000000"/>
        </w:rPr>
        <w:t xml:space="preserve">w przypadku wspólnego ubiegania się o zamówienie  przez wykonawców oświadczenie o którym mowa w art.10 pkt </w:t>
      </w:r>
      <w:proofErr w:type="spellStart"/>
      <w:r w:rsidRPr="00933FF2">
        <w:rPr>
          <w:rFonts w:ascii="Arial" w:hAnsi="Arial" w:cs="Arial"/>
          <w:i/>
          <w:iCs/>
          <w:color w:val="000000"/>
        </w:rPr>
        <w:t>I.ppkt</w:t>
      </w:r>
      <w:proofErr w:type="spellEnd"/>
      <w:r w:rsidRPr="00933FF2">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933FF2">
        <w:rPr>
          <w:rFonts w:ascii="Arial" w:hAnsi="Arial" w:cs="Arial"/>
          <w:i/>
          <w:iCs/>
          <w:color w:val="000000"/>
        </w:rPr>
        <w:t xml:space="preserve">w art.10 pkt I. </w:t>
      </w:r>
      <w:proofErr w:type="spellStart"/>
      <w:r w:rsidRPr="00933FF2">
        <w:rPr>
          <w:rFonts w:ascii="Arial" w:hAnsi="Arial" w:cs="Arial"/>
          <w:i/>
          <w:iCs/>
          <w:color w:val="000000"/>
        </w:rPr>
        <w:t>ppkt</w:t>
      </w:r>
      <w:proofErr w:type="spellEnd"/>
      <w:r w:rsidRPr="00933FF2">
        <w:rPr>
          <w:rFonts w:ascii="Arial" w:hAnsi="Arial" w:cs="Arial"/>
          <w:i/>
          <w:iCs/>
          <w:color w:val="000000"/>
        </w:rPr>
        <w:t xml:space="preserve"> a niniejszej SIWZ</w:t>
      </w:r>
    </w:p>
    <w:p w:rsidR="00933FF2" w:rsidRPr="00933FF2" w:rsidRDefault="00933FF2" w:rsidP="005005DF">
      <w:pPr>
        <w:spacing w:after="120"/>
        <w:ind w:left="426" w:right="108"/>
        <w:rPr>
          <w:rFonts w:ascii="Arial" w:hAnsi="Arial" w:cs="Arial"/>
        </w:rPr>
      </w:pPr>
      <w:r w:rsidRPr="00933FF2">
        <w:rPr>
          <w:rFonts w:ascii="Arial" w:hAnsi="Arial" w:cs="Arial"/>
          <w:b/>
          <w:i/>
          <w:iCs/>
          <w:color w:val="000000"/>
        </w:rPr>
        <w:t xml:space="preserve">II/  Zamawiający przed udzieleniem zamówienia, </w:t>
      </w:r>
      <w:r w:rsidRPr="00933FF2">
        <w:rPr>
          <w:rFonts w:ascii="Arial" w:hAnsi="Arial" w:cs="Arial"/>
          <w:b/>
          <w:i/>
          <w:iCs/>
        </w:rPr>
        <w:t>wezwie</w:t>
      </w:r>
      <w:r w:rsidRPr="00933FF2">
        <w:rPr>
          <w:rFonts w:ascii="Arial" w:hAnsi="Arial" w:cs="Arial"/>
          <w:b/>
          <w:i/>
          <w:iCs/>
          <w:color w:val="000000"/>
        </w:rPr>
        <w:t xml:space="preserve"> wykonawcę, którego oferta została najwyżej oceniona, do złożenia w wyznaczonym , nie krótszym </w:t>
      </w:r>
      <w:r w:rsidRPr="00933FF2">
        <w:rPr>
          <w:rFonts w:ascii="Arial" w:hAnsi="Arial" w:cs="Arial"/>
          <w:b/>
          <w:i/>
          <w:iCs/>
          <w:color w:val="FF0000"/>
        </w:rPr>
        <w:t>niż 5 dni</w:t>
      </w:r>
      <w:r w:rsidRPr="00933FF2">
        <w:rPr>
          <w:rFonts w:ascii="Arial" w:hAnsi="Arial" w:cs="Arial"/>
          <w:b/>
          <w:i/>
          <w:iCs/>
          <w:color w:val="000000"/>
        </w:rPr>
        <w:t xml:space="preserve"> terminie aktualnych na dzień złożenia następujących oświadczeń lub dokumentów</w:t>
      </w:r>
      <w:r w:rsidRPr="00933FF2">
        <w:rPr>
          <w:rFonts w:ascii="Arial" w:hAnsi="Arial" w:cs="Arial"/>
          <w:i/>
          <w:iCs/>
          <w:color w:val="000000"/>
        </w:rPr>
        <w:t>:</w:t>
      </w:r>
    </w:p>
    <w:p w:rsidR="00933FF2" w:rsidRDefault="00933FF2" w:rsidP="009D3BC9">
      <w:pPr>
        <w:ind w:left="426" w:right="108"/>
        <w:rPr>
          <w:rFonts w:ascii="Arial" w:hAnsi="Arial" w:cs="Arial"/>
        </w:rPr>
      </w:pPr>
      <w:r w:rsidRPr="00933FF2">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3BC9" w:rsidRPr="00933FF2" w:rsidRDefault="009D3BC9" w:rsidP="009D3BC9">
      <w:pPr>
        <w:ind w:left="426" w:right="108"/>
        <w:rPr>
          <w:rFonts w:ascii="Arial" w:hAnsi="Arial" w:cs="Arial"/>
        </w:rPr>
      </w:pPr>
    </w:p>
    <w:p w:rsidR="005005DF" w:rsidRDefault="00933FF2" w:rsidP="009D3BC9">
      <w:pPr>
        <w:ind w:right="108"/>
        <w:rPr>
          <w:rFonts w:ascii="Arial" w:hAnsi="Arial" w:cs="Arial"/>
          <w:color w:val="000000"/>
        </w:rPr>
      </w:pPr>
      <w:r w:rsidRPr="00933FF2">
        <w:rPr>
          <w:rFonts w:ascii="Arial" w:hAnsi="Arial" w:cs="Arial"/>
          <w:color w:val="000000"/>
        </w:rPr>
        <w:t xml:space="preserve">      b/   aktualną informację z Krajowego Rejestru Karnego w zakresie określonym w art.  24 ust. </w:t>
      </w:r>
      <w:r w:rsidR="005005DF">
        <w:rPr>
          <w:rFonts w:ascii="Arial" w:hAnsi="Arial" w:cs="Arial"/>
          <w:color w:val="000000"/>
        </w:rPr>
        <w:t xml:space="preserve">       </w:t>
      </w:r>
    </w:p>
    <w:p w:rsidR="005005DF"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13-14  ustawy </w:t>
      </w:r>
      <w:proofErr w:type="spellStart"/>
      <w:r w:rsidR="00933FF2" w:rsidRPr="00933FF2">
        <w:rPr>
          <w:rFonts w:ascii="Arial" w:hAnsi="Arial" w:cs="Arial"/>
          <w:color w:val="000000"/>
        </w:rPr>
        <w:t>Pzp</w:t>
      </w:r>
      <w:proofErr w:type="spellEnd"/>
      <w:r w:rsidR="00933FF2" w:rsidRPr="00933FF2">
        <w:rPr>
          <w:rFonts w:ascii="Arial" w:hAnsi="Arial" w:cs="Arial"/>
          <w:color w:val="000000"/>
        </w:rPr>
        <w:t xml:space="preserve">   wystawioną nie wc</w:t>
      </w:r>
      <w:r>
        <w:rPr>
          <w:rFonts w:ascii="Arial" w:hAnsi="Arial" w:cs="Arial"/>
          <w:color w:val="000000"/>
        </w:rPr>
        <w:t xml:space="preserve">ześniej niż 6 miesięcy przed </w:t>
      </w:r>
      <w:r w:rsidR="00933FF2" w:rsidRPr="00933FF2">
        <w:rPr>
          <w:rFonts w:ascii="Arial" w:hAnsi="Arial" w:cs="Arial"/>
          <w:color w:val="000000"/>
        </w:rPr>
        <w:t xml:space="preserve">upływem </w:t>
      </w:r>
      <w:r>
        <w:rPr>
          <w:rFonts w:ascii="Arial" w:hAnsi="Arial" w:cs="Arial"/>
          <w:color w:val="000000"/>
        </w:rPr>
        <w:t xml:space="preserve">  </w:t>
      </w:r>
    </w:p>
    <w:p w:rsidR="00933FF2"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c/   aktualną informację z krajowego Rejestru Karne</w:t>
      </w:r>
      <w:r w:rsidR="009D3BC9">
        <w:rPr>
          <w:rFonts w:ascii="Arial" w:hAnsi="Arial" w:cs="Arial"/>
          <w:color w:val="000000"/>
        </w:rPr>
        <w:t xml:space="preserve">go w zakresie określonym w art. </w:t>
      </w:r>
      <w:r w:rsidRPr="00933FF2">
        <w:rPr>
          <w:rFonts w:ascii="Arial" w:hAnsi="Arial" w:cs="Arial"/>
          <w:color w:val="000000"/>
        </w:rPr>
        <w:t xml:space="preserve">24 ust. 1 </w:t>
      </w:r>
      <w:r w:rsidR="009D3BC9">
        <w:rPr>
          <w:rFonts w:ascii="Arial" w:hAnsi="Arial" w:cs="Arial"/>
          <w:color w:val="000000"/>
        </w:rPr>
        <w:t xml:space="preserve">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pkt. 9 ustawy PZP, wystawionej nie </w:t>
      </w:r>
      <w:r>
        <w:rPr>
          <w:rFonts w:ascii="Arial" w:hAnsi="Arial" w:cs="Arial"/>
          <w:color w:val="000000"/>
        </w:rPr>
        <w:t xml:space="preserve">wcześniej niż 6 miesięcy przed </w:t>
      </w:r>
      <w:r w:rsidR="00933FF2" w:rsidRPr="00933FF2">
        <w:rPr>
          <w:rFonts w:ascii="Arial" w:hAnsi="Arial" w:cs="Arial"/>
          <w:color w:val="000000"/>
        </w:rPr>
        <w:t xml:space="preserve">upływem terminu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d/   aktualną informację z krajowego Rejestru Karnego w z</w:t>
      </w:r>
      <w:r w:rsidR="009D3BC9">
        <w:rPr>
          <w:rFonts w:ascii="Arial" w:hAnsi="Arial" w:cs="Arial"/>
          <w:color w:val="000000"/>
        </w:rPr>
        <w:t>akresie określonym w art.</w:t>
      </w:r>
      <w:r w:rsidRPr="00933FF2">
        <w:rPr>
          <w:rFonts w:ascii="Arial" w:hAnsi="Arial" w:cs="Arial"/>
          <w:color w:val="000000"/>
        </w:rPr>
        <w:t xml:space="preserve"> 24 ust.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10 i 11 ustawy PZP, wystawionej nie wcześniej niż 6 miesięcy przed  upływem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5005DF" w:rsidRDefault="00933FF2" w:rsidP="009D3BC9">
      <w:pPr>
        <w:ind w:left="426" w:right="108"/>
        <w:rPr>
          <w:rFonts w:ascii="Arial" w:hAnsi="Arial" w:cs="Arial"/>
        </w:rPr>
      </w:pPr>
      <w:r w:rsidRPr="00933FF2">
        <w:rPr>
          <w:rFonts w:ascii="Arial" w:hAnsi="Arial" w:cs="Arial"/>
        </w:rPr>
        <w:t>e/ wykaz osób, które będą uczestniczyć w</w:t>
      </w:r>
      <w:r w:rsidR="005005DF">
        <w:rPr>
          <w:rFonts w:ascii="Arial" w:hAnsi="Arial" w:cs="Arial"/>
        </w:rPr>
        <w:t xml:space="preserve"> wykonywaniu zamówienia,</w:t>
      </w:r>
      <w:r w:rsidRPr="00933FF2">
        <w:rPr>
          <w:rFonts w:ascii="Arial" w:hAnsi="Arial" w:cs="Arial"/>
        </w:rPr>
        <w:t xml:space="preserve"> w szczególności </w:t>
      </w:r>
      <w:r w:rsidR="005005DF">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odpowiedzialnych za kierowanie</w:t>
      </w:r>
      <w:r>
        <w:rPr>
          <w:rFonts w:ascii="Arial" w:hAnsi="Arial" w:cs="Arial"/>
        </w:rPr>
        <w:t xml:space="preserve"> robotami budowlanymi, wraz z</w:t>
      </w:r>
      <w:r w:rsidR="00933FF2" w:rsidRPr="00933FF2">
        <w:rPr>
          <w:rFonts w:ascii="Arial" w:hAnsi="Arial" w:cs="Arial"/>
        </w:rPr>
        <w:t xml:space="preserve">  informacjami na temat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 xml:space="preserve">ich kwalifikacji zawodowych i doświadczenia niezbędnych dla wykonania zamówienia, a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także zakresu wy</w:t>
      </w:r>
      <w:r>
        <w:rPr>
          <w:rFonts w:ascii="Arial" w:hAnsi="Arial" w:cs="Arial"/>
        </w:rPr>
        <w:t xml:space="preserve">konywanych przez nie czynności, </w:t>
      </w:r>
      <w:r w:rsidR="00933FF2" w:rsidRPr="00933FF2">
        <w:rPr>
          <w:rFonts w:ascii="Arial" w:hAnsi="Arial" w:cs="Arial"/>
        </w:rPr>
        <w:t xml:space="preserve">oraz informacją o podstawie do </w:t>
      </w:r>
      <w:r>
        <w:rPr>
          <w:rFonts w:ascii="Arial" w:hAnsi="Arial" w:cs="Arial"/>
        </w:rPr>
        <w:t xml:space="preserve"> </w:t>
      </w:r>
    </w:p>
    <w:p w:rsidR="00933FF2" w:rsidRDefault="005005DF" w:rsidP="009D3BC9">
      <w:pPr>
        <w:ind w:left="426" w:right="108"/>
        <w:rPr>
          <w:rFonts w:ascii="Arial" w:hAnsi="Arial" w:cs="Arial"/>
          <w:color w:val="FF0000"/>
        </w:rPr>
      </w:pPr>
      <w:r>
        <w:rPr>
          <w:rFonts w:ascii="Arial" w:hAnsi="Arial" w:cs="Arial"/>
        </w:rPr>
        <w:t xml:space="preserve">      </w:t>
      </w:r>
      <w:r w:rsidR="00933FF2" w:rsidRPr="00933FF2">
        <w:rPr>
          <w:rFonts w:ascii="Arial" w:hAnsi="Arial" w:cs="Arial"/>
        </w:rPr>
        <w:t xml:space="preserve">dysponowania tymi osobami - </w:t>
      </w:r>
      <w:r w:rsidR="00933FF2" w:rsidRPr="00933FF2">
        <w:rPr>
          <w:rFonts w:ascii="Arial" w:hAnsi="Arial" w:cs="Arial"/>
          <w:i/>
          <w:iCs/>
          <w:color w:val="FF0000"/>
        </w:rPr>
        <w:t>Załącznik Nr 3 do SIWZ</w:t>
      </w:r>
      <w:r w:rsidR="00933FF2" w:rsidRPr="00933FF2">
        <w:rPr>
          <w:rFonts w:ascii="Arial" w:hAnsi="Arial" w:cs="Arial"/>
          <w:color w:val="FF0000"/>
        </w:rPr>
        <w:t>;</w:t>
      </w:r>
    </w:p>
    <w:p w:rsidR="009D3BC9" w:rsidRPr="005005DF" w:rsidRDefault="009D3BC9" w:rsidP="009D3BC9">
      <w:pPr>
        <w:ind w:left="426" w:right="108"/>
        <w:rPr>
          <w:rFonts w:ascii="Arial" w:hAnsi="Arial" w:cs="Arial"/>
        </w:rPr>
      </w:pPr>
    </w:p>
    <w:p w:rsidR="009D3BC9" w:rsidRDefault="00933FF2" w:rsidP="009D3BC9">
      <w:pPr>
        <w:ind w:right="108"/>
        <w:rPr>
          <w:rFonts w:ascii="Arial" w:hAnsi="Arial" w:cs="Arial"/>
        </w:rPr>
      </w:pPr>
      <w:r w:rsidRPr="00933FF2">
        <w:rPr>
          <w:rFonts w:ascii="Arial" w:hAnsi="Arial" w:cs="Arial"/>
          <w:color w:val="000000"/>
        </w:rPr>
        <w:t xml:space="preserve">       f/</w:t>
      </w:r>
      <w:r w:rsidR="009D3BC9">
        <w:rPr>
          <w:rFonts w:ascii="Arial" w:hAnsi="Arial" w:cs="Arial"/>
          <w:color w:val="000000"/>
        </w:rPr>
        <w:t xml:space="preserve"> </w:t>
      </w:r>
      <w:r w:rsidRPr="00933FF2">
        <w:rPr>
          <w:rFonts w:ascii="Arial" w:hAnsi="Arial" w:cs="Arial"/>
          <w:color w:val="000000"/>
        </w:rPr>
        <w:t xml:space="preserve"> wykaz</w:t>
      </w:r>
      <w:r w:rsidRPr="00933FF2">
        <w:rPr>
          <w:rFonts w:ascii="Arial" w:hAnsi="Arial" w:cs="Arial"/>
        </w:rPr>
        <w:t xml:space="preserve"> wykonanych robót budowlanych w </w:t>
      </w:r>
      <w:r w:rsidR="009D3BC9">
        <w:rPr>
          <w:rFonts w:ascii="Arial" w:hAnsi="Arial" w:cs="Arial"/>
        </w:rPr>
        <w:t>zakresie niezbędnym</w:t>
      </w:r>
      <w:r w:rsidRPr="00933FF2">
        <w:rPr>
          <w:rFonts w:ascii="Arial" w:hAnsi="Arial" w:cs="Arial"/>
        </w:rPr>
        <w:t xml:space="preserve"> do wykazania spełniania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warunku wiedzy i doświa</w:t>
      </w:r>
      <w:r>
        <w:rPr>
          <w:rFonts w:ascii="Arial" w:hAnsi="Arial" w:cs="Arial"/>
        </w:rPr>
        <w:t xml:space="preserve">dczenia, wykonanych </w:t>
      </w:r>
      <w:r w:rsidR="00933FF2" w:rsidRPr="00933FF2">
        <w:rPr>
          <w:rFonts w:ascii="Arial" w:hAnsi="Arial" w:cs="Arial"/>
        </w:rPr>
        <w:t xml:space="preserve"> w okresie ostatnich pięciu lat przed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upływem termi</w:t>
      </w:r>
      <w:r>
        <w:rPr>
          <w:rFonts w:ascii="Arial" w:hAnsi="Arial" w:cs="Arial"/>
        </w:rPr>
        <w:t>nu składania, a jeżeli okres</w:t>
      </w:r>
      <w:r w:rsidR="00933FF2" w:rsidRPr="00933FF2">
        <w:rPr>
          <w:rFonts w:ascii="Arial" w:hAnsi="Arial" w:cs="Arial"/>
        </w:rPr>
        <w:t xml:space="preserve"> prowadzenia działalności jest krótszy - w tym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okresie, z</w:t>
      </w:r>
      <w:r>
        <w:rPr>
          <w:rFonts w:ascii="Arial" w:hAnsi="Arial" w:cs="Arial"/>
        </w:rPr>
        <w:t xml:space="preserve"> podaniem ich rodzaju i </w:t>
      </w:r>
      <w:r w:rsidR="00933FF2" w:rsidRPr="00933FF2">
        <w:rPr>
          <w:rFonts w:ascii="Arial" w:hAnsi="Arial" w:cs="Arial"/>
        </w:rPr>
        <w:t xml:space="preserve">wartości, daty i miejsca wykonania oraz załączeniem </w:t>
      </w:r>
    </w:p>
    <w:p w:rsidR="00933FF2" w:rsidRPr="00933FF2" w:rsidRDefault="009D3BC9" w:rsidP="009D3BC9">
      <w:pPr>
        <w:ind w:right="108"/>
        <w:rPr>
          <w:rFonts w:ascii="Arial" w:hAnsi="Arial" w:cs="Arial"/>
        </w:rPr>
      </w:pPr>
      <w:r>
        <w:rPr>
          <w:rFonts w:ascii="Arial" w:hAnsi="Arial" w:cs="Arial"/>
        </w:rPr>
        <w:t xml:space="preserve">           dokumentów </w:t>
      </w:r>
      <w:r w:rsidR="00933FF2" w:rsidRPr="00933FF2">
        <w:rPr>
          <w:rFonts w:ascii="Arial" w:hAnsi="Arial" w:cs="Arial"/>
        </w:rPr>
        <w:t xml:space="preserve"> potwierdzających, że roboty zostały wykonane zgodnie z zasadami sztuki </w:t>
      </w:r>
    </w:p>
    <w:p w:rsidR="00933FF2" w:rsidRPr="00933FF2" w:rsidRDefault="00933FF2" w:rsidP="009D3BC9">
      <w:pPr>
        <w:ind w:right="108"/>
        <w:rPr>
          <w:rFonts w:ascii="Arial" w:hAnsi="Arial" w:cs="Arial"/>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budowlanej i prawidłowo ukończone; wykonawca musi potwierdzić wykonanie co </w:t>
      </w:r>
    </w:p>
    <w:p w:rsidR="00933FF2" w:rsidRPr="00933FF2" w:rsidRDefault="00933FF2" w:rsidP="009D3BC9">
      <w:pPr>
        <w:ind w:right="108"/>
        <w:rPr>
          <w:rFonts w:ascii="Arial" w:hAnsi="Arial" w:cs="Arial"/>
          <w:i/>
          <w:iCs/>
          <w:color w:val="FF0000"/>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w:t>
      </w:r>
      <w:r w:rsidRPr="00933FF2">
        <w:rPr>
          <w:rFonts w:ascii="Arial" w:hAnsi="Arial" w:cs="Arial"/>
          <w:color w:val="FF0000"/>
        </w:rPr>
        <w:t xml:space="preserve">najmniej dwóch robót, o których mowa w ust. 8  pkt 2.a  niniejszej SIWZ - </w:t>
      </w:r>
      <w:r w:rsidRPr="00933FF2">
        <w:rPr>
          <w:rFonts w:ascii="Arial" w:hAnsi="Arial" w:cs="Arial"/>
          <w:i/>
          <w:iCs/>
          <w:color w:val="FF0000"/>
        </w:rPr>
        <w:t xml:space="preserve">Załącznik   </w:t>
      </w:r>
    </w:p>
    <w:p w:rsidR="00933FF2" w:rsidRDefault="00933FF2" w:rsidP="009D3BC9">
      <w:pPr>
        <w:ind w:right="108"/>
        <w:rPr>
          <w:rFonts w:ascii="Arial" w:hAnsi="Arial" w:cs="Arial"/>
          <w:color w:val="FF0000"/>
        </w:rPr>
      </w:pPr>
      <w:r w:rsidRPr="00933FF2">
        <w:rPr>
          <w:rFonts w:ascii="Arial" w:hAnsi="Arial" w:cs="Arial"/>
          <w:i/>
          <w:iCs/>
          <w:color w:val="FF0000"/>
        </w:rPr>
        <w:lastRenderedPageBreak/>
        <w:t xml:space="preserve">        </w:t>
      </w:r>
      <w:r w:rsidR="009D3BC9">
        <w:rPr>
          <w:rFonts w:ascii="Arial" w:hAnsi="Arial" w:cs="Arial"/>
          <w:i/>
          <w:iCs/>
          <w:color w:val="FF0000"/>
        </w:rPr>
        <w:t xml:space="preserve">  </w:t>
      </w:r>
      <w:r w:rsidRPr="00933FF2">
        <w:rPr>
          <w:rFonts w:ascii="Arial" w:hAnsi="Arial" w:cs="Arial"/>
          <w:i/>
          <w:iCs/>
          <w:color w:val="FF0000"/>
        </w:rPr>
        <w:t xml:space="preserve"> Nr 4 do SIWZ</w:t>
      </w:r>
      <w:r w:rsidRPr="00933FF2">
        <w:rPr>
          <w:rFonts w:ascii="Arial" w:hAnsi="Arial" w:cs="Arial"/>
          <w:color w:val="FF0000"/>
        </w:rPr>
        <w:t>;</w:t>
      </w:r>
    </w:p>
    <w:p w:rsidR="009D3BC9" w:rsidRPr="00933FF2" w:rsidRDefault="009D3BC9" w:rsidP="009D3BC9">
      <w:pPr>
        <w:ind w:right="108"/>
        <w:rPr>
          <w:rFonts w:ascii="Arial" w:hAnsi="Arial" w:cs="Arial"/>
        </w:rPr>
      </w:pPr>
    </w:p>
    <w:p w:rsidR="00933FF2" w:rsidRPr="00933FF2" w:rsidRDefault="00933FF2" w:rsidP="005005DF">
      <w:pPr>
        <w:spacing w:after="120"/>
        <w:ind w:left="426" w:right="108"/>
        <w:rPr>
          <w:rFonts w:ascii="Arial" w:hAnsi="Arial" w:cs="Arial"/>
        </w:rPr>
      </w:pPr>
      <w:r w:rsidRPr="00933FF2">
        <w:rPr>
          <w:rFonts w:ascii="Arial" w:hAnsi="Arial" w:cs="Arial"/>
          <w:color w:val="000000"/>
        </w:rPr>
        <w:t>g/ opłacona polisa, a w przypadku jej braku – inny dokument potwierdzający, że wykonawca jest ubezpieczony od odpowiedzialności cywilnej w zakresie prowadzonej działalności na kwotę minimum 100 000,00 zł.;</w:t>
      </w:r>
    </w:p>
    <w:p w:rsidR="00933FF2" w:rsidRPr="00933FF2" w:rsidRDefault="00933FF2" w:rsidP="005005DF">
      <w:pPr>
        <w:spacing w:after="120"/>
        <w:ind w:left="426" w:right="108"/>
        <w:rPr>
          <w:rFonts w:ascii="Arial" w:hAnsi="Arial" w:cs="Arial"/>
          <w:color w:val="000000"/>
        </w:rPr>
      </w:pPr>
      <w:r w:rsidRPr="00933FF2">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933FF2" w:rsidRPr="00933FF2" w:rsidRDefault="00933FF2" w:rsidP="005005DF">
      <w:pPr>
        <w:spacing w:after="120"/>
        <w:ind w:left="426" w:right="108"/>
        <w:rPr>
          <w:rFonts w:ascii="Arial" w:hAnsi="Arial" w:cs="Arial"/>
          <w:i/>
          <w:iCs/>
          <w:color w:val="000000"/>
        </w:rPr>
      </w:pPr>
      <w:r w:rsidRPr="00933FF2">
        <w:rPr>
          <w:rFonts w:ascii="Arial" w:hAnsi="Arial" w:cs="Arial"/>
          <w:color w:val="000000"/>
        </w:rPr>
        <w:t>i/ informacja o przynależności do grupy k</w:t>
      </w:r>
      <w:r w:rsidR="009D3BC9">
        <w:rPr>
          <w:rFonts w:ascii="Arial" w:hAnsi="Arial" w:cs="Arial"/>
          <w:color w:val="000000"/>
        </w:rPr>
        <w:t xml:space="preserve">apitałowej w rozumieniu ustawy </w:t>
      </w:r>
      <w:r w:rsidRPr="00933FF2">
        <w:rPr>
          <w:rFonts w:ascii="Arial" w:hAnsi="Arial" w:cs="Arial"/>
          <w:color w:val="000000"/>
        </w:rPr>
        <w:t>z dnia 16 lutego 2007 roku o ochr</w:t>
      </w:r>
      <w:r w:rsidR="009D3BC9">
        <w:rPr>
          <w:rFonts w:ascii="Arial" w:hAnsi="Arial" w:cs="Arial"/>
          <w:color w:val="000000"/>
        </w:rPr>
        <w:t xml:space="preserve">onie konkurencji i konsumentów </w:t>
      </w:r>
      <w:r w:rsidRPr="00933FF2">
        <w:rPr>
          <w:rFonts w:ascii="Arial" w:hAnsi="Arial" w:cs="Arial"/>
          <w:color w:val="000000"/>
        </w:rPr>
        <w:t xml:space="preserve">(Dz. U. nr 50 poz. 331 ze zm.) – </w:t>
      </w:r>
      <w:r w:rsidRPr="00933FF2">
        <w:rPr>
          <w:rFonts w:ascii="Arial" w:hAnsi="Arial" w:cs="Arial"/>
          <w:i/>
          <w:iCs/>
          <w:color w:val="FF0000"/>
        </w:rPr>
        <w:t>Załącznik Nr 5 do SIWZ</w:t>
      </w:r>
      <w:r w:rsidRPr="00933FF2">
        <w:rPr>
          <w:rFonts w:ascii="Arial" w:hAnsi="Arial" w:cs="Arial"/>
          <w:i/>
          <w:iCs/>
          <w:color w:val="000000"/>
        </w:rPr>
        <w:t>.</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j/ oświadczenie wykonawcy o niezaleganiu z opłacaniem podatków i opłat lokalnych, o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których mowa w ustawie z dnia 12 stycznia 1991 r o podatkach i opłatach lokalnych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 Dz. U. z 2016 r, poz. 716)</w:t>
      </w:r>
    </w:p>
    <w:p w:rsidR="00933FF2" w:rsidRPr="00933FF2" w:rsidRDefault="00933FF2" w:rsidP="005005DF">
      <w:pPr>
        <w:spacing w:after="120"/>
        <w:ind w:right="108"/>
        <w:rPr>
          <w:rFonts w:ascii="Arial" w:hAnsi="Arial" w:cs="Arial"/>
          <w:iCs/>
          <w:color w:val="000000"/>
        </w:rPr>
      </w:pP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 xml:space="preserve">III. </w:t>
      </w:r>
      <w:r w:rsidRPr="00933FF2">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933FF2">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IV</w:t>
      </w:r>
      <w:r w:rsidRPr="00933FF2">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933FF2">
        <w:rPr>
          <w:rFonts w:ascii="Arial" w:hAnsi="Arial" w:cs="Arial"/>
          <w:iCs/>
          <w:color w:val="000000"/>
        </w:rPr>
        <w:t>Dz.U.z</w:t>
      </w:r>
      <w:proofErr w:type="spellEnd"/>
      <w:r w:rsidRPr="00933FF2">
        <w:rPr>
          <w:rFonts w:ascii="Arial" w:hAnsi="Arial" w:cs="Arial"/>
          <w:iCs/>
          <w:color w:val="000000"/>
        </w:rPr>
        <w:t xml:space="preserve"> 2016 r, poz. 1126)</w:t>
      </w:r>
    </w:p>
    <w:p w:rsidR="00933FF2" w:rsidRPr="00933FF2" w:rsidRDefault="00933FF2" w:rsidP="005005DF">
      <w:pPr>
        <w:spacing w:after="120"/>
        <w:ind w:right="108"/>
        <w:rPr>
          <w:rFonts w:ascii="Arial" w:hAnsi="Arial" w:cs="Arial"/>
        </w:rPr>
      </w:pPr>
      <w:r w:rsidRPr="00933FF2">
        <w:rPr>
          <w:rFonts w:ascii="Arial" w:hAnsi="Arial" w:cs="Arial"/>
          <w:b/>
          <w:iCs/>
          <w:color w:val="000000"/>
        </w:rPr>
        <w:t xml:space="preserve">V. </w:t>
      </w:r>
      <w:r w:rsidRPr="00933FF2">
        <w:rPr>
          <w:rFonts w:ascii="Arial" w:hAnsi="Arial" w:cs="Arial"/>
          <w:iCs/>
          <w:color w:val="000000"/>
        </w:rPr>
        <w:t xml:space="preserve">Jeżeli Wykonawca nie złoży oświadczenia o którym mowa w rozdz.10. </w:t>
      </w:r>
      <w:proofErr w:type="spellStart"/>
      <w:r w:rsidRPr="00933FF2">
        <w:rPr>
          <w:rFonts w:ascii="Arial" w:hAnsi="Arial" w:cs="Arial"/>
          <w:iCs/>
          <w:color w:val="000000"/>
        </w:rPr>
        <w:t>I.a</w:t>
      </w:r>
      <w:proofErr w:type="spellEnd"/>
      <w:r w:rsidRPr="00933FF2">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933FF2" w:rsidRPr="00933FF2" w:rsidRDefault="00933FF2" w:rsidP="005005DF">
      <w:pPr>
        <w:spacing w:after="120"/>
        <w:ind w:right="108"/>
        <w:rPr>
          <w:rFonts w:ascii="Arial" w:hAnsi="Arial" w:cs="Arial"/>
        </w:rPr>
      </w:pPr>
      <w:r w:rsidRPr="00933FF2">
        <w:rPr>
          <w:rFonts w:ascii="Arial" w:hAnsi="Arial" w:cs="Arial"/>
          <w:b/>
          <w:bCs/>
        </w:rPr>
        <w:t xml:space="preserve">VI.  Inne wymagane dokumenty: </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formularz ofertowy – </w:t>
      </w:r>
      <w:r w:rsidRPr="00933FF2">
        <w:rPr>
          <w:rFonts w:ascii="Arial" w:hAnsi="Arial" w:cs="Arial"/>
          <w:i/>
          <w:iCs/>
          <w:color w:val="FF0000"/>
        </w:rPr>
        <w:t>Załącznik Nr 1do SIWZ</w:t>
      </w:r>
      <w:r w:rsidRPr="00933FF2">
        <w:rPr>
          <w:rFonts w:ascii="Arial" w:hAnsi="Arial" w:cs="Arial"/>
          <w:i/>
          <w:iCs/>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kosztorys ofertowy – sporządzony na podstawie przedmiaru robót stanowiący </w:t>
      </w:r>
      <w:r w:rsidR="00346518">
        <w:rPr>
          <w:rFonts w:ascii="Arial" w:hAnsi="Arial" w:cs="Arial"/>
          <w:i/>
          <w:iCs/>
          <w:color w:val="FF0000"/>
        </w:rPr>
        <w:t xml:space="preserve">załącznik 7 </w:t>
      </w:r>
      <w:r w:rsidRPr="00933FF2">
        <w:rPr>
          <w:rFonts w:ascii="Arial" w:hAnsi="Arial" w:cs="Arial"/>
          <w:i/>
          <w:iCs/>
          <w:color w:val="FF0000"/>
        </w:rPr>
        <w:t xml:space="preserve"> w </w:t>
      </w:r>
      <w:r w:rsidRPr="00933FF2">
        <w:rPr>
          <w:rFonts w:ascii="Arial" w:hAnsi="Arial" w:cs="Arial"/>
          <w:i/>
          <w:iCs/>
          <w:color w:val="C00000"/>
        </w:rPr>
        <w:t>wersji pdf.</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parafowany przez wykonawcę wzór umowy – </w:t>
      </w:r>
      <w:r w:rsidRPr="00933FF2">
        <w:rPr>
          <w:rFonts w:ascii="Arial" w:hAnsi="Arial" w:cs="Arial"/>
          <w:i/>
          <w:iCs/>
          <w:color w:val="FF0000"/>
        </w:rPr>
        <w:t>Załącznik Nr 6 do SIWZ</w:t>
      </w:r>
      <w:r w:rsidRPr="00933FF2">
        <w:rPr>
          <w:rFonts w:ascii="Arial" w:hAnsi="Arial" w:cs="Arial"/>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dowód wniesienia wadium.</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 xml:space="preserve">Dokumenty wymienione w pkt. I </w:t>
      </w:r>
      <w:proofErr w:type="spellStart"/>
      <w:r w:rsidRPr="00933FF2">
        <w:rPr>
          <w:rFonts w:ascii="Arial" w:hAnsi="Arial" w:cs="Arial"/>
          <w:color w:val="000000"/>
        </w:rPr>
        <w:t>i</w:t>
      </w:r>
      <w:proofErr w:type="spellEnd"/>
      <w:r w:rsidRPr="00933FF2">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Dokumenty potwierdzające spełnien</w:t>
      </w:r>
      <w:r w:rsidR="009D3BC9">
        <w:rPr>
          <w:rFonts w:ascii="Arial" w:hAnsi="Arial" w:cs="Arial"/>
          <w:color w:val="000000"/>
        </w:rPr>
        <w:t xml:space="preserve">ie warunków powinny być zgodne </w:t>
      </w:r>
      <w:r w:rsidRPr="00933FF2">
        <w:rPr>
          <w:rFonts w:ascii="Arial" w:hAnsi="Arial" w:cs="Arial"/>
          <w:color w:val="000000"/>
        </w:rPr>
        <w:t xml:space="preserve">z wymaganiami wynikającymi z </w:t>
      </w:r>
      <w:hyperlink r:id="rId9" w:tooltip="Rozporządzenie w sprawie dokumentów 4.01.2010" w:history="1">
        <w:r w:rsidRPr="00933FF2">
          <w:rPr>
            <w:rFonts w:ascii="Arial" w:hAnsi="Arial" w:cs="Arial"/>
            <w:color w:val="000000"/>
          </w:rPr>
          <w:t>rozporządzenia Prezesa Rady Ministrów z dnia 26 lipca  2016 r.</w:t>
        </w:r>
        <w:r w:rsidR="009D3BC9">
          <w:rPr>
            <w:rFonts w:ascii="Arial" w:hAnsi="Arial" w:cs="Arial"/>
            <w:color w:val="000000"/>
          </w:rPr>
          <w:t xml:space="preserve"> </w:t>
        </w:r>
        <w:r w:rsidRPr="00933FF2">
          <w:rPr>
            <w:rFonts w:ascii="Arial" w:hAnsi="Arial" w:cs="Arial"/>
            <w:color w:val="000000"/>
          </w:rPr>
          <w:t>w sprawie rodzajów dokumentów</w:t>
        </w:r>
      </w:hyperlink>
      <w:r w:rsidRPr="00933FF2">
        <w:rPr>
          <w:rFonts w:ascii="Arial" w:hAnsi="Arial" w:cs="Arial"/>
          <w:color w:val="000000"/>
        </w:rPr>
        <w:t xml:space="preserve">, jakich może żądać </w:t>
      </w:r>
      <w:r w:rsidR="0072794B">
        <w:rPr>
          <w:rFonts w:ascii="Arial" w:hAnsi="Arial" w:cs="Arial"/>
          <w:color w:val="000000"/>
        </w:rPr>
        <w:t>zamawiający od wykonawcy,  (</w:t>
      </w:r>
      <w:proofErr w:type="spellStart"/>
      <w:r w:rsidR="0072794B">
        <w:rPr>
          <w:rFonts w:ascii="Arial" w:hAnsi="Arial" w:cs="Arial"/>
          <w:color w:val="000000"/>
        </w:rPr>
        <w:t>Dz.U.</w:t>
      </w:r>
      <w:r w:rsidRPr="00933FF2">
        <w:rPr>
          <w:rFonts w:ascii="Arial" w:hAnsi="Arial" w:cs="Arial"/>
          <w:color w:val="000000"/>
        </w:rPr>
        <w:t>z</w:t>
      </w:r>
      <w:proofErr w:type="spellEnd"/>
      <w:r w:rsidRPr="00933FF2">
        <w:rPr>
          <w:rFonts w:ascii="Arial" w:hAnsi="Arial" w:cs="Arial"/>
          <w:color w:val="000000"/>
        </w:rPr>
        <w:t xml:space="preserve"> 2016 r.,</w:t>
      </w:r>
      <w:proofErr w:type="spellStart"/>
      <w:r w:rsidRPr="00933FF2">
        <w:rPr>
          <w:rFonts w:ascii="Arial" w:hAnsi="Arial" w:cs="Arial"/>
          <w:color w:val="000000"/>
        </w:rPr>
        <w:t>poz</w:t>
      </w:r>
      <w:proofErr w:type="spellEnd"/>
      <w:r w:rsidRPr="00933FF2">
        <w:rPr>
          <w:rFonts w:ascii="Arial" w:hAnsi="Arial" w:cs="Arial"/>
          <w:color w:val="000000"/>
        </w:rPr>
        <w:t>. 1126).</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lastRenderedPageBreak/>
        <w:t>W przypadku dokumentów sporządzonych w językach obcych należy dołączyć tłumaczenie na język polski.</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11.    Obowiązki Wykonawcy polegającego na zasobach innych podmiotów.</w:t>
      </w:r>
    </w:p>
    <w:p w:rsidR="00933FF2" w:rsidRPr="00933FF2" w:rsidRDefault="00933FF2" w:rsidP="005005DF">
      <w:pPr>
        <w:autoSpaceDE w:val="0"/>
        <w:autoSpaceDN w:val="0"/>
        <w:adjustRightInd w:val="0"/>
        <w:spacing w:after="120"/>
        <w:rPr>
          <w:rFonts w:ascii="Arial" w:hAnsi="Arial" w:cs="Arial"/>
        </w:rPr>
      </w:pPr>
      <w:r w:rsidRPr="00933FF2">
        <w:rPr>
          <w:rFonts w:ascii="Arial" w:hAnsi="Arial" w:cs="Arial"/>
          <w:color w:val="000000"/>
        </w:rPr>
        <w:t>Wykonawca może polegać na wiedzy i dośw</w:t>
      </w:r>
      <w:r w:rsidR="0072794B">
        <w:rPr>
          <w:rFonts w:ascii="Arial" w:hAnsi="Arial" w:cs="Arial"/>
          <w:color w:val="000000"/>
        </w:rPr>
        <w:t xml:space="preserve">iadczeniu lub osobach zdolnych </w:t>
      </w:r>
      <w:r w:rsidRPr="00933FF2">
        <w:rPr>
          <w:rFonts w:ascii="Arial" w:hAnsi="Arial" w:cs="Arial"/>
          <w:color w:val="000000"/>
        </w:rPr>
        <w:t xml:space="preserve">do wykonania zamówienia lub zdolnościach finansowych innych podmiotów, niezależnie od charakteru prawnego łączących </w:t>
      </w:r>
      <w:r w:rsidR="0072794B">
        <w:rPr>
          <w:rFonts w:ascii="Arial" w:hAnsi="Arial" w:cs="Arial"/>
          <w:color w:val="000000"/>
        </w:rPr>
        <w:t xml:space="preserve">go z nimi stosunków. Wykonawca </w:t>
      </w:r>
      <w:r w:rsidRPr="00933FF2">
        <w:rPr>
          <w:rFonts w:ascii="Arial" w:hAnsi="Arial" w:cs="Arial"/>
          <w:color w:val="000000"/>
        </w:rPr>
        <w:t xml:space="preserve">w takiej sytuacji zobowiązany jest udowodnić, iż będzie dysponował zasobami niezbędnymi do realizacji </w:t>
      </w:r>
      <w:r w:rsidRPr="00933FF2">
        <w:rPr>
          <w:rFonts w:ascii="Arial" w:hAnsi="Arial" w:cs="Arial"/>
        </w:rPr>
        <w:t xml:space="preserve">zamówienia, przedstawiając w tym celu (w zależności od zasobu) dokumenty dotyczące w szczególności: </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dostępnych Wykonawcy zasobów innego podmiotu;</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sposobu wykorzystania zasobów inn</w:t>
      </w:r>
      <w:r w:rsidR="006C4D43">
        <w:rPr>
          <w:rFonts w:ascii="Arial" w:hAnsi="Arial" w:cs="Arial"/>
        </w:rPr>
        <w:t xml:space="preserve">ego podmiotu, przez Wykonawcę, </w:t>
      </w:r>
      <w:r w:rsidRPr="00933FF2">
        <w:rPr>
          <w:rFonts w:ascii="Arial" w:hAnsi="Arial" w:cs="Arial"/>
        </w:rPr>
        <w:t>przy wykonywaniu zamówienia;</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charakteru stosunku, jaki będzie łączył Wykonawcę z innym podmiotem;</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i okresu udziału innego podmiotu przy wykonywaniu zamówienia;</w:t>
      </w:r>
    </w:p>
    <w:p w:rsidR="00933FF2" w:rsidRPr="00933FF2" w:rsidRDefault="00933FF2" w:rsidP="005005DF">
      <w:pPr>
        <w:numPr>
          <w:ilvl w:val="0"/>
          <w:numId w:val="6"/>
        </w:numPr>
        <w:spacing w:after="120"/>
        <w:ind w:left="426" w:right="108" w:hanging="426"/>
        <w:rPr>
          <w:rFonts w:ascii="Arial" w:hAnsi="Arial" w:cs="Arial"/>
          <w:b/>
          <w:bCs/>
          <w:color w:val="000000"/>
          <w:szCs w:val="20"/>
        </w:rPr>
      </w:pPr>
      <w:r w:rsidRPr="00933FF2">
        <w:rPr>
          <w:rFonts w:ascii="Arial" w:hAnsi="Arial" w:cs="Arial"/>
          <w:szCs w:val="20"/>
        </w:rPr>
        <w:t xml:space="preserve">pisemne zobowiązanie podmiotów do oddania do dyspozycji Wykonawcy  niezbędnych zasobów na okres korzystania z nich przy wykonywaniu zamówienia. </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12.     Wykonawca spoza terenu Rzeczypospolitej Polskiej.</w:t>
      </w:r>
    </w:p>
    <w:p w:rsidR="00933FF2" w:rsidRPr="00933FF2" w:rsidRDefault="00933FF2" w:rsidP="005005DF">
      <w:pPr>
        <w:autoSpaceDE w:val="0"/>
        <w:autoSpaceDN w:val="0"/>
        <w:adjustRightInd w:val="0"/>
        <w:spacing w:after="120"/>
        <w:rPr>
          <w:rFonts w:ascii="Arial" w:hAnsi="Arial" w:cs="Arial"/>
          <w:color w:val="000000"/>
        </w:rPr>
      </w:pPr>
      <w:r w:rsidRPr="00933FF2">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otwarto jego likwidacji ani nie ogłoszono upadłości - wystawiony nie wcześniej niż 6 miesięcy przed upływem terminu składania ofert,</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zalega z uiszczaniem podatków, opłat lub składek na ubezpieczenie społeczne i zdrowotne albo, że uzyskał przewidziane prawem zwolnienie, odroczenie lub rozłożenie na raty zaległych płatności lub wstrzymanie w całości wykonania decyzji właściwego org</w:t>
      </w:r>
      <w:r w:rsidR="006C4D43">
        <w:rPr>
          <w:rFonts w:ascii="Arial" w:hAnsi="Arial" w:cs="Arial"/>
          <w:color w:val="000000"/>
        </w:rPr>
        <w:t xml:space="preserve">anu - wystawione nie wcześniej </w:t>
      </w:r>
      <w:r w:rsidRPr="00933FF2">
        <w:rPr>
          <w:rFonts w:ascii="Arial" w:hAnsi="Arial" w:cs="Arial"/>
          <w:color w:val="000000"/>
        </w:rPr>
        <w:t>niż 3 miesiące przed upływem terminu składania ofert;</w:t>
      </w:r>
    </w:p>
    <w:p w:rsidR="00933FF2" w:rsidRPr="00933FF2" w:rsidRDefault="00933FF2" w:rsidP="005005DF">
      <w:pPr>
        <w:numPr>
          <w:ilvl w:val="0"/>
          <w:numId w:val="7"/>
        </w:numPr>
        <w:spacing w:after="120"/>
        <w:ind w:left="426" w:right="108" w:hanging="426"/>
        <w:rPr>
          <w:rFonts w:ascii="Arial" w:hAnsi="Arial" w:cs="Arial"/>
          <w:b/>
          <w:bCs/>
          <w:szCs w:val="20"/>
        </w:rPr>
      </w:pPr>
      <w:r w:rsidRPr="00933FF2">
        <w:rPr>
          <w:rFonts w:ascii="Arial" w:hAnsi="Arial" w:cs="Arial"/>
          <w:szCs w:val="20"/>
        </w:rPr>
        <w:t>nie orzeczono wobec niego zakazu ubiegania się o zamówienie – wystawione nie wcześniej niż 6 miesięcy przed upływem terminu składania ofert.</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13.     Dokumenty wymagane w przypadku składania oferty wspólnej.</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do podmiotów wspólnie ubiegających się o zamówienie publiczne stosuje się </w:t>
      </w:r>
      <w:r w:rsidRPr="00933FF2">
        <w:rPr>
          <w:rFonts w:ascii="Arial" w:hAnsi="Arial" w:cs="Arial"/>
          <w:color w:val="000000"/>
        </w:rPr>
        <w:br/>
        <w:t>te same przepisy co do pojedynczego wykonawcy,</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każdy uczestnik oferty wspólnej musi udokumentować, iż posiada uprawnienia do wykonywania działalności będącej przedmiotem zamówienia i nie podlega wykluczeniu z postępowania – na podstawie oświadczeń i dokumentów wymienionych w ust. 10 pkt I lit a i 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UWAGA</w:t>
      </w:r>
      <w:r w:rsidRPr="00933FF2">
        <w:rPr>
          <w:rFonts w:ascii="Arial" w:hAnsi="Arial" w:cs="Arial"/>
          <w:color w:val="000000"/>
        </w:rPr>
        <w:t xml:space="preserve"> należy uwzględnić ust. 17 pkt 7.</w:t>
      </w:r>
    </w:p>
    <w:p w:rsidR="00933FF2" w:rsidRPr="00933FF2" w:rsidRDefault="00933FF2" w:rsidP="005005DF">
      <w:pPr>
        <w:spacing w:after="120"/>
        <w:rPr>
          <w:rFonts w:ascii="Arial" w:hAnsi="Arial" w:cs="Arial"/>
          <w:b/>
          <w:bCs/>
        </w:rPr>
      </w:pPr>
      <w:r w:rsidRPr="00933FF2">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zamawiający z wykonawcami porozumiewa</w:t>
      </w:r>
      <w:r w:rsidR="0072794B">
        <w:rPr>
          <w:rFonts w:ascii="Arial" w:hAnsi="Arial" w:cs="Arial"/>
        </w:rPr>
        <w:t xml:space="preserve">ł będzie się w formie pisemnej </w:t>
      </w:r>
      <w:r w:rsidRPr="00933FF2">
        <w:rPr>
          <w:rFonts w:ascii="Arial" w:hAnsi="Arial" w:cs="Arial"/>
        </w:rPr>
        <w:t>oraz za pośrednictwem faxu i e-maila;</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wszystkie oświadczenia i dokumenty mogą być przesyłane faxem na nr </w:t>
      </w:r>
      <w:r w:rsidRPr="00933FF2">
        <w:rPr>
          <w:rFonts w:ascii="Arial" w:hAnsi="Arial" w:cs="Arial"/>
          <w:color w:val="FF0000"/>
        </w:rPr>
        <w:t>29 74532 66,</w:t>
      </w:r>
      <w:r w:rsidRPr="00933FF2">
        <w:rPr>
          <w:rFonts w:ascii="Arial" w:hAnsi="Arial" w:cs="Arial"/>
        </w:rPr>
        <w:t xml:space="preserve"> lub na adres e-mail</w:t>
      </w:r>
      <w:r w:rsidRPr="00933FF2">
        <w:rPr>
          <w:rFonts w:ascii="Arial" w:hAnsi="Arial" w:cs="Arial"/>
          <w:color w:val="FF0000"/>
        </w:rPr>
        <w:t>: zslubiejewo@op.pl,</w:t>
      </w:r>
      <w:r w:rsidRPr="00933FF2">
        <w:rPr>
          <w:rFonts w:ascii="Arial" w:hAnsi="Arial" w:cs="Arial"/>
        </w:rPr>
        <w:t xml:space="preserve"> </w:t>
      </w:r>
    </w:p>
    <w:p w:rsidR="00933FF2" w:rsidRPr="00933FF2" w:rsidRDefault="00933FF2" w:rsidP="005005DF">
      <w:pPr>
        <w:spacing w:after="120"/>
        <w:ind w:left="426" w:right="108"/>
        <w:rPr>
          <w:rFonts w:ascii="Arial" w:hAnsi="Arial" w:cs="Arial"/>
          <w:b/>
        </w:rPr>
      </w:pPr>
      <w:r w:rsidRPr="00933FF2">
        <w:rPr>
          <w:rFonts w:ascii="Arial" w:hAnsi="Arial" w:cs="Arial"/>
          <w:b/>
        </w:rPr>
        <w:lastRenderedPageBreak/>
        <w:t>Uwaga! Przy przekazywaniu korespondencji w formie e-maila należy przygotowany i podpisany przez osoby upoważnione do reprezentowania wykonawcy dokument zeskanować i przesłać.</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wyjaśnienia dotyczące specyfikacji istotnych warunków zamówienia udzielane będą z zachowaniem zasad określonych w art. 38 ust.1, 1a,1b i 2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wykonawca może zwrócić się do zamawiającego o wyjaśnienie treści SIWZ; zamawiający zobowiązany jest niezwłocznie ud</w:t>
      </w:r>
      <w:r w:rsidR="0072794B">
        <w:rPr>
          <w:rFonts w:ascii="Arial" w:hAnsi="Arial" w:cs="Arial"/>
        </w:rPr>
        <w:t xml:space="preserve">zielić wyjaśnień, jednak </w:t>
      </w:r>
      <w:r w:rsidRPr="00933FF2">
        <w:rPr>
          <w:rFonts w:ascii="Arial" w:hAnsi="Arial" w:cs="Arial"/>
        </w:rPr>
        <w:t>nie później niż na 2 dni przed upływem terminu składania ofert, pod warunkiem, że wniosek o wyjaśnienie treści SIWZ wpłynął do zamawiającego nie później niż do końca dnia, w którym upływa połowa wyznaczonego terminu składania ofert;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godziny pracy Zespołu Szkół CKR w</w:t>
      </w:r>
      <w:r w:rsidR="006C4D43">
        <w:rPr>
          <w:rFonts w:ascii="Arial" w:hAnsi="Arial" w:cs="Arial"/>
        </w:rPr>
        <w:t xml:space="preserve"> Starym Lubiejewie  </w:t>
      </w:r>
      <w:r w:rsidRPr="00933FF2">
        <w:rPr>
          <w:rFonts w:ascii="Arial" w:hAnsi="Arial" w:cs="Arial"/>
        </w:rPr>
        <w:t>od 7:30 do15;30;</w:t>
      </w:r>
    </w:p>
    <w:p w:rsidR="00933FF2" w:rsidRPr="00933FF2" w:rsidRDefault="00933FF2" w:rsidP="005005DF">
      <w:pPr>
        <w:numPr>
          <w:ilvl w:val="0"/>
          <w:numId w:val="9"/>
        </w:numPr>
        <w:spacing w:after="120"/>
        <w:ind w:left="426" w:right="108" w:hanging="426"/>
        <w:rPr>
          <w:rFonts w:ascii="Arial" w:hAnsi="Arial" w:cs="Arial"/>
          <w:szCs w:val="20"/>
        </w:rPr>
      </w:pPr>
      <w:r w:rsidRPr="00933FF2">
        <w:rPr>
          <w:rFonts w:ascii="Arial" w:hAnsi="Arial" w:cs="Arial"/>
          <w:szCs w:val="20"/>
        </w:rPr>
        <w:t xml:space="preserve">do bezpośredniego kontaktowania się z wykonawcami zamawiający upoważnia :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a/ Roman Malicki  – Dyrektor Zespołu Szkół CKR – tel. Komórkowy </w:t>
      </w:r>
      <w:r w:rsidRPr="00933FF2">
        <w:rPr>
          <w:rFonts w:ascii="Arial" w:hAnsi="Arial" w:cs="Arial"/>
          <w:color w:val="FF0000"/>
          <w:szCs w:val="20"/>
        </w:rPr>
        <w:t>600 872 857</w:t>
      </w:r>
      <w:r w:rsidRPr="00933FF2">
        <w:rPr>
          <w:rFonts w:ascii="Arial" w:hAnsi="Arial" w:cs="Arial"/>
          <w:szCs w:val="20"/>
        </w:rPr>
        <w:t xml:space="preserve">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lub stacjonarny 29 74532 66 </w:t>
      </w:r>
    </w:p>
    <w:p w:rsidR="00933FF2" w:rsidRPr="0072794B" w:rsidRDefault="00933FF2" w:rsidP="0017525B">
      <w:pPr>
        <w:spacing w:after="120"/>
        <w:ind w:right="108"/>
        <w:rPr>
          <w:rFonts w:ascii="Arial" w:hAnsi="Arial" w:cs="Arial"/>
          <w:szCs w:val="20"/>
        </w:rPr>
      </w:pPr>
      <w:r w:rsidRPr="00933FF2">
        <w:rPr>
          <w:rFonts w:ascii="Arial" w:hAnsi="Arial" w:cs="Arial"/>
          <w:szCs w:val="20"/>
        </w:rPr>
        <w:t xml:space="preserve">    </w:t>
      </w:r>
    </w:p>
    <w:p w:rsidR="00933FF2" w:rsidRPr="00933FF2" w:rsidRDefault="00933FF2" w:rsidP="005005DF">
      <w:pPr>
        <w:spacing w:after="120"/>
        <w:rPr>
          <w:rFonts w:ascii="Arial" w:hAnsi="Arial" w:cs="Arial"/>
          <w:b/>
          <w:bCs/>
        </w:rPr>
      </w:pPr>
      <w:r w:rsidRPr="00933FF2">
        <w:rPr>
          <w:rFonts w:ascii="Arial" w:hAnsi="Arial" w:cs="Arial"/>
          <w:b/>
          <w:bCs/>
        </w:rPr>
        <w:t xml:space="preserve">15.     Wymagania </w:t>
      </w:r>
      <w:r w:rsidRPr="00933FF2">
        <w:rPr>
          <w:rFonts w:ascii="Arial" w:hAnsi="Arial" w:cs="Arial"/>
          <w:b/>
          <w:bCs/>
          <w:color w:val="000000"/>
        </w:rPr>
        <w:t>dotyczące</w:t>
      </w:r>
      <w:r w:rsidRPr="00933FF2">
        <w:rPr>
          <w:rFonts w:ascii="Arial" w:hAnsi="Arial" w:cs="Arial"/>
          <w:b/>
          <w:bCs/>
        </w:rPr>
        <w:t xml:space="preserve"> wadium.</w:t>
      </w:r>
    </w:p>
    <w:p w:rsidR="00933FF2" w:rsidRPr="00933FF2" w:rsidRDefault="00933FF2" w:rsidP="005005DF">
      <w:pPr>
        <w:numPr>
          <w:ilvl w:val="0"/>
          <w:numId w:val="10"/>
        </w:numPr>
        <w:tabs>
          <w:tab w:val="num" w:pos="720"/>
        </w:tabs>
        <w:spacing w:after="120"/>
        <w:ind w:left="426" w:right="108" w:hanging="426"/>
        <w:rPr>
          <w:rFonts w:ascii="Arial" w:hAnsi="Arial" w:cs="Arial"/>
          <w:color w:val="FF0000"/>
        </w:rPr>
      </w:pPr>
      <w:r w:rsidRPr="00933FF2">
        <w:rPr>
          <w:rFonts w:ascii="Arial" w:hAnsi="Arial" w:cs="Arial"/>
        </w:rPr>
        <w:t xml:space="preserve">wykonawca zobowiązany jest wnieść wadium w wysokości </w:t>
      </w:r>
      <w:r w:rsidR="003E62CC">
        <w:rPr>
          <w:rFonts w:ascii="Arial" w:hAnsi="Arial" w:cs="Arial"/>
          <w:color w:val="FF0000"/>
        </w:rPr>
        <w:t xml:space="preserve">3.000,00 zł.(słownie: trzy </w:t>
      </w:r>
      <w:r w:rsidRPr="00933FF2">
        <w:rPr>
          <w:rFonts w:ascii="Arial" w:hAnsi="Arial" w:cs="Arial"/>
          <w:color w:val="FF0000"/>
        </w:rPr>
        <w:t xml:space="preserve"> tysiące  złotych 00/100);</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wykonawca, który nie wniósł wadium, zost</w:t>
      </w:r>
      <w:r w:rsidR="0072794B">
        <w:rPr>
          <w:rFonts w:ascii="Arial" w:hAnsi="Arial" w:cs="Arial"/>
        </w:rPr>
        <w:t xml:space="preserve">aje wykluczony z postępowania, </w:t>
      </w:r>
      <w:r w:rsidRPr="00933FF2">
        <w:rPr>
          <w:rFonts w:ascii="Arial" w:hAnsi="Arial" w:cs="Arial"/>
        </w:rPr>
        <w:t>a jego ofertę uznaje się za odrzuconą;</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wykonawca obowiązany jest wnieść wadium  do </w:t>
      </w:r>
      <w:r w:rsidR="003E62CC">
        <w:rPr>
          <w:rFonts w:ascii="Arial" w:hAnsi="Arial" w:cs="Arial"/>
          <w:color w:val="C00000"/>
        </w:rPr>
        <w:t>05.11</w:t>
      </w:r>
      <w:r w:rsidRPr="00933FF2">
        <w:rPr>
          <w:rFonts w:ascii="Arial" w:hAnsi="Arial" w:cs="Arial"/>
          <w:color w:val="C00000"/>
        </w:rPr>
        <w:t>.2020 r tj.</w:t>
      </w:r>
      <w:r w:rsidRPr="00933FF2">
        <w:rPr>
          <w:rFonts w:ascii="Arial" w:hAnsi="Arial" w:cs="Arial"/>
        </w:rPr>
        <w:t xml:space="preserve"> przed upływem terminu składania ofert. Wadium wnoszone w pieniądzu musi znaleźć się na rachunku bankowym zamawiającego przed upływem terminu składania ofert; tj. do </w:t>
      </w:r>
      <w:r w:rsidR="003E62CC">
        <w:rPr>
          <w:rFonts w:ascii="Arial" w:hAnsi="Arial" w:cs="Arial"/>
          <w:color w:val="FF0000"/>
        </w:rPr>
        <w:t>05.11</w:t>
      </w:r>
      <w:r w:rsidRPr="00346518">
        <w:rPr>
          <w:rFonts w:ascii="Arial" w:hAnsi="Arial" w:cs="Arial"/>
          <w:color w:val="FF0000"/>
        </w:rPr>
        <w:t>.</w:t>
      </w:r>
      <w:r w:rsidRPr="00933FF2">
        <w:rPr>
          <w:rFonts w:ascii="Arial" w:hAnsi="Arial" w:cs="Arial"/>
          <w:color w:val="FF0000"/>
        </w:rPr>
        <w:t xml:space="preserve">2020 r </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może być wniesione w formach określonych w art. 45 ust.6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 xml:space="preserve">pieniądzu: na rachunek bankowy zamawiającego:                                                  </w:t>
      </w:r>
      <w:r w:rsidR="0072794B">
        <w:rPr>
          <w:rFonts w:ascii="Arial" w:hAnsi="Arial" w:cs="Arial"/>
        </w:rPr>
        <w:t xml:space="preserve">       </w:t>
      </w:r>
      <w:r w:rsidRPr="00933FF2">
        <w:rPr>
          <w:rFonts w:ascii="Arial" w:hAnsi="Arial" w:cs="Arial"/>
          <w:b/>
          <w:bCs/>
        </w:rPr>
        <w:t>NBP Warszawa   63 1010 1010 0065 6513 9120 0000</w:t>
      </w:r>
      <w:r w:rsidRPr="00933FF2">
        <w:rPr>
          <w:rFonts w:ascii="Arial" w:hAnsi="Arial" w:cs="Arial"/>
        </w:rPr>
        <w:br/>
        <w:t>(za datę wniesienia wadium w pieniądzu uważa się datę wpływu pieniędzy na rachunek zamawiającego);</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ubezpieczeniowych;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udzielanych przez podmioty, o których mowa w art. 6b ust. 5 pkt 2 ustawy z dnia9 listopada 2000 r. o utworzeniu Polskiej Agencji Rozwoju Przedsiębiorczości (Dz.U. z 2007</w:t>
      </w:r>
      <w:r w:rsidR="006C4D43">
        <w:rPr>
          <w:rFonts w:ascii="Arial" w:hAnsi="Arial" w:cs="Arial"/>
        </w:rPr>
        <w:t xml:space="preserve"> r. Nr 42, poz. 275, z 2008 r. </w:t>
      </w:r>
      <w:r w:rsidRPr="00933FF2">
        <w:rPr>
          <w:rFonts w:ascii="Arial" w:hAnsi="Arial" w:cs="Arial"/>
        </w:rPr>
        <w:t>Nr 116, poz. 730 i 732 i Nr 227, poz. 1505 oraz z 2010 r. Nr 96, poz.620).</w:t>
      </w:r>
    </w:p>
    <w:p w:rsidR="00933FF2" w:rsidRPr="006C4D43"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w formie poręczeń lub gwarancji należy  złożyć w formie kserokopii i  </w:t>
      </w:r>
      <w:r w:rsidRPr="006C4D43">
        <w:rPr>
          <w:rFonts w:ascii="Arial" w:hAnsi="Arial" w:cs="Arial"/>
        </w:rPr>
        <w:t>załączyć   do oferty, natomiast oryginał załączyć w oddzielnej kopercie wraz z ofertą jednakże nie powinno stanowić jej integralnej części.</w:t>
      </w:r>
    </w:p>
    <w:p w:rsidR="00933FF2" w:rsidRPr="00933FF2" w:rsidRDefault="00933FF2" w:rsidP="005005DF">
      <w:pPr>
        <w:numPr>
          <w:ilvl w:val="0"/>
          <w:numId w:val="10"/>
        </w:numPr>
        <w:tabs>
          <w:tab w:val="num" w:pos="720"/>
        </w:tabs>
        <w:spacing w:after="120"/>
        <w:ind w:left="425" w:right="108" w:hanging="425"/>
        <w:rPr>
          <w:rFonts w:ascii="Arial" w:hAnsi="Arial" w:cs="Arial"/>
        </w:rPr>
      </w:pPr>
      <w:r w:rsidRPr="00933FF2">
        <w:rPr>
          <w:rFonts w:ascii="Arial" w:hAnsi="Arial" w:cs="Arial"/>
        </w:rPr>
        <w:t>zamawiający zwraca wadium wszystkim wykonawcom niezwłocznie po wyborze oferty najkorzystniejszej lub unieważnieniu postępowania, z wyjątkiem wykonawcy, którego oferta została w</w:t>
      </w:r>
      <w:r w:rsidR="006C4D43">
        <w:rPr>
          <w:rFonts w:ascii="Arial" w:hAnsi="Arial" w:cs="Arial"/>
        </w:rPr>
        <w:t xml:space="preserve">ybrana jako najkorzystniejsza, </w:t>
      </w:r>
      <w:r w:rsidRPr="00933FF2">
        <w:rPr>
          <w:rFonts w:ascii="Arial" w:hAnsi="Arial" w:cs="Arial"/>
        </w:rPr>
        <w:t xml:space="preserve">z zastrzeżeniem art. 46 ust. 4a ustawy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0"/>
        </w:numPr>
        <w:spacing w:after="120"/>
        <w:ind w:left="425" w:hanging="425"/>
        <w:rPr>
          <w:rFonts w:ascii="Arial" w:hAnsi="Arial" w:cs="Arial"/>
        </w:rPr>
      </w:pPr>
      <w:r w:rsidRPr="00933FF2">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jeżeli:</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którego oferta została wy</w:t>
      </w:r>
      <w:r w:rsidR="006C4D43">
        <w:rPr>
          <w:rFonts w:ascii="Arial" w:hAnsi="Arial" w:cs="Arial"/>
        </w:rPr>
        <w:t xml:space="preserve">brana odmówił podpisania umowy  </w:t>
      </w:r>
      <w:r w:rsidRPr="00933FF2">
        <w:rPr>
          <w:rFonts w:ascii="Arial" w:hAnsi="Arial" w:cs="Arial"/>
        </w:rPr>
        <w:t>w sprawie zamówienia publicznego na warunkach określonych w ofercie;</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nie wniósł wymaganego zabezpieczenia należytego wykonania umowy;</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zawarcie umowy w sprawie zamówienia pu</w:t>
      </w:r>
      <w:r w:rsidR="006C4D43">
        <w:rPr>
          <w:rFonts w:ascii="Arial" w:hAnsi="Arial" w:cs="Arial"/>
        </w:rPr>
        <w:t xml:space="preserve">blicznego stało się niemożliwe </w:t>
      </w:r>
      <w:r w:rsidRPr="00933FF2">
        <w:rPr>
          <w:rFonts w:ascii="Arial" w:hAnsi="Arial" w:cs="Arial"/>
        </w:rPr>
        <w:t>z przyczyn leżących po stronie Wykonawcy;</w:t>
      </w:r>
    </w:p>
    <w:p w:rsidR="00933FF2" w:rsidRPr="006C4D43"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wraz</w:t>
      </w:r>
      <w:r w:rsidR="006C4D43">
        <w:rPr>
          <w:rFonts w:ascii="Arial" w:hAnsi="Arial" w:cs="Arial"/>
        </w:rPr>
        <w:t xml:space="preserve"> z odsetkami, jeżeli wykonawca </w:t>
      </w:r>
      <w:r w:rsidRPr="00933FF2">
        <w:rPr>
          <w:rFonts w:ascii="Arial" w:hAnsi="Arial" w:cs="Arial"/>
        </w:rPr>
        <w:t>w odpowiedzi na wezwanie, o którym mowa w art. 26 ust.3, nie złożył dokumentów lub oświadczeń, o których mowa w art.25 ust.1 ustawy lub pełnomocnictw, chyba że udowodni, że wynika to z przyczyn nie leżących po jego stronie.</w:t>
      </w:r>
    </w:p>
    <w:p w:rsidR="00933FF2" w:rsidRPr="00933FF2" w:rsidRDefault="00933FF2" w:rsidP="005005DF">
      <w:pPr>
        <w:spacing w:after="120"/>
        <w:rPr>
          <w:rFonts w:ascii="Arial" w:hAnsi="Arial" w:cs="Arial"/>
          <w:b/>
          <w:bCs/>
        </w:rPr>
      </w:pPr>
      <w:r w:rsidRPr="00933FF2">
        <w:rPr>
          <w:rFonts w:ascii="Arial" w:hAnsi="Arial" w:cs="Arial"/>
          <w:b/>
          <w:bCs/>
        </w:rPr>
        <w:t>16.     Termin związania ofertą.</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wykonawca jest związany ofertą przez 30 dni od daty składania ofert.</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17.      Opis sposobu przygotowania ofert.</w:t>
      </w:r>
    </w:p>
    <w:p w:rsidR="00933FF2" w:rsidRPr="00933FF2" w:rsidRDefault="00933FF2" w:rsidP="005005DF">
      <w:pPr>
        <w:tabs>
          <w:tab w:val="left" w:pos="708"/>
        </w:tabs>
        <w:spacing w:after="120"/>
        <w:rPr>
          <w:rFonts w:ascii="Arial" w:hAnsi="Arial" w:cs="Arial"/>
          <w:b/>
          <w:bCs/>
        </w:rPr>
      </w:pPr>
      <w:r w:rsidRPr="00933FF2">
        <w:rPr>
          <w:rFonts w:ascii="Arial" w:hAnsi="Arial" w:cs="Arial"/>
        </w:rPr>
        <w:t>Wykonawca zobowiązany jest przygotować i złożyć ofertę według poniższych zasad:</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treść oferty musi odpowiadać treści SIWZ;</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wykonawca może złożyć tylko jedną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 xml:space="preserve">oferta powinna być złożona pod rygorem nieważności w formie pisemnej. Oferta powinna być złożona zgodnie z </w:t>
      </w:r>
      <w:r w:rsidRPr="00933FF2">
        <w:rPr>
          <w:rFonts w:ascii="Arial" w:hAnsi="Arial" w:cs="Arial"/>
          <w:i/>
          <w:iCs/>
          <w:color w:val="C00000"/>
        </w:rPr>
        <w:t>Załącznikiem Nr 1 do SIWZ</w:t>
      </w:r>
      <w:r w:rsidRPr="00933FF2">
        <w:rPr>
          <w:rFonts w:ascii="Arial" w:hAnsi="Arial" w:cs="Arial"/>
        </w:rPr>
        <w:t xml:space="preserve"> - formularz ofertowy;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sporządzona w języku po</w:t>
      </w:r>
      <w:r w:rsidR="006C4D43">
        <w:rPr>
          <w:rFonts w:ascii="Arial" w:hAnsi="Arial" w:cs="Arial"/>
        </w:rPr>
        <w:t xml:space="preserve">lskim, na maszynie, komputerze </w:t>
      </w:r>
      <w:r w:rsidRPr="00933FF2">
        <w:rPr>
          <w:rFonts w:ascii="Arial" w:hAnsi="Arial" w:cs="Arial"/>
        </w:rPr>
        <w:t>lub ręcznie nieścieralnym atramentem;</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podpisana przez osoby upoważnione do podpisania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pełnomocnictwa, dołączone do oferty, muszą być złożone w oryginale lub kopii poświadczonej notarialnie;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 przypadku gdy wykonawcy wspólnie ubiegają się o udzielenie zamówienia, wówczas ustanawiają pełnomocnika do repre</w:t>
      </w:r>
      <w:r w:rsidR="006C4D43">
        <w:rPr>
          <w:rFonts w:ascii="Arial" w:hAnsi="Arial" w:cs="Arial"/>
        </w:rPr>
        <w:t xml:space="preserve">zentowania ich w postępowaniu  </w:t>
      </w:r>
      <w:r w:rsidRPr="00933FF2">
        <w:rPr>
          <w:rFonts w:ascii="Arial" w:hAnsi="Arial" w:cs="Arial"/>
        </w:rPr>
        <w:t>o udzielenie zamówienia albo reprezentowania w postępowaniu zawarcia umowy   w sprawie zamówienia publicznego. Pełnomocnictwo powinno być sporządzone w formie pisemnej. Pełnomocnictwo takie może również wynikać z umowy konsorcjum, którą w tym przypadku w oryginale lub kopii poświadczonej notarialnie wykonawca załącza do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kopie wszystkich dokumentów dołączonych do</w:t>
      </w:r>
      <w:r w:rsidR="006C4D43">
        <w:rPr>
          <w:rFonts w:ascii="Arial" w:hAnsi="Arial" w:cs="Arial"/>
        </w:rPr>
        <w:t xml:space="preserve"> oferty winny być potwierdzone </w:t>
      </w:r>
      <w:r w:rsidRPr="00933FF2">
        <w:rPr>
          <w:rFonts w:ascii="Arial" w:hAnsi="Arial" w:cs="Arial"/>
        </w:rPr>
        <w:t>za zgodność z oryginałem przez osoby upoważnione do jej podpisania (na każdej zapisanej stronie);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lastRenderedPageBreak/>
        <w:t>wszelkie poprawki i zmiany w tekście oferty muszą być parafowane przez osoby podpisujące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zaleca się by wykonawca zamieścił ofertę w zamkniętej wewnętrznej i zewnętrznej kopercie;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na kopercie zewnętrznej  muszą znajdować się następujące oznaczenia:</w:t>
      </w:r>
    </w:p>
    <w:p w:rsidR="00933FF2" w:rsidRPr="00933FF2" w:rsidRDefault="00933FF2" w:rsidP="005005DF">
      <w:pPr>
        <w:numPr>
          <w:ilvl w:val="0"/>
          <w:numId w:val="15"/>
        </w:numPr>
        <w:spacing w:after="120"/>
        <w:ind w:left="851" w:right="108" w:hanging="425"/>
        <w:rPr>
          <w:rFonts w:ascii="Arial" w:hAnsi="Arial" w:cs="Arial"/>
          <w:color w:val="000000"/>
        </w:rPr>
      </w:pPr>
      <w:r w:rsidRPr="00933FF2">
        <w:rPr>
          <w:rFonts w:ascii="Arial" w:hAnsi="Arial" w:cs="Arial"/>
          <w:color w:val="000000"/>
        </w:rPr>
        <w:t>nazwa i adres zamawiającego,</w:t>
      </w:r>
    </w:p>
    <w:p w:rsidR="00933FF2" w:rsidRPr="00933FF2" w:rsidRDefault="00933FF2" w:rsidP="005005DF">
      <w:pPr>
        <w:numPr>
          <w:ilvl w:val="0"/>
          <w:numId w:val="15"/>
        </w:numPr>
        <w:autoSpaceDE w:val="0"/>
        <w:autoSpaceDN w:val="0"/>
        <w:adjustRightInd w:val="0"/>
        <w:spacing w:after="120"/>
        <w:ind w:left="851" w:right="108" w:hanging="425"/>
        <w:rPr>
          <w:rFonts w:ascii="Arial" w:hAnsi="Arial" w:cs="Arial"/>
          <w:b/>
          <w:bCs/>
          <w:color w:val="000000"/>
        </w:rPr>
      </w:pPr>
      <w:r w:rsidRPr="00933FF2">
        <w:rPr>
          <w:rFonts w:ascii="Arial" w:hAnsi="Arial" w:cs="Arial"/>
          <w:color w:val="000000"/>
        </w:rPr>
        <w:t>napis</w:t>
      </w:r>
    </w:p>
    <w:p w:rsidR="00933FF2" w:rsidRPr="00933FF2" w:rsidRDefault="00933FF2" w:rsidP="005005DF">
      <w:pPr>
        <w:spacing w:after="120" w:line="360" w:lineRule="auto"/>
        <w:rPr>
          <w:rFonts w:ascii="Arial" w:hAnsi="Arial" w:cs="Arial"/>
          <w:b/>
          <w:bCs/>
          <w:color w:val="FF0000"/>
        </w:rPr>
      </w:pPr>
      <w:r w:rsidRPr="00933FF2">
        <w:t>OFERTA „PRZETARG NIEOGRANICZONY” –</w:t>
      </w:r>
      <w:r w:rsidR="00A4325C" w:rsidRPr="00A4325C">
        <w:rPr>
          <w:rFonts w:ascii="Arial" w:hAnsi="Arial" w:cs="Arial"/>
          <w:b/>
          <w:bCs/>
          <w:color w:val="FF0000"/>
        </w:rPr>
        <w:t xml:space="preserve"> </w:t>
      </w:r>
      <w:r w:rsidR="00A4325C">
        <w:rPr>
          <w:rFonts w:ascii="Arial" w:hAnsi="Arial" w:cs="Arial"/>
          <w:b/>
          <w:bCs/>
          <w:color w:val="FF0000"/>
        </w:rPr>
        <w:t xml:space="preserve">Remont  nawierzchni z kostki betonowej na wewnętrznych placach  </w:t>
      </w:r>
      <w:r w:rsidR="00A4325C" w:rsidRPr="00933FF2">
        <w:rPr>
          <w:rFonts w:ascii="Arial" w:hAnsi="Arial" w:cs="Arial"/>
          <w:b/>
          <w:bCs/>
          <w:color w:val="FF0000"/>
        </w:rPr>
        <w:t>Zespołu Szkół CKR w Starym Lubiejewie .</w:t>
      </w:r>
    </w:p>
    <w:p w:rsidR="00933FF2" w:rsidRPr="00933FF2" w:rsidRDefault="00933FF2" w:rsidP="005005DF">
      <w:pPr>
        <w:tabs>
          <w:tab w:val="left" w:pos="708"/>
        </w:tabs>
        <w:spacing w:after="120"/>
        <w:ind w:left="709"/>
        <w:rPr>
          <w:rFonts w:ascii="Arial" w:hAnsi="Arial" w:cs="Arial"/>
          <w:b/>
          <w:bCs/>
        </w:rPr>
      </w:pPr>
      <w:r w:rsidRPr="00933FF2">
        <w:rPr>
          <w:rFonts w:ascii="Arial" w:hAnsi="Arial" w:cs="Arial"/>
          <w:b/>
          <w:bCs/>
          <w:color w:val="000000"/>
        </w:rPr>
        <w:t xml:space="preserve">UWAGA: Nie otwierać przed dniem  </w:t>
      </w:r>
      <w:r w:rsidR="003E62CC">
        <w:rPr>
          <w:rFonts w:ascii="Arial" w:hAnsi="Arial" w:cs="Arial"/>
          <w:b/>
          <w:bCs/>
          <w:color w:val="FF0000"/>
        </w:rPr>
        <w:t>06.11</w:t>
      </w:r>
      <w:r w:rsidRPr="00933FF2">
        <w:rPr>
          <w:rFonts w:ascii="Arial" w:hAnsi="Arial" w:cs="Arial"/>
          <w:b/>
          <w:bCs/>
          <w:color w:val="FF0000"/>
        </w:rPr>
        <w:t>.2020  r. godz. 09:00</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color w:val="000000"/>
        </w:rPr>
        <w:t xml:space="preserve">Kopertę wewnętrzną należy oznaczyć: </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zamawiającego;</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wykonawcy;</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 xml:space="preserve">napis: </w:t>
      </w:r>
      <w:r w:rsidR="00A4325C">
        <w:rPr>
          <w:rFonts w:ascii="Arial" w:hAnsi="Arial" w:cs="Arial"/>
          <w:b/>
          <w:bCs/>
          <w:color w:val="FF0000"/>
        </w:rPr>
        <w:t xml:space="preserve">Remont  nawierzchni z kostki betonowej na wewnętrznych placach  </w:t>
      </w:r>
      <w:r w:rsidR="00A4325C" w:rsidRPr="00933FF2">
        <w:rPr>
          <w:rFonts w:ascii="Arial" w:hAnsi="Arial" w:cs="Arial"/>
          <w:b/>
          <w:bCs/>
          <w:color w:val="FF0000"/>
        </w:rPr>
        <w:t>Zespoł</w:t>
      </w:r>
      <w:r w:rsidR="00102800">
        <w:rPr>
          <w:rFonts w:ascii="Arial" w:hAnsi="Arial" w:cs="Arial"/>
          <w:b/>
          <w:bCs/>
          <w:color w:val="FF0000"/>
        </w:rPr>
        <w:t>u Szkół CKR w Starym Lubiejewie</w:t>
      </w:r>
      <w:r w:rsidR="00A4325C" w:rsidRPr="00933FF2">
        <w:rPr>
          <w:rFonts w:ascii="Arial" w:hAnsi="Arial" w:cs="Arial"/>
          <w:b/>
          <w:bCs/>
          <w:color w:val="FF0000"/>
        </w:rPr>
        <w:t>.</w:t>
      </w:r>
    </w:p>
    <w:p w:rsidR="00933FF2" w:rsidRPr="00933FF2" w:rsidRDefault="00933FF2" w:rsidP="0017525B">
      <w:pPr>
        <w:spacing w:after="120" w:line="360" w:lineRule="auto"/>
        <w:rPr>
          <w:rFonts w:ascii="Arial" w:hAnsi="Arial" w:cs="Arial"/>
          <w:color w:val="000000"/>
        </w:rPr>
      </w:pPr>
      <w:r w:rsidRPr="00933FF2">
        <w:t>OFERTA „PRZETARG NIEOGRANICZONY” - „</w:t>
      </w:r>
      <w:r w:rsidRPr="00933FF2">
        <w:rPr>
          <w:rFonts w:ascii="Arial" w:hAnsi="Arial" w:cs="Arial"/>
        </w:rPr>
        <w:t>ofertę przed upływem terminu składania ofert można zmienić lub wycofać;</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oferta powinna być spięta w sposób uniemożliwiający wysunięcie się którejkolwiek z kartek; wszystkie zapisane strony oferty wraz z załącznikami muszą być kolejno ponumerowane;</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koszty związane z przygotowaniem i złożeniem oferty ponosi wykonawca;</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933FF2" w:rsidRPr="00933FF2" w:rsidRDefault="00933FF2" w:rsidP="005005DF">
      <w:pPr>
        <w:spacing w:after="120"/>
        <w:rPr>
          <w:rFonts w:ascii="Arial" w:hAnsi="Arial" w:cs="Arial"/>
        </w:rPr>
      </w:pPr>
      <w:r w:rsidRPr="00933FF2">
        <w:rPr>
          <w:rFonts w:ascii="Arial" w:hAnsi="Arial" w:cs="Arial"/>
          <w:b/>
          <w:bCs/>
        </w:rPr>
        <w:t>18.      Podwykonawstwo</w:t>
      </w:r>
      <w:r w:rsidRPr="00933FF2">
        <w:rPr>
          <w:rFonts w:ascii="Arial" w:hAnsi="Arial" w:cs="Arial"/>
        </w:rPr>
        <w:t>.</w:t>
      </w:r>
    </w:p>
    <w:p w:rsidR="00933FF2" w:rsidRPr="00933FF2" w:rsidRDefault="00933FF2" w:rsidP="005005DF">
      <w:pPr>
        <w:numPr>
          <w:ilvl w:val="0"/>
          <w:numId w:val="17"/>
        </w:numPr>
        <w:spacing w:after="120"/>
        <w:ind w:left="426" w:hanging="426"/>
        <w:rPr>
          <w:rFonts w:ascii="Arial" w:hAnsi="Arial" w:cs="Arial"/>
        </w:rPr>
      </w:pPr>
      <w:r w:rsidRPr="00933FF2">
        <w:rPr>
          <w:rFonts w:ascii="Arial" w:hAnsi="Arial" w:cs="Arial"/>
        </w:rPr>
        <w:t xml:space="preserve">Wykonawca może powierzyć wykonanie zamówienia podwykonawcom. </w:t>
      </w:r>
      <w:r w:rsidRPr="00933FF2">
        <w:rPr>
          <w:rFonts w:ascii="Arial" w:hAnsi="Arial" w:cs="Arial"/>
        </w:rPr>
        <w:br/>
        <w:t>W druku oferty wykonawca wskaże część zamówienia, która ma być realizowana przez podwykonawcę.</w:t>
      </w:r>
    </w:p>
    <w:p w:rsidR="00933FF2" w:rsidRPr="006C4D43" w:rsidRDefault="00933FF2" w:rsidP="005005DF">
      <w:pPr>
        <w:numPr>
          <w:ilvl w:val="0"/>
          <w:numId w:val="17"/>
        </w:numPr>
        <w:spacing w:after="120"/>
        <w:ind w:left="426" w:hanging="426"/>
        <w:rPr>
          <w:rFonts w:ascii="Arial" w:hAnsi="Arial" w:cs="Arial"/>
        </w:rPr>
      </w:pPr>
      <w:r w:rsidRPr="00933FF2">
        <w:rPr>
          <w:rFonts w:ascii="Arial" w:hAnsi="Arial" w:cs="Arial"/>
        </w:rPr>
        <w:t xml:space="preserve">Wymagania dotyczące umowy o podwykonawstwo zostały określone w § 9 wzoru umowy stanowiącej </w:t>
      </w:r>
      <w:r w:rsidRPr="00933FF2">
        <w:rPr>
          <w:rFonts w:ascii="Arial" w:hAnsi="Arial" w:cs="Arial"/>
          <w:i/>
          <w:iCs/>
        </w:rPr>
        <w:t>załącznik nr 6 do SIWZ</w:t>
      </w:r>
    </w:p>
    <w:p w:rsidR="00933FF2" w:rsidRPr="00933FF2" w:rsidRDefault="00933FF2" w:rsidP="005005DF">
      <w:pPr>
        <w:spacing w:after="120"/>
        <w:rPr>
          <w:rFonts w:ascii="Arial" w:hAnsi="Arial" w:cs="Arial"/>
        </w:rPr>
      </w:pPr>
      <w:r w:rsidRPr="00933FF2">
        <w:rPr>
          <w:rFonts w:ascii="Arial" w:hAnsi="Arial" w:cs="Arial"/>
          <w:b/>
          <w:bCs/>
        </w:rPr>
        <w:t xml:space="preserve">19.      Miejsce oraz termin składania i otwarcia ofert. </w:t>
      </w:r>
    </w:p>
    <w:p w:rsidR="00933FF2" w:rsidRPr="00933FF2" w:rsidRDefault="00933FF2" w:rsidP="005005DF">
      <w:pPr>
        <w:numPr>
          <w:ilvl w:val="0"/>
          <w:numId w:val="18"/>
        </w:numPr>
        <w:spacing w:after="120"/>
        <w:ind w:left="426" w:hanging="426"/>
        <w:rPr>
          <w:rFonts w:ascii="Arial" w:hAnsi="Arial" w:cs="Arial"/>
          <w:b/>
          <w:bCs/>
          <w:color w:val="FF0000"/>
        </w:rPr>
      </w:pPr>
      <w:r w:rsidRPr="00933FF2">
        <w:rPr>
          <w:rFonts w:ascii="Arial" w:hAnsi="Arial" w:cs="Arial"/>
        </w:rPr>
        <w:t xml:space="preserve">oferty należy składać w siedzibie zamawiającego (sekretariat)  do dnia </w:t>
      </w:r>
      <w:r w:rsidR="003E62CC">
        <w:rPr>
          <w:rFonts w:ascii="Arial" w:hAnsi="Arial" w:cs="Arial"/>
          <w:b/>
          <w:bCs/>
          <w:color w:val="FF0000"/>
        </w:rPr>
        <w:t>06.11</w:t>
      </w:r>
      <w:r w:rsidRPr="00933FF2">
        <w:rPr>
          <w:rFonts w:ascii="Arial" w:hAnsi="Arial" w:cs="Arial"/>
          <w:b/>
          <w:bCs/>
          <w:color w:val="FF0000"/>
        </w:rPr>
        <w:t xml:space="preserve">.2020 </w:t>
      </w:r>
      <w:r w:rsidRPr="00933FF2">
        <w:rPr>
          <w:rFonts w:ascii="Arial" w:hAnsi="Arial" w:cs="Arial"/>
          <w:b/>
          <w:bCs/>
        </w:rPr>
        <w:t xml:space="preserve"> r. </w:t>
      </w:r>
      <w:r w:rsidRPr="00933FF2">
        <w:rPr>
          <w:rFonts w:ascii="Arial" w:hAnsi="Arial" w:cs="Arial"/>
          <w:b/>
          <w:bCs/>
        </w:rPr>
        <w:br/>
      </w:r>
      <w:r w:rsidRPr="00933FF2">
        <w:rPr>
          <w:rFonts w:ascii="Arial" w:hAnsi="Arial" w:cs="Arial"/>
          <w:b/>
          <w:bCs/>
          <w:color w:val="FF0000"/>
        </w:rPr>
        <w:t>do godz.08:45,</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 xml:space="preserve">zamawiający otworzy oferty w dniu </w:t>
      </w:r>
      <w:r w:rsidR="003E62CC">
        <w:rPr>
          <w:rFonts w:ascii="Arial" w:hAnsi="Arial" w:cs="Arial"/>
          <w:b/>
          <w:bCs/>
          <w:color w:val="FF0000"/>
        </w:rPr>
        <w:t>06.11</w:t>
      </w:r>
      <w:r w:rsidRPr="00933FF2">
        <w:rPr>
          <w:rFonts w:ascii="Arial" w:hAnsi="Arial" w:cs="Arial"/>
          <w:b/>
          <w:bCs/>
          <w:color w:val="FF0000"/>
        </w:rPr>
        <w:t>.2020 r. o godz. 09:00</w:t>
      </w:r>
      <w:r w:rsidRPr="00933FF2">
        <w:rPr>
          <w:rFonts w:ascii="Arial" w:hAnsi="Arial" w:cs="Arial"/>
        </w:rPr>
        <w:t>; otwarcie ofert jest jawne,</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oferty otrzymane przez zamawiającego po terminie do składania ofert, zostaną zwrócone wykonawcom bez otwierania.</w:t>
      </w:r>
    </w:p>
    <w:p w:rsidR="00933FF2" w:rsidRPr="00933FF2" w:rsidRDefault="00933FF2" w:rsidP="005005DF">
      <w:pPr>
        <w:spacing w:after="120"/>
        <w:rPr>
          <w:rFonts w:ascii="Arial" w:hAnsi="Arial" w:cs="Arial"/>
          <w:b/>
          <w:bCs/>
        </w:rPr>
      </w:pPr>
      <w:r w:rsidRPr="00933FF2">
        <w:rPr>
          <w:rFonts w:ascii="Arial" w:hAnsi="Arial" w:cs="Arial"/>
          <w:b/>
          <w:bCs/>
        </w:rPr>
        <w:t>20.      Opis sposobu obliczenia ceny.</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cena oferty winna uwzględniać wszystkie zobowiązania wykonawcy, musi być podana w PLN z uwzględnieniem należnego podatku VAT;</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wykonawca poda cenę wraz  z podatkie</w:t>
      </w:r>
      <w:r w:rsidR="006C4D43">
        <w:rPr>
          <w:rFonts w:ascii="Arial" w:hAnsi="Arial" w:cs="Arial"/>
        </w:rPr>
        <w:t xml:space="preserve">m VAT (brutto) do dwóch miejsc </w:t>
      </w:r>
      <w:r w:rsidRPr="00933FF2">
        <w:rPr>
          <w:rFonts w:ascii="Arial" w:hAnsi="Arial" w:cs="Arial"/>
        </w:rPr>
        <w:t>po przecinku;</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 xml:space="preserve">cena określona przez wykonawcę zostanie ustalona na okres ważności umowy </w:t>
      </w:r>
      <w:r w:rsidRPr="00933FF2">
        <w:rPr>
          <w:rFonts w:ascii="Arial" w:hAnsi="Arial" w:cs="Arial"/>
        </w:rPr>
        <w:br/>
        <w:t>i nie będzie podlegała zmianom.</w:t>
      </w:r>
    </w:p>
    <w:p w:rsidR="00933FF2" w:rsidRPr="00933FF2" w:rsidRDefault="00933FF2" w:rsidP="005005DF">
      <w:pPr>
        <w:spacing w:after="120"/>
        <w:rPr>
          <w:rFonts w:ascii="Arial" w:hAnsi="Arial" w:cs="Arial"/>
          <w:b/>
          <w:bCs/>
        </w:rPr>
      </w:pPr>
      <w:r w:rsidRPr="00933FF2">
        <w:rPr>
          <w:rFonts w:ascii="Arial" w:hAnsi="Arial" w:cs="Arial"/>
          <w:b/>
          <w:bCs/>
        </w:rPr>
        <w:lastRenderedPageBreak/>
        <w:t>21.      Kryteria i sposób oceny ofert.</w:t>
      </w:r>
    </w:p>
    <w:p w:rsidR="00933FF2" w:rsidRPr="00933FF2" w:rsidRDefault="00933FF2" w:rsidP="005005DF">
      <w:pPr>
        <w:numPr>
          <w:ilvl w:val="0"/>
          <w:numId w:val="20"/>
        </w:numPr>
        <w:spacing w:after="120"/>
        <w:ind w:left="426" w:hanging="426"/>
        <w:rPr>
          <w:rFonts w:ascii="Arial" w:hAnsi="Arial" w:cs="Arial"/>
          <w:b/>
          <w:bCs/>
        </w:rPr>
      </w:pPr>
      <w:r w:rsidRPr="00933FF2">
        <w:rPr>
          <w:rFonts w:ascii="Arial" w:hAnsi="Arial" w:cs="Arial"/>
        </w:rPr>
        <w:t>zamawiający będzie oceniał oferty wg następujących kryteriów:</w:t>
      </w:r>
    </w:p>
    <w:p w:rsidR="00933FF2" w:rsidRPr="00933FF2" w:rsidRDefault="00933FF2" w:rsidP="005005DF">
      <w:pPr>
        <w:spacing w:after="120"/>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933FF2" w:rsidRPr="00933FF2" w:rsidTr="006E6BD9">
        <w:tc>
          <w:tcPr>
            <w:tcW w:w="90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keepNext/>
              <w:spacing w:after="120"/>
              <w:outlineLvl w:val="6"/>
              <w:rPr>
                <w:rFonts w:ascii="Arial" w:hAnsi="Arial" w:cs="Arial"/>
                <w:b/>
                <w:bCs/>
              </w:rPr>
            </w:pPr>
            <w:r w:rsidRPr="00933FF2">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 xml:space="preserve">Kryterium </w:t>
            </w:r>
            <w:r w:rsidRPr="00933FF2">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Waga</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90%</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10%</w:t>
            </w:r>
          </w:p>
        </w:tc>
      </w:tr>
    </w:tbl>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color w:val="FF0000"/>
        </w:rPr>
      </w:pPr>
      <w:r w:rsidRPr="00933FF2">
        <w:rPr>
          <w:rFonts w:ascii="Arial" w:hAnsi="Arial" w:cs="Arial"/>
          <w:color w:val="FF0000"/>
        </w:rPr>
        <w:t>K = K1 + K2</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 xml:space="preserve">ocena punktowa kryteriów dokonana zostanie zgodnie z formułą: </w:t>
      </w:r>
    </w:p>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K1:</w:t>
      </w:r>
    </w:p>
    <w:p w:rsidR="00933FF2" w:rsidRPr="00933FF2" w:rsidRDefault="00933FF2" w:rsidP="005005DF">
      <w:pPr>
        <w:tabs>
          <w:tab w:val="left" w:pos="0"/>
          <w:tab w:val="left" w:pos="567"/>
          <w:tab w:val="left" w:pos="900"/>
          <w:tab w:val="left" w:pos="1800"/>
          <w:tab w:val="left" w:pos="2700"/>
        </w:tabs>
        <w:spacing w:after="120"/>
        <w:rPr>
          <w:rFonts w:ascii="Arial" w:hAnsi="Arial" w:cs="Arial"/>
        </w:rPr>
      </w:pPr>
      <w:r w:rsidRPr="00933FF2">
        <w:rPr>
          <w:rFonts w:ascii="Arial" w:hAnsi="Arial" w:cs="Arial"/>
        </w:rPr>
        <w:t>cena  minimalna brutto</w:t>
      </w:r>
      <w:r w:rsidRPr="00933FF2">
        <w:rPr>
          <w:rFonts w:ascii="Arial" w:hAnsi="Arial" w:cs="Arial"/>
        </w:rPr>
        <w:tab/>
      </w:r>
      <w:r w:rsidRPr="00933FF2">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933FF2" w:rsidRPr="00933FF2" w:rsidTr="006E6BD9">
        <w:trPr>
          <w:trHeight w:val="254"/>
        </w:trPr>
        <w:tc>
          <w:tcPr>
            <w:tcW w:w="4125" w:type="dxa"/>
            <w:tcBorders>
              <w:top w:val="single" w:sz="4" w:space="0" w:color="auto"/>
              <w:left w:val="nil"/>
              <w:bottom w:val="nil"/>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r w:rsidRPr="00933FF2">
              <w:rPr>
                <w:rFonts w:ascii="Arial" w:hAnsi="Arial" w:cs="Arial"/>
              </w:rPr>
              <w:t>cena oferty rozpatrywanej brutto</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X  90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K2:</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Uwaga: Minimalny okres gwarancji udzielony przez oferenta wynosi 3 lata (36 miesięcy).</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Punkty za udzielony okres gwarancji przez oferenta:</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3 lata – 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3,5 roku – 2,5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4 lata – 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4,5 roku – 7,5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xml:space="preserve">- okres gwarancji 5 lat i więcej – 10 punktów </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przyjmuje się, że 1% = 1 punkt i tak zosta</w:t>
      </w:r>
      <w:r w:rsidR="006C4D43">
        <w:rPr>
          <w:rFonts w:ascii="Arial" w:hAnsi="Arial" w:cs="Arial"/>
        </w:rPr>
        <w:t xml:space="preserve">nie przeliczona liczba punktów </w:t>
      </w:r>
      <w:r w:rsidRPr="00933FF2">
        <w:rPr>
          <w:rFonts w:ascii="Arial" w:hAnsi="Arial" w:cs="Arial"/>
        </w:rPr>
        <w:t>w kryteriach;</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pod uwagę będą brane punkty zaokrąglone do dwóch miejsc po przecinku;</w:t>
      </w:r>
    </w:p>
    <w:p w:rsidR="00933FF2" w:rsidRPr="00933FF2" w:rsidRDefault="00933FF2" w:rsidP="005005DF">
      <w:pPr>
        <w:numPr>
          <w:ilvl w:val="0"/>
          <w:numId w:val="20"/>
        </w:numPr>
        <w:spacing w:after="120"/>
        <w:ind w:left="426" w:hanging="426"/>
        <w:rPr>
          <w:rFonts w:ascii="Arial" w:hAnsi="Arial" w:cs="Arial"/>
          <w:sz w:val="22"/>
          <w:szCs w:val="22"/>
        </w:rPr>
      </w:pPr>
      <w:r w:rsidRPr="00933FF2">
        <w:rPr>
          <w:rFonts w:ascii="Arial" w:hAnsi="Arial" w:cs="Arial"/>
          <w:sz w:val="22"/>
          <w:szCs w:val="22"/>
        </w:rPr>
        <w:t>za najkorzystniejszą zostanie uznana oferta, która uzyska łącznie najwyższą liczbę punktów.</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22.     Informacja o formalnościach jakie powinny zostać dopełnione po wyborze oferty w celu zawarcia umowy.</w:t>
      </w:r>
    </w:p>
    <w:p w:rsidR="00933FF2" w:rsidRPr="00933FF2" w:rsidRDefault="00933FF2" w:rsidP="005005DF">
      <w:pPr>
        <w:numPr>
          <w:ilvl w:val="0"/>
          <w:numId w:val="21"/>
        </w:numPr>
        <w:spacing w:after="120"/>
        <w:ind w:left="426" w:hanging="426"/>
        <w:rPr>
          <w:rFonts w:ascii="Arial" w:hAnsi="Arial" w:cs="Arial"/>
        </w:rPr>
      </w:pPr>
      <w:r w:rsidRPr="00933FF2">
        <w:rPr>
          <w:rFonts w:ascii="Arial" w:hAnsi="Arial" w:cs="Arial"/>
        </w:rPr>
        <w:t xml:space="preserve">w przypadku wybrania oferty najkorzystniejszej wykonawca jest obowiązany  </w:t>
      </w:r>
      <w:r w:rsidRPr="00933FF2">
        <w:rPr>
          <w:rFonts w:ascii="Arial" w:hAnsi="Arial" w:cs="Arial"/>
        </w:rPr>
        <w:br/>
        <w:t xml:space="preserve">do podpisania umowy na warunkach zawartych we  wzorze  umowy oraz w miejscu i terminie określonym przez zamawiającego. Wzór umowy stanowi </w:t>
      </w:r>
      <w:r w:rsidRPr="00933FF2">
        <w:rPr>
          <w:rFonts w:ascii="Arial" w:hAnsi="Arial" w:cs="Arial"/>
          <w:i/>
          <w:iCs/>
          <w:color w:val="FF0000"/>
        </w:rPr>
        <w:t>Załącznik Nr 6</w:t>
      </w:r>
      <w:r w:rsidRPr="00933FF2">
        <w:rPr>
          <w:rFonts w:ascii="Arial" w:hAnsi="Arial" w:cs="Arial"/>
          <w:i/>
          <w:iCs/>
        </w:rPr>
        <w:t xml:space="preserve"> do SIWZ.</w:t>
      </w:r>
    </w:p>
    <w:p w:rsidR="00933FF2" w:rsidRPr="00933FF2" w:rsidRDefault="00933FF2" w:rsidP="005005DF">
      <w:pPr>
        <w:widowControl w:val="0"/>
        <w:numPr>
          <w:ilvl w:val="0"/>
          <w:numId w:val="21"/>
        </w:numPr>
        <w:suppressAutoHyphens/>
        <w:autoSpaceDE w:val="0"/>
        <w:ind w:left="426" w:hanging="426"/>
        <w:rPr>
          <w:rFonts w:ascii="Arial" w:hAnsi="Arial" w:cs="Arial"/>
          <w:color w:val="000000"/>
        </w:rPr>
      </w:pPr>
      <w:r w:rsidRPr="00933FF2">
        <w:rPr>
          <w:rFonts w:ascii="Arial" w:hAnsi="Arial" w:cs="Arial"/>
          <w:color w:val="000000"/>
        </w:rPr>
        <w:t xml:space="preserve">przed podpisaniem Umowy wykonawca zobowiązany jest: </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wniesienia zabezpieczenia należytego wykonania umowy w wysokości </w:t>
      </w:r>
      <w:r w:rsidR="005315A5">
        <w:rPr>
          <w:rFonts w:ascii="Arial" w:hAnsi="Arial" w:cs="Arial"/>
          <w:color w:val="FF0000"/>
        </w:rPr>
        <w:t>10</w:t>
      </w:r>
      <w:r w:rsidRPr="00933FF2">
        <w:rPr>
          <w:rFonts w:ascii="Arial" w:hAnsi="Arial" w:cs="Arial"/>
          <w:color w:val="FF0000"/>
        </w:rPr>
        <w:t xml:space="preserve"> %</w:t>
      </w:r>
      <w:r w:rsidRPr="00933FF2">
        <w:rPr>
          <w:rFonts w:ascii="Arial" w:hAnsi="Arial" w:cs="Arial"/>
          <w:color w:val="000000"/>
        </w:rPr>
        <w:t xml:space="preserve"> ceny całkowitej podanej w ofercie;</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do przedstawienia aktualnego (ważnego) ubezpieczenia od odpowiedzialności cywilnej w zakresie prowadzonej dział</w:t>
      </w:r>
      <w:r w:rsidR="006C4D43">
        <w:rPr>
          <w:rFonts w:ascii="Arial" w:hAnsi="Arial" w:cs="Arial"/>
          <w:color w:val="000000"/>
        </w:rPr>
        <w:t xml:space="preserve">alności gospodarczej związanej </w:t>
      </w:r>
      <w:r w:rsidRPr="00933FF2">
        <w:rPr>
          <w:rFonts w:ascii="Arial" w:hAnsi="Arial" w:cs="Arial"/>
          <w:color w:val="000000"/>
        </w:rPr>
        <w:t xml:space="preserve">z przedmiotem zamówienia na kwotę nie niższą niż  100 000,00 zł  na jedno i wszystkie zdarzenia. Wykonawca zobowiązany jest posiadać aktualne ubezpieczenie, o którym mowa powyżej przez cały </w:t>
      </w:r>
      <w:r w:rsidRPr="00933FF2">
        <w:rPr>
          <w:rFonts w:ascii="Arial" w:hAnsi="Arial" w:cs="Arial"/>
          <w:color w:val="000000"/>
        </w:rPr>
        <w:lastRenderedPageBreak/>
        <w:t>okres realizacji przedmiotu umowy;</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przedstawienia dokumentów, z których wynikają uprawnienia oraz zaświadczenia o wpisie na listę członków właściwej izby samorządu zawodowego, dla osób wskazanych </w:t>
      </w:r>
      <w:r w:rsidRPr="00933FF2">
        <w:rPr>
          <w:rFonts w:ascii="Arial" w:hAnsi="Arial" w:cs="Arial"/>
        </w:rPr>
        <w:t xml:space="preserve">w ofercie </w:t>
      </w:r>
      <w:r w:rsidRPr="00933FF2">
        <w:rPr>
          <w:rFonts w:ascii="Arial" w:hAnsi="Arial" w:cs="Arial"/>
          <w:color w:val="000000"/>
        </w:rPr>
        <w:t xml:space="preserve">do realizacji zamówienia. </w:t>
      </w:r>
    </w:p>
    <w:p w:rsidR="00933FF2" w:rsidRPr="00933FF2" w:rsidRDefault="00933FF2" w:rsidP="005005DF">
      <w:pPr>
        <w:numPr>
          <w:ilvl w:val="0"/>
          <w:numId w:val="21"/>
        </w:numPr>
        <w:ind w:left="426" w:hanging="426"/>
        <w:rPr>
          <w:rFonts w:ascii="Arial" w:hAnsi="Arial" w:cs="Arial"/>
        </w:rPr>
      </w:pPr>
      <w:r w:rsidRPr="00933FF2">
        <w:rPr>
          <w:rFonts w:ascii="Arial" w:hAnsi="Arial" w:cs="Arial"/>
        </w:rPr>
        <w:t>Nieprzedstawienie przez wykonawcę peł</w:t>
      </w:r>
      <w:r w:rsidR="006C4D43">
        <w:rPr>
          <w:rFonts w:ascii="Arial" w:hAnsi="Arial" w:cs="Arial"/>
        </w:rPr>
        <w:t xml:space="preserve">nych i bezbłędnych dokumentów, </w:t>
      </w:r>
      <w:r w:rsidRPr="00933FF2">
        <w:rPr>
          <w:rFonts w:ascii="Arial" w:hAnsi="Arial" w:cs="Arial"/>
        </w:rPr>
        <w:t>o których mowa powyżej, a także p</w:t>
      </w:r>
      <w:r w:rsidR="006C4D43">
        <w:rPr>
          <w:rFonts w:ascii="Arial" w:hAnsi="Arial" w:cs="Arial"/>
        </w:rPr>
        <w:t xml:space="preserve">o wezwaniu do usunięcia braków </w:t>
      </w:r>
      <w:r w:rsidRPr="00933FF2">
        <w:rPr>
          <w:rFonts w:ascii="Arial" w:hAnsi="Arial" w:cs="Arial"/>
        </w:rPr>
        <w:t xml:space="preserve">w wyznaczonym terminie, zostanie uznane za uchylenie się od zawarcia umowy w rozumieniu art. 94 ust. 3 </w:t>
      </w:r>
      <w:proofErr w:type="spellStart"/>
      <w:r w:rsidRPr="00933FF2">
        <w:rPr>
          <w:rFonts w:ascii="Arial" w:hAnsi="Arial" w:cs="Arial"/>
        </w:rPr>
        <w:t>Pzp</w:t>
      </w:r>
      <w:proofErr w:type="spellEnd"/>
      <w:r w:rsidRPr="00933FF2">
        <w:rPr>
          <w:rFonts w:ascii="Arial" w:hAnsi="Arial" w:cs="Arial"/>
        </w:rPr>
        <w:t xml:space="preserve">. </w:t>
      </w:r>
    </w:p>
    <w:p w:rsidR="00933FF2" w:rsidRPr="00933FF2" w:rsidRDefault="00933FF2" w:rsidP="005005DF">
      <w:pPr>
        <w:rPr>
          <w:rFonts w:ascii="Arial" w:hAnsi="Arial" w:cs="Arial"/>
        </w:rPr>
      </w:pPr>
    </w:p>
    <w:p w:rsidR="00933FF2" w:rsidRPr="00933FF2" w:rsidRDefault="00933FF2" w:rsidP="005005DF">
      <w:pPr>
        <w:spacing w:after="120"/>
        <w:rPr>
          <w:rFonts w:ascii="Arial" w:hAnsi="Arial" w:cs="Arial"/>
          <w:b/>
          <w:bCs/>
        </w:rPr>
      </w:pPr>
      <w:r w:rsidRPr="00933FF2">
        <w:rPr>
          <w:rFonts w:ascii="Arial" w:hAnsi="Arial" w:cs="Arial"/>
          <w:b/>
          <w:bCs/>
        </w:rPr>
        <w:t xml:space="preserve">23.      Zabezpieczenie należytego wykonania umowy. </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 xml:space="preserve">Wykonawca przed podpisaniem umowy wniesie zabezpieczenie należytego wykonania umowy w wysokości </w:t>
      </w:r>
      <w:r w:rsidR="005315A5">
        <w:rPr>
          <w:rFonts w:ascii="Arial" w:hAnsi="Arial" w:cs="Arial"/>
          <w:color w:val="FF0000"/>
        </w:rPr>
        <w:t>10</w:t>
      </w:r>
      <w:r w:rsidRPr="00933FF2">
        <w:rPr>
          <w:rFonts w:ascii="Arial" w:hAnsi="Arial" w:cs="Arial"/>
          <w:color w:val="FF0000"/>
        </w:rPr>
        <w:t>% ceny brutto podanej w ofercie.</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Zamawiający nie wyraża zgody na wniesienie zabezpieczenia w:</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wekslach z poręczeniem wekslowym banku lub spółdzielczej kasy oszczędnościowo- kredytowej;</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na papierach wartoś</w:t>
      </w:r>
      <w:r w:rsidR="006C4D43">
        <w:rPr>
          <w:rFonts w:ascii="Arial" w:hAnsi="Arial" w:cs="Arial"/>
        </w:rPr>
        <w:t xml:space="preserve">ciowych emitowanych przez Skarb </w:t>
      </w:r>
      <w:r w:rsidRPr="00933FF2">
        <w:rPr>
          <w:rFonts w:ascii="Arial" w:hAnsi="Arial" w:cs="Arial"/>
        </w:rPr>
        <w:t>Państwa lub jednostkę samorządu terytorialnego;</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rejest</w:t>
      </w:r>
      <w:r w:rsidR="006C4D43">
        <w:rPr>
          <w:rFonts w:ascii="Arial" w:hAnsi="Arial" w:cs="Arial"/>
        </w:rPr>
        <w:t xml:space="preserve">rowego na zasadach określonych </w:t>
      </w:r>
      <w:r w:rsidRPr="00933FF2">
        <w:rPr>
          <w:rFonts w:ascii="Arial" w:hAnsi="Arial" w:cs="Arial"/>
        </w:rPr>
        <w:t>w przepisach o zastawie rejestrowym i rejestrze zastawów.</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Zamawiający nie wyraża zgody na dokonani</w:t>
      </w:r>
      <w:r w:rsidR="006C4D43">
        <w:rPr>
          <w:rFonts w:ascii="Arial" w:hAnsi="Arial" w:cs="Arial"/>
        </w:rPr>
        <w:t xml:space="preserve">e zmiany formy zabezpieczenia </w:t>
      </w:r>
      <w:r w:rsidRPr="00933FF2">
        <w:rPr>
          <w:rFonts w:ascii="Arial" w:hAnsi="Arial" w:cs="Arial"/>
        </w:rPr>
        <w:t>na jedną lub kilka form, o których mowa w art. 148 ust.2 ustawy.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70 % zabezpieczenia należytego wyk</w:t>
      </w:r>
      <w:r w:rsidR="006C4D43">
        <w:rPr>
          <w:rFonts w:ascii="Arial" w:hAnsi="Arial" w:cs="Arial"/>
        </w:rPr>
        <w:t xml:space="preserve">onania umowy zostanie zwrócone </w:t>
      </w:r>
      <w:r w:rsidRPr="00933FF2">
        <w:rPr>
          <w:rFonts w:ascii="Arial" w:hAnsi="Arial" w:cs="Arial"/>
        </w:rP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W przypadku wniesienia zabezpieczenia w pieniądzu zamawiający zwróci zabezpieczenie należytego wykonania umowy</w:t>
      </w:r>
      <w:r w:rsidR="006C4D43">
        <w:rPr>
          <w:rFonts w:ascii="Arial" w:hAnsi="Arial" w:cs="Arial"/>
        </w:rPr>
        <w:t xml:space="preserve"> wraz z odsetkami wynikającymi </w:t>
      </w:r>
      <w:r w:rsidRPr="00933FF2">
        <w:rPr>
          <w:rFonts w:ascii="Arial" w:hAnsi="Arial" w:cs="Arial"/>
        </w:rPr>
        <w:t>z umowy rachunku bankowego, na którym było ono przechowywane, pomniejszone o koszt prowadzenia rachunku oraz prowizji bankowej za przelew pieniędzy na rachunek bankowy wykonawcy.</w:t>
      </w:r>
    </w:p>
    <w:p w:rsidR="00A4325C" w:rsidRDefault="00933FF2" w:rsidP="00A4325C">
      <w:pPr>
        <w:numPr>
          <w:ilvl w:val="1"/>
          <w:numId w:val="69"/>
        </w:numPr>
        <w:spacing w:after="120"/>
        <w:ind w:left="142"/>
        <w:rPr>
          <w:rFonts w:ascii="Arial" w:hAnsi="Arial" w:cs="Arial"/>
          <w:b/>
          <w:bCs/>
        </w:rPr>
      </w:pPr>
      <w:r w:rsidRPr="00933FF2">
        <w:rPr>
          <w:rFonts w:ascii="Arial" w:hAnsi="Arial" w:cs="Arial"/>
          <w:b/>
          <w:bCs/>
        </w:rPr>
        <w:t xml:space="preserve"> Pouczenie o środkach ochrony prawnej.</w:t>
      </w:r>
    </w:p>
    <w:p w:rsidR="00933FF2" w:rsidRPr="00A4325C" w:rsidRDefault="00933FF2" w:rsidP="00A4325C">
      <w:pPr>
        <w:spacing w:after="120"/>
        <w:ind w:left="142"/>
        <w:rPr>
          <w:rFonts w:ascii="Arial" w:hAnsi="Arial" w:cs="Arial"/>
          <w:b/>
          <w:bCs/>
        </w:rPr>
      </w:pPr>
      <w:r w:rsidRPr="00A4325C">
        <w:rPr>
          <w:rFonts w:ascii="Arial" w:hAnsi="Arial" w:cs="Arial"/>
          <w:bCs/>
        </w:rPr>
        <w:t>a/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w:t>
      </w:r>
      <w:r w:rsidR="006C4D43" w:rsidRPr="00A4325C">
        <w:rPr>
          <w:rFonts w:ascii="Arial" w:hAnsi="Arial" w:cs="Arial"/>
          <w:bCs/>
        </w:rPr>
        <w:t>j kwoty określonej w przepisach</w:t>
      </w:r>
      <w:r w:rsidR="00BF1176" w:rsidRPr="00A4325C">
        <w:rPr>
          <w:rFonts w:ascii="Arial" w:hAnsi="Arial" w:cs="Arial"/>
          <w:bCs/>
        </w:rPr>
        <w:t xml:space="preserve">  </w:t>
      </w:r>
      <w:r w:rsidRPr="00A4325C">
        <w:rPr>
          <w:rFonts w:ascii="Arial" w:hAnsi="Arial" w:cs="Arial"/>
          <w:bCs/>
        </w:rPr>
        <w:t xml:space="preserve">wykonawczych </w:t>
      </w:r>
      <w:r w:rsidR="00BF1176" w:rsidRPr="00A4325C">
        <w:rPr>
          <w:rFonts w:ascii="Arial" w:hAnsi="Arial" w:cs="Arial"/>
          <w:bCs/>
        </w:rPr>
        <w:t xml:space="preserve"> </w:t>
      </w:r>
      <w:r w:rsidRPr="00A4325C">
        <w:rPr>
          <w:rFonts w:ascii="Arial" w:hAnsi="Arial" w:cs="Arial"/>
          <w:bCs/>
        </w:rPr>
        <w:t>wydanych na podstawie art. 11 ust. 8 ustawy PZP.</w:t>
      </w:r>
    </w:p>
    <w:p w:rsidR="00933FF2" w:rsidRPr="00933FF2" w:rsidRDefault="00933FF2" w:rsidP="005005DF">
      <w:pPr>
        <w:spacing w:after="120"/>
        <w:ind w:left="360"/>
        <w:rPr>
          <w:rFonts w:ascii="Arial" w:hAnsi="Arial" w:cs="Arial"/>
          <w:bCs/>
        </w:rPr>
      </w:pPr>
      <w:r w:rsidRPr="00933FF2">
        <w:rPr>
          <w:rFonts w:ascii="Arial" w:hAnsi="Arial" w:cs="Arial"/>
          <w:bCs/>
        </w:rPr>
        <w:t>b/ Środki ochrony prawnej wobec ogłoszenia o zamówieniu oraz SIWZ przysługują również organizacjom wpisanym na listę o której mowa w art. 154 pkt 5 ustawy PZP.</w:t>
      </w:r>
    </w:p>
    <w:p w:rsidR="00933FF2" w:rsidRPr="00933FF2" w:rsidRDefault="00933FF2" w:rsidP="005005DF">
      <w:pPr>
        <w:numPr>
          <w:ilvl w:val="1"/>
          <w:numId w:val="69"/>
        </w:numPr>
        <w:tabs>
          <w:tab w:val="num" w:pos="142"/>
        </w:tabs>
        <w:spacing w:after="120"/>
        <w:ind w:left="709" w:hanging="567"/>
        <w:rPr>
          <w:rFonts w:ascii="Arial" w:hAnsi="Arial" w:cs="Arial"/>
          <w:b/>
          <w:bCs/>
        </w:rPr>
      </w:pPr>
      <w:r w:rsidRPr="00933FF2">
        <w:rPr>
          <w:rFonts w:ascii="Arial" w:hAnsi="Arial" w:cs="Arial"/>
          <w:b/>
          <w:bCs/>
        </w:rPr>
        <w:t xml:space="preserve">Unieważnienie postępowania </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Zamawiający unieważni postepowanie o udzielenie zamówienia w przypadkach określonych w art. 93 ustawy PZP.</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O unieważnieniu postepowania o udzielenie zamówienia Zamawiający zawiadomi równocześnie wszystkich Wykonawców, którzy:</w:t>
      </w:r>
    </w:p>
    <w:p w:rsidR="00933FF2" w:rsidRPr="00933FF2" w:rsidRDefault="00933FF2" w:rsidP="005005DF">
      <w:pPr>
        <w:spacing w:after="120"/>
        <w:ind w:left="426"/>
        <w:rPr>
          <w:rFonts w:ascii="Arial" w:hAnsi="Arial" w:cs="Arial"/>
          <w:bCs/>
        </w:rPr>
      </w:pPr>
      <w:r w:rsidRPr="00933FF2">
        <w:rPr>
          <w:rFonts w:ascii="Arial" w:hAnsi="Arial" w:cs="Arial"/>
          <w:bCs/>
        </w:rPr>
        <w:lastRenderedPageBreak/>
        <w:t>a/ ubiegali się o udzielenie zamówienia – w przypadku unieważnienia postepowania przed upływem terminu składania ofert,</w:t>
      </w:r>
    </w:p>
    <w:p w:rsidR="00933FF2" w:rsidRPr="00933FF2" w:rsidRDefault="00933FF2" w:rsidP="005005DF">
      <w:pPr>
        <w:spacing w:after="120"/>
        <w:ind w:left="426"/>
        <w:rPr>
          <w:rFonts w:ascii="Arial" w:hAnsi="Arial" w:cs="Arial"/>
          <w:bCs/>
        </w:rPr>
      </w:pPr>
      <w:r w:rsidRPr="00933FF2">
        <w:rPr>
          <w:rFonts w:ascii="Arial" w:hAnsi="Arial" w:cs="Arial"/>
          <w:bCs/>
        </w:rPr>
        <w:t>b/ złożyli ofert – w przypadku unieważnienia postepowania po upływie terminu składania ofert, podając uzasadnienie faktyczne i prawne.</w:t>
      </w:r>
    </w:p>
    <w:p w:rsidR="00933FF2" w:rsidRPr="00933FF2" w:rsidRDefault="00933FF2" w:rsidP="005005DF">
      <w:pPr>
        <w:numPr>
          <w:ilvl w:val="1"/>
          <w:numId w:val="69"/>
        </w:numPr>
        <w:tabs>
          <w:tab w:val="num" w:pos="709"/>
        </w:tabs>
        <w:spacing w:after="120"/>
        <w:ind w:left="709" w:hanging="425"/>
        <w:rPr>
          <w:rFonts w:ascii="Arial" w:hAnsi="Arial" w:cs="Arial"/>
          <w:b/>
          <w:bCs/>
        </w:rPr>
      </w:pPr>
      <w:r w:rsidRPr="00933FF2">
        <w:rPr>
          <w:rFonts w:ascii="Arial" w:hAnsi="Arial" w:cs="Arial"/>
          <w:b/>
          <w:bCs/>
        </w:rPr>
        <w:t>Obowiązek informacyjny RODO</w:t>
      </w:r>
    </w:p>
    <w:p w:rsidR="00933FF2" w:rsidRPr="00933FF2" w:rsidRDefault="00933FF2" w:rsidP="005005DF">
      <w:pPr>
        <w:numPr>
          <w:ilvl w:val="3"/>
          <w:numId w:val="21"/>
        </w:numPr>
        <w:spacing w:after="120"/>
        <w:ind w:left="426"/>
        <w:rPr>
          <w:rFonts w:ascii="Arial" w:hAnsi="Arial" w:cs="Arial"/>
          <w:bCs/>
        </w:rPr>
      </w:pPr>
      <w:r w:rsidRPr="00933FF2">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933FF2">
        <w:rPr>
          <w:rFonts w:ascii="Arial" w:hAnsi="Arial" w:cs="Arial"/>
          <w:bCs/>
        </w:rPr>
        <w:t>Dz.Urz</w:t>
      </w:r>
      <w:proofErr w:type="spellEnd"/>
      <w:r w:rsidRPr="00933FF2">
        <w:rPr>
          <w:rFonts w:ascii="Arial" w:hAnsi="Arial" w:cs="Arial"/>
          <w:bCs/>
        </w:rPr>
        <w:t>. UE L119 z 04.05.2016 r, str. 1), dalej ,,RODO” informuję, że:</w:t>
      </w:r>
    </w:p>
    <w:p w:rsidR="00933FF2" w:rsidRPr="00933FF2" w:rsidRDefault="00933FF2" w:rsidP="005005DF">
      <w:pPr>
        <w:spacing w:after="120"/>
        <w:ind w:left="426"/>
        <w:rPr>
          <w:rFonts w:ascii="Arial" w:hAnsi="Arial" w:cs="Arial"/>
          <w:bCs/>
        </w:rPr>
      </w:pPr>
      <w:r w:rsidRPr="00933FF2">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0" w:history="1">
        <w:r w:rsidRPr="00933FF2">
          <w:rPr>
            <w:rFonts w:ascii="Arial" w:hAnsi="Arial" w:cs="Arial"/>
            <w:bCs/>
            <w:color w:val="0000FF"/>
            <w:u w:val="single"/>
          </w:rPr>
          <w:t>zslubiejewo@op.pl</w:t>
        </w:r>
      </w:hyperlink>
      <w:r w:rsidRPr="00933FF2">
        <w:rPr>
          <w:rFonts w:ascii="Arial" w:hAnsi="Arial" w:cs="Arial"/>
          <w:bCs/>
        </w:rPr>
        <w:t xml:space="preserve"> </w:t>
      </w:r>
    </w:p>
    <w:p w:rsidR="00933FF2" w:rsidRPr="00933FF2" w:rsidRDefault="00933FF2" w:rsidP="005005DF">
      <w:pPr>
        <w:spacing w:after="120"/>
        <w:ind w:left="426"/>
        <w:rPr>
          <w:rFonts w:ascii="Arial" w:hAnsi="Arial" w:cs="Arial"/>
          <w:bCs/>
        </w:rPr>
      </w:pPr>
      <w:r w:rsidRPr="00933FF2">
        <w:rPr>
          <w:rFonts w:ascii="Arial" w:hAnsi="Arial" w:cs="Arial"/>
          <w:bCs/>
        </w:rPr>
        <w:t xml:space="preserve">b/ administrator wyznaczył inspektora ochrony danych, z którym można się skontaktować poprzez e-mail: </w:t>
      </w:r>
      <w:hyperlink r:id="rId11" w:history="1">
        <w:r w:rsidRPr="00933FF2">
          <w:rPr>
            <w:rFonts w:ascii="Arial" w:hAnsi="Arial" w:cs="Arial"/>
            <w:bCs/>
            <w:color w:val="0000FF"/>
            <w:u w:val="single"/>
          </w:rPr>
          <w:t>info@dn.net.pl</w:t>
        </w:r>
      </w:hyperlink>
      <w:r w:rsidRPr="00933FF2">
        <w:rPr>
          <w:rFonts w:ascii="Arial" w:hAnsi="Arial" w:cs="Arial"/>
          <w:bCs/>
        </w:rPr>
        <w:t xml:space="preserve"> lub pisemnie na adres siedziby administratora.</w:t>
      </w:r>
    </w:p>
    <w:p w:rsidR="00933FF2" w:rsidRPr="00933FF2" w:rsidRDefault="00933FF2" w:rsidP="005005DF">
      <w:pPr>
        <w:spacing w:after="120"/>
        <w:ind w:left="426"/>
        <w:rPr>
          <w:rFonts w:ascii="Arial" w:hAnsi="Arial" w:cs="Arial"/>
          <w:bCs/>
          <w:color w:val="FF0000"/>
        </w:rPr>
      </w:pPr>
      <w:r w:rsidRPr="00933FF2">
        <w:rPr>
          <w:rFonts w:ascii="Arial" w:hAnsi="Arial" w:cs="Arial"/>
          <w:bCs/>
        </w:rPr>
        <w:t>c/ Pani/Pana dane osobowe przetwarzane będą na podstawie art. 6 ust. 1 lit. C RODO w celu związanym z postepowaniem o udzielenie zamówienia publicznego,</w:t>
      </w:r>
      <w:r w:rsidR="0017525B">
        <w:rPr>
          <w:rFonts w:ascii="Arial" w:hAnsi="Arial" w:cs="Arial"/>
          <w:bCs/>
        </w:rPr>
        <w:t xml:space="preserve"> </w:t>
      </w:r>
      <w:r w:rsidRPr="00933FF2">
        <w:rPr>
          <w:rFonts w:ascii="Arial" w:hAnsi="Arial" w:cs="Arial"/>
          <w:bCs/>
        </w:rPr>
        <w:t xml:space="preserve"> </w:t>
      </w:r>
      <w:proofErr w:type="spellStart"/>
      <w:r w:rsidRPr="00933FF2">
        <w:rPr>
          <w:rFonts w:ascii="Arial" w:hAnsi="Arial" w:cs="Arial"/>
          <w:bCs/>
        </w:rPr>
        <w:t>pn</w:t>
      </w:r>
      <w:proofErr w:type="spellEnd"/>
      <w:r w:rsidRPr="00933FF2">
        <w:rPr>
          <w:rFonts w:ascii="Arial" w:hAnsi="Arial" w:cs="Arial"/>
          <w:b/>
          <w:bCs/>
          <w:color w:val="FF0000"/>
          <w:sz w:val="22"/>
          <w:szCs w:val="22"/>
        </w:rPr>
        <w:t xml:space="preserve"> </w:t>
      </w:r>
      <w:r w:rsidR="00A4325C">
        <w:rPr>
          <w:rFonts w:ascii="Arial" w:hAnsi="Arial" w:cs="Arial"/>
          <w:b/>
          <w:bCs/>
          <w:color w:val="FF0000"/>
        </w:rPr>
        <w:t xml:space="preserve">Remont  nawierzchni z kostki betonowej na wewnętrznych placach  </w:t>
      </w:r>
      <w:r w:rsidR="00A4325C" w:rsidRPr="00933FF2">
        <w:rPr>
          <w:rFonts w:ascii="Arial" w:hAnsi="Arial" w:cs="Arial"/>
          <w:b/>
          <w:bCs/>
          <w:color w:val="FF0000"/>
        </w:rPr>
        <w:t>Zespołu Szkół CKR w Starym Lubiejewie .</w:t>
      </w:r>
      <w:r w:rsidRPr="00933FF2">
        <w:rPr>
          <w:rFonts w:ascii="Arial" w:hAnsi="Arial" w:cs="Arial"/>
          <w:bCs/>
        </w:rPr>
        <w:t>znak postepowania</w:t>
      </w:r>
      <w:r w:rsidR="00A4325C">
        <w:rPr>
          <w:rFonts w:ascii="Arial" w:hAnsi="Arial" w:cs="Arial"/>
          <w:bCs/>
          <w:color w:val="FF0000"/>
        </w:rPr>
        <w:t xml:space="preserve"> ZSCKR/PN/06</w:t>
      </w:r>
      <w:r w:rsidRPr="00933FF2">
        <w:rPr>
          <w:rFonts w:ascii="Arial" w:hAnsi="Arial" w:cs="Arial"/>
          <w:bCs/>
          <w:color w:val="FF0000"/>
        </w:rPr>
        <w:t xml:space="preserve">/2020 </w:t>
      </w:r>
      <w:r w:rsidRPr="00933FF2">
        <w:rPr>
          <w:rFonts w:ascii="Arial" w:hAnsi="Arial" w:cs="Arial"/>
          <w:bCs/>
        </w:rPr>
        <w:t>prowadzonego w trybie przetargu nieograniczonego</w:t>
      </w:r>
      <w:r w:rsidRPr="00933FF2">
        <w:rPr>
          <w:rFonts w:ascii="Arial" w:hAnsi="Arial" w:cs="Arial"/>
          <w:bCs/>
          <w:color w:val="FF0000"/>
        </w:rPr>
        <w:t>.</w:t>
      </w:r>
    </w:p>
    <w:p w:rsidR="00933FF2" w:rsidRPr="00933FF2" w:rsidRDefault="00933FF2" w:rsidP="005005DF">
      <w:pPr>
        <w:spacing w:after="120"/>
        <w:ind w:left="426"/>
        <w:rPr>
          <w:rFonts w:ascii="Arial" w:hAnsi="Arial" w:cs="Arial"/>
          <w:bCs/>
        </w:rPr>
      </w:pPr>
      <w:r w:rsidRPr="00933FF2">
        <w:rPr>
          <w:rFonts w:ascii="Arial" w:hAnsi="Arial" w:cs="Arial"/>
          <w:bCs/>
        </w:rPr>
        <w:t xml:space="preserve">d/ odbiorcami Pani/Pana danych osobowych będą osoby lub podmioty, którym udostępniona zostanie dokumentacja postepowania w oparciu o art. 8 oraz art. 96 ust. 3 ustawy PZP  </w:t>
      </w:r>
    </w:p>
    <w:p w:rsidR="00933FF2" w:rsidRPr="00933FF2" w:rsidRDefault="00933FF2" w:rsidP="00A4325C">
      <w:pPr>
        <w:spacing w:after="120"/>
        <w:ind w:left="426"/>
        <w:rPr>
          <w:rFonts w:ascii="Arial" w:hAnsi="Arial" w:cs="Arial"/>
          <w:bCs/>
        </w:rPr>
      </w:pPr>
      <w:r w:rsidRPr="00933FF2">
        <w:rPr>
          <w:rFonts w:ascii="Arial" w:hAnsi="Arial" w:cs="Arial"/>
          <w:bCs/>
        </w:rPr>
        <w:t>d/ Pani/Pana dane osobowe będą przechowywane, zgodnie z art. 97 ust. 1 ustawy PZP, przez okres 4 lat od dnia zakończenia postepowania o udzielenie zamówienia, a jeżeli czas trwania umowy przekracza 4 lata,</w:t>
      </w:r>
      <w:r w:rsidR="00BF1176">
        <w:rPr>
          <w:rFonts w:ascii="Arial" w:hAnsi="Arial" w:cs="Arial"/>
          <w:bCs/>
        </w:rPr>
        <w:t xml:space="preserve"> okres przechowywania obejmuje c</w:t>
      </w:r>
      <w:r w:rsidRPr="00933FF2">
        <w:rPr>
          <w:rFonts w:ascii="Arial" w:hAnsi="Arial" w:cs="Arial"/>
          <w:bCs/>
        </w:rPr>
        <w:t>ały czas trwania umowy.</w:t>
      </w:r>
      <w:r w:rsidR="00A4325C">
        <w:rPr>
          <w:rFonts w:ascii="Arial" w:hAnsi="Arial" w:cs="Arial"/>
          <w:bCs/>
        </w:rPr>
        <w:t xml:space="preserve">             </w:t>
      </w:r>
      <w:r w:rsidRPr="00933FF2">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933FF2" w:rsidRPr="00933FF2" w:rsidRDefault="00933FF2" w:rsidP="005005DF">
      <w:pPr>
        <w:spacing w:after="120"/>
        <w:ind w:left="426"/>
        <w:rPr>
          <w:rFonts w:ascii="Arial" w:hAnsi="Arial" w:cs="Arial"/>
          <w:bCs/>
        </w:rPr>
      </w:pPr>
      <w:r w:rsidRPr="00933FF2">
        <w:rPr>
          <w:rFonts w:ascii="Arial" w:hAnsi="Arial" w:cs="Arial"/>
          <w:bCs/>
        </w:rPr>
        <w:t>f/ w odniesieniu do Pani/Pana danych osobowych decyzje nie będą podejmowane w sposób zautomatyzowany, stosownie do art. 22 RODO.</w:t>
      </w:r>
    </w:p>
    <w:p w:rsidR="00933FF2" w:rsidRPr="00933FF2" w:rsidRDefault="00933FF2" w:rsidP="005315A5">
      <w:pPr>
        <w:ind w:left="426"/>
        <w:rPr>
          <w:rFonts w:ascii="Arial" w:hAnsi="Arial" w:cs="Arial"/>
          <w:bCs/>
        </w:rPr>
      </w:pPr>
      <w:r w:rsidRPr="00933FF2">
        <w:rPr>
          <w:rFonts w:ascii="Arial" w:hAnsi="Arial" w:cs="Arial"/>
          <w:bCs/>
        </w:rPr>
        <w:t>g/ posiada Pani/Pan:</w:t>
      </w:r>
    </w:p>
    <w:p w:rsidR="00933FF2" w:rsidRPr="00933FF2" w:rsidRDefault="00933FF2" w:rsidP="005315A5">
      <w:pPr>
        <w:ind w:left="426"/>
        <w:rPr>
          <w:rFonts w:ascii="Arial" w:hAnsi="Arial" w:cs="Arial"/>
          <w:bCs/>
        </w:rPr>
      </w:pPr>
      <w:r w:rsidRPr="00933FF2">
        <w:rPr>
          <w:rFonts w:ascii="Arial" w:hAnsi="Arial" w:cs="Arial"/>
          <w:bCs/>
        </w:rPr>
        <w:t>- na podstawie art. 15 RODO prawo dostępu do danych osobowych Pani/Pana dotyczących:</w:t>
      </w:r>
    </w:p>
    <w:p w:rsidR="00933FF2" w:rsidRPr="00933FF2" w:rsidRDefault="00933FF2" w:rsidP="005315A5">
      <w:pPr>
        <w:ind w:left="426"/>
        <w:rPr>
          <w:rFonts w:ascii="Arial" w:hAnsi="Arial" w:cs="Arial"/>
          <w:bCs/>
        </w:rPr>
      </w:pPr>
      <w:r w:rsidRPr="00933FF2">
        <w:rPr>
          <w:rFonts w:ascii="Arial" w:hAnsi="Arial" w:cs="Arial"/>
          <w:bCs/>
        </w:rPr>
        <w:t xml:space="preserve">1. na podstawie art. 16 RODO prawo do sprostowania Pani/Pana danych osobowych </w:t>
      </w:r>
    </w:p>
    <w:p w:rsidR="00933FF2" w:rsidRPr="00933FF2" w:rsidRDefault="00933FF2" w:rsidP="005005DF">
      <w:pPr>
        <w:spacing w:after="120"/>
        <w:ind w:left="426"/>
        <w:rPr>
          <w:rFonts w:ascii="Arial" w:hAnsi="Arial" w:cs="Arial"/>
          <w:bCs/>
        </w:rPr>
      </w:pPr>
      <w:r w:rsidRPr="00933FF2">
        <w:rPr>
          <w:rFonts w:ascii="Arial" w:hAnsi="Arial" w:cs="Arial"/>
          <w:bCs/>
        </w:rPr>
        <w:t>2. na podstawie art. 18 RODO prawo żądania od administratora ograniczenia przetwarzania danych osobowych z zastrzeżeniem przypadków, o których mowa w art. 18 ust. 2 RODO</w:t>
      </w:r>
    </w:p>
    <w:p w:rsidR="00933FF2" w:rsidRPr="00933FF2" w:rsidRDefault="00933FF2" w:rsidP="005005DF">
      <w:pPr>
        <w:spacing w:after="120"/>
        <w:ind w:left="426"/>
        <w:rPr>
          <w:rFonts w:ascii="Arial" w:hAnsi="Arial" w:cs="Arial"/>
          <w:bCs/>
        </w:rPr>
      </w:pPr>
      <w:r w:rsidRPr="00933FF2">
        <w:rPr>
          <w:rFonts w:ascii="Arial" w:hAnsi="Arial" w:cs="Arial"/>
          <w:bCs/>
        </w:rPr>
        <w:t>3. prawo do wniesienia skargi do Prezesa Urzędu Ochrony Danych osobowych, gdy uzna Pani/Pan, że przetwarzanie danych osobowych Pani/Pana dotyczących narusza przepisy RODO.</w:t>
      </w:r>
    </w:p>
    <w:p w:rsidR="00933FF2" w:rsidRPr="00933FF2" w:rsidRDefault="00933FF2" w:rsidP="005315A5">
      <w:pPr>
        <w:ind w:left="426"/>
        <w:rPr>
          <w:rFonts w:ascii="Arial" w:hAnsi="Arial" w:cs="Arial"/>
          <w:bCs/>
        </w:rPr>
      </w:pPr>
      <w:r w:rsidRPr="00933FF2">
        <w:rPr>
          <w:rFonts w:ascii="Arial" w:hAnsi="Arial" w:cs="Arial"/>
          <w:bCs/>
        </w:rPr>
        <w:t>h/ nie przysługuje Pani/Panu:</w:t>
      </w:r>
    </w:p>
    <w:p w:rsidR="00933FF2" w:rsidRPr="00933FF2" w:rsidRDefault="00933FF2" w:rsidP="005315A5">
      <w:pPr>
        <w:ind w:left="426"/>
        <w:rPr>
          <w:rFonts w:ascii="Arial" w:hAnsi="Arial" w:cs="Arial"/>
          <w:bCs/>
        </w:rPr>
      </w:pPr>
      <w:r w:rsidRPr="00933FF2">
        <w:rPr>
          <w:rFonts w:ascii="Arial" w:hAnsi="Arial" w:cs="Arial"/>
          <w:bCs/>
        </w:rPr>
        <w:t>- w związku z art. 17 ust.3 lit. B, d lub e RODO prawo do usunięcia danych osobowych.</w:t>
      </w:r>
    </w:p>
    <w:p w:rsidR="00933FF2" w:rsidRPr="00933FF2" w:rsidRDefault="00933FF2" w:rsidP="005315A5">
      <w:pPr>
        <w:ind w:left="426"/>
        <w:rPr>
          <w:rFonts w:ascii="Arial" w:hAnsi="Arial" w:cs="Arial"/>
          <w:bCs/>
        </w:rPr>
      </w:pPr>
      <w:r w:rsidRPr="00933FF2">
        <w:rPr>
          <w:rFonts w:ascii="Arial" w:hAnsi="Arial" w:cs="Arial"/>
          <w:bCs/>
        </w:rPr>
        <w:t>- prawo do przenoszenia danych osobowych, o których mowa w art. 20 RODO.</w:t>
      </w:r>
    </w:p>
    <w:p w:rsidR="00933FF2" w:rsidRPr="00933FF2" w:rsidRDefault="00933FF2" w:rsidP="00A4325C">
      <w:pPr>
        <w:ind w:left="426"/>
        <w:rPr>
          <w:rFonts w:ascii="Arial" w:hAnsi="Arial" w:cs="Arial"/>
          <w:bCs/>
        </w:rPr>
      </w:pPr>
      <w:r w:rsidRPr="00933FF2">
        <w:rPr>
          <w:rFonts w:ascii="Arial" w:hAnsi="Arial" w:cs="Arial"/>
          <w:bCs/>
        </w:rPr>
        <w:t>- na podstawie art.21 RODO prawo sprzeciwu, wobec przetwarzania danych osobowych, gdyż podstawą prawną przetwarzania Pani/pana danych osobowych jest art. 6 ust. 1 lit. C RODO.</w:t>
      </w:r>
    </w:p>
    <w:p w:rsidR="00A4325C" w:rsidRPr="00A4325C" w:rsidRDefault="00933FF2" w:rsidP="00A4325C">
      <w:pPr>
        <w:numPr>
          <w:ilvl w:val="1"/>
          <w:numId w:val="69"/>
        </w:numPr>
        <w:tabs>
          <w:tab w:val="num" w:pos="142"/>
        </w:tabs>
        <w:spacing w:after="120"/>
        <w:ind w:left="284"/>
        <w:rPr>
          <w:rFonts w:ascii="Arial" w:hAnsi="Arial" w:cs="Arial"/>
          <w:b/>
          <w:bCs/>
        </w:rPr>
      </w:pPr>
      <w:r w:rsidRPr="00933FF2">
        <w:rPr>
          <w:rFonts w:ascii="Arial" w:hAnsi="Arial" w:cs="Arial"/>
          <w:b/>
          <w:bCs/>
        </w:rPr>
        <w:t>Postanowienia końcowe.</w:t>
      </w:r>
    </w:p>
    <w:p w:rsidR="00933FF2" w:rsidRPr="00A4325C" w:rsidRDefault="00933FF2" w:rsidP="00A4325C">
      <w:pPr>
        <w:numPr>
          <w:ilvl w:val="3"/>
          <w:numId w:val="22"/>
        </w:numPr>
        <w:spacing w:after="120"/>
        <w:ind w:left="426" w:firstLine="0"/>
        <w:rPr>
          <w:rFonts w:ascii="Arial" w:hAnsi="Arial" w:cs="Arial"/>
          <w:bCs/>
        </w:rPr>
      </w:pPr>
      <w:r w:rsidRPr="00933FF2">
        <w:rPr>
          <w:rFonts w:ascii="Arial" w:hAnsi="Arial" w:cs="Arial"/>
          <w:bCs/>
        </w:rPr>
        <w:t>W sprawach nieunormowanych w niniejszej specyfikacji zastosowanie mają przepisy PZP</w:t>
      </w:r>
    </w:p>
    <w:p w:rsidR="00933FF2" w:rsidRPr="00933FF2" w:rsidRDefault="00A4325C" w:rsidP="005005DF">
      <w:pPr>
        <w:spacing w:after="120" w:line="360" w:lineRule="auto"/>
        <w:rPr>
          <w:rFonts w:ascii="Arial" w:hAnsi="Arial" w:cs="Arial"/>
        </w:rPr>
      </w:pPr>
      <w:r>
        <w:rPr>
          <w:rFonts w:ascii="Arial" w:hAnsi="Arial" w:cs="Arial"/>
        </w:rPr>
        <w:lastRenderedPageBreak/>
        <w:t xml:space="preserve">              </w:t>
      </w:r>
      <w:r w:rsidR="00933FF2" w:rsidRPr="00933FF2">
        <w:rPr>
          <w:rFonts w:ascii="Arial" w:hAnsi="Arial" w:cs="Arial"/>
        </w:rPr>
        <w:t xml:space="preserve">                                                                                                                                                                                                                                                                                                                                                                       </w:t>
      </w: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17525B">
            <w:pPr>
              <w:spacing w:after="120"/>
              <w:ind w:left="891"/>
              <w:rPr>
                <w:rFonts w:ascii="Arial" w:hAnsi="Arial" w:cs="Arial"/>
                <w:i/>
                <w:iCs/>
                <w:sz w:val="20"/>
                <w:szCs w:val="20"/>
              </w:rPr>
            </w:pPr>
            <w:r w:rsidRPr="00933FF2">
              <w:rPr>
                <w:rFonts w:ascii="Arial" w:hAnsi="Arial" w:cs="Arial"/>
                <w:i/>
                <w:iCs/>
                <w:sz w:val="20"/>
                <w:szCs w:val="20"/>
              </w:rPr>
              <w:t xml:space="preserve">Załącznik nr 1 </w:t>
            </w:r>
          </w:p>
          <w:p w:rsidR="00933FF2" w:rsidRPr="00933FF2" w:rsidRDefault="00933FF2" w:rsidP="0017525B">
            <w:pPr>
              <w:spacing w:after="120"/>
              <w:ind w:left="891"/>
              <w:rPr>
                <w:rFonts w:ascii="Arial" w:hAnsi="Arial" w:cs="Arial"/>
                <w:b/>
                <w:bCs/>
                <w:color w:val="FF0000"/>
                <w:sz w:val="16"/>
                <w:szCs w:val="16"/>
              </w:rPr>
            </w:pPr>
            <w:r w:rsidRPr="00933FF2">
              <w:rPr>
                <w:rFonts w:ascii="Arial" w:hAnsi="Arial" w:cs="Arial"/>
                <w:i/>
                <w:iCs/>
                <w:sz w:val="20"/>
                <w:szCs w:val="20"/>
              </w:rPr>
              <w:t xml:space="preserve">do SIWZ na </w:t>
            </w:r>
            <w:r w:rsidR="00A4325C">
              <w:rPr>
                <w:rFonts w:ascii="Arial" w:hAnsi="Arial" w:cs="Arial"/>
                <w:b/>
                <w:bCs/>
                <w:color w:val="FF0000"/>
                <w:sz w:val="20"/>
                <w:szCs w:val="20"/>
              </w:rPr>
              <w:t xml:space="preserve">Remont  nawierzchni z kostki betonowej na wewnętrznych placach </w:t>
            </w:r>
            <w:r w:rsidR="0017525B" w:rsidRPr="0017525B">
              <w:rPr>
                <w:rFonts w:ascii="Arial" w:hAnsi="Arial" w:cs="Arial"/>
                <w:b/>
                <w:bCs/>
                <w:color w:val="FF0000"/>
                <w:sz w:val="20"/>
                <w:szCs w:val="20"/>
              </w:rPr>
              <w:t>Zespołu Szkół CKR w Starym Lubiejewie</w:t>
            </w:r>
          </w:p>
        </w:tc>
      </w:tr>
    </w:tbl>
    <w:p w:rsidR="008D0202" w:rsidRDefault="008D0202" w:rsidP="005005DF">
      <w:pPr>
        <w:keepNext/>
        <w:spacing w:after="120"/>
        <w:outlineLvl w:val="1"/>
        <w:rPr>
          <w:rFonts w:ascii="Arial" w:hAnsi="Arial" w:cs="Arial"/>
          <w:b/>
          <w:bCs/>
        </w:rPr>
      </w:pPr>
    </w:p>
    <w:p w:rsidR="00933FF2" w:rsidRPr="00933FF2" w:rsidRDefault="00933FF2" w:rsidP="005005DF">
      <w:pPr>
        <w:keepNext/>
        <w:spacing w:after="120"/>
        <w:outlineLvl w:val="1"/>
        <w:rPr>
          <w:rFonts w:ascii="Arial" w:hAnsi="Arial" w:cs="Arial"/>
          <w:b/>
          <w:bCs/>
        </w:rPr>
      </w:pPr>
      <w:r w:rsidRPr="00933FF2">
        <w:rPr>
          <w:rFonts w:ascii="Arial" w:hAnsi="Arial" w:cs="Arial"/>
          <w:b/>
          <w:bCs/>
        </w:rPr>
        <w:t>Formularz ofertowy</w:t>
      </w:r>
    </w:p>
    <w:p w:rsidR="00933FF2" w:rsidRPr="00933FF2" w:rsidRDefault="00933FF2" w:rsidP="008D0202">
      <w:pPr>
        <w:rPr>
          <w:rFonts w:ascii="Arial" w:hAnsi="Arial" w:cs="Arial"/>
          <w:b/>
          <w:bCs/>
          <w:color w:val="FF0000"/>
        </w:rPr>
      </w:pPr>
      <w:r w:rsidRPr="00933FF2">
        <w:rPr>
          <w:rFonts w:ascii="Arial" w:hAnsi="Arial" w:cs="Arial"/>
        </w:rPr>
        <w:t xml:space="preserve">Nawiązując do ogłoszonego przetargu nieograniczonego na roboty budowlane polegające na realizacji zadania </w:t>
      </w:r>
      <w:proofErr w:type="spellStart"/>
      <w:r w:rsidRPr="00933FF2">
        <w:rPr>
          <w:rFonts w:ascii="Arial" w:hAnsi="Arial" w:cs="Arial"/>
        </w:rPr>
        <w:t>pn</w:t>
      </w:r>
      <w:proofErr w:type="spellEnd"/>
      <w:r w:rsidRPr="00933FF2">
        <w:rPr>
          <w:rFonts w:ascii="Arial" w:hAnsi="Arial" w:cs="Arial"/>
        </w:rPr>
        <w:t xml:space="preserve">: </w:t>
      </w:r>
      <w:r w:rsidRPr="00933FF2">
        <w:rPr>
          <w:rFonts w:ascii="Arial" w:hAnsi="Arial" w:cs="Arial"/>
          <w:b/>
          <w:bCs/>
        </w:rPr>
        <w:t>„</w:t>
      </w:r>
      <w:r w:rsidR="00A4325C">
        <w:rPr>
          <w:rFonts w:ascii="Arial" w:hAnsi="Arial" w:cs="Arial"/>
          <w:b/>
          <w:bCs/>
          <w:color w:val="FF0000"/>
        </w:rPr>
        <w:t xml:space="preserve">Remont  nawierzchni z kostki betonowej na wewnętrznych placach  </w:t>
      </w:r>
      <w:r w:rsidR="00A4325C" w:rsidRPr="00933FF2">
        <w:rPr>
          <w:rFonts w:ascii="Arial" w:hAnsi="Arial" w:cs="Arial"/>
          <w:b/>
          <w:bCs/>
          <w:color w:val="FF0000"/>
        </w:rPr>
        <w:t>Zespołu Szkół CKR w Starym Lubiejewie .</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b/>
          <w:bCs/>
        </w:rPr>
      </w:pPr>
      <w:r w:rsidRPr="00933FF2">
        <w:rPr>
          <w:rFonts w:ascii="Arial" w:hAnsi="Arial" w:cs="Arial"/>
          <w:b/>
          <w:bCs/>
        </w:rPr>
        <w:t>Oświadczamy, że:</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ze specyfikacją istotnych warunków zamówienia i uznajemy się za związanych określonymi w niej zasadami postępowania.</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 istniejącym stanem miejsca robót</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rPr>
      </w:pPr>
      <w:r w:rsidRPr="00933FF2">
        <w:rPr>
          <w:rFonts w:ascii="Arial" w:hAnsi="Arial" w:cs="Arial"/>
        </w:rPr>
        <w:t>Do powyższego nie wnosimy żadnych uwag i zastrzeżeń.</w:t>
      </w:r>
    </w:p>
    <w:p w:rsidR="00933FF2" w:rsidRPr="00933FF2" w:rsidRDefault="00933FF2" w:rsidP="005005DF">
      <w:pPr>
        <w:spacing w:after="120" w:line="360" w:lineRule="auto"/>
        <w:rPr>
          <w:rFonts w:ascii="Arial" w:hAnsi="Arial" w:cs="Arial"/>
        </w:rPr>
      </w:pPr>
      <w:r w:rsidRPr="00933FF2">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933FF2" w:rsidRPr="00933FF2" w:rsidTr="006E6BD9">
        <w:tc>
          <w:tcPr>
            <w:tcW w:w="648" w:type="dxa"/>
          </w:tcPr>
          <w:p w:rsidR="00933FF2" w:rsidRPr="00933FF2" w:rsidRDefault="00933FF2" w:rsidP="005005DF"/>
          <w:p w:rsidR="00933FF2" w:rsidRPr="00933FF2" w:rsidRDefault="00933FF2" w:rsidP="005005DF">
            <w:r w:rsidRPr="00933FF2">
              <w:t>L.P.</w:t>
            </w:r>
          </w:p>
        </w:tc>
        <w:tc>
          <w:tcPr>
            <w:tcW w:w="3571" w:type="dxa"/>
          </w:tcPr>
          <w:p w:rsidR="00933FF2" w:rsidRPr="00933FF2" w:rsidRDefault="00933FF2" w:rsidP="005005DF"/>
          <w:p w:rsidR="00933FF2" w:rsidRPr="00933FF2" w:rsidRDefault="00933FF2" w:rsidP="005005DF">
            <w:r w:rsidRPr="00933FF2">
              <w:t>Nazwa elementu</w:t>
            </w:r>
          </w:p>
        </w:tc>
        <w:tc>
          <w:tcPr>
            <w:tcW w:w="1418" w:type="dxa"/>
          </w:tcPr>
          <w:p w:rsidR="00933FF2" w:rsidRPr="00933FF2" w:rsidRDefault="00933FF2" w:rsidP="005005DF">
            <w:r w:rsidRPr="00933FF2">
              <w:t>Wartość netto (zł)</w:t>
            </w:r>
          </w:p>
        </w:tc>
        <w:tc>
          <w:tcPr>
            <w:tcW w:w="1417" w:type="dxa"/>
          </w:tcPr>
          <w:p w:rsidR="00933FF2" w:rsidRPr="00933FF2" w:rsidRDefault="00933FF2" w:rsidP="005005DF">
            <w:r w:rsidRPr="00933FF2">
              <w:t xml:space="preserve">Podatek od usług VAT </w:t>
            </w:r>
          </w:p>
        </w:tc>
        <w:tc>
          <w:tcPr>
            <w:tcW w:w="1843" w:type="dxa"/>
          </w:tcPr>
          <w:p w:rsidR="00933FF2" w:rsidRPr="00933FF2" w:rsidRDefault="00933FF2" w:rsidP="005005DF">
            <w:r w:rsidRPr="00933FF2">
              <w:t>Wartość brutto (zł).</w:t>
            </w:r>
          </w:p>
        </w:tc>
        <w:tc>
          <w:tcPr>
            <w:tcW w:w="992" w:type="dxa"/>
          </w:tcPr>
          <w:p w:rsidR="00933FF2" w:rsidRPr="00933FF2" w:rsidRDefault="00933FF2" w:rsidP="005005DF">
            <w:r w:rsidRPr="00933FF2">
              <w:t xml:space="preserve">Uwagi : </w:t>
            </w:r>
          </w:p>
        </w:tc>
      </w:tr>
      <w:tr w:rsidR="00933FF2" w:rsidRPr="00933FF2" w:rsidTr="006E6BD9">
        <w:tc>
          <w:tcPr>
            <w:tcW w:w="648" w:type="dxa"/>
          </w:tcPr>
          <w:p w:rsidR="00933FF2" w:rsidRPr="00933FF2" w:rsidRDefault="00933FF2" w:rsidP="005005DF"/>
          <w:p w:rsidR="00933FF2" w:rsidRPr="00933FF2" w:rsidRDefault="00933FF2" w:rsidP="005005DF">
            <w:r w:rsidRPr="00933FF2">
              <w:t>1.</w:t>
            </w:r>
          </w:p>
        </w:tc>
        <w:tc>
          <w:tcPr>
            <w:tcW w:w="3571" w:type="dxa"/>
          </w:tcPr>
          <w:p w:rsidR="00933FF2" w:rsidRPr="00933FF2" w:rsidRDefault="00A4325C" w:rsidP="005005DF">
            <w:pPr>
              <w:widowControl w:val="0"/>
              <w:shd w:val="clear" w:color="auto" w:fill="FFFFFF"/>
              <w:autoSpaceDE w:val="0"/>
              <w:autoSpaceDN w:val="0"/>
              <w:adjustRightInd w:val="0"/>
              <w:rPr>
                <w:bCs/>
                <w:color w:val="FF0000"/>
              </w:rPr>
            </w:pPr>
            <w:r>
              <w:rPr>
                <w:rFonts w:ascii="Arial" w:hAnsi="Arial" w:cs="Arial"/>
                <w:b/>
                <w:bCs/>
                <w:color w:val="FF0000"/>
                <w:sz w:val="20"/>
                <w:szCs w:val="20"/>
              </w:rPr>
              <w:t xml:space="preserve">Remont  nawierzchni z kostki betonowej na wewnętrznych placach </w:t>
            </w:r>
            <w:r w:rsidRPr="0017525B">
              <w:rPr>
                <w:rFonts w:ascii="Arial" w:hAnsi="Arial" w:cs="Arial"/>
                <w:b/>
                <w:bCs/>
                <w:color w:val="FF0000"/>
                <w:sz w:val="20"/>
                <w:szCs w:val="20"/>
              </w:rPr>
              <w:t>Zespołu Szkół CKR w Starym Lubiejewie</w:t>
            </w:r>
          </w:p>
        </w:tc>
        <w:tc>
          <w:tcPr>
            <w:tcW w:w="1418"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1417" w:type="dxa"/>
            <w:vAlign w:val="center"/>
          </w:tcPr>
          <w:p w:rsidR="00933FF2" w:rsidRPr="00933FF2" w:rsidRDefault="00933FF2" w:rsidP="005005DF"/>
          <w:p w:rsidR="00933FF2" w:rsidRPr="00933FF2" w:rsidRDefault="00933FF2" w:rsidP="005005DF">
            <w:pPr>
              <w:rPr>
                <w:i/>
              </w:rPr>
            </w:pPr>
          </w:p>
        </w:tc>
        <w:tc>
          <w:tcPr>
            <w:tcW w:w="1843"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992" w:type="dxa"/>
            <w:vAlign w:val="center"/>
          </w:tcPr>
          <w:p w:rsidR="00933FF2" w:rsidRPr="00933FF2" w:rsidRDefault="00933FF2" w:rsidP="005005DF">
            <w:pPr>
              <w:rPr>
                <w:b/>
              </w:rPr>
            </w:pPr>
          </w:p>
        </w:tc>
      </w:tr>
      <w:tr w:rsidR="00933FF2" w:rsidRPr="00933FF2" w:rsidTr="006E6BD9">
        <w:tc>
          <w:tcPr>
            <w:tcW w:w="648" w:type="dxa"/>
          </w:tcPr>
          <w:p w:rsidR="00933FF2" w:rsidRPr="00933FF2" w:rsidRDefault="00933FF2" w:rsidP="005005DF"/>
        </w:tc>
        <w:tc>
          <w:tcPr>
            <w:tcW w:w="3571" w:type="dxa"/>
          </w:tcPr>
          <w:p w:rsidR="00933FF2" w:rsidRPr="00933FF2" w:rsidRDefault="00933FF2" w:rsidP="005005DF">
            <w:pPr>
              <w:widowControl w:val="0"/>
              <w:shd w:val="clear" w:color="auto" w:fill="FFFFFF"/>
              <w:autoSpaceDE w:val="0"/>
              <w:autoSpaceDN w:val="0"/>
              <w:adjustRightInd w:val="0"/>
              <w:rPr>
                <w:bCs/>
              </w:rPr>
            </w:pPr>
            <w:r w:rsidRPr="00933FF2">
              <w:rPr>
                <w:bCs/>
              </w:rPr>
              <w:t>OGÓŁEM</w:t>
            </w:r>
          </w:p>
        </w:tc>
        <w:tc>
          <w:tcPr>
            <w:tcW w:w="1418" w:type="dxa"/>
            <w:vAlign w:val="center"/>
          </w:tcPr>
          <w:p w:rsidR="00933FF2" w:rsidRPr="00933FF2" w:rsidRDefault="00933FF2" w:rsidP="005005DF"/>
        </w:tc>
        <w:tc>
          <w:tcPr>
            <w:tcW w:w="1417" w:type="dxa"/>
            <w:vAlign w:val="center"/>
          </w:tcPr>
          <w:p w:rsidR="00933FF2" w:rsidRPr="00933FF2" w:rsidRDefault="00933FF2" w:rsidP="005005DF"/>
        </w:tc>
        <w:tc>
          <w:tcPr>
            <w:tcW w:w="1843" w:type="dxa"/>
            <w:vAlign w:val="center"/>
          </w:tcPr>
          <w:p w:rsidR="00933FF2" w:rsidRPr="00933FF2" w:rsidRDefault="00933FF2" w:rsidP="005005DF"/>
        </w:tc>
        <w:tc>
          <w:tcPr>
            <w:tcW w:w="992" w:type="dxa"/>
            <w:vAlign w:val="center"/>
          </w:tcPr>
          <w:p w:rsidR="00933FF2" w:rsidRPr="00933FF2" w:rsidRDefault="00933FF2" w:rsidP="005005DF">
            <w:pPr>
              <w:rPr>
                <w:b/>
              </w:rPr>
            </w:pPr>
          </w:p>
        </w:tc>
      </w:tr>
    </w:tbl>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Razem: słownie złotych …………………………………………................................................</w:t>
      </w:r>
    </w:p>
    <w:p w:rsidR="00933FF2" w:rsidRPr="00933FF2" w:rsidRDefault="00933FF2" w:rsidP="005005DF">
      <w:pPr>
        <w:spacing w:after="120"/>
        <w:rPr>
          <w:rFonts w:ascii="Arial" w:hAnsi="Arial" w:cs="Arial"/>
        </w:rPr>
      </w:pPr>
      <w:r w:rsidRPr="00933FF2">
        <w:rPr>
          <w:rFonts w:ascii="Arial" w:hAnsi="Arial" w:cs="Arial"/>
        </w:rPr>
        <w:t>.......................................................................................................................................</w:t>
      </w:r>
    </w:p>
    <w:p w:rsidR="00933FF2" w:rsidRPr="00933FF2" w:rsidRDefault="00933FF2" w:rsidP="008D0202">
      <w:pPr>
        <w:numPr>
          <w:ilvl w:val="0"/>
          <w:numId w:val="26"/>
        </w:numPr>
        <w:spacing w:before="120"/>
        <w:ind w:left="425" w:hanging="425"/>
        <w:rPr>
          <w:rFonts w:ascii="Arial" w:hAnsi="Arial" w:cs="Arial"/>
        </w:rPr>
      </w:pPr>
      <w:r w:rsidRPr="00933FF2">
        <w:rPr>
          <w:rFonts w:ascii="Arial" w:hAnsi="Arial" w:cs="Arial"/>
          <w:b/>
        </w:rPr>
        <w:t>Na wykonane zamówienie udzielamy gwarancji* na okres</w:t>
      </w:r>
      <w:r w:rsidRPr="00933FF2">
        <w:rPr>
          <w:rFonts w:ascii="Arial" w:hAnsi="Arial" w:cs="Arial"/>
        </w:rPr>
        <w:t xml:space="preserve"> </w:t>
      </w:r>
      <w:r w:rsidRPr="00933FF2">
        <w:rPr>
          <w:rFonts w:ascii="Arial" w:hAnsi="Arial" w:cs="Arial"/>
          <w:b/>
          <w:bCs/>
          <w:color w:val="FF0000"/>
        </w:rPr>
        <w:t>…………………………………………</w:t>
      </w:r>
      <w:r w:rsidRPr="00933FF2">
        <w:rPr>
          <w:rFonts w:ascii="Arial" w:hAnsi="Arial" w:cs="Arial"/>
        </w:rPr>
        <w:t>, licząc od daty końcowego, protokolarnego odbioru przedmiotu zamówienia.</w:t>
      </w:r>
    </w:p>
    <w:p w:rsidR="00933FF2" w:rsidRDefault="00933FF2" w:rsidP="008D0202">
      <w:pPr>
        <w:ind w:left="426"/>
        <w:rPr>
          <w:rFonts w:ascii="Arial" w:hAnsi="Arial" w:cs="Arial"/>
          <w:b/>
        </w:rPr>
      </w:pPr>
      <w:r w:rsidRPr="00933FF2">
        <w:rPr>
          <w:rFonts w:ascii="Arial" w:hAnsi="Arial" w:cs="Arial"/>
          <w:b/>
        </w:rPr>
        <w:t xml:space="preserve">*minimalny okres gwarancji wynosi 3 lata </w:t>
      </w:r>
    </w:p>
    <w:p w:rsidR="008D0202" w:rsidRPr="00933FF2" w:rsidRDefault="008D0202" w:rsidP="008D0202">
      <w:pPr>
        <w:ind w:left="426"/>
        <w:rPr>
          <w:rFonts w:ascii="Arial" w:hAnsi="Arial" w:cs="Arial"/>
          <w:b/>
        </w:rPr>
      </w:pPr>
    </w:p>
    <w:p w:rsidR="00933FF2" w:rsidRPr="00933FF2" w:rsidRDefault="00933FF2" w:rsidP="008D0202">
      <w:pPr>
        <w:numPr>
          <w:ilvl w:val="0"/>
          <w:numId w:val="26"/>
        </w:numPr>
        <w:spacing w:after="240"/>
        <w:ind w:left="426" w:hanging="426"/>
        <w:rPr>
          <w:rFonts w:ascii="Arial" w:hAnsi="Arial" w:cs="Arial"/>
          <w:u w:val="single"/>
        </w:rPr>
      </w:pPr>
      <w:r w:rsidRPr="00933FF2">
        <w:rPr>
          <w:rFonts w:ascii="Arial" w:hAnsi="Arial" w:cs="Arial"/>
        </w:rPr>
        <w:t xml:space="preserve">Płatność faktur nastąpi w ciągu 30 dni od otrzymania faktury z zachowaniem przepisów  art. 143a,  art 143b, 143c. </w:t>
      </w:r>
      <w:proofErr w:type="spellStart"/>
      <w:r w:rsidRPr="00933FF2">
        <w:rPr>
          <w:rFonts w:ascii="Arial" w:hAnsi="Arial" w:cs="Arial"/>
        </w:rPr>
        <w:t>Uzp</w:t>
      </w:r>
      <w:proofErr w:type="spellEnd"/>
      <w:r w:rsidRPr="00933FF2">
        <w:rPr>
          <w:rFonts w:ascii="Arial" w:hAnsi="Arial" w:cs="Arial"/>
        </w:rPr>
        <w:t>.</w:t>
      </w:r>
    </w:p>
    <w:p w:rsidR="00933FF2" w:rsidRPr="00933FF2" w:rsidRDefault="00933FF2" w:rsidP="005005DF">
      <w:pPr>
        <w:numPr>
          <w:ilvl w:val="0"/>
          <w:numId w:val="26"/>
        </w:numPr>
        <w:ind w:left="425" w:hanging="425"/>
        <w:rPr>
          <w:rFonts w:ascii="Arial" w:hAnsi="Arial" w:cs="Arial"/>
        </w:rPr>
      </w:pPr>
      <w:r w:rsidRPr="00933FF2">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933FF2" w:rsidRPr="00933FF2" w:rsidRDefault="00933FF2" w:rsidP="005005DF">
      <w:pPr>
        <w:numPr>
          <w:ilvl w:val="0"/>
          <w:numId w:val="26"/>
        </w:numPr>
        <w:spacing w:line="360" w:lineRule="auto"/>
        <w:ind w:left="426" w:hanging="426"/>
        <w:rPr>
          <w:rFonts w:ascii="Arial" w:hAnsi="Arial" w:cs="Arial"/>
        </w:rPr>
      </w:pPr>
      <w:r w:rsidRPr="00933FF2">
        <w:rPr>
          <w:rFonts w:ascii="Arial" w:hAnsi="Arial" w:cs="Arial"/>
        </w:rPr>
        <w:t>Kierownikiem budowy będzie ……………. ………………………………………. ,  (należy podać dokładne dane teleadresowe)......………………………………………………</w:t>
      </w:r>
    </w:p>
    <w:p w:rsidR="00933FF2" w:rsidRPr="00933FF2" w:rsidRDefault="00933FF2" w:rsidP="005005DF">
      <w:pPr>
        <w:spacing w:line="360" w:lineRule="auto"/>
        <w:ind w:left="426"/>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rPr>
          <w:rFonts w:ascii="Arial" w:hAnsi="Arial" w:cs="Arial"/>
        </w:rPr>
      </w:pPr>
      <w:r w:rsidRPr="00933FF2">
        <w:rPr>
          <w:rFonts w:ascii="Arial" w:hAnsi="Arial" w:cs="Arial"/>
        </w:rPr>
        <w:t>5. Zastrzegamy jednocześnie, że informacje zawarte w załączniku nr ……. do oferty stanowią tajemnicę przedsiębiorstwa</w:t>
      </w:r>
      <w:r w:rsidR="00BF1176">
        <w:rPr>
          <w:rFonts w:ascii="Arial" w:hAnsi="Arial" w:cs="Arial"/>
        </w:rPr>
        <w:t xml:space="preserve"> w rozumieniu przepisów ustawy </w:t>
      </w:r>
      <w:r w:rsidRPr="00933FF2">
        <w:rPr>
          <w:rFonts w:ascii="Arial" w:hAnsi="Arial" w:cs="Arial"/>
        </w:rPr>
        <w:t>o zwalczaniu nieuczciwej konkurencji i jako takie nie mogą być udostępnione innym wykonawcom biorącym udział w postępowaniu.</w:t>
      </w:r>
    </w:p>
    <w:p w:rsidR="00933FF2" w:rsidRPr="00933FF2" w:rsidRDefault="00933FF2" w:rsidP="005005DF">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b/>
          <w:bCs/>
          <w:color w:val="FF0000"/>
        </w:rPr>
      </w:pPr>
      <w:r w:rsidRPr="00933FF2">
        <w:rPr>
          <w:rFonts w:ascii="Arial" w:hAnsi="Arial" w:cs="Arial"/>
          <w:b/>
          <w:bCs/>
          <w:color w:val="000000"/>
        </w:rPr>
        <w:lastRenderedPageBreak/>
        <w:t>W załączeniu: kosztorys ofertowy zawierający szczegółowe ceny poszczególnego asortymentu robót objętych niniejszym zamówieniem</w:t>
      </w:r>
      <w:r w:rsidRPr="00933FF2">
        <w:rPr>
          <w:rFonts w:ascii="Arial" w:hAnsi="Arial" w:cs="Arial"/>
          <w:b/>
          <w:bCs/>
          <w:color w:val="FF0000"/>
        </w:rPr>
        <w:t>.</w:t>
      </w:r>
    </w:p>
    <w:p w:rsidR="00933FF2" w:rsidRPr="00933FF2" w:rsidRDefault="00933FF2" w:rsidP="005005DF">
      <w:pPr>
        <w:numPr>
          <w:ilvl w:val="0"/>
          <w:numId w:val="67"/>
        </w:numPr>
        <w:spacing w:after="120" w:line="360" w:lineRule="auto"/>
        <w:rPr>
          <w:rFonts w:ascii="Arial" w:hAnsi="Arial" w:cs="Arial"/>
        </w:rPr>
      </w:pPr>
      <w:r w:rsidRPr="00933FF2">
        <w:rPr>
          <w:rFonts w:ascii="Arial" w:hAnsi="Arial" w:cs="Arial"/>
          <w:b/>
          <w:bCs/>
        </w:rPr>
        <w:t xml:space="preserve">Termin zakończenia umowy do dnia </w:t>
      </w:r>
      <w:r w:rsidR="00A4325C">
        <w:rPr>
          <w:rFonts w:ascii="Arial" w:hAnsi="Arial" w:cs="Arial"/>
          <w:b/>
          <w:bCs/>
          <w:color w:val="FF0000"/>
        </w:rPr>
        <w:t>28.11</w:t>
      </w:r>
      <w:r w:rsidRPr="00933FF2">
        <w:rPr>
          <w:rFonts w:ascii="Arial" w:hAnsi="Arial" w:cs="Arial"/>
          <w:b/>
          <w:bCs/>
          <w:color w:val="FF0000"/>
        </w:rPr>
        <w:t>.2020   r</w:t>
      </w:r>
      <w:r w:rsidRPr="00933FF2">
        <w:rPr>
          <w:rFonts w:ascii="Arial" w:hAnsi="Arial" w:cs="Arial"/>
          <w:b/>
          <w:bCs/>
        </w:rPr>
        <w:t>.</w:t>
      </w:r>
    </w:p>
    <w:p w:rsidR="00933FF2" w:rsidRPr="00933FF2" w:rsidRDefault="00933FF2" w:rsidP="005005DF">
      <w:pPr>
        <w:numPr>
          <w:ilvl w:val="0"/>
          <w:numId w:val="67"/>
        </w:numPr>
        <w:spacing w:after="120"/>
        <w:ind w:left="714" w:hanging="357"/>
        <w:rPr>
          <w:rFonts w:ascii="Arial" w:hAnsi="Arial" w:cs="Arial"/>
        </w:rPr>
      </w:pPr>
      <w:r w:rsidRPr="00933FF2">
        <w:rPr>
          <w:rFonts w:ascii="Arial" w:hAnsi="Arial" w:cs="Arial"/>
        </w:rPr>
        <w:t>Uważamy się za związanych niniejszą ofertą przez okres 30 dni od upływu terminu składania ofert.</w:t>
      </w:r>
    </w:p>
    <w:p w:rsidR="00933FF2" w:rsidRPr="00933FF2" w:rsidRDefault="00933FF2" w:rsidP="005005DF">
      <w:pPr>
        <w:widowControl w:val="0"/>
        <w:numPr>
          <w:ilvl w:val="0"/>
          <w:numId w:val="67"/>
        </w:numPr>
        <w:suppressAutoHyphens/>
        <w:autoSpaceDE w:val="0"/>
        <w:spacing w:after="120" w:line="360" w:lineRule="auto"/>
        <w:rPr>
          <w:rFonts w:ascii="Arial" w:hAnsi="Arial" w:cs="Arial"/>
        </w:rPr>
      </w:pPr>
      <w:r w:rsidRPr="00933FF2">
        <w:rPr>
          <w:rFonts w:ascii="Arial" w:hAnsi="Arial" w:cs="Arial"/>
        </w:rPr>
        <w:t>Roboty objęte zamówieniem zamierzamy wykonać:</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we własnym zakresie bez udziału podwykonawców*,</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z udziałem podwykonawców – zakres prac przewidziany do wykonania przez podwykonawców*:</w:t>
      </w:r>
    </w:p>
    <w:p w:rsidR="00933FF2" w:rsidRPr="00933FF2" w:rsidRDefault="00933FF2" w:rsidP="005005DF">
      <w:pPr>
        <w:widowControl w:val="0"/>
        <w:suppressAutoHyphens/>
        <w:autoSpaceDE w:val="0"/>
        <w:spacing w:after="120" w:line="360" w:lineRule="auto"/>
        <w:ind w:left="426"/>
        <w:rPr>
          <w:rFonts w:ascii="Arial" w:hAnsi="Arial" w:cs="Arial"/>
        </w:rPr>
      </w:pPr>
      <w:r w:rsidRPr="00933FF2">
        <w:rPr>
          <w:rFonts w:ascii="Arial" w:hAnsi="Arial" w:cs="Arial"/>
        </w:rPr>
        <w:t>……………………………………………………………………………………………………………………………………………………………………………………………………........</w:t>
      </w:r>
    </w:p>
    <w:p w:rsidR="00933FF2" w:rsidRPr="00933FF2" w:rsidRDefault="00933FF2" w:rsidP="005005DF">
      <w:pPr>
        <w:widowControl w:val="0"/>
        <w:suppressAutoHyphens/>
        <w:autoSpaceDE w:val="0"/>
        <w:spacing w:after="120" w:line="360" w:lineRule="auto"/>
        <w:rPr>
          <w:rFonts w:ascii="Arial" w:hAnsi="Arial" w:cs="Arial"/>
        </w:rPr>
      </w:pPr>
      <w:r w:rsidRPr="00933FF2">
        <w:rPr>
          <w:rFonts w:ascii="Arial" w:hAnsi="Arial" w:cs="Arial"/>
        </w:rPr>
        <w:t xml:space="preserve">* niepotrzebne skreślić            </w:t>
      </w:r>
    </w:p>
    <w:p w:rsidR="00933FF2" w:rsidRPr="00933FF2" w:rsidRDefault="00933FF2" w:rsidP="005005DF">
      <w:pPr>
        <w:numPr>
          <w:ilvl w:val="0"/>
          <w:numId w:val="67"/>
        </w:numPr>
        <w:spacing w:after="120" w:line="360" w:lineRule="auto"/>
        <w:rPr>
          <w:rFonts w:ascii="Arial" w:hAnsi="Arial" w:cs="Arial"/>
        </w:rPr>
      </w:pPr>
      <w:r w:rsidRPr="00933FF2">
        <w:t>W razie wybrania naszej oferty zobowiązujemy się do podpisania umowy na warunkach zawartych w załączonym wzorze umowy oraz w miejscu i terminie określonym przez zamawiającego.</w:t>
      </w:r>
    </w:p>
    <w:p w:rsidR="00933FF2" w:rsidRPr="00933FF2" w:rsidRDefault="00933FF2" w:rsidP="005005DF">
      <w:pPr>
        <w:spacing w:after="120" w:line="360" w:lineRule="auto"/>
        <w:rPr>
          <w:rFonts w:ascii="Arial" w:hAnsi="Arial" w:cs="Arial"/>
          <w:lang w:val="en-US"/>
        </w:rPr>
      </w:pPr>
      <w:proofErr w:type="spellStart"/>
      <w:r w:rsidRPr="00933FF2">
        <w:rPr>
          <w:rFonts w:ascii="Arial" w:hAnsi="Arial" w:cs="Arial"/>
          <w:lang w:val="en-US"/>
        </w:rPr>
        <w:t>Nasz</w:t>
      </w:r>
      <w:proofErr w:type="spellEnd"/>
      <w:r w:rsidRPr="00933FF2">
        <w:rPr>
          <w:rFonts w:ascii="Arial" w:hAnsi="Arial" w:cs="Arial"/>
          <w:lang w:val="en-US"/>
        </w:rPr>
        <w:t xml:space="preserve"> </w:t>
      </w:r>
      <w:proofErr w:type="spellStart"/>
      <w:r w:rsidRPr="00933FF2">
        <w:rPr>
          <w:rFonts w:ascii="Arial" w:hAnsi="Arial" w:cs="Arial"/>
          <w:lang w:val="en-US"/>
        </w:rPr>
        <w:t>nr</w:t>
      </w:r>
      <w:proofErr w:type="spellEnd"/>
      <w:r w:rsidRPr="00933FF2">
        <w:rPr>
          <w:rFonts w:ascii="Arial" w:hAnsi="Arial" w:cs="Arial"/>
          <w:lang w:val="en-US"/>
        </w:rPr>
        <w:t xml:space="preserve"> REGON ......................................; NIP ………………………………….</w:t>
      </w:r>
    </w:p>
    <w:p w:rsidR="00933FF2" w:rsidRPr="00933FF2" w:rsidRDefault="00933FF2" w:rsidP="005005DF">
      <w:pPr>
        <w:spacing w:after="120" w:line="360" w:lineRule="auto"/>
        <w:rPr>
          <w:rFonts w:ascii="Arial" w:hAnsi="Arial" w:cs="Arial"/>
          <w:lang w:val="en-US"/>
        </w:rPr>
      </w:pPr>
      <w:r w:rsidRPr="00933FF2">
        <w:rPr>
          <w:rFonts w:ascii="Arial" w:hAnsi="Arial" w:cs="Arial"/>
          <w:lang w:val="en-US"/>
        </w:rPr>
        <w:t>Email……………………………..      TEL/Fax………………………………………</w:t>
      </w:r>
    </w:p>
    <w:p w:rsidR="00933FF2" w:rsidRPr="00933FF2" w:rsidRDefault="00933FF2" w:rsidP="005005DF">
      <w:pPr>
        <w:spacing w:after="120" w:line="360" w:lineRule="auto"/>
        <w:rPr>
          <w:rFonts w:ascii="Arial" w:hAnsi="Arial" w:cs="Arial"/>
          <w:b/>
          <w:bCs/>
        </w:rPr>
      </w:pPr>
      <w:r w:rsidRPr="00933FF2">
        <w:rPr>
          <w:rFonts w:ascii="Arial" w:hAnsi="Arial" w:cs="Arial"/>
          <w:b/>
          <w:bCs/>
        </w:rPr>
        <w:t>Ofertę niniejszą składamy na .......... kolejno ponumerowanych stronach.</w:t>
      </w:r>
    </w:p>
    <w:p w:rsidR="00933FF2" w:rsidRPr="00933FF2" w:rsidRDefault="00933FF2" w:rsidP="005005DF">
      <w:pPr>
        <w:tabs>
          <w:tab w:val="left" w:pos="284"/>
        </w:tabs>
        <w:spacing w:after="120"/>
        <w:rPr>
          <w:rFonts w:ascii="Arial" w:hAnsi="Arial" w:cs="Arial"/>
        </w:rPr>
      </w:pPr>
      <w:r w:rsidRPr="00933FF2">
        <w:rPr>
          <w:rFonts w:ascii="Arial" w:hAnsi="Arial" w:cs="Arial"/>
        </w:rPr>
        <w:t>Załącznikami do niniejszego formularza stanowiącymi integralną część oferty są dokumenty wymagane w specyfikacji istotnych warunków zamówienia.</w:t>
      </w:r>
    </w:p>
    <w:p w:rsidR="00933FF2" w:rsidRPr="00933FF2" w:rsidRDefault="00933FF2" w:rsidP="005005DF">
      <w:pPr>
        <w:spacing w:after="120" w:line="360" w:lineRule="auto"/>
        <w:rPr>
          <w:rFonts w:ascii="Arial" w:hAnsi="Arial" w:cs="Arial"/>
        </w:rPr>
      </w:pPr>
      <w:r w:rsidRPr="00933FF2">
        <w:rPr>
          <w:rFonts w:ascii="Arial" w:hAnsi="Arial" w:cs="Arial"/>
        </w:rPr>
        <w:t>Prosimy o zwrot pieniędzy wniesionych tytułem wadium na konto*:</w:t>
      </w:r>
    </w:p>
    <w:p w:rsidR="00933FF2" w:rsidRPr="00933FF2" w:rsidRDefault="00933FF2" w:rsidP="005005DF">
      <w:pPr>
        <w:spacing w:after="120" w:line="360" w:lineRule="auto"/>
        <w:rPr>
          <w:rFonts w:ascii="Arial" w:hAnsi="Arial" w:cs="Arial"/>
        </w:rPr>
      </w:pPr>
      <w:r w:rsidRPr="00933FF2">
        <w:rPr>
          <w:rFonts w:ascii="Arial" w:hAnsi="Arial" w:cs="Arial"/>
        </w:rPr>
        <w:t>................................................................................................................................,</w:t>
      </w:r>
    </w:p>
    <w:p w:rsidR="00933FF2" w:rsidRPr="00933FF2" w:rsidRDefault="00933FF2" w:rsidP="005005DF">
      <w:pPr>
        <w:spacing w:after="120" w:line="360" w:lineRule="auto"/>
        <w:rPr>
          <w:rFonts w:ascii="Arial" w:hAnsi="Arial" w:cs="Arial"/>
        </w:rPr>
      </w:pPr>
      <w:r w:rsidRPr="00933FF2">
        <w:rPr>
          <w:rFonts w:ascii="Arial" w:hAnsi="Arial" w:cs="Arial"/>
        </w:rPr>
        <w:t>* dotyczy tych Wykonawców, którzy wnoszą wadium gotówką.</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r w:rsidRPr="00933FF2">
        <w:rPr>
          <w:rFonts w:ascii="Arial" w:hAnsi="Arial" w:cs="Arial"/>
          <w:color w:val="000000"/>
        </w:rPr>
        <w:t>…………………………………….                  ………………………………………………..</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color w:val="000000"/>
        </w:rPr>
        <w:t>/ miejscowość i data/</w:t>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sz w:val="16"/>
          <w:szCs w:val="16"/>
        </w:rPr>
        <w:t xml:space="preserve">(podpis osoby uprawnionej </w:t>
      </w:r>
      <w:r w:rsidRPr="00933FF2">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Default="00933FF2" w:rsidP="005005DF">
            <w:pPr>
              <w:spacing w:after="120"/>
              <w:rPr>
                <w:rFonts w:ascii="Arial" w:hAnsi="Arial" w:cs="Arial"/>
              </w:rPr>
            </w:pPr>
          </w:p>
          <w:p w:rsidR="00346518" w:rsidRDefault="00346518" w:rsidP="005005DF">
            <w:pPr>
              <w:spacing w:after="120"/>
              <w:rPr>
                <w:rFonts w:ascii="Arial" w:hAnsi="Arial" w:cs="Arial"/>
              </w:rPr>
            </w:pPr>
          </w:p>
          <w:p w:rsidR="00346518" w:rsidRPr="00933FF2" w:rsidRDefault="00346518"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lastRenderedPageBreak/>
              <w:t>……………………………………</w:t>
            </w:r>
          </w:p>
          <w:p w:rsidR="00933FF2" w:rsidRPr="00933FF2" w:rsidRDefault="00933FF2" w:rsidP="005005DF">
            <w:pPr>
              <w:spacing w:after="120"/>
              <w:rPr>
                <w:rFonts w:ascii="Arial" w:hAnsi="Arial" w:cs="Arial"/>
                <w:sz w:val="16"/>
                <w:szCs w:val="16"/>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p>
          <w:p w:rsidR="00933FF2" w:rsidRDefault="00933FF2"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Pr="00933FF2" w:rsidRDefault="00346518"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A4325C" w:rsidRDefault="00933FF2" w:rsidP="00A4325C">
            <w:pPr>
              <w:spacing w:after="120"/>
              <w:rPr>
                <w:rFonts w:ascii="Arial" w:hAnsi="Arial" w:cs="Arial"/>
                <w:i/>
                <w:iCs/>
                <w:sz w:val="20"/>
                <w:szCs w:val="20"/>
              </w:rPr>
            </w:pPr>
            <w:r w:rsidRPr="00933FF2">
              <w:rPr>
                <w:rFonts w:ascii="Arial" w:hAnsi="Arial" w:cs="Arial"/>
                <w:i/>
                <w:iCs/>
                <w:sz w:val="20"/>
                <w:szCs w:val="20"/>
              </w:rPr>
              <w:lastRenderedPageBreak/>
              <w:t xml:space="preserve">Załącznik nr 2 do SIWZ na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p>
        </w:tc>
        <w:tc>
          <w:tcPr>
            <w:tcW w:w="4531" w:type="dxa"/>
          </w:tcPr>
          <w:p w:rsidR="00933FF2" w:rsidRPr="00933FF2" w:rsidRDefault="00933FF2" w:rsidP="005005DF">
            <w:pPr>
              <w:spacing w:after="120" w:line="360" w:lineRule="auto"/>
              <w:rPr>
                <w:rFonts w:ascii="Arial" w:hAnsi="Arial" w:cs="Arial"/>
                <w:i/>
                <w:iCs/>
                <w:sz w:val="20"/>
                <w:szCs w:val="20"/>
              </w:rPr>
            </w:pPr>
          </w:p>
        </w:tc>
      </w:tr>
    </w:tbl>
    <w:p w:rsidR="00933FF2" w:rsidRPr="00933FF2" w:rsidRDefault="00933FF2" w:rsidP="005005DF">
      <w:pPr>
        <w:tabs>
          <w:tab w:val="left" w:pos="284"/>
        </w:tabs>
        <w:spacing w:after="120" w:line="360" w:lineRule="auto"/>
        <w:rPr>
          <w:rFonts w:ascii="Arial" w:hAnsi="Arial" w:cs="Arial"/>
        </w:rPr>
      </w:pPr>
    </w:p>
    <w:p w:rsidR="00933FF2" w:rsidRPr="00933FF2" w:rsidRDefault="00933FF2" w:rsidP="005005DF">
      <w:pPr>
        <w:spacing w:after="120" w:line="360" w:lineRule="auto"/>
        <w:rPr>
          <w:rFonts w:ascii="Arial" w:hAnsi="Arial" w:cs="Arial"/>
          <w:b/>
          <w:bCs/>
          <w:caps/>
        </w:rPr>
      </w:pPr>
      <w:r w:rsidRPr="00933FF2">
        <w:rPr>
          <w:rFonts w:ascii="Arial" w:hAnsi="Arial" w:cs="Arial"/>
          <w:b/>
          <w:bCs/>
          <w:caps/>
        </w:rPr>
        <w:t>Oświadczenie WYKONAWCY</w:t>
      </w:r>
    </w:p>
    <w:p w:rsidR="00933FF2" w:rsidRPr="00933FF2" w:rsidRDefault="00933FF2" w:rsidP="005005DF">
      <w:pPr>
        <w:spacing w:after="120" w:line="360" w:lineRule="auto"/>
        <w:rPr>
          <w:rFonts w:ascii="Arial" w:hAnsi="Arial" w:cs="Arial"/>
          <w:b/>
          <w:bCs/>
          <w:caps/>
          <w:sz w:val="16"/>
          <w:szCs w:val="16"/>
        </w:rPr>
      </w:pPr>
      <w:r w:rsidRPr="00933FF2">
        <w:rPr>
          <w:rFonts w:ascii="Arial" w:hAnsi="Arial" w:cs="Arial"/>
          <w:b/>
          <w:bCs/>
          <w:caps/>
          <w:sz w:val="16"/>
          <w:szCs w:val="16"/>
        </w:rPr>
        <w:t>składane na podstawie art. 25a ust.1 ustawy PZP</w:t>
      </w:r>
    </w:p>
    <w:p w:rsidR="00933FF2" w:rsidRPr="00933FF2" w:rsidRDefault="00933FF2" w:rsidP="005005DF">
      <w:pPr>
        <w:rPr>
          <w:rFonts w:ascii="Arial" w:hAnsi="Arial" w:cs="Arial"/>
        </w:rPr>
      </w:pPr>
      <w:r w:rsidRPr="00933FF2">
        <w:rPr>
          <w:rFonts w:ascii="Arial" w:hAnsi="Arial" w:cs="Arial"/>
        </w:rPr>
        <w:t xml:space="preserve">o spełnianiu warunków udziału w postępowaniu art. 22 </w:t>
      </w:r>
      <w:proofErr w:type="spellStart"/>
      <w:r w:rsidRPr="00933FF2">
        <w:rPr>
          <w:rFonts w:ascii="Arial" w:hAnsi="Arial" w:cs="Arial"/>
        </w:rPr>
        <w:t>Pzp</w:t>
      </w:r>
      <w:proofErr w:type="spellEnd"/>
    </w:p>
    <w:p w:rsidR="00933FF2" w:rsidRPr="00933FF2" w:rsidRDefault="00933FF2" w:rsidP="005005DF">
      <w:pPr>
        <w:rPr>
          <w:rFonts w:ascii="Arial" w:hAnsi="Arial" w:cs="Arial"/>
        </w:rPr>
      </w:pPr>
      <w:r w:rsidRPr="00933FF2">
        <w:rPr>
          <w:rFonts w:ascii="Arial" w:hAnsi="Arial" w:cs="Arial"/>
        </w:rPr>
        <w:t xml:space="preserve">i niepodleganiu wykluczenia z postępowania art. 24 </w:t>
      </w:r>
      <w:proofErr w:type="spellStart"/>
      <w:r w:rsidRPr="00933FF2">
        <w:rPr>
          <w:rFonts w:ascii="Arial" w:hAnsi="Arial" w:cs="Arial"/>
        </w:rPr>
        <w:t>Pzp</w:t>
      </w:r>
      <w:proofErr w:type="spellEnd"/>
    </w:p>
    <w:p w:rsidR="00933FF2" w:rsidRPr="00933FF2" w:rsidRDefault="00933FF2" w:rsidP="005005DF">
      <w:pPr>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Przystępując do postępowania o udzielenie zamówienia publicznego w przedmiocie:</w:t>
      </w:r>
    </w:p>
    <w:p w:rsidR="00933FF2" w:rsidRPr="00933FF2" w:rsidRDefault="00933FF2" w:rsidP="005005DF">
      <w:pPr>
        <w:spacing w:line="360" w:lineRule="auto"/>
        <w:rPr>
          <w:rFonts w:ascii="Arial" w:hAnsi="Arial" w:cs="Arial"/>
        </w:rPr>
      </w:pPr>
      <w:r w:rsidRPr="00933FF2">
        <w:rPr>
          <w:rFonts w:ascii="Arial" w:hAnsi="Arial" w:cs="Arial"/>
        </w:rPr>
        <w:t>Ja/My* niżej podpisany/podpisani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(imię i nazwisko składającego/składających oświadczenie)</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Reprezentując firmę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(nazwa i adres firmy)</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sz w:val="22"/>
          <w:szCs w:val="22"/>
        </w:rPr>
      </w:pPr>
      <w:r w:rsidRPr="00933FF2">
        <w:rPr>
          <w:rFonts w:ascii="Arial" w:hAnsi="Arial" w:cs="Arial"/>
          <w:sz w:val="22"/>
          <w:szCs w:val="22"/>
        </w:rPr>
        <w:t>Jako upoważniony na piśmie lub wpisany w rejestrze w imieniu reprezentowanej przeze mnie firmy oświadczam/y*, że spełniamy warunki udziału w postępowaniu określone przez zamawiającego w art.10 i  :</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posiadam/y*uprawnienia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znajduję/my*się w sytuacji ekonomicznej i finansowej zapewniającej wykonanie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nie podlegam/y*wykluczeniu z postępowania o udzielenie zamówienia na podstawie art. 24 ust 1 pkt 12-23 ustawy PZP oraz na podstawie art. 24 ust. 5 ustawy PZP</w:t>
      </w:r>
    </w:p>
    <w:p w:rsidR="00933FF2" w:rsidRDefault="00933FF2" w:rsidP="005005DF">
      <w:pPr>
        <w:spacing w:after="120" w:line="360" w:lineRule="auto"/>
      </w:pPr>
      <w:r w:rsidRPr="00933FF2">
        <w:t>* niepotrzebne skreślić</w:t>
      </w:r>
    </w:p>
    <w:p w:rsidR="007C480D" w:rsidRPr="00933FF2" w:rsidRDefault="007C480D" w:rsidP="005005DF">
      <w:pPr>
        <w:spacing w:after="120" w:line="360" w:lineRule="auto"/>
        <w:rPr>
          <w:rFonts w:ascii="Arial" w:hAnsi="Arial" w:cs="Arial"/>
          <w:sz w:val="18"/>
          <w:szCs w:val="18"/>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912"/>
        </w:trPr>
        <w:tc>
          <w:tcPr>
            <w:tcW w:w="4605" w:type="dxa"/>
            <w:vAlign w:val="bottom"/>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b/>
          <w:bCs/>
          <w:caps/>
        </w:rPr>
      </w:pPr>
    </w:p>
    <w:p w:rsidR="00933FF2" w:rsidRDefault="00933FF2" w:rsidP="005005DF">
      <w:pPr>
        <w:spacing w:after="120"/>
        <w:rPr>
          <w:rFonts w:ascii="Arial" w:hAnsi="Arial" w:cs="Arial"/>
          <w:b/>
          <w:bCs/>
          <w:caps/>
        </w:rPr>
      </w:pPr>
    </w:p>
    <w:p w:rsidR="00A4325C" w:rsidRDefault="00A4325C" w:rsidP="005005DF">
      <w:pPr>
        <w:spacing w:after="120"/>
        <w:rPr>
          <w:rFonts w:ascii="Arial" w:hAnsi="Arial" w:cs="Arial"/>
          <w:b/>
          <w:bCs/>
          <w:caps/>
        </w:rPr>
      </w:pPr>
    </w:p>
    <w:p w:rsidR="00A4325C" w:rsidRPr="00933FF2" w:rsidRDefault="00A4325C" w:rsidP="005005DF">
      <w:pPr>
        <w:spacing w:after="120"/>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b/>
                <w:bCs/>
                <w:caps/>
              </w:rPr>
            </w:pPr>
            <w:r w:rsidRPr="00933FF2">
              <w:rPr>
                <w:rFonts w:ascii="Arial" w:hAnsi="Arial" w:cs="Arial"/>
                <w:sz w:val="16"/>
                <w:szCs w:val="16"/>
              </w:rPr>
              <w:t>(pieczęć Wykonawcy)</w:t>
            </w:r>
          </w:p>
        </w:tc>
        <w:tc>
          <w:tcPr>
            <w:tcW w:w="4606" w:type="dxa"/>
          </w:tcPr>
          <w:p w:rsidR="00933FF2" w:rsidRPr="00933FF2" w:rsidRDefault="00933FF2" w:rsidP="00A4325C">
            <w:pPr>
              <w:spacing w:after="120"/>
              <w:rPr>
                <w:rFonts w:ascii="Arial" w:hAnsi="Arial" w:cs="Arial"/>
                <w:i/>
                <w:iCs/>
                <w:sz w:val="20"/>
                <w:szCs w:val="20"/>
              </w:rPr>
            </w:pPr>
            <w:r w:rsidRPr="00933FF2">
              <w:rPr>
                <w:rFonts w:ascii="Arial" w:hAnsi="Arial" w:cs="Arial"/>
                <w:i/>
                <w:iCs/>
                <w:sz w:val="20"/>
                <w:szCs w:val="20"/>
              </w:rPr>
              <w:t>Załącznik nr 3 do SIWZ na</w:t>
            </w:r>
            <w:r w:rsidR="00A4325C">
              <w:rPr>
                <w:rFonts w:ascii="Arial" w:hAnsi="Arial" w:cs="Arial"/>
                <w:i/>
                <w:iCs/>
                <w:sz w:val="20"/>
                <w:szCs w:val="20"/>
              </w:rPr>
              <w:t xml:space="preserve">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p>
        </w:tc>
      </w:tr>
    </w:tbl>
    <w:p w:rsidR="00933FF2" w:rsidRPr="00933FF2" w:rsidRDefault="00933FF2" w:rsidP="005005DF">
      <w:pPr>
        <w:spacing w:after="120" w:line="360" w:lineRule="auto"/>
        <w:rPr>
          <w:rFonts w:ascii="Arial" w:hAnsi="Arial" w:cs="Arial"/>
          <w:b/>
          <w:bCs/>
          <w:caps/>
        </w:rPr>
      </w:pPr>
    </w:p>
    <w:p w:rsidR="00933FF2" w:rsidRPr="00933FF2" w:rsidRDefault="00933FF2" w:rsidP="005005DF">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outlineLvl w:val="0"/>
        <w:rPr>
          <w:rFonts w:ascii="Arial" w:eastAsia="Arial Unicode MS" w:hAnsi="Arial" w:cs="Arial"/>
          <w:b/>
          <w:bCs/>
        </w:rPr>
      </w:pPr>
      <w:r w:rsidRPr="00933FF2">
        <w:rPr>
          <w:rFonts w:ascii="Arial" w:eastAsia="Arial Unicode MS" w:hAnsi="Arial" w:cs="Arial"/>
          <w:b/>
          <w:bCs/>
        </w:rPr>
        <w:t>WYKAZ OSÓB</w:t>
      </w:r>
    </w:p>
    <w:p w:rsidR="00933FF2" w:rsidRPr="00933FF2" w:rsidRDefault="00933FF2" w:rsidP="005005DF">
      <w:pPr>
        <w:spacing w:after="120" w:line="360" w:lineRule="auto"/>
        <w:rPr>
          <w:rFonts w:ascii="Arial" w:hAnsi="Arial" w:cs="Arial"/>
        </w:rPr>
      </w:pPr>
      <w:r w:rsidRPr="00933FF2">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933FF2" w:rsidRPr="00933FF2" w:rsidTr="006E6BD9">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Imię </w:t>
            </w:r>
            <w:r w:rsidRPr="00933FF2">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Informacja o podstawie </w:t>
            </w:r>
            <w:r w:rsidRPr="00933FF2">
              <w:rPr>
                <w:rFonts w:ascii="Arial" w:hAnsi="Arial" w:cs="Arial"/>
              </w:rPr>
              <w:br/>
              <w:t xml:space="preserve">do dysponowania </w:t>
            </w:r>
            <w:r w:rsidRPr="00933FF2">
              <w:rPr>
                <w:rFonts w:ascii="Arial" w:hAnsi="Arial" w:cs="Arial"/>
              </w:rPr>
              <w:br/>
              <w:t>tymi osobami</w:t>
            </w: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1.</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b/>
          <w:bCs/>
        </w:rPr>
        <w:t>Oświadczam</w:t>
      </w:r>
      <w:r w:rsidRPr="00933FF2">
        <w:rPr>
          <w:rFonts w:ascii="Arial" w:hAnsi="Arial" w:cs="Arial"/>
        </w:rPr>
        <w:t xml:space="preserve">, że osoby, które będą uczestniczyć w wykonywaniu zamówienia, posiadają wymagane uprawnienia. </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rPr>
      </w:pPr>
    </w:p>
    <w:tbl>
      <w:tblPr>
        <w:tblW w:w="0" w:type="auto"/>
        <w:tblInd w:w="108" w:type="dxa"/>
        <w:tblLook w:val="0000" w:firstRow="0" w:lastRow="0" w:firstColumn="0" w:lastColumn="0" w:noHBand="0" w:noVBand="0"/>
      </w:tblPr>
      <w:tblGrid>
        <w:gridCol w:w="4530"/>
        <w:gridCol w:w="4531"/>
      </w:tblGrid>
      <w:tr w:rsidR="00933FF2" w:rsidRPr="00933FF2" w:rsidTr="006E6BD9">
        <w:trPr>
          <w:trHeight w:val="1768"/>
        </w:trPr>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A4325C">
            <w:pPr>
              <w:spacing w:after="120"/>
              <w:rPr>
                <w:rFonts w:ascii="Arial" w:hAnsi="Arial" w:cs="Arial"/>
                <w:i/>
                <w:iCs/>
                <w:sz w:val="20"/>
                <w:szCs w:val="20"/>
              </w:rPr>
            </w:pPr>
            <w:r w:rsidRPr="00933FF2">
              <w:rPr>
                <w:rFonts w:ascii="Arial" w:hAnsi="Arial" w:cs="Arial"/>
                <w:i/>
                <w:iCs/>
                <w:sz w:val="20"/>
                <w:szCs w:val="20"/>
              </w:rPr>
              <w:t>Załącznik nr 4</w:t>
            </w:r>
            <w:r w:rsidR="00A4325C">
              <w:rPr>
                <w:rFonts w:ascii="Arial" w:hAnsi="Arial" w:cs="Arial"/>
                <w:i/>
                <w:iCs/>
                <w:sz w:val="20"/>
                <w:szCs w:val="20"/>
              </w:rPr>
              <w:t xml:space="preserve"> </w:t>
            </w:r>
            <w:r w:rsidRPr="00933FF2">
              <w:rPr>
                <w:rFonts w:ascii="Arial" w:hAnsi="Arial" w:cs="Arial"/>
                <w:i/>
                <w:iCs/>
                <w:sz w:val="20"/>
                <w:szCs w:val="20"/>
              </w:rPr>
              <w:t xml:space="preserve">do SIWZ na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p>
        </w:tc>
      </w:tr>
    </w:tbl>
    <w:p w:rsidR="00933FF2" w:rsidRPr="00933FF2" w:rsidRDefault="00933FF2" w:rsidP="005005DF">
      <w:pPr>
        <w:widowControl w:val="0"/>
        <w:autoSpaceDE w:val="0"/>
        <w:spacing w:after="120" w:line="360" w:lineRule="auto"/>
        <w:rPr>
          <w:rFonts w:ascii="Arial" w:hAnsi="Arial" w:cs="Arial"/>
          <w:b/>
          <w:bCs/>
        </w:rPr>
      </w:pPr>
    </w:p>
    <w:p w:rsidR="00933FF2" w:rsidRPr="00933FF2" w:rsidRDefault="00933FF2" w:rsidP="005005DF">
      <w:pPr>
        <w:widowControl w:val="0"/>
        <w:autoSpaceDE w:val="0"/>
        <w:spacing w:after="120" w:line="360" w:lineRule="auto"/>
        <w:rPr>
          <w:rFonts w:ascii="Arial" w:hAnsi="Arial" w:cs="Arial"/>
          <w:b/>
          <w:bCs/>
        </w:rPr>
      </w:pPr>
      <w:r w:rsidRPr="00933FF2">
        <w:rPr>
          <w:rFonts w:ascii="Arial" w:hAnsi="Arial" w:cs="Arial"/>
          <w:b/>
          <w:bCs/>
        </w:rPr>
        <w:t>WYKAZ WYKONANYCH ROBÓT BUDOWLANYCH</w:t>
      </w:r>
    </w:p>
    <w:p w:rsidR="00933FF2" w:rsidRPr="00933FF2" w:rsidRDefault="00933FF2" w:rsidP="005005DF">
      <w:pPr>
        <w:spacing w:after="120" w:line="360" w:lineRule="auto"/>
        <w:ind w:right="108"/>
        <w:rPr>
          <w:rFonts w:ascii="Arial" w:hAnsi="Arial" w:cs="Arial"/>
          <w:sz w:val="22"/>
          <w:szCs w:val="22"/>
        </w:rPr>
      </w:pPr>
      <w:r w:rsidRPr="00933FF2">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933FF2">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933FF2">
        <w:rPr>
          <w:rFonts w:ascii="Arial" w:hAnsi="Arial" w:cs="Arial"/>
          <w:sz w:val="22"/>
          <w:szCs w:val="22"/>
        </w:rPr>
        <w:br/>
        <w:t xml:space="preserve">i prawidłowo ukończone, potwierdzający wykonanie </w:t>
      </w:r>
      <w:r w:rsidRPr="00933FF2">
        <w:rPr>
          <w:rFonts w:ascii="Arial" w:hAnsi="Arial" w:cs="Arial"/>
          <w:color w:val="FF0000"/>
          <w:sz w:val="22"/>
          <w:szCs w:val="22"/>
        </w:rPr>
        <w:t>co najmniej dwóch</w:t>
      </w:r>
      <w:r w:rsidRPr="00933FF2">
        <w:rPr>
          <w:rFonts w:ascii="Arial" w:hAnsi="Arial" w:cs="Arial"/>
          <w:sz w:val="22"/>
          <w:szCs w:val="22"/>
        </w:rPr>
        <w:t xml:space="preserve"> robót budowlanych odpowiadających swoim rodzajem i wartością robotom  stanowiącym przedmiot zamówienia, </w:t>
      </w:r>
    </w:p>
    <w:p w:rsidR="00933FF2" w:rsidRPr="00933FF2" w:rsidRDefault="00933FF2" w:rsidP="005005DF">
      <w:pPr>
        <w:spacing w:after="120" w:line="360" w:lineRule="auto"/>
        <w:ind w:right="108"/>
        <w:rPr>
          <w:rFonts w:ascii="Arial" w:hAnsi="Arial" w:cs="Arial"/>
          <w:b/>
          <w:bCs/>
          <w:sz w:val="20"/>
          <w:szCs w:val="20"/>
        </w:rPr>
      </w:pPr>
      <w:r w:rsidRPr="00933FF2">
        <w:rPr>
          <w:rFonts w:ascii="Arial" w:hAnsi="Arial" w:cs="Arial"/>
          <w:color w:val="FF0000"/>
        </w:rPr>
        <w:t xml:space="preserv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933FF2" w:rsidRPr="00933FF2" w:rsidTr="006E6BD9">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Miejsce wykonania</w:t>
            </w:r>
          </w:p>
          <w:p w:rsidR="00933FF2" w:rsidRPr="00933FF2" w:rsidRDefault="00933FF2" w:rsidP="005005DF">
            <w:pPr>
              <w:widowControl w:val="0"/>
              <w:autoSpaceDE w:val="0"/>
              <w:spacing w:after="120"/>
              <w:rPr>
                <w:rFonts w:ascii="Arial" w:hAnsi="Arial" w:cs="Arial"/>
              </w:rPr>
            </w:pPr>
            <w:r w:rsidRPr="00933FF2">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 xml:space="preserve">Wartość </w:t>
            </w:r>
            <w:r w:rsidRPr="00933FF2">
              <w:rPr>
                <w:rFonts w:ascii="Arial" w:hAnsi="Arial" w:cs="Arial"/>
              </w:rPr>
              <w:br/>
              <w:t>w złotych brutto</w:t>
            </w:r>
          </w:p>
        </w:tc>
      </w:tr>
      <w:tr w:rsidR="00933FF2" w:rsidRPr="00933FF2" w:rsidTr="006E6BD9">
        <w:trPr>
          <w:trHeight w:val="389"/>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rPr>
            </w:pP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bl>
    <w:p w:rsidR="00933FF2" w:rsidRPr="00933FF2" w:rsidRDefault="00933FF2" w:rsidP="005005DF">
      <w:pPr>
        <w:widowControl w:val="0"/>
        <w:autoSpaceDE w:val="0"/>
        <w:adjustRightInd w:val="0"/>
        <w:spacing w:after="120" w:line="360" w:lineRule="auto"/>
        <w:rPr>
          <w:rFonts w:ascii="Arial" w:hAnsi="Arial" w:cs="Arial"/>
          <w:b/>
          <w:bCs/>
        </w:rPr>
      </w:pPr>
    </w:p>
    <w:p w:rsidR="00933FF2" w:rsidRPr="00933FF2" w:rsidRDefault="00933FF2" w:rsidP="005005DF">
      <w:pPr>
        <w:widowControl w:val="0"/>
        <w:autoSpaceDE w:val="0"/>
        <w:adjustRightInd w:val="0"/>
        <w:spacing w:after="120" w:line="360" w:lineRule="auto"/>
        <w:rPr>
          <w:rFonts w:ascii="Arial" w:hAnsi="Arial" w:cs="Arial"/>
          <w:b/>
          <w:bCs/>
        </w:rPr>
      </w:pPr>
      <w:r w:rsidRPr="00933FF2">
        <w:rPr>
          <w:rFonts w:ascii="Arial" w:hAnsi="Arial" w:cs="Arial"/>
          <w:b/>
          <w:bCs/>
        </w:rPr>
        <w:t xml:space="preserve">Uwaga </w:t>
      </w:r>
      <w:r w:rsidRPr="00933FF2">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933FF2" w:rsidRPr="00933FF2" w:rsidRDefault="00933FF2" w:rsidP="005005DF">
      <w:pPr>
        <w:widowControl w:val="0"/>
        <w:autoSpaceDE w:val="0"/>
        <w:spacing w:after="120" w:line="360" w:lineRule="auto"/>
        <w:rPr>
          <w:rFonts w:ascii="Arial" w:hAnsi="Arial" w:cs="Arial"/>
          <w:b/>
          <w:bCs/>
        </w:rPr>
      </w:pPr>
    </w:p>
    <w:tbl>
      <w:tblPr>
        <w:tblW w:w="0" w:type="auto"/>
        <w:tblInd w:w="108" w:type="dxa"/>
        <w:tblLook w:val="0000" w:firstRow="0" w:lastRow="0" w:firstColumn="0" w:lastColumn="0" w:noHBand="0" w:noVBand="0"/>
      </w:tblPr>
      <w:tblGrid>
        <w:gridCol w:w="4605"/>
        <w:gridCol w:w="4606"/>
      </w:tblGrid>
      <w:tr w:rsidR="00933FF2" w:rsidRPr="00933FF2" w:rsidTr="006E6BD9">
        <w:trPr>
          <w:trHeight w:val="1070"/>
        </w:trPr>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702"/>
        </w:trPr>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i/>
          <w:iCs/>
        </w:rPr>
      </w:pPr>
    </w:p>
    <w:p w:rsidR="00933FF2" w:rsidRPr="00933FF2" w:rsidRDefault="00933FF2" w:rsidP="005005DF">
      <w:pPr>
        <w:spacing w:after="120"/>
        <w:rPr>
          <w:rFonts w:ascii="Arial" w:hAnsi="Arial" w:cs="Arial"/>
          <w:i/>
          <w:iCs/>
        </w:rPr>
      </w:pPr>
    </w:p>
    <w:tbl>
      <w:tblPr>
        <w:tblW w:w="0" w:type="auto"/>
        <w:tblInd w:w="108" w:type="dxa"/>
        <w:tblLook w:val="0000" w:firstRow="0" w:lastRow="0" w:firstColumn="0" w:lastColumn="0" w:noHBand="0" w:noVBand="0"/>
      </w:tblPr>
      <w:tblGrid>
        <w:gridCol w:w="4530"/>
        <w:gridCol w:w="4470"/>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470"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5 </w:t>
            </w:r>
          </w:p>
          <w:p w:rsidR="00933FF2" w:rsidRPr="00476EF3" w:rsidRDefault="00933FF2" w:rsidP="005005DF">
            <w:pPr>
              <w:spacing w:after="120" w:line="360" w:lineRule="auto"/>
              <w:rPr>
                <w:rFonts w:ascii="Arial" w:hAnsi="Arial" w:cs="Arial"/>
                <w:b/>
                <w:bCs/>
                <w:color w:val="FF0000"/>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p>
          <w:p w:rsidR="00933FF2" w:rsidRPr="00933FF2" w:rsidRDefault="00933FF2" w:rsidP="005005DF">
            <w:pPr>
              <w:spacing w:after="120"/>
              <w:rPr>
                <w:rFonts w:ascii="Arial" w:hAnsi="Arial" w:cs="Arial"/>
                <w:i/>
                <w:iCs/>
                <w:color w:val="FF0000"/>
                <w:sz w:val="20"/>
                <w:szCs w:val="20"/>
              </w:rPr>
            </w:pPr>
            <w:r w:rsidRPr="00933FF2">
              <w:rPr>
                <w:rFonts w:ascii="Arial" w:hAnsi="Arial" w:cs="Arial"/>
                <w:i/>
                <w:iCs/>
                <w:color w:val="FF0000"/>
                <w:sz w:val="20"/>
                <w:szCs w:val="20"/>
              </w:rPr>
              <w:t xml:space="preserve"> </w:t>
            </w:r>
          </w:p>
          <w:p w:rsidR="00933FF2" w:rsidRPr="00933FF2" w:rsidRDefault="00933FF2" w:rsidP="005005DF">
            <w:pPr>
              <w:spacing w:after="120"/>
              <w:rPr>
                <w:rFonts w:ascii="Arial" w:hAnsi="Arial" w:cs="Arial"/>
                <w:i/>
                <w:iCs/>
                <w:sz w:val="20"/>
                <w:szCs w:val="20"/>
              </w:rPr>
            </w:pPr>
          </w:p>
        </w:tc>
      </w:tr>
    </w:tbl>
    <w:p w:rsidR="00933FF2" w:rsidRPr="00933FF2" w:rsidRDefault="00933FF2" w:rsidP="005005DF">
      <w:pPr>
        <w:autoSpaceDE w:val="0"/>
        <w:autoSpaceDN w:val="0"/>
        <w:adjustRightInd w:val="0"/>
        <w:spacing w:line="360" w:lineRule="auto"/>
        <w:rPr>
          <w:rFonts w:ascii="Arial" w:hAnsi="Arial" w:cs="Arial"/>
          <w:color w:val="000000"/>
          <w:sz w:val="23"/>
          <w:szCs w:val="23"/>
        </w:rPr>
      </w:pPr>
      <w:r w:rsidRPr="00933FF2">
        <w:rPr>
          <w:rFonts w:ascii="Arial" w:hAnsi="Arial" w:cs="Arial"/>
          <w:b/>
          <w:bCs/>
          <w:color w:val="000000"/>
          <w:sz w:val="23"/>
          <w:szCs w:val="23"/>
        </w:rPr>
        <w:t>INFORMACJA O PRZYNALEŻNOŚCI DO GRUPY KAPITAŁOWEJ</w:t>
      </w:r>
      <w:r w:rsidRPr="00933FF2">
        <w:rPr>
          <w:rFonts w:ascii="Arial" w:hAnsi="Arial" w:cs="Arial"/>
          <w:b/>
          <w:bCs/>
          <w:color w:val="000000"/>
          <w:sz w:val="23"/>
          <w:szCs w:val="23"/>
        </w:rPr>
        <w:br/>
        <w:t>o której mowa w art. 24 ust. 1 pkt 23 ustawy z dnia 29 stycznia 2004 r. – Prawo zam</w:t>
      </w:r>
      <w:r w:rsidR="00346518">
        <w:rPr>
          <w:rFonts w:ascii="Arial" w:hAnsi="Arial" w:cs="Arial"/>
          <w:b/>
          <w:bCs/>
          <w:color w:val="000000"/>
          <w:sz w:val="23"/>
          <w:szCs w:val="23"/>
        </w:rPr>
        <w:t>ówień publicznych (Dz. U. z 2019 r. poz. 1843</w:t>
      </w:r>
      <w:r w:rsidRPr="00933FF2">
        <w:rPr>
          <w:rFonts w:ascii="Arial" w:hAnsi="Arial" w:cs="Arial"/>
          <w:b/>
          <w:bCs/>
          <w:color w:val="000000"/>
          <w:sz w:val="23"/>
          <w:szCs w:val="23"/>
        </w:rPr>
        <w:t xml:space="preserve"> ze zm.)</w:t>
      </w:r>
    </w:p>
    <w:p w:rsidR="00933FF2" w:rsidRPr="00933FF2" w:rsidRDefault="00933FF2" w:rsidP="005005DF">
      <w:pPr>
        <w:spacing w:after="120" w:line="360" w:lineRule="auto"/>
        <w:rPr>
          <w:rFonts w:ascii="Arial" w:hAnsi="Arial" w:cs="Arial"/>
          <w:color w:val="FF0000"/>
          <w:sz w:val="23"/>
          <w:szCs w:val="23"/>
        </w:rPr>
      </w:pPr>
      <w:r w:rsidRPr="00933FF2">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933FF2">
        <w:rPr>
          <w:rFonts w:ascii="Arial" w:hAnsi="Arial" w:cs="Arial"/>
          <w:color w:val="000000"/>
          <w:sz w:val="23"/>
          <w:szCs w:val="23"/>
        </w:rPr>
        <w:t>pt</w:t>
      </w:r>
      <w:proofErr w:type="spellEnd"/>
      <w:r w:rsidRPr="00933FF2">
        <w:rPr>
          <w:rFonts w:ascii="Arial" w:hAnsi="Arial" w:cs="Arial"/>
          <w:b/>
          <w:bCs/>
          <w:color w:val="FF0000"/>
        </w:rPr>
        <w:t xml:space="preserve"> ,,</w:t>
      </w:r>
      <w:r w:rsidR="00A4325C" w:rsidRPr="00A4325C">
        <w:rPr>
          <w:rFonts w:ascii="Arial" w:hAnsi="Arial" w:cs="Arial"/>
          <w:b/>
          <w:bCs/>
          <w:color w:val="FF0000"/>
          <w:sz w:val="20"/>
          <w:szCs w:val="20"/>
        </w:rPr>
        <w:t xml:space="preserve">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r w:rsidRPr="00933FF2">
        <w:rPr>
          <w:rFonts w:ascii="Arial" w:hAnsi="Arial" w:cs="Arial"/>
          <w:color w:val="FF0000"/>
          <w:sz w:val="23"/>
          <w:szCs w:val="23"/>
        </w:rPr>
        <w:t xml:space="preserve">” </w:t>
      </w:r>
      <w:r w:rsidRPr="00933FF2">
        <w:rPr>
          <w:rFonts w:ascii="Arial" w:hAnsi="Arial" w:cs="Arial"/>
          <w:color w:val="000000"/>
          <w:sz w:val="23"/>
          <w:szCs w:val="23"/>
        </w:rPr>
        <w:t>informuję, że:</w:t>
      </w:r>
    </w:p>
    <w:p w:rsidR="00933FF2" w:rsidRPr="00933FF2" w:rsidRDefault="00933FF2" w:rsidP="005005DF">
      <w:pPr>
        <w:spacing w:line="360" w:lineRule="auto"/>
        <w:ind w:left="426" w:hanging="426"/>
        <w:rPr>
          <w:rFonts w:ascii="Arial" w:hAnsi="Arial" w:cs="Arial"/>
          <w:color w:val="000000"/>
          <w:sz w:val="23"/>
          <w:szCs w:val="23"/>
        </w:rPr>
      </w:pPr>
      <w:r w:rsidRPr="00933FF2">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C345C3">
        <w:fldChar w:fldCharType="separate"/>
      </w:r>
      <w:r w:rsidRPr="00933FF2">
        <w:fldChar w:fldCharType="end"/>
      </w:r>
      <w:r w:rsidRPr="00933FF2">
        <w:rPr>
          <w:rFonts w:ascii="Arial" w:hAnsi="Arial" w:cs="Arial"/>
          <w:color w:val="000000"/>
          <w:sz w:val="23"/>
          <w:szCs w:val="23"/>
        </w:rPr>
        <w:t>nie 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w:t>
      </w:r>
      <w:r w:rsidRPr="00933FF2">
        <w:rPr>
          <w:rFonts w:ascii="Arial" w:hAnsi="Arial" w:cs="Arial"/>
          <w:color w:val="000000"/>
          <w:sz w:val="23"/>
          <w:szCs w:val="23"/>
        </w:rPr>
        <w:br/>
        <w:t xml:space="preserve">o ochronie konkurencji i konsumentów (Dz. U. Nr 50, poz. 331, ze zm.)* </w:t>
      </w:r>
    </w:p>
    <w:p w:rsidR="00933FF2" w:rsidRPr="00933FF2" w:rsidRDefault="00933FF2" w:rsidP="005005DF">
      <w:pPr>
        <w:spacing w:line="360" w:lineRule="auto"/>
        <w:ind w:left="426" w:hanging="426"/>
        <w:rPr>
          <w:rFonts w:ascii="Arial" w:hAnsi="Arial" w:cs="Arial"/>
          <w:color w:val="000000"/>
          <w:sz w:val="23"/>
          <w:szCs w:val="23"/>
        </w:rPr>
      </w:pPr>
      <w:r w:rsidRPr="00933FF2">
        <w:rPr>
          <w:rFonts w:ascii="Arial" w:hAnsi="Arial" w:cs="Arial"/>
          <w:sz w:val="23"/>
          <w:szCs w:val="23"/>
        </w:rPr>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C345C3">
        <w:rPr>
          <w:rFonts w:ascii="Arial" w:hAnsi="Arial" w:cs="Arial"/>
          <w:sz w:val="23"/>
          <w:szCs w:val="23"/>
        </w:rPr>
      </w:r>
      <w:r w:rsidR="00C345C3">
        <w:rPr>
          <w:rFonts w:ascii="Arial" w:hAnsi="Arial" w:cs="Arial"/>
          <w:sz w:val="23"/>
          <w:szCs w:val="23"/>
        </w:rPr>
        <w:fldChar w:fldCharType="separate"/>
      </w:r>
      <w:r w:rsidRPr="00933FF2">
        <w:rPr>
          <w:rFonts w:ascii="Arial" w:hAnsi="Arial" w:cs="Arial"/>
          <w:sz w:val="23"/>
          <w:szCs w:val="23"/>
        </w:rPr>
        <w:fldChar w:fldCharType="end"/>
      </w:r>
      <w:r w:rsidRPr="00933FF2">
        <w:rPr>
          <w:rFonts w:ascii="Arial" w:hAnsi="Arial" w:cs="Arial"/>
          <w:color w:val="000000"/>
          <w:sz w:val="23"/>
          <w:szCs w:val="23"/>
        </w:rPr>
        <w:t>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1. ……………………………………………………………………..……………………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2. ……………………………………………………………………..…………………… </w:t>
      </w:r>
    </w:p>
    <w:p w:rsidR="00933FF2" w:rsidRPr="00933FF2" w:rsidRDefault="00933FF2" w:rsidP="005005DF">
      <w:pPr>
        <w:autoSpaceDE w:val="0"/>
        <w:autoSpaceDN w:val="0"/>
        <w:adjustRightInd w:val="0"/>
        <w:spacing w:after="167" w:line="360" w:lineRule="auto"/>
        <w:rPr>
          <w:rFonts w:ascii="Arial" w:hAnsi="Arial" w:cs="Arial"/>
        </w:rPr>
      </w:pPr>
      <w:r w:rsidRPr="00933FF2">
        <w:rPr>
          <w:rFonts w:ascii="Arial" w:hAnsi="Arial" w:cs="Arial"/>
          <w:color w:val="000000"/>
          <w:sz w:val="23"/>
          <w:szCs w:val="23"/>
        </w:rPr>
        <w:t xml:space="preserve">3. ……………………………………………………………………..…………………… </w:t>
      </w:r>
    </w:p>
    <w:p w:rsidR="00933FF2" w:rsidRPr="00933FF2" w:rsidRDefault="00933FF2" w:rsidP="005005DF">
      <w:pPr>
        <w:spacing w:after="120" w:line="360" w:lineRule="auto"/>
        <w:rPr>
          <w:rFonts w:ascii="Arial" w:hAnsi="Arial" w:cs="Arial"/>
        </w:rPr>
      </w:pPr>
      <w:r w:rsidRPr="00933FF2">
        <w:rPr>
          <w:rFonts w:ascii="Arial" w:hAnsi="Arial" w:cs="Arial"/>
          <w:i/>
          <w:iCs/>
          <w:color w:val="000000"/>
          <w:sz w:val="20"/>
          <w:szCs w:val="20"/>
        </w:rPr>
        <w:t>* właściwe zaznaczyć znakiem X</w:t>
      </w:r>
    </w:p>
    <w:p w:rsidR="00933FF2" w:rsidRPr="00933FF2" w:rsidRDefault="00933FF2" w:rsidP="005005DF">
      <w:pPr>
        <w:spacing w:after="120" w:line="360" w:lineRule="auto"/>
        <w:rPr>
          <w:rFonts w:ascii="Arial" w:hAnsi="Arial" w:cs="Arial"/>
        </w:rPr>
      </w:pPr>
    </w:p>
    <w:tbl>
      <w:tblPr>
        <w:tblW w:w="0" w:type="auto"/>
        <w:tblInd w:w="108" w:type="dxa"/>
        <w:tblLook w:val="0000" w:firstRow="0" w:lastRow="0" w:firstColumn="0" w:lastColumn="0" w:noHBand="0" w:noVBand="0"/>
      </w:tblPr>
      <w:tblGrid>
        <w:gridCol w:w="4511"/>
        <w:gridCol w:w="4560"/>
      </w:tblGrid>
      <w:tr w:rsidR="00933FF2" w:rsidRPr="00933FF2" w:rsidTr="006E6BD9">
        <w:tc>
          <w:tcPr>
            <w:tcW w:w="4511" w:type="dxa"/>
          </w:tcPr>
          <w:p w:rsidR="00933FF2" w:rsidRPr="00933FF2" w:rsidRDefault="00933FF2" w:rsidP="005005DF">
            <w:pPr>
              <w:tabs>
                <w:tab w:val="left" w:pos="284"/>
              </w:tabs>
              <w:spacing w:after="120"/>
              <w:rPr>
                <w:rFonts w:ascii="Arial" w:hAnsi="Arial" w:cs="Arial"/>
              </w:rPr>
            </w:pPr>
          </w:p>
        </w:tc>
        <w:tc>
          <w:tcPr>
            <w:tcW w:w="4560"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p w:rsidR="00933FF2" w:rsidRPr="00933FF2" w:rsidRDefault="00933FF2" w:rsidP="005005DF">
            <w:pPr>
              <w:tabs>
                <w:tab w:val="left" w:pos="284"/>
              </w:tabs>
              <w:spacing w:after="120"/>
              <w:rPr>
                <w:rFonts w:ascii="Arial" w:hAnsi="Arial" w:cs="Arial"/>
              </w:rPr>
            </w:pPr>
          </w:p>
        </w:tc>
      </w:tr>
      <w:tr w:rsidR="00933FF2" w:rsidRPr="00933FF2" w:rsidTr="006E6BD9">
        <w:tc>
          <w:tcPr>
            <w:tcW w:w="4511"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560"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autoSpaceDE w:val="0"/>
        <w:autoSpaceDN w:val="0"/>
        <w:adjustRightInd w:val="0"/>
        <w:rPr>
          <w:rFonts w:ascii="Arial" w:hAnsi="Arial" w:cs="Arial"/>
          <w:color w:val="000000"/>
          <w:vertAlign w:val="superscript"/>
        </w:rPr>
      </w:pPr>
    </w:p>
    <w:p w:rsidR="00933FF2" w:rsidRPr="00933FF2" w:rsidRDefault="00933FF2" w:rsidP="005005DF">
      <w:pPr>
        <w:autoSpaceDE w:val="0"/>
        <w:autoSpaceDN w:val="0"/>
        <w:adjustRightInd w:val="0"/>
        <w:rPr>
          <w:rFonts w:ascii="Arial" w:hAnsi="Arial" w:cs="Arial"/>
          <w:color w:val="000000"/>
          <w:sz w:val="18"/>
          <w:szCs w:val="18"/>
        </w:rPr>
      </w:pPr>
      <w:r w:rsidRPr="00933FF2">
        <w:rPr>
          <w:rFonts w:ascii="Arial" w:hAnsi="Arial" w:cs="Arial"/>
          <w:color w:val="000000"/>
          <w:vertAlign w:val="superscript"/>
        </w:rPr>
        <w:t xml:space="preserve">1 </w:t>
      </w:r>
      <w:r w:rsidRPr="00933FF2">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933FF2">
        <w:rPr>
          <w:rFonts w:ascii="Arial" w:hAnsi="Arial" w:cs="Arial"/>
          <w:color w:val="000000"/>
          <w:sz w:val="18"/>
          <w:szCs w:val="18"/>
        </w:rPr>
        <w:br/>
        <w:t xml:space="preserve">w sposób bezpośredni lub pośredni przez jednego przedsiębiorcę, w tym również tego przedsiębiorcę. </w:t>
      </w: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Default="00933FF2"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A4325C" w:rsidRDefault="00A4325C" w:rsidP="005005DF">
      <w:pPr>
        <w:autoSpaceDE w:val="0"/>
        <w:autoSpaceDN w:val="0"/>
        <w:adjustRightInd w:val="0"/>
        <w:rPr>
          <w:rFonts w:ascii="Arial" w:hAnsi="Arial" w:cs="Arial"/>
          <w:color w:val="000000"/>
          <w:sz w:val="18"/>
          <w:szCs w:val="18"/>
        </w:rPr>
      </w:pPr>
    </w:p>
    <w:p w:rsidR="00A4325C" w:rsidRDefault="00A4325C" w:rsidP="005005DF">
      <w:pPr>
        <w:autoSpaceDE w:val="0"/>
        <w:autoSpaceDN w:val="0"/>
        <w:adjustRightInd w:val="0"/>
        <w:rPr>
          <w:rFonts w:ascii="Arial" w:hAnsi="Arial" w:cs="Arial"/>
          <w:color w:val="000000"/>
          <w:sz w:val="18"/>
          <w:szCs w:val="18"/>
        </w:rPr>
      </w:pPr>
    </w:p>
    <w:p w:rsidR="00346518" w:rsidRPr="00933FF2" w:rsidRDefault="00346518"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A4325C">
            <w:pPr>
              <w:spacing w:after="120"/>
              <w:rPr>
                <w:rFonts w:ascii="Arial" w:hAnsi="Arial" w:cs="Arial"/>
                <w:i/>
                <w:iCs/>
                <w:sz w:val="20"/>
                <w:szCs w:val="20"/>
              </w:rPr>
            </w:pPr>
            <w:r w:rsidRPr="00933FF2">
              <w:rPr>
                <w:rFonts w:ascii="Arial" w:hAnsi="Arial" w:cs="Arial"/>
                <w:i/>
                <w:iCs/>
                <w:sz w:val="20"/>
                <w:szCs w:val="20"/>
              </w:rPr>
              <w:t>Załącznik nr 6</w:t>
            </w:r>
            <w:r w:rsidR="00A4325C">
              <w:rPr>
                <w:rFonts w:ascii="Arial" w:hAnsi="Arial" w:cs="Arial"/>
                <w:i/>
                <w:iCs/>
                <w:sz w:val="20"/>
                <w:szCs w:val="20"/>
              </w:rPr>
              <w:t xml:space="preserve"> </w:t>
            </w: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p>
        </w:tc>
      </w:tr>
    </w:tbl>
    <w:p w:rsidR="00933FF2" w:rsidRPr="00933FF2" w:rsidRDefault="00933FF2" w:rsidP="005005DF">
      <w:pPr>
        <w:keepNext/>
        <w:spacing w:after="120" w:line="360" w:lineRule="auto"/>
        <w:ind w:left="284" w:hanging="284"/>
        <w:outlineLvl w:val="8"/>
        <w:rPr>
          <w:rFonts w:ascii="Arial" w:hAnsi="Arial" w:cs="Arial"/>
          <w:b/>
          <w:bCs/>
        </w:rPr>
      </w:pP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t xml:space="preserve">PROJEKT </w:t>
      </w:r>
    </w:p>
    <w:p w:rsidR="00933FF2" w:rsidRPr="00933FF2" w:rsidRDefault="00933FF2" w:rsidP="000A2B68">
      <w:pPr>
        <w:keepNext/>
        <w:spacing w:after="120" w:line="360" w:lineRule="auto"/>
        <w:ind w:left="284" w:hanging="284"/>
        <w:jc w:val="center"/>
        <w:outlineLvl w:val="8"/>
        <w:rPr>
          <w:rFonts w:ascii="Arial" w:hAnsi="Arial" w:cs="Arial"/>
          <w:b/>
          <w:bCs/>
        </w:rPr>
      </w:pPr>
      <w:r w:rsidRPr="00933FF2">
        <w:rPr>
          <w:rFonts w:ascii="Arial" w:hAnsi="Arial" w:cs="Arial"/>
          <w:b/>
          <w:bCs/>
        </w:rPr>
        <w:t>U M O W A NR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W dniu ……………....................…… r. w Starym Lubiejewie pomiędzy</w:t>
      </w:r>
      <w:r w:rsidRPr="00933FF2">
        <w:rPr>
          <w:rFonts w:ascii="Arial" w:hAnsi="Arial" w:cs="Arial"/>
        </w:rPr>
        <w:br/>
      </w:r>
      <w:r w:rsidRPr="00933FF2">
        <w:rPr>
          <w:rFonts w:ascii="Arial" w:hAnsi="Arial" w:cs="Arial"/>
          <w:b/>
          <w:bCs/>
        </w:rPr>
        <w:t>Zespołem Szkół CKR</w:t>
      </w:r>
      <w:r w:rsidRPr="00933FF2">
        <w:rPr>
          <w:rFonts w:ascii="Arial" w:hAnsi="Arial" w:cs="Arial"/>
        </w:rPr>
        <w:t xml:space="preserve"> z siedzibą w Starym Lubiejewie przy ul. Klonowej 4 zwanym w dalszej treści umowy </w:t>
      </w:r>
      <w:r w:rsidRPr="00933FF2">
        <w:rPr>
          <w:rFonts w:ascii="Arial" w:hAnsi="Arial" w:cs="Arial"/>
          <w:b/>
          <w:bCs/>
        </w:rPr>
        <w:t>Zamawiającym</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rPr>
          <w:rFonts w:ascii="Arial" w:hAnsi="Arial" w:cs="Arial"/>
          <w:b/>
          <w:bCs/>
        </w:rPr>
      </w:pPr>
      <w:r w:rsidRPr="00933FF2">
        <w:rPr>
          <w:rFonts w:ascii="Arial" w:hAnsi="Arial" w:cs="Arial"/>
          <w:b/>
          <w:bCs/>
        </w:rPr>
        <w:t xml:space="preserve">Romana Malickiego  – Dyrektora,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a ……...…………………….......................................…………………………………….. z siedzibą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 xml:space="preserve">zwanym w dalszej treści umowy </w:t>
      </w:r>
      <w:r w:rsidRPr="00933FF2">
        <w:rPr>
          <w:rFonts w:ascii="Arial" w:hAnsi="Arial" w:cs="Arial"/>
          <w:b/>
          <w:bCs/>
        </w:rPr>
        <w:t>Wykonawcą</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 xml:space="preserve">w rezultacie dokonania przez </w:t>
      </w:r>
      <w:r w:rsidRPr="00933FF2">
        <w:rPr>
          <w:rFonts w:ascii="Arial" w:hAnsi="Arial" w:cs="Arial"/>
          <w:b/>
          <w:bCs/>
        </w:rPr>
        <w:t>Zamawiającego</w:t>
      </w:r>
      <w:r w:rsidRPr="00933FF2">
        <w:rPr>
          <w:rFonts w:ascii="Arial" w:hAnsi="Arial" w:cs="Arial"/>
        </w:rPr>
        <w:t xml:space="preserve"> w trybie przetargu nieograniczonego, wyboru oferty Wykonawcy, została zawarta umowa następującej treści: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rPr>
          <w:rFonts w:ascii="Arial" w:hAnsi="Arial" w:cs="Arial"/>
          <w:b/>
          <w:bCs/>
        </w:rPr>
      </w:pPr>
      <w:r w:rsidRPr="00933FF2">
        <w:rPr>
          <w:rFonts w:ascii="Arial" w:hAnsi="Arial" w:cs="Arial"/>
          <w:b/>
          <w:bCs/>
        </w:rPr>
        <w:t>I. Przedmiot umowy</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933FF2">
        <w:rPr>
          <w:rFonts w:ascii="Arial" w:hAnsi="Arial" w:cs="Arial"/>
        </w:rPr>
        <w:t>§ 1.</w:t>
      </w:r>
    </w:p>
    <w:p w:rsidR="00933FF2" w:rsidRPr="00933FF2" w:rsidRDefault="00933FF2" w:rsidP="005005DF">
      <w:pPr>
        <w:spacing w:after="120" w:line="360" w:lineRule="auto"/>
        <w:rPr>
          <w:rFonts w:ascii="Arial" w:hAnsi="Arial" w:cs="Arial"/>
          <w:b/>
          <w:bCs/>
          <w:color w:val="FF0000"/>
        </w:rPr>
      </w:pPr>
      <w:r w:rsidRPr="00933FF2">
        <w:rPr>
          <w:rFonts w:ascii="Arial" w:hAnsi="Arial" w:cs="Arial"/>
          <w:b/>
          <w:bCs/>
        </w:rPr>
        <w:t>Wykonawca</w:t>
      </w:r>
      <w:r w:rsidRPr="00933FF2">
        <w:rPr>
          <w:rFonts w:ascii="Arial" w:hAnsi="Arial" w:cs="Arial"/>
        </w:rPr>
        <w:t xml:space="preserve"> zobowiązuje się wykonać zadanie  pn.</w:t>
      </w:r>
      <w:r w:rsidR="00102800">
        <w:rPr>
          <w:rFonts w:ascii="Arial" w:hAnsi="Arial" w:cs="Arial"/>
        </w:rPr>
        <w:t xml:space="preserve"> </w:t>
      </w:r>
      <w:bookmarkStart w:id="0" w:name="_GoBack"/>
      <w:bookmarkEnd w:id="0"/>
      <w:r w:rsidR="00102800">
        <w:rPr>
          <w:rFonts w:ascii="Arial" w:hAnsi="Arial" w:cs="Arial"/>
          <w:b/>
          <w:bCs/>
          <w:color w:val="FF0000"/>
          <w:sz w:val="20"/>
          <w:szCs w:val="20"/>
        </w:rPr>
        <w:t>”</w:t>
      </w:r>
      <w:r w:rsidR="00A4325C">
        <w:rPr>
          <w:rFonts w:ascii="Arial" w:hAnsi="Arial" w:cs="Arial"/>
          <w:b/>
          <w:bCs/>
          <w:color w:val="FF0000"/>
          <w:sz w:val="20"/>
          <w:szCs w:val="20"/>
        </w:rPr>
        <w:t xml:space="preserve">Remont  nawierzchni z kostki betonowej na wewnętrznych placach </w:t>
      </w:r>
      <w:r w:rsidR="00A4325C" w:rsidRPr="0017525B">
        <w:rPr>
          <w:rFonts w:ascii="Arial" w:hAnsi="Arial" w:cs="Arial"/>
          <w:b/>
          <w:bCs/>
          <w:color w:val="FF0000"/>
          <w:sz w:val="20"/>
          <w:szCs w:val="20"/>
        </w:rPr>
        <w:t>Zespołu Szkół CKR w Starym Lubiejewie</w:t>
      </w:r>
      <w:r w:rsidR="00476EF3">
        <w:rPr>
          <w:rFonts w:ascii="Arial" w:hAnsi="Arial" w:cs="Arial"/>
          <w:b/>
          <w:bCs/>
          <w:color w:val="FF0000"/>
        </w:rPr>
        <w:t>”</w:t>
      </w:r>
    </w:p>
    <w:p w:rsidR="00933FF2" w:rsidRPr="00933FF2" w:rsidRDefault="00933FF2" w:rsidP="005005DF">
      <w:pPr>
        <w:spacing w:after="120"/>
        <w:rPr>
          <w:rFonts w:ascii="Arial" w:hAnsi="Arial" w:cs="Arial"/>
        </w:rPr>
      </w:pPr>
      <w:r w:rsidRPr="00933FF2">
        <w:rPr>
          <w:rFonts w:ascii="Arial" w:hAnsi="Arial" w:cs="Arial"/>
          <w:b/>
          <w:bCs/>
        </w:rPr>
        <w:t xml:space="preserve"> </w:t>
      </w:r>
      <w:r w:rsidRPr="00933FF2">
        <w:rPr>
          <w:rFonts w:ascii="Arial" w:hAnsi="Arial" w:cs="Arial"/>
        </w:rPr>
        <w:t>zgodnie z dokumentacja techniczną i SIWZ.</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2.</w:t>
      </w:r>
    </w:p>
    <w:p w:rsidR="00933FF2" w:rsidRPr="00933FF2" w:rsidRDefault="00933FF2" w:rsidP="005005DF">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Integralnymi częściami składowymi niniejszej umowy są następujące dokumenty: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Oferta Wykonawcy,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istotnych warunków zamówienia,</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Techniczna Wykonania i Odbioru Robót,</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Dokumentacja Projektowa.</w:t>
      </w:r>
    </w:p>
    <w:p w:rsidR="00933FF2" w:rsidRPr="00933FF2" w:rsidRDefault="00933FF2" w:rsidP="000A2B68">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 Przedstawiciele stron</w:t>
      </w:r>
    </w:p>
    <w:p w:rsidR="00933FF2" w:rsidRPr="00933FF2" w:rsidRDefault="00933FF2" w:rsidP="008D0202">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3.</w:t>
      </w:r>
    </w:p>
    <w:p w:rsidR="00933FF2" w:rsidRPr="00933FF2" w:rsidRDefault="00933FF2" w:rsidP="005005DF">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wyznacza ……………………..............................  do kierowania pracami, stanowiącymi przedmiot umowy.</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b/>
          <w:bCs/>
        </w:rPr>
        <w:t>Zamawiający</w:t>
      </w:r>
      <w:r w:rsidRPr="00933FF2">
        <w:rPr>
          <w:rFonts w:ascii="Arial" w:hAnsi="Arial" w:cs="Arial"/>
        </w:rPr>
        <w:t xml:space="preserve"> wyznacza  …………………................................. jako Inspektora Nadzoru</w:t>
      </w:r>
    </w:p>
    <w:p w:rsid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346518" w:rsidRPr="00933FF2" w:rsidRDefault="00346518"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0A2B6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III. Termin realizacji umowy</w:t>
      </w:r>
    </w:p>
    <w:p w:rsidR="00933FF2" w:rsidRPr="00933FF2" w:rsidRDefault="00933FF2" w:rsidP="008D0202">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4.</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Strony ustalają następujące terminy realizacji umowy:</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przekazania </w:t>
      </w:r>
      <w:r w:rsidRPr="00933FF2">
        <w:rPr>
          <w:rFonts w:ascii="Arial" w:hAnsi="Arial" w:cs="Arial"/>
          <w:b/>
          <w:bCs/>
        </w:rPr>
        <w:t>Wykonawcy</w:t>
      </w:r>
      <w:r w:rsidRPr="00933FF2">
        <w:rPr>
          <w:rFonts w:ascii="Arial" w:hAnsi="Arial" w:cs="Arial"/>
        </w:rPr>
        <w:t xml:space="preserve"> terenu budowy przez </w:t>
      </w:r>
      <w:r w:rsidRPr="00933FF2">
        <w:rPr>
          <w:rFonts w:ascii="Arial" w:hAnsi="Arial" w:cs="Arial"/>
          <w:b/>
          <w:bCs/>
        </w:rPr>
        <w:t>Zamawiającego</w:t>
      </w:r>
      <w:r w:rsidRPr="00933FF2">
        <w:rPr>
          <w:rFonts w:ascii="Arial" w:hAnsi="Arial" w:cs="Arial"/>
        </w:rPr>
        <w:t xml:space="preserve"> nastąpi w dniu </w:t>
      </w:r>
      <w:r w:rsidRPr="00933FF2">
        <w:rPr>
          <w:rFonts w:ascii="Arial" w:hAnsi="Arial" w:cs="Arial"/>
          <w:color w:val="FF0000"/>
        </w:rPr>
        <w:t>podpisania umowy.</w:t>
      </w:r>
      <w:r w:rsidRPr="00933FF2">
        <w:rPr>
          <w:rFonts w:ascii="Arial" w:hAnsi="Arial" w:cs="Arial"/>
        </w:rPr>
        <w:t xml:space="preserve"> </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rozpoczęcia realizacji przedmiotu umowy przez </w:t>
      </w:r>
      <w:r w:rsidRPr="00933FF2">
        <w:rPr>
          <w:rFonts w:ascii="Arial" w:hAnsi="Arial" w:cs="Arial"/>
          <w:b/>
          <w:bCs/>
        </w:rPr>
        <w:t>Wykonawcę</w:t>
      </w:r>
      <w:r w:rsidRPr="00933FF2">
        <w:rPr>
          <w:rFonts w:ascii="Arial" w:hAnsi="Arial" w:cs="Arial"/>
        </w:rPr>
        <w:t xml:space="preserve"> nastąpi </w:t>
      </w:r>
      <w:r w:rsidRPr="00933FF2">
        <w:rPr>
          <w:rFonts w:ascii="Arial" w:hAnsi="Arial" w:cs="Arial"/>
        </w:rPr>
        <w:br/>
        <w:t xml:space="preserve">w ciągu </w:t>
      </w:r>
      <w:r w:rsidRPr="00933FF2">
        <w:rPr>
          <w:rFonts w:ascii="Arial" w:hAnsi="Arial" w:cs="Arial"/>
          <w:b/>
          <w:bCs/>
        </w:rPr>
        <w:t>7 dni</w:t>
      </w:r>
      <w:r w:rsidRPr="00933FF2">
        <w:rPr>
          <w:rFonts w:ascii="Arial" w:hAnsi="Arial" w:cs="Arial"/>
        </w:rPr>
        <w:t xml:space="preserve"> od daty przekazania mu placu budowy oraz kompletu dokumentacji projektowej wraz z innymi dokumentami niezbędnymi do prowadzenia budowy przez  </w:t>
      </w:r>
      <w:r w:rsidRPr="00933FF2">
        <w:rPr>
          <w:rFonts w:ascii="Arial" w:hAnsi="Arial" w:cs="Arial"/>
          <w:b/>
          <w:bCs/>
        </w:rPr>
        <w:t>Zamawiającego,</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zakończenia realizacji przedmiotu umowy nastąpi </w:t>
      </w:r>
      <w:r w:rsidRPr="00933FF2">
        <w:rPr>
          <w:rFonts w:ascii="Arial" w:hAnsi="Arial" w:cs="Arial"/>
          <w:b/>
          <w:bCs/>
        </w:rPr>
        <w:t xml:space="preserve">do dnia </w:t>
      </w:r>
      <w:r w:rsidR="00C97A92">
        <w:rPr>
          <w:rFonts w:ascii="Arial" w:hAnsi="Arial" w:cs="Arial"/>
          <w:b/>
          <w:bCs/>
        </w:rPr>
        <w:t xml:space="preserve"> </w:t>
      </w:r>
      <w:r w:rsidR="00A4325C">
        <w:rPr>
          <w:rFonts w:ascii="Arial" w:hAnsi="Arial" w:cs="Arial"/>
          <w:b/>
          <w:bCs/>
          <w:color w:val="FF0000"/>
        </w:rPr>
        <w:t>28.11</w:t>
      </w:r>
      <w:r w:rsidRPr="00933FF2">
        <w:rPr>
          <w:rFonts w:ascii="Arial" w:hAnsi="Arial" w:cs="Arial"/>
          <w:b/>
          <w:bCs/>
          <w:color w:val="FF0000"/>
        </w:rPr>
        <w:t>.2020 r.</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Jeżeli wydłużenie terminu realizacji umowy nastąpi z przyczyn leżących po stronie </w:t>
      </w:r>
      <w:r w:rsidRPr="00933FF2">
        <w:rPr>
          <w:rFonts w:ascii="Arial" w:hAnsi="Arial" w:cs="Arial"/>
          <w:b/>
          <w:bCs/>
        </w:rPr>
        <w:t>Wykonawcy</w:t>
      </w:r>
      <w:r w:rsidRPr="00933FF2">
        <w:rPr>
          <w:rFonts w:ascii="Arial" w:hAnsi="Arial" w:cs="Arial"/>
        </w:rPr>
        <w:t xml:space="preserve">, na </w:t>
      </w:r>
      <w:r w:rsidRPr="00933FF2">
        <w:rPr>
          <w:rFonts w:ascii="Arial" w:hAnsi="Arial" w:cs="Arial"/>
          <w:b/>
          <w:bCs/>
        </w:rPr>
        <w:t>Wykonawcy</w:t>
      </w:r>
      <w:r w:rsidRPr="00933FF2">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trzecie do wysokości kwoty cofniętych bądź zwróconych, jako niewykorzystane w okresie na jaki zostały przyznane do wykorzystania kwot.</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W przypadku określonym w § 4 ust. 2 </w:t>
      </w:r>
      <w:r w:rsidRPr="00933FF2">
        <w:rPr>
          <w:rFonts w:ascii="Arial" w:hAnsi="Arial" w:cs="Arial"/>
          <w:b/>
          <w:bCs/>
        </w:rPr>
        <w:t>Zamawiający</w:t>
      </w:r>
      <w:r w:rsidRPr="00933FF2">
        <w:rPr>
          <w:rFonts w:ascii="Arial" w:hAnsi="Arial" w:cs="Arial"/>
        </w:rPr>
        <w:t xml:space="preserve">, może również odstąpić od umowy żądając od </w:t>
      </w:r>
      <w:r w:rsidRPr="00933FF2">
        <w:rPr>
          <w:rFonts w:ascii="Arial" w:hAnsi="Arial" w:cs="Arial"/>
          <w:b/>
          <w:bCs/>
        </w:rPr>
        <w:t>Wykonawcy</w:t>
      </w:r>
      <w:r w:rsidRPr="00933FF2">
        <w:rPr>
          <w:rFonts w:ascii="Arial" w:hAnsi="Arial" w:cs="Arial"/>
        </w:rPr>
        <w:t xml:space="preserve"> pokrycia wynikłej stąd szkody.</w:t>
      </w: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IV. Wynagrodzenie</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5.</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Stosownie do oferty przedstawionej przez </w:t>
      </w:r>
      <w:r w:rsidRPr="00933FF2">
        <w:rPr>
          <w:rFonts w:ascii="Arial" w:hAnsi="Arial" w:cs="Arial"/>
          <w:b/>
          <w:bCs/>
        </w:rPr>
        <w:t>Wykonawcę</w:t>
      </w:r>
      <w:r w:rsidRPr="00933FF2">
        <w:rPr>
          <w:rFonts w:ascii="Arial" w:hAnsi="Arial" w:cs="Arial"/>
        </w:rPr>
        <w:t xml:space="preserve">, a przyjętej </w:t>
      </w:r>
      <w:r w:rsidRPr="00933FF2">
        <w:rPr>
          <w:rFonts w:ascii="Arial" w:hAnsi="Arial" w:cs="Arial"/>
        </w:rPr>
        <w:br/>
        <w:t xml:space="preserve">przez </w:t>
      </w:r>
      <w:r w:rsidRPr="00933FF2">
        <w:rPr>
          <w:rFonts w:ascii="Arial" w:hAnsi="Arial" w:cs="Arial"/>
          <w:b/>
          <w:bCs/>
        </w:rPr>
        <w:t>Zamawiającego</w:t>
      </w:r>
      <w:r w:rsidRPr="00933FF2">
        <w:rPr>
          <w:rFonts w:ascii="Arial" w:hAnsi="Arial" w:cs="Arial"/>
        </w:rPr>
        <w:t xml:space="preserve">, strony ustalają cenę za wykonanie zamówienia </w:t>
      </w:r>
      <w:r w:rsidRPr="00933FF2">
        <w:rPr>
          <w:rFonts w:ascii="Arial" w:hAnsi="Arial" w:cs="Arial"/>
        </w:rPr>
        <w:br/>
        <w:t xml:space="preserve">w kwocie netto  ………………………… zł, podatek VAT …………………………zł, ogółem kwota brutto………………………………….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(słownie złotych: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Powyższa cena zawiera w sobie koszty związane z dostawą i montażem przedmiotu zamówienia. Zadanie należy zrealizować zgodnie dokumentacją projektową </w:t>
      </w:r>
      <w:r w:rsidRPr="00933FF2">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Wynagrodzenie, o którym mowa w ust.1 obejmuje pełny zakres robót zawartych</w:t>
      </w:r>
      <w:r w:rsidRPr="00933FF2">
        <w:rPr>
          <w:rFonts w:ascii="Arial" w:hAnsi="Arial" w:cs="Arial"/>
        </w:rPr>
        <w:br/>
        <w:t>w dokumentacji technicznej.</w:t>
      </w:r>
    </w:p>
    <w:p w:rsidR="00933FF2" w:rsidRPr="00933FF2" w:rsidRDefault="00933FF2" w:rsidP="005005DF">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rPr>
          <w:rFonts w:ascii="Arial" w:hAnsi="Arial" w:cs="Arial"/>
        </w:rPr>
      </w:pPr>
      <w:r w:rsidRPr="00933FF2">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dopuszcza możliwość zmiany wynagrodzenia, o którym mowa </w:t>
      </w:r>
      <w:r w:rsidRPr="00933FF2">
        <w:rPr>
          <w:rFonts w:ascii="Arial" w:hAnsi="Arial" w:cs="Arial"/>
        </w:rPr>
        <w:br/>
        <w:t>w ust.1w przypadku ustawowej zmiany stawki podatku VAT.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Podstawą do wystawienia faktur jest bezusterkowy protokół odbioru pod warunkiem jego zatwierdzenia i podpisania przez </w:t>
      </w:r>
      <w:r w:rsidRPr="00933FF2">
        <w:rPr>
          <w:rFonts w:ascii="Arial" w:hAnsi="Arial" w:cs="Arial"/>
          <w:b/>
          <w:bCs/>
        </w:rPr>
        <w:t>Zamawiającego</w:t>
      </w:r>
      <w:r w:rsidRPr="00933FF2">
        <w:rPr>
          <w:rFonts w:ascii="Arial" w:hAnsi="Arial" w:cs="Arial"/>
        </w:rPr>
        <w:t xml:space="preserve"> oraz Inspektora Nadzoru. </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lastRenderedPageBreak/>
        <w:t xml:space="preserve">Płatność faktur nastąpi w terminie </w:t>
      </w:r>
      <w:r w:rsidRPr="00933FF2">
        <w:rPr>
          <w:rFonts w:ascii="Arial" w:hAnsi="Arial" w:cs="Arial"/>
          <w:b/>
          <w:bCs/>
        </w:rPr>
        <w:t>do 30 dni</w:t>
      </w:r>
      <w:r w:rsidRPr="00933FF2">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Zamawiający w szczególnych okolicznościach zastrzega sobie prawo przesunięcia terminu płatności, bez konieczności naliczania odsetek ustawowych.</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u w:val="single"/>
        </w:rPr>
      </w:pPr>
      <w:r w:rsidRPr="00933FF2">
        <w:rPr>
          <w:rFonts w:ascii="Arial" w:hAnsi="Arial" w:cs="Arial"/>
          <w:u w:val="single"/>
        </w:rPr>
        <w:t>Dane do faktury:</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Zespół Szkół CKR w Starym Lubiejewie</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ul. Klonowa 4</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07-300 Ostrów Mazowiecka</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NIP: 759-12-46-362</w:t>
      </w:r>
    </w:p>
    <w:p w:rsidR="00933FF2" w:rsidRPr="00933FF2" w:rsidRDefault="00933FF2" w:rsidP="005005DF">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Strony upoważniają się wzajemnie do dokonywania umownej kompensaty wzajemnych wierzytelności wynikających z niniejszej umowy.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b/>
          <w:bCs/>
        </w:rPr>
      </w:pPr>
      <w:r w:rsidRPr="00933FF2">
        <w:rPr>
          <w:rFonts w:ascii="Arial" w:hAnsi="Arial" w:cs="Arial"/>
          <w:b/>
          <w:bCs/>
        </w:rPr>
        <w:t>V. Obowiązki stron</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6.</w:t>
      </w:r>
    </w:p>
    <w:p w:rsidR="00933FF2" w:rsidRPr="00933FF2" w:rsidRDefault="00933FF2" w:rsidP="005005DF">
      <w:pPr>
        <w:numPr>
          <w:ilvl w:val="0"/>
          <w:numId w:val="35"/>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w:t>
      </w:r>
    </w:p>
    <w:p w:rsidR="00933FF2" w:rsidRPr="00933FF2" w:rsidRDefault="00933FF2" w:rsidP="008D0202">
      <w:pPr>
        <w:numPr>
          <w:ilvl w:val="0"/>
          <w:numId w:val="36"/>
        </w:numPr>
        <w:autoSpaceDE w:val="0"/>
        <w:autoSpaceDN w:val="0"/>
        <w:adjustRightInd w:val="0"/>
        <w:ind w:left="567" w:hanging="283"/>
        <w:rPr>
          <w:rFonts w:ascii="Arial" w:hAnsi="Arial" w:cs="Arial"/>
          <w:color w:val="FF0000"/>
        </w:rPr>
      </w:pPr>
      <w:r w:rsidRPr="00933FF2">
        <w:rPr>
          <w:rFonts w:ascii="Arial" w:hAnsi="Arial" w:cs="Arial"/>
        </w:rPr>
        <w:t xml:space="preserve">przekazania Wykonawcy terenu budowy w </w:t>
      </w:r>
      <w:r w:rsidRPr="00933FF2">
        <w:rPr>
          <w:rFonts w:ascii="Arial" w:hAnsi="Arial" w:cs="Arial"/>
          <w:color w:val="000000"/>
        </w:rPr>
        <w:t>dniu podpisania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zapewnienia nadzoru inwestorskiego;</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odbioru robót zanikających, odbioru końcowego i pogwarancyjnego przedmiotu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zapłaty wynagrodzenia za prawidłowo wykonany i odebrany przedmiot umowy.</w:t>
      </w:r>
    </w:p>
    <w:p w:rsidR="000A2B68" w:rsidRDefault="000A2B68" w:rsidP="000A2B68">
      <w:pPr>
        <w:autoSpaceDE w:val="0"/>
        <w:autoSpaceDN w:val="0"/>
        <w:adjustRightInd w:val="0"/>
        <w:spacing w:after="120"/>
        <w:ind w:left="284" w:hanging="284"/>
        <w:jc w:val="center"/>
        <w:rPr>
          <w:rFonts w:ascii="Arial" w:hAnsi="Arial" w:cs="Arial"/>
        </w:rPr>
      </w:pP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7.</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zobowiązany jest do:</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wykonania umowy z należytą starannością, w sposób zgodny z przepisami oraz zasadami wiedzy technicznej</w:t>
      </w:r>
    </w:p>
    <w:p w:rsidR="00933FF2" w:rsidRPr="00933FF2" w:rsidRDefault="00933FF2" w:rsidP="005005DF">
      <w:pPr>
        <w:numPr>
          <w:ilvl w:val="0"/>
          <w:numId w:val="38"/>
        </w:numPr>
        <w:rPr>
          <w:rFonts w:ascii="Arial" w:hAnsi="Arial" w:cs="Arial"/>
          <w:bCs/>
          <w:szCs w:val="22"/>
        </w:rPr>
      </w:pPr>
      <w:r w:rsidRPr="00933FF2">
        <w:rPr>
          <w:rFonts w:ascii="Arial" w:hAnsi="Arial" w:cs="Arial"/>
          <w:bCs/>
          <w:szCs w:val="22"/>
        </w:rPr>
        <w:t xml:space="preserve">prace należy wykonywać w godzinach po uzgodnieniu z inwestorem,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wykonywania robót przy zachowaniu warunków BHP, ochrony ppoż. oraz warunków wymaganych przez Prawo Budowlane;</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protokolarnego przejęcia terenu budowy;</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na każde żądanie </w:t>
      </w:r>
      <w:r w:rsidRPr="00933FF2">
        <w:rPr>
          <w:rFonts w:ascii="Arial" w:hAnsi="Arial" w:cs="Arial"/>
          <w:b/>
          <w:bCs/>
        </w:rPr>
        <w:t>Zamawiającego</w:t>
      </w:r>
      <w:r w:rsidRPr="00933FF2">
        <w:rPr>
          <w:rFonts w:ascii="Arial" w:hAnsi="Arial" w:cs="Arial"/>
        </w:rPr>
        <w:t xml:space="preserve"> /inspektora nadzoru/ </w:t>
      </w:r>
      <w:r w:rsidRPr="00933FF2">
        <w:rPr>
          <w:rFonts w:ascii="Arial" w:hAnsi="Arial" w:cs="Arial"/>
          <w:b/>
          <w:bCs/>
        </w:rPr>
        <w:t>Wykonawca</w:t>
      </w:r>
      <w:r w:rsidRPr="00933FF2">
        <w:rPr>
          <w:rFonts w:ascii="Arial" w:hAnsi="Arial" w:cs="Arial"/>
        </w:rPr>
        <w:t xml:space="preserve"> zobowiązany jest do okazania w stosunku do wskazanych materiałów: dokumentów potwierdzających dopuszczenie ich do obrotu i powszechnego stosowania w budownictwie;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Zapewnienia potrzebnego oprzyrządowania, potencjału ludzkiego oraz materiałów wymaganych do zbadania na żądanie </w:t>
      </w:r>
      <w:r w:rsidRPr="00933FF2">
        <w:rPr>
          <w:rFonts w:ascii="Arial" w:hAnsi="Arial" w:cs="Arial"/>
          <w:b/>
          <w:bCs/>
        </w:rPr>
        <w:t>Zamawiającego</w:t>
      </w:r>
      <w:r w:rsidRPr="00933FF2">
        <w:rPr>
          <w:rFonts w:ascii="Arial" w:hAnsi="Arial" w:cs="Arial"/>
        </w:rPr>
        <w:t xml:space="preserve"> jakości wykonanych robót z materiałów </w:t>
      </w:r>
      <w:r w:rsidRPr="00933FF2">
        <w:rPr>
          <w:rFonts w:ascii="Arial" w:hAnsi="Arial" w:cs="Arial"/>
          <w:b/>
          <w:bCs/>
        </w:rPr>
        <w:t>Wykonawcy</w:t>
      </w:r>
      <w:r w:rsidRPr="00933FF2">
        <w:rPr>
          <w:rFonts w:ascii="Arial" w:hAnsi="Arial" w:cs="Arial"/>
        </w:rPr>
        <w:t xml:space="preserve">; badania realizuje </w:t>
      </w:r>
      <w:r w:rsidRPr="00933FF2">
        <w:rPr>
          <w:rFonts w:ascii="Arial" w:hAnsi="Arial" w:cs="Arial"/>
          <w:b/>
          <w:bCs/>
        </w:rPr>
        <w:t>Wykonawca</w:t>
      </w:r>
      <w:r w:rsidRPr="00933FF2">
        <w:rPr>
          <w:rFonts w:ascii="Arial" w:hAnsi="Arial" w:cs="Arial"/>
        </w:rPr>
        <w:t xml:space="preserve"> na własny koszt;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zawiadomienia </w:t>
      </w:r>
      <w:r w:rsidRPr="00933FF2">
        <w:rPr>
          <w:rFonts w:ascii="Arial" w:hAnsi="Arial" w:cs="Arial"/>
          <w:b/>
          <w:bCs/>
        </w:rPr>
        <w:t>Zamawiającego</w:t>
      </w:r>
      <w:r w:rsidRPr="00933FF2">
        <w:rPr>
          <w:rFonts w:ascii="Arial" w:hAnsi="Arial" w:cs="Arial"/>
        </w:rPr>
        <w:t xml:space="preserve"> o konieczności wykonania robót dodatkowych;</w:t>
      </w:r>
    </w:p>
    <w:p w:rsidR="00933FF2" w:rsidRPr="00933FF2" w:rsidRDefault="00933FF2" w:rsidP="005005DF">
      <w:pPr>
        <w:numPr>
          <w:ilvl w:val="0"/>
          <w:numId w:val="38"/>
        </w:numPr>
        <w:autoSpaceDE w:val="0"/>
        <w:autoSpaceDN w:val="0"/>
        <w:adjustRightInd w:val="0"/>
        <w:spacing w:after="120"/>
        <w:ind w:left="600" w:hanging="316"/>
        <w:rPr>
          <w:rFonts w:ascii="Arial" w:hAnsi="Arial" w:cs="Arial"/>
        </w:rPr>
      </w:pPr>
      <w:r w:rsidRPr="00933FF2">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lastRenderedPageBreak/>
        <w:t xml:space="preserve">ubezpieczenia budowy i robót z tytułu szkód, które mogą zaistnieć </w:t>
      </w:r>
      <w:r w:rsidRPr="00933FF2">
        <w:rPr>
          <w:rFonts w:ascii="Arial" w:hAnsi="Arial" w:cs="Arial"/>
        </w:rPr>
        <w:br/>
        <w:t xml:space="preserve">w związku ze zdarzeniami losowymi oraz od odpowiedzialności cywilnej </w:t>
      </w:r>
      <w:r w:rsidRPr="00933FF2">
        <w:rPr>
          <w:rFonts w:ascii="Arial" w:hAnsi="Arial" w:cs="Arial"/>
        </w:rPr>
        <w:br/>
        <w:t xml:space="preserve">i następstw nieszczęśliwych wypadków dotyczących pracowników i osób trzecich, a powstałych w związku z prowadzonymi robotami budowlanymi, </w:t>
      </w:r>
      <w:r w:rsidRPr="00933FF2">
        <w:rPr>
          <w:rFonts w:ascii="Arial" w:hAnsi="Arial" w:cs="Arial"/>
        </w:rPr>
        <w:br/>
        <w:t>w tym także ruchem pojazdów mechanicznych;</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uporządkowania terenu budowy po zakończeniu robot i przekazania go </w:t>
      </w:r>
      <w:r w:rsidRPr="00933FF2">
        <w:rPr>
          <w:rFonts w:ascii="Arial" w:hAnsi="Arial" w:cs="Arial"/>
          <w:b/>
          <w:bCs/>
        </w:rPr>
        <w:t>Zamawiającemu</w:t>
      </w:r>
      <w:r w:rsidRPr="00933FF2">
        <w:rPr>
          <w:rFonts w:ascii="Arial" w:hAnsi="Arial" w:cs="Arial"/>
        </w:rPr>
        <w:t xml:space="preserve"> w terminie ustalonym na odbiór końcowy;</w:t>
      </w:r>
    </w:p>
    <w:p w:rsidR="00933FF2" w:rsidRPr="00933FF2" w:rsidRDefault="00933FF2" w:rsidP="005005DF">
      <w:pPr>
        <w:numPr>
          <w:ilvl w:val="0"/>
          <w:numId w:val="38"/>
        </w:numPr>
        <w:autoSpaceDE w:val="0"/>
        <w:autoSpaceDN w:val="0"/>
        <w:adjustRightInd w:val="0"/>
        <w:spacing w:after="120"/>
        <w:ind w:left="709" w:hanging="426"/>
        <w:rPr>
          <w:rFonts w:ascii="Arial" w:hAnsi="Arial" w:cs="Arial"/>
        </w:rPr>
      </w:pPr>
      <w:r w:rsidRPr="00933FF2">
        <w:rPr>
          <w:rFonts w:ascii="Arial" w:hAnsi="Arial" w:cs="Arial"/>
        </w:rPr>
        <w:t>zgłoszenia przedmiotu umowy do odb</w:t>
      </w:r>
      <w:r w:rsidR="00C97A92">
        <w:rPr>
          <w:rFonts w:ascii="Arial" w:hAnsi="Arial" w:cs="Arial"/>
        </w:rPr>
        <w:t xml:space="preserve">ioru końcowego, uczestniczenia  </w:t>
      </w:r>
      <w:r w:rsidRPr="00933FF2">
        <w:rPr>
          <w:rFonts w:ascii="Arial" w:hAnsi="Arial" w:cs="Arial"/>
        </w:rPr>
        <w:t>w czynnościach odbioru i zapewnienia usunięcia stwierdzonych wad.</w:t>
      </w:r>
    </w:p>
    <w:p w:rsidR="00933FF2" w:rsidRPr="00933FF2" w:rsidRDefault="00933FF2" w:rsidP="005005DF">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rPr>
          <w:rFonts w:ascii="Arial" w:hAnsi="Arial" w:cs="Arial"/>
        </w:rPr>
      </w:pPr>
      <w:r w:rsidRPr="00933FF2">
        <w:rPr>
          <w:rFonts w:ascii="Arial" w:hAnsi="Arial" w:cs="Arial"/>
          <w:b/>
          <w:bCs/>
        </w:rPr>
        <w:t>Wykonawca</w:t>
      </w:r>
      <w:r w:rsidRPr="00933FF2">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933FF2" w:rsidRPr="00933FF2" w:rsidRDefault="00933FF2" w:rsidP="005005DF">
      <w:pPr>
        <w:numPr>
          <w:ilvl w:val="0"/>
          <w:numId w:val="38"/>
        </w:numPr>
        <w:spacing w:after="120"/>
        <w:ind w:hanging="436"/>
        <w:rPr>
          <w:rFonts w:ascii="Arial" w:hAnsi="Arial" w:cs="Arial"/>
        </w:rPr>
      </w:pPr>
      <w:r w:rsidRPr="00933FF2">
        <w:rPr>
          <w:rFonts w:ascii="Arial" w:hAnsi="Arial" w:cs="Arial"/>
          <w:b/>
          <w:bCs/>
        </w:rPr>
        <w:t xml:space="preserve">Wykonawca </w:t>
      </w:r>
      <w:r w:rsidRPr="00933FF2">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budowy od daty przyjęcia terenu budowy od </w:t>
      </w:r>
      <w:r w:rsidRPr="00933FF2">
        <w:rPr>
          <w:rFonts w:ascii="Arial" w:hAnsi="Arial" w:cs="Arial"/>
          <w:b/>
          <w:bCs/>
        </w:rPr>
        <w:t>Zamawiającego</w:t>
      </w:r>
      <w:r w:rsidRPr="00933FF2">
        <w:rPr>
          <w:rFonts w:ascii="Arial" w:hAnsi="Arial" w:cs="Arial"/>
        </w:rPr>
        <w:t xml:space="preserve"> do czasu ostatecznego odbioru i przekazania do eksploatacji.</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Wykonawca przyjmuje wszelką odpowiedzialność za każdego rodzaju wypadek, który wydarzy się w wyniku robót mu powierzonych, ponosząc całkowite ryzyko, kary i sankcje.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b/>
          <w:bCs/>
        </w:rPr>
      </w:pPr>
      <w:r w:rsidRPr="00933FF2">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w:t>
      </w:r>
      <w:r w:rsidR="00C97A92">
        <w:rPr>
          <w:rFonts w:ascii="Arial" w:hAnsi="Arial" w:cs="Arial"/>
        </w:rPr>
        <w:t xml:space="preserve">dstąpienie od Umowy z przyczyn, </w:t>
      </w:r>
      <w:r w:rsidRPr="00933FF2">
        <w:rPr>
          <w:rFonts w:ascii="Arial" w:hAnsi="Arial" w:cs="Arial"/>
        </w:rPr>
        <w:t>o których mowa w niniejszym ustępie, stanowi rozwiązanie Umowy z przyczyn leżących po stronie Wykonawcy</w:t>
      </w:r>
      <w:r w:rsidRPr="00933FF2">
        <w:rPr>
          <w:rFonts w:ascii="Arial" w:hAnsi="Arial" w:cs="Arial"/>
          <w:b/>
          <w:bCs/>
        </w:rPr>
        <w:t xml:space="preserve">. </w:t>
      </w:r>
    </w:p>
    <w:p w:rsidR="00933FF2" w:rsidRPr="00933FF2" w:rsidRDefault="00933FF2" w:rsidP="000A2B68">
      <w:pPr>
        <w:spacing w:after="120"/>
        <w:jc w:val="center"/>
        <w:rPr>
          <w:rFonts w:ascii="Arial" w:hAnsi="Arial" w:cs="Arial"/>
        </w:rPr>
      </w:pPr>
      <w:r w:rsidRPr="00933FF2">
        <w:rPr>
          <w:rFonts w:ascii="Arial" w:hAnsi="Arial" w:cs="Arial"/>
        </w:rPr>
        <w:t>§ 8.</w:t>
      </w:r>
    </w:p>
    <w:p w:rsidR="00933FF2" w:rsidRPr="00933FF2" w:rsidRDefault="00933FF2" w:rsidP="005005DF">
      <w:pPr>
        <w:spacing w:after="120"/>
        <w:rPr>
          <w:rFonts w:ascii="Arial" w:hAnsi="Arial" w:cs="Arial"/>
        </w:rPr>
      </w:pPr>
      <w:r w:rsidRPr="00933FF2">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933FF2" w:rsidRPr="00933FF2" w:rsidRDefault="00933FF2" w:rsidP="005005DF">
      <w:pPr>
        <w:numPr>
          <w:ilvl w:val="0"/>
          <w:numId w:val="39"/>
        </w:numPr>
        <w:spacing w:after="120"/>
        <w:rPr>
          <w:rFonts w:ascii="Arial" w:hAnsi="Arial" w:cs="Arial"/>
        </w:rPr>
      </w:pPr>
      <w:r w:rsidRPr="00933FF2">
        <w:rPr>
          <w:rFonts w:ascii="Arial" w:hAnsi="Arial" w:cs="Arial"/>
        </w:rPr>
        <w:t>W szczególności dopuszczalne są  zmiany,  doty</w:t>
      </w:r>
      <w:r w:rsidR="00C97A92">
        <w:rPr>
          <w:rFonts w:ascii="Arial" w:hAnsi="Arial" w:cs="Arial"/>
        </w:rPr>
        <w:t xml:space="preserve">czące terminu realizacji umowy </w:t>
      </w:r>
      <w:r w:rsidRPr="00933FF2">
        <w:rPr>
          <w:rFonts w:ascii="Arial" w:hAnsi="Arial" w:cs="Arial"/>
        </w:rPr>
        <w:t xml:space="preserve">w przypadku:   </w:t>
      </w:r>
    </w:p>
    <w:p w:rsidR="00933FF2" w:rsidRPr="00933FF2" w:rsidRDefault="00933FF2" w:rsidP="005005DF">
      <w:pPr>
        <w:numPr>
          <w:ilvl w:val="1"/>
          <w:numId w:val="40"/>
        </w:numPr>
        <w:spacing w:after="120"/>
        <w:rPr>
          <w:rFonts w:ascii="Arial" w:hAnsi="Arial" w:cs="Arial"/>
        </w:rPr>
      </w:pPr>
      <w:r w:rsidRPr="00933FF2">
        <w:rPr>
          <w:rFonts w:ascii="Arial" w:hAnsi="Arial" w:cs="Arial"/>
        </w:rPr>
        <w:t>wystąpienia warunków atmosferycznych uniemożliwiających realizację przedmiotu zamówienia zgodnie z procesem technologicznym;</w:t>
      </w:r>
    </w:p>
    <w:p w:rsidR="00933FF2" w:rsidRPr="00933FF2" w:rsidRDefault="00933FF2" w:rsidP="005005DF">
      <w:pPr>
        <w:numPr>
          <w:ilvl w:val="1"/>
          <w:numId w:val="40"/>
        </w:numPr>
        <w:spacing w:after="120"/>
        <w:rPr>
          <w:rFonts w:ascii="Arial" w:hAnsi="Arial" w:cs="Arial"/>
        </w:rPr>
      </w:pPr>
      <w:r w:rsidRPr="00933FF2">
        <w:rPr>
          <w:rFonts w:ascii="Arial" w:hAnsi="Arial" w:cs="Arial"/>
        </w:rPr>
        <w:t xml:space="preserve">wstrzymania robót przez uprawnione organy, z przyczyn nie wynikających </w:t>
      </w:r>
      <w:r w:rsidRPr="00933FF2">
        <w:rPr>
          <w:rFonts w:ascii="Arial" w:hAnsi="Arial" w:cs="Arial"/>
        </w:rPr>
        <w:br/>
        <w:t>z winy stron umowy;</w:t>
      </w:r>
    </w:p>
    <w:p w:rsidR="00933FF2" w:rsidRPr="00933FF2" w:rsidRDefault="00933FF2" w:rsidP="005005DF">
      <w:pPr>
        <w:numPr>
          <w:ilvl w:val="1"/>
          <w:numId w:val="40"/>
        </w:numPr>
        <w:spacing w:after="120"/>
        <w:rPr>
          <w:rFonts w:ascii="Arial" w:hAnsi="Arial" w:cs="Arial"/>
        </w:rPr>
      </w:pPr>
      <w:r w:rsidRPr="00933FF2">
        <w:rPr>
          <w:rFonts w:ascii="Arial" w:hAnsi="Arial" w:cs="Arial"/>
        </w:rPr>
        <w:t>wszelkich dodatkowych prac oraz zmiany urządzeń, materiałów lub usług koniecznych dla wykonania przedmiotu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color w:val="000000"/>
        </w:rPr>
        <w:t>wystąpienia konieczności wykonania robót dodatkowych lub zamiennych, udzielenia zamówień dodatkowych lub uzu</w:t>
      </w:r>
      <w:r w:rsidR="00C97A92">
        <w:rPr>
          <w:rFonts w:ascii="Arial" w:hAnsi="Arial" w:cs="Arial"/>
          <w:color w:val="000000"/>
        </w:rPr>
        <w:t xml:space="preserve">pełniających, które wstrzymują  </w:t>
      </w:r>
      <w:r w:rsidRPr="00933FF2">
        <w:rPr>
          <w:rFonts w:ascii="Arial" w:hAnsi="Arial" w:cs="Arial"/>
          <w:color w:val="000000"/>
        </w:rPr>
        <w:t>lub opóźniają realizację przedmiotu Umowy.</w:t>
      </w:r>
    </w:p>
    <w:p w:rsidR="00933FF2" w:rsidRPr="00933FF2" w:rsidRDefault="00933FF2" w:rsidP="005005DF">
      <w:pPr>
        <w:widowControl w:val="0"/>
        <w:numPr>
          <w:ilvl w:val="0"/>
          <w:numId w:val="40"/>
        </w:numPr>
        <w:suppressAutoHyphens/>
        <w:autoSpaceDE w:val="0"/>
        <w:spacing w:after="120"/>
        <w:rPr>
          <w:rFonts w:ascii="Arial" w:hAnsi="Arial" w:cs="Arial"/>
          <w:color w:val="000000"/>
        </w:rPr>
      </w:pPr>
      <w:r w:rsidRPr="00933FF2">
        <w:rPr>
          <w:rFonts w:ascii="Arial" w:hAnsi="Arial" w:cs="Arial"/>
          <w:color w:val="000000"/>
        </w:rPr>
        <w:t xml:space="preserve">Zmiana postanowień umowy w stosunku do treści oferty wykonawcy jest możliwa poprzez </w:t>
      </w:r>
      <w:r w:rsidRPr="00933FF2">
        <w:rPr>
          <w:rFonts w:ascii="Arial" w:hAnsi="Arial" w:cs="Arial"/>
          <w:color w:val="000000"/>
        </w:rPr>
        <w:lastRenderedPageBreak/>
        <w:t>zmianę sposobu wykonania przedmiotu umowy, zmianę wynagrodzenia Wykonawcy lub poprzez przedłuż</w:t>
      </w:r>
      <w:r w:rsidR="00C97A92">
        <w:rPr>
          <w:rFonts w:ascii="Arial" w:hAnsi="Arial" w:cs="Arial"/>
          <w:color w:val="000000"/>
        </w:rPr>
        <w:t xml:space="preserve">enie terminu zakończenia robót </w:t>
      </w:r>
      <w:r w:rsidRPr="00933FF2">
        <w:rPr>
          <w:rFonts w:ascii="Arial" w:hAnsi="Arial" w:cs="Arial"/>
          <w:color w:val="000000"/>
        </w:rPr>
        <w:t xml:space="preserve">w przypadku: </w:t>
      </w:r>
    </w:p>
    <w:p w:rsidR="00933FF2" w:rsidRPr="00933FF2" w:rsidRDefault="00933FF2" w:rsidP="005005DF">
      <w:pPr>
        <w:numPr>
          <w:ilvl w:val="1"/>
          <w:numId w:val="41"/>
        </w:numPr>
        <w:spacing w:after="120"/>
        <w:rPr>
          <w:rFonts w:ascii="Arial" w:hAnsi="Arial" w:cs="Arial"/>
        </w:rPr>
      </w:pPr>
      <w:r w:rsidRPr="00933FF2">
        <w:rPr>
          <w:rFonts w:ascii="Arial" w:hAnsi="Arial" w:cs="Arial"/>
          <w:color w:val="000000"/>
        </w:rPr>
        <w:t>wystąpienia siły wyższej uniemożliwiającej wykonanie przedmiotu umowy zgodnie z jej postanowieniami</w:t>
      </w:r>
      <w:r w:rsidRPr="00933FF2">
        <w:rPr>
          <w:rFonts w:ascii="Arial" w:hAnsi="Arial" w:cs="Arial"/>
        </w:rPr>
        <w:t>;</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zmian technologicznych – o ile są korzystne dla zamawiającego i o ile nie powodują zwiększenia wynagrodzenia wykonawcy, pod warunkiem, że są spowodowane w szczególności:</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 się nowszej technologii wykonania zaprojektowanych robót pozwalającej na zaoszczędzenie czasu realizacji inwestycji lub kosztów wykonywanych prac, jak również kosztów eksploatacji wykonanego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konieczność zrealizowania przedmiotu umowy przy zastosowaniu innych rozwiązań technicznych lub materiałowych ze względu na zmiany obowiązującego prawa.</w:t>
      </w:r>
    </w:p>
    <w:p w:rsidR="00933FF2" w:rsidRP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933FF2" w:rsidRPr="00933FF2" w:rsidRDefault="00933FF2" w:rsidP="005005DF">
      <w:pPr>
        <w:numPr>
          <w:ilvl w:val="0"/>
          <w:numId w:val="40"/>
        </w:numPr>
        <w:contextualSpacing/>
        <w:rPr>
          <w:rFonts w:ascii="Arial" w:hAnsi="Arial" w:cs="Arial"/>
        </w:rPr>
      </w:pPr>
      <w:r w:rsidRPr="00933FF2">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933FF2" w:rsidRPr="00933FF2" w:rsidRDefault="00933FF2" w:rsidP="005005DF">
      <w:pPr>
        <w:widowControl w:val="0"/>
        <w:numPr>
          <w:ilvl w:val="0"/>
          <w:numId w:val="40"/>
        </w:numPr>
        <w:rPr>
          <w:rFonts w:ascii="Arial" w:hAnsi="Arial" w:cs="Arial"/>
        </w:rPr>
      </w:pPr>
      <w:r w:rsidRPr="00933FF2">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933FF2" w:rsidRPr="00933FF2" w:rsidRDefault="00933FF2" w:rsidP="005005DF">
      <w:pPr>
        <w:numPr>
          <w:ilvl w:val="0"/>
          <w:numId w:val="40"/>
        </w:numPr>
        <w:rPr>
          <w:rFonts w:ascii="Arial" w:hAnsi="Arial" w:cs="Arial"/>
        </w:rPr>
      </w:pPr>
      <w:r w:rsidRPr="00933FF2">
        <w:rPr>
          <w:rFonts w:ascii="Arial" w:hAnsi="Arial" w:cs="Arial"/>
        </w:rPr>
        <w:t>Zmiany innych warunków umowy, jeżeli w chwili jej zawarcia nieznane były fakty mające na nie wpływ, przy jednoczesnym założeniu, że zmiana spowoduje następstwa korzystne dla Zamawiającego</w:t>
      </w:r>
    </w:p>
    <w:p w:rsid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 xml:space="preserve">Wszelkie zmiany i uzupełnienia umowy wymagają uprzedniej akceptacji stron </w:t>
      </w:r>
      <w:r w:rsidRPr="00933FF2">
        <w:rPr>
          <w:rFonts w:ascii="Arial" w:hAnsi="Arial" w:cs="Arial"/>
          <w:color w:val="000000"/>
        </w:rPr>
        <w:br/>
        <w:t xml:space="preserve">i formy pisemnego aneksu, pod rygorem nieważności, muszą być dokonane przez umocowanych do tego przedstawicieli obu stron. </w:t>
      </w:r>
    </w:p>
    <w:p w:rsidR="0082342D" w:rsidRDefault="0082342D" w:rsidP="0082342D">
      <w:pPr>
        <w:widowControl w:val="0"/>
        <w:suppressAutoHyphens/>
        <w:autoSpaceDE w:val="0"/>
        <w:spacing w:after="120"/>
        <w:ind w:left="426"/>
        <w:rPr>
          <w:rFonts w:ascii="Arial" w:hAnsi="Arial" w:cs="Arial"/>
          <w:color w:val="000000"/>
        </w:rPr>
      </w:pPr>
    </w:p>
    <w:p w:rsidR="0082342D" w:rsidRDefault="0082342D" w:rsidP="0082342D">
      <w:pPr>
        <w:widowControl w:val="0"/>
        <w:suppressAutoHyphens/>
        <w:autoSpaceDE w:val="0"/>
        <w:spacing w:after="120"/>
        <w:ind w:left="426"/>
        <w:rPr>
          <w:rFonts w:ascii="Arial" w:hAnsi="Arial" w:cs="Arial"/>
          <w:color w:val="000000"/>
        </w:rPr>
      </w:pPr>
    </w:p>
    <w:p w:rsidR="0082342D" w:rsidRDefault="0082342D" w:rsidP="0082342D">
      <w:pPr>
        <w:widowControl w:val="0"/>
        <w:suppressAutoHyphens/>
        <w:autoSpaceDE w:val="0"/>
        <w:spacing w:after="120"/>
        <w:ind w:left="426"/>
        <w:rPr>
          <w:rFonts w:ascii="Arial" w:hAnsi="Arial" w:cs="Arial"/>
          <w:color w:val="000000"/>
        </w:rPr>
      </w:pPr>
    </w:p>
    <w:p w:rsidR="00346518" w:rsidRDefault="00346518" w:rsidP="0082342D">
      <w:pPr>
        <w:widowControl w:val="0"/>
        <w:suppressAutoHyphens/>
        <w:autoSpaceDE w:val="0"/>
        <w:spacing w:after="120"/>
        <w:ind w:left="426"/>
        <w:rPr>
          <w:rFonts w:ascii="Arial" w:hAnsi="Arial" w:cs="Arial"/>
          <w:color w:val="000000"/>
        </w:rPr>
      </w:pPr>
    </w:p>
    <w:p w:rsidR="00346518" w:rsidRDefault="00346518" w:rsidP="0082342D">
      <w:pPr>
        <w:widowControl w:val="0"/>
        <w:suppressAutoHyphens/>
        <w:autoSpaceDE w:val="0"/>
        <w:spacing w:after="120"/>
        <w:ind w:left="426"/>
        <w:rPr>
          <w:rFonts w:ascii="Arial" w:hAnsi="Arial" w:cs="Arial"/>
          <w:color w:val="000000"/>
        </w:rPr>
      </w:pPr>
    </w:p>
    <w:p w:rsidR="00346518" w:rsidRPr="00933FF2" w:rsidRDefault="00346518" w:rsidP="0082342D">
      <w:pPr>
        <w:widowControl w:val="0"/>
        <w:suppressAutoHyphens/>
        <w:autoSpaceDE w:val="0"/>
        <w:spacing w:after="120"/>
        <w:ind w:left="426"/>
        <w:rPr>
          <w:rFonts w:ascii="Arial" w:hAnsi="Arial" w:cs="Arial"/>
          <w:color w:val="000000"/>
        </w:rPr>
      </w:pP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lastRenderedPageBreak/>
        <w:t>VI. Podwykonawcy</w:t>
      </w:r>
    </w:p>
    <w:p w:rsidR="00933FF2" w:rsidRPr="00933FF2" w:rsidRDefault="00933FF2" w:rsidP="000A2B68">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933FF2">
        <w:rPr>
          <w:rFonts w:ascii="Arial" w:hAnsi="Arial" w:cs="Arial"/>
        </w:rPr>
        <w:t>§ 9.</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color w:val="000000"/>
        </w:rPr>
      </w:pPr>
      <w:r w:rsidRPr="00933FF2">
        <w:rPr>
          <w:rFonts w:ascii="Arial" w:hAnsi="Arial" w:cs="Arial"/>
          <w:color w:val="000000"/>
        </w:rPr>
        <w:t xml:space="preserve">Wykonawca zobowiązuje się wykonać zakres rzeczowy, objęty niniejszą Umową, w następujący sposób: </w:t>
      </w:r>
    </w:p>
    <w:p w:rsidR="00933FF2" w:rsidRPr="00933FF2" w:rsidRDefault="00933FF2" w:rsidP="005005DF">
      <w:pPr>
        <w:numPr>
          <w:ilvl w:val="0"/>
          <w:numId w:val="43"/>
        </w:numPr>
        <w:tabs>
          <w:tab w:val="num" w:pos="851"/>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własnymi siłami w zakresie: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przy udziale podwykonawców w zakresie: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933FF2">
        <w:rPr>
          <w:rFonts w:ascii="Arial" w:hAnsi="Arial" w:cs="Arial"/>
          <w:b/>
          <w:bCs/>
        </w:rPr>
        <w:t>Wykonawcę</w:t>
      </w:r>
      <w:r w:rsidRPr="00933FF2">
        <w:rPr>
          <w:rFonts w:ascii="Arial" w:hAnsi="Arial" w:cs="Arial"/>
        </w:rPr>
        <w:t xml:space="preserve">, za jakość tę odpowiedzialność ponosi </w:t>
      </w:r>
      <w:r w:rsidRPr="00933FF2">
        <w:rPr>
          <w:rFonts w:ascii="Arial" w:hAnsi="Arial" w:cs="Arial"/>
          <w:b/>
          <w:bCs/>
        </w:rPr>
        <w:t xml:space="preserve">Wykonawca. </w:t>
      </w:r>
      <w:r w:rsidRPr="00933FF2">
        <w:rPr>
          <w:rFonts w:ascii="Arial" w:hAnsi="Arial" w:cs="Arial"/>
        </w:rPr>
        <w:t>Wykonawca, zlecając roboty podwykonawcom, zobowiązany jest bezwzględnie przestrzegać przepisy wynikające z art. 647</w:t>
      </w:r>
      <w:r w:rsidRPr="00933FF2">
        <w:rPr>
          <w:rFonts w:ascii="Arial" w:hAnsi="Arial" w:cs="Arial"/>
          <w:vertAlign w:val="superscript"/>
        </w:rPr>
        <w:t>1</w:t>
      </w:r>
      <w:r w:rsidRPr="00933FF2">
        <w:rPr>
          <w:rFonts w:ascii="Arial" w:hAnsi="Arial" w:cs="Arial"/>
        </w:rPr>
        <w:t xml:space="preserve"> Kodeksu cywilnego. Wykonawca zobowiązuje się do koordynowania prac realizowanych przez podwykonawców;</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ponosi pełną odpowiedzialność za wszelkie prace, zaniechania, uchybienia, jakość i terminowość prac podw</w:t>
      </w:r>
      <w:r w:rsidR="00C97A92">
        <w:rPr>
          <w:rFonts w:ascii="Arial" w:hAnsi="Arial" w:cs="Arial"/>
        </w:rPr>
        <w:t xml:space="preserve">ykonawcy, jego przedstawicieli </w:t>
      </w:r>
      <w:r w:rsidRPr="00933FF2">
        <w:rPr>
          <w:rFonts w:ascii="Arial" w:hAnsi="Arial" w:cs="Arial"/>
        </w:rPr>
        <w:t>i pracowników, a także ponosi pełną odpow</w:t>
      </w:r>
      <w:r w:rsidR="00C97A92">
        <w:rPr>
          <w:rFonts w:ascii="Arial" w:hAnsi="Arial" w:cs="Arial"/>
        </w:rPr>
        <w:t>iedzialność wobec Zamawiającego</w:t>
      </w:r>
      <w:r w:rsidR="00346518">
        <w:rPr>
          <w:rFonts w:ascii="Arial" w:hAnsi="Arial" w:cs="Arial"/>
        </w:rPr>
        <w:t xml:space="preserve"> </w:t>
      </w:r>
      <w:r w:rsidRPr="00933FF2">
        <w:rPr>
          <w:rFonts w:ascii="Arial" w:hAnsi="Arial" w:cs="Arial"/>
        </w:rPr>
        <w:t xml:space="preserve">i osób trzecich za wszelkie szkody (w tym uszkodzenia, zniszczenie czy utratę urządzeń i wyposażenia znajdujących się na terenie </w:t>
      </w:r>
      <w:r w:rsidR="00C97A92">
        <w:rPr>
          <w:rFonts w:ascii="Arial" w:hAnsi="Arial" w:cs="Arial"/>
        </w:rPr>
        <w:t>objętym realizacją Umowy)</w:t>
      </w:r>
      <w:r w:rsidRPr="00933FF2">
        <w:rPr>
          <w:rFonts w:ascii="Arial" w:hAnsi="Arial" w:cs="Arial"/>
        </w:rPr>
        <w:t xml:space="preserve"> i straty wynikłe z realizacj</w:t>
      </w:r>
      <w:r w:rsidR="00C97A92">
        <w:rPr>
          <w:rFonts w:ascii="Arial" w:hAnsi="Arial" w:cs="Arial"/>
        </w:rPr>
        <w:t xml:space="preserve">i przedmiotu Umowy przez </w:t>
      </w:r>
      <w:r w:rsidRPr="00933FF2">
        <w:rPr>
          <w:rFonts w:ascii="Arial" w:hAnsi="Arial" w:cs="Arial"/>
        </w:rPr>
        <w:t>podwykonawcę.</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podwykonawca lub dalszy podwykonawca przedmiotu umowy określonego w § 1 niniejszej umo</w:t>
      </w:r>
      <w:r w:rsidR="00C97A92">
        <w:rPr>
          <w:rFonts w:ascii="Arial" w:hAnsi="Arial" w:cs="Arial"/>
        </w:rPr>
        <w:t xml:space="preserve">wy, zamierzający zawrzeć umowę </w:t>
      </w:r>
      <w:r w:rsidRPr="00933FF2">
        <w:rPr>
          <w:rFonts w:ascii="Arial" w:hAnsi="Arial" w:cs="Arial"/>
        </w:rPr>
        <w:t>o podwykonawstwo, w trakcie realizacji zamówienia przedmiotu umowy jest obowiązany do przedłożenia</w:t>
      </w:r>
      <w:r w:rsidRPr="00933FF2">
        <w:rPr>
          <w:rFonts w:ascii="Arial" w:hAnsi="Arial" w:cs="Arial"/>
          <w:b/>
          <w:bCs/>
        </w:rPr>
        <w:t xml:space="preserve"> Zamawiającemu</w:t>
      </w:r>
      <w:r w:rsidRPr="00933FF2">
        <w:rPr>
          <w:rFonts w:ascii="Arial" w:hAnsi="Arial" w:cs="Arial"/>
        </w:rPr>
        <w:t xml:space="preserve"> projektu tej umowy, przy czym podwykonawca lub dalszy podwykonawca jest obowiązany dołączyć zgodę </w:t>
      </w:r>
      <w:r w:rsidRPr="00933FF2">
        <w:rPr>
          <w:rFonts w:ascii="Arial" w:hAnsi="Arial" w:cs="Arial"/>
          <w:b/>
          <w:bCs/>
        </w:rPr>
        <w:t>Wykonawcy</w:t>
      </w:r>
      <w:r w:rsidRPr="00933FF2">
        <w:rPr>
          <w:rFonts w:ascii="Arial" w:hAnsi="Arial" w:cs="Arial"/>
        </w:rPr>
        <w:t xml:space="preserve"> na zawarcie umowy o podwykonawstwo o treści zgodnej z projektem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umowie z podwykonawcą robót budowlanych Wykonawca: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uzależnić obowiązek zapłaty całości wynagrodzenia należnego podwykonawcy po wykonaniu całości robót budowlanych od zapłaty przez podwykonawcę wynagrodzenia za </w:t>
      </w:r>
      <w:r w:rsidRPr="00933FF2">
        <w:rPr>
          <w:rFonts w:ascii="Arial" w:hAnsi="Arial" w:cs="Arial"/>
        </w:rPr>
        <w:lastRenderedPageBreak/>
        <w:t xml:space="preserve">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przewidzieć obowiązek przedłożenia Zamawiającemu projektów umów zawieranych </w:t>
      </w:r>
      <w:r w:rsidR="00C97A92">
        <w:rPr>
          <w:rFonts w:ascii="Arial" w:hAnsi="Arial" w:cs="Arial"/>
        </w:rPr>
        <w:t xml:space="preserve">z dalszymi podwykonawcami wraz </w:t>
      </w:r>
      <w:r w:rsidRPr="00933FF2">
        <w:rPr>
          <w:rFonts w:ascii="Arial" w:hAnsi="Arial" w:cs="Arial"/>
        </w:rP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nie może wprowadzić postanowień: </w:t>
      </w:r>
    </w:p>
    <w:p w:rsidR="00933FF2" w:rsidRPr="00933FF2" w:rsidRDefault="00933FF2" w:rsidP="005005DF">
      <w:pPr>
        <w:widowControl w:val="0"/>
        <w:numPr>
          <w:ilvl w:val="0"/>
          <w:numId w:val="47"/>
        </w:numPr>
        <w:suppressAutoHyphens/>
        <w:autoSpaceDE w:val="0"/>
        <w:spacing w:after="120"/>
        <w:ind w:left="1134" w:hanging="283"/>
        <w:rPr>
          <w:rFonts w:ascii="Arial" w:hAnsi="Arial" w:cs="Arial"/>
        </w:rPr>
      </w:pPr>
      <w:r w:rsidRPr="00933FF2">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933FF2" w:rsidRPr="00933FF2" w:rsidRDefault="00933FF2" w:rsidP="005005DF">
      <w:pPr>
        <w:widowControl w:val="0"/>
        <w:numPr>
          <w:ilvl w:val="0"/>
          <w:numId w:val="47"/>
        </w:numPr>
        <w:suppressAutoHyphens/>
        <w:autoSpaceDE w:val="0"/>
        <w:spacing w:after="120"/>
        <w:ind w:left="1134" w:hanging="425"/>
        <w:rPr>
          <w:rFonts w:ascii="Arial" w:hAnsi="Arial" w:cs="Arial"/>
        </w:rPr>
      </w:pPr>
      <w:r w:rsidRPr="00933FF2">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Każda zmiana terminu zapłaty będzie wymagała zmiany treści umowy </w:t>
      </w:r>
      <w:r w:rsidRPr="00933FF2">
        <w:rPr>
          <w:rFonts w:ascii="Arial" w:hAnsi="Arial" w:cs="Arial"/>
        </w:rPr>
        <w:br/>
        <w:t>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ma prawo do pisemnego zgłoszenia zastrzeżenia do projektu umowy o podwykonawstwo, w terminie do 14 dni licząc od dnia złożenia pisemnej prośby podwykonawcy o akceptację projektu umowy. Jeżeli</w:t>
      </w:r>
      <w:r w:rsidRPr="00933FF2">
        <w:rPr>
          <w:rFonts w:ascii="Arial" w:hAnsi="Arial" w:cs="Arial"/>
          <w:b/>
          <w:bCs/>
        </w:rPr>
        <w:t xml:space="preserve"> Zamawiający</w:t>
      </w:r>
      <w:r w:rsidRPr="00933FF2">
        <w:rPr>
          <w:rFonts w:ascii="Arial" w:hAnsi="Arial" w:cs="Arial"/>
        </w:rPr>
        <w:t xml:space="preserve"> nie zgłosi ww. terminie na piśmie zastrzeżeń do projektu umowy, uważa się, że wyraził zgodę na zawarcie umowy.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w:t>
      </w:r>
      <w:r w:rsidR="00C97A92">
        <w:rPr>
          <w:rFonts w:ascii="Arial" w:hAnsi="Arial" w:cs="Arial"/>
        </w:rPr>
        <w:t xml:space="preserve">odność z oryginałem kopię umowy </w:t>
      </w:r>
      <w:r w:rsidRPr="00933FF2">
        <w:rPr>
          <w:rFonts w:ascii="Arial" w:hAnsi="Arial" w:cs="Arial"/>
        </w:rPr>
        <w:t>o podwykonawstwo lub dalsze podwykonawstwo, której przedmiotem są roboty określone w § 1 niniejszej umowy w termin</w:t>
      </w:r>
      <w:r w:rsidR="00C97A92">
        <w:rPr>
          <w:rFonts w:ascii="Arial" w:hAnsi="Arial" w:cs="Arial"/>
        </w:rPr>
        <w:t xml:space="preserve">ie 7 dni od dnia jej zawarcia, </w:t>
      </w:r>
      <w:r w:rsidRPr="00933FF2">
        <w:rPr>
          <w:rFonts w:ascii="Arial" w:hAnsi="Arial" w:cs="Arial"/>
        </w:rPr>
        <w:t>z wyłączeniem umów o wartości niższej niż 0,5% kwoty brutto zamówienia określonej w § 5 ust. 1.</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Zamawiający w terminie 7 dni od przedłożenia mu poświadczonej za zgodność </w:t>
      </w:r>
      <w:r w:rsidRPr="00933FF2">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o podwykonawstwo przewyższa kwotę stanowiącą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kolejnej umowy o podwykonawstwo spowoduje przekroczenie kwoty stanowiącej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z podwykonawcą przewyższać będzie ogólną wartość zakresu robót zleconych podwykonawcy lub d</w:t>
      </w:r>
      <w:r w:rsidR="00C97A92">
        <w:rPr>
          <w:rFonts w:ascii="Arial" w:hAnsi="Arial" w:cs="Arial"/>
        </w:rPr>
        <w:t xml:space="preserve">alszemu podwykonawcy określoną </w:t>
      </w:r>
      <w:r w:rsidRPr="00933FF2">
        <w:rPr>
          <w:rFonts w:ascii="Arial" w:hAnsi="Arial" w:cs="Arial"/>
        </w:rPr>
        <w:t>w kosztorysie złożonym przez wykonawcę przed podpisaniem umowy.</w:t>
      </w:r>
    </w:p>
    <w:p w:rsidR="00933FF2" w:rsidRPr="00933FF2" w:rsidRDefault="00933FF2" w:rsidP="005005DF">
      <w:pPr>
        <w:numPr>
          <w:ilvl w:val="0"/>
          <w:numId w:val="42"/>
        </w:numPr>
        <w:autoSpaceDE w:val="0"/>
        <w:autoSpaceDN w:val="0"/>
        <w:adjustRightInd w:val="0"/>
        <w:spacing w:after="120"/>
        <w:ind w:left="426" w:hanging="426"/>
        <w:rPr>
          <w:rFonts w:ascii="Arial" w:eastAsia="Arial Unicode MS" w:hAnsi="Arial" w:cs="Arial"/>
        </w:rPr>
      </w:pPr>
      <w:r w:rsidRPr="00933FF2">
        <w:rPr>
          <w:rFonts w:ascii="Arial" w:hAnsi="Arial" w:cs="Arial"/>
        </w:rPr>
        <w:t>Zapis ust. 7-9 stosuje się odpowiednio do zmiany umowy 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nie będzie związa</w:t>
      </w:r>
      <w:r w:rsidR="00C97A92">
        <w:rPr>
          <w:rFonts w:ascii="Arial" w:hAnsi="Arial" w:cs="Arial"/>
        </w:rPr>
        <w:t xml:space="preserve">ny stosunkami zobowiązaniowymi </w:t>
      </w:r>
      <w:r w:rsidRPr="00933FF2">
        <w:rPr>
          <w:rFonts w:ascii="Arial" w:hAnsi="Arial" w:cs="Arial"/>
        </w:rPr>
        <w:t>z podwykonawcami lub dalszymi podwy</w:t>
      </w:r>
      <w:r w:rsidR="00C97A92">
        <w:rPr>
          <w:rFonts w:ascii="Arial" w:hAnsi="Arial" w:cs="Arial"/>
        </w:rPr>
        <w:t xml:space="preserve">konawcami, ale  może korzystać </w:t>
      </w:r>
      <w:r w:rsidRPr="00933FF2">
        <w:rPr>
          <w:rFonts w:ascii="Arial" w:hAnsi="Arial" w:cs="Arial"/>
        </w:rPr>
        <w:t xml:space="preserve">ze wszystkich praw nabytych w stosunku do nich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Wykonawca</w:t>
      </w:r>
      <w:r w:rsidRPr="00933FF2">
        <w:rPr>
          <w:rFonts w:ascii="Arial" w:hAnsi="Arial" w:cs="Arial"/>
        </w:rPr>
        <w:t xml:space="preserve"> będzie pozostawał w pełni odpowiedzialny w stosunku do </w:t>
      </w:r>
      <w:r w:rsidRPr="00933FF2">
        <w:rPr>
          <w:rFonts w:ascii="Arial" w:hAnsi="Arial" w:cs="Arial"/>
          <w:b/>
          <w:bCs/>
        </w:rPr>
        <w:t>Zamawiającego</w:t>
      </w:r>
      <w:r w:rsidRPr="00933FF2">
        <w:rPr>
          <w:rFonts w:ascii="Arial" w:hAnsi="Arial" w:cs="Arial"/>
        </w:rPr>
        <w:t xml:space="preserve"> za zlecone do </w:t>
      </w:r>
      <w:proofErr w:type="spellStart"/>
      <w:r w:rsidRPr="00933FF2">
        <w:rPr>
          <w:rFonts w:ascii="Arial" w:hAnsi="Arial" w:cs="Arial"/>
        </w:rPr>
        <w:t>podwykonania</w:t>
      </w:r>
      <w:proofErr w:type="spellEnd"/>
      <w:r w:rsidRPr="00933FF2">
        <w:rPr>
          <w:rFonts w:ascii="Arial" w:hAnsi="Arial" w:cs="Arial"/>
        </w:rPr>
        <w:t xml:space="preserve"> części robót.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będzie żądał od </w:t>
      </w:r>
      <w:r w:rsidRPr="00933FF2">
        <w:rPr>
          <w:rFonts w:ascii="Arial" w:hAnsi="Arial" w:cs="Arial"/>
          <w:b/>
          <w:bCs/>
        </w:rPr>
        <w:t>Wykonawcy</w:t>
      </w:r>
      <w:r w:rsidRPr="00933FF2">
        <w:rPr>
          <w:rFonts w:ascii="Arial" w:hAnsi="Arial" w:cs="Arial"/>
        </w:rPr>
        <w:t xml:space="preserve"> przed złożeniem kolejnej faktury pisemnego oświadczenia potwierdzonego przez podwykonawców lub dalszych podwykonawców o </w:t>
      </w:r>
      <w:r w:rsidRPr="00933FF2">
        <w:rPr>
          <w:rFonts w:ascii="Arial" w:hAnsi="Arial" w:cs="Arial"/>
        </w:rPr>
        <w:lastRenderedPageBreak/>
        <w:t>otrzymaniu wynagrodzenia za wykonany zakres robót w przypadku, gdy będzie to wynikało z harmonogramu robót, a dotyczyło poprzedniej faktury.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przypadku nieprzedstawienia przez wykonawcę oświadczeń, o których mowa </w:t>
      </w:r>
      <w:r w:rsidRPr="00933FF2">
        <w:rPr>
          <w:rFonts w:ascii="Arial" w:hAnsi="Arial" w:cs="Arial"/>
        </w:rPr>
        <w:br/>
        <w:t>w § 9 ust. 12:</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wstrzymuje się wypłatę należnego wynagrodzenia za odebrane roboty budowlane w części równej sumie kwot wynikających z zaakceptowanych przez Zamawiającego umów;</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 przypadku zgłoszenia uwag, o których mowa w pkt. 2,  zamawiający: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nie dokona bezpośredniej zapłaty wynagrodzenia podwykonawcy lub dalszemu podwykonawcy, jeżeli wykonawca wykaże niezasadność takiej zapłaty  albo</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dokona bezpośredniej zapłaty wynagrodzenia (bez odsetek) podwykonawcy lub dalszemu podwykonawcy w terminie 14 dni od upływy terminu o którym mowa w pkt 2, jeżeli podwykonawca lub dalszy podwykonawca wykaże zasadność takiej zapłaty.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wyraża zgodę aby w przypadku braku bezpośredniej zapłaty przez </w:t>
      </w:r>
      <w:r w:rsidRPr="00933FF2">
        <w:rPr>
          <w:rFonts w:ascii="Arial" w:hAnsi="Arial" w:cs="Arial"/>
          <w:b/>
          <w:bCs/>
        </w:rPr>
        <w:t>Wykonawcę</w:t>
      </w:r>
      <w:r w:rsidRPr="00933FF2">
        <w:rPr>
          <w:rFonts w:ascii="Arial" w:hAnsi="Arial" w:cs="Arial"/>
        </w:rPr>
        <w:t xml:space="preserve"> podwykonawcy lub dalszemu podwykonawcy, </w:t>
      </w:r>
      <w:r w:rsidRPr="00933FF2">
        <w:rPr>
          <w:rFonts w:ascii="Arial" w:hAnsi="Arial" w:cs="Arial"/>
          <w:b/>
          <w:bCs/>
        </w:rPr>
        <w:t>Zamawiający</w:t>
      </w:r>
      <w:r w:rsidRPr="00933FF2">
        <w:rPr>
          <w:rFonts w:ascii="Arial" w:hAnsi="Arial" w:cs="Arial"/>
        </w:rPr>
        <w:t xml:space="preserve"> potrącił kwotę wypłaconego wynagrodzenia z wynagrodzenia </w:t>
      </w:r>
      <w:r w:rsidRPr="00933FF2">
        <w:rPr>
          <w:rFonts w:ascii="Arial" w:hAnsi="Arial" w:cs="Arial"/>
          <w:b/>
          <w:bCs/>
        </w:rPr>
        <w:t>Wykonawcy</w:t>
      </w:r>
      <w:r w:rsidRPr="00933FF2">
        <w:rPr>
          <w:rFonts w:ascii="Arial" w:hAnsi="Arial" w:cs="Arial"/>
        </w:rPr>
        <w: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Bezpośrednia zapłata, o której mowa w § 9 ust.14 obejmuje wyłącznie należne wynagrodzenie, bez  odsetek, należnych podwykonawcy lub dalszemu podwykonawcy.</w:t>
      </w:r>
    </w:p>
    <w:p w:rsidR="0082342D" w:rsidRDefault="0082342D" w:rsidP="000A2B68">
      <w:pPr>
        <w:autoSpaceDE w:val="0"/>
        <w:autoSpaceDN w:val="0"/>
        <w:adjustRightInd w:val="0"/>
        <w:spacing w:after="120"/>
        <w:ind w:left="284" w:hanging="284"/>
        <w:jc w:val="center"/>
        <w:rPr>
          <w:rFonts w:ascii="Arial" w:hAnsi="Arial" w:cs="Arial"/>
          <w:b/>
          <w:bCs/>
        </w:rPr>
      </w:pP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VII. Zabezpieczenie należytego wykonania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10.</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przed podpisaniem umowy wniósł zabezpieczenie należyte</w:t>
      </w:r>
      <w:r w:rsidR="000A2B68">
        <w:rPr>
          <w:rFonts w:ascii="Arial" w:hAnsi="Arial" w:cs="Arial"/>
        </w:rPr>
        <w:t>go wykonania umowy w wysokości 10</w:t>
      </w:r>
      <w:r w:rsidRPr="00933FF2">
        <w:rPr>
          <w:rFonts w:ascii="Arial" w:hAnsi="Arial" w:cs="Arial"/>
        </w:rPr>
        <w:t xml:space="preserve"> % wynagrodz</w:t>
      </w:r>
      <w:r w:rsidR="00C97A92">
        <w:rPr>
          <w:rFonts w:ascii="Arial" w:hAnsi="Arial" w:cs="Arial"/>
        </w:rPr>
        <w:t xml:space="preserve">enia umownego (brutto) podanej </w:t>
      </w:r>
      <w:r w:rsidRPr="00933FF2">
        <w:rPr>
          <w:rFonts w:ascii="Arial" w:hAnsi="Arial" w:cs="Arial"/>
        </w:rPr>
        <w:t xml:space="preserve">w ofercie tj. …………………........................................…. zł.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Zabezpieczenie należytego wykonania umowy wni</w:t>
      </w:r>
      <w:r w:rsidR="00C97A92">
        <w:rPr>
          <w:rFonts w:ascii="Arial" w:hAnsi="Arial" w:cs="Arial"/>
        </w:rPr>
        <w:t>esiono w formie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70 % zabezpieczenia należytego wykonania umowy zostanie zwrócone w terminie 30 dni od dnia odbioru końcowego robót budowlanych i uznania przez </w:t>
      </w:r>
      <w:r w:rsidRPr="00933FF2">
        <w:rPr>
          <w:rFonts w:ascii="Arial" w:hAnsi="Arial" w:cs="Arial"/>
          <w:b/>
          <w:bCs/>
        </w:rPr>
        <w:t>Zamawiającego</w:t>
      </w:r>
      <w:r w:rsidRPr="00933FF2">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933FF2" w:rsidRPr="00C97A9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W przypadku nie dotrzymania terminu wykonania umowy </w:t>
      </w:r>
      <w:r w:rsidRPr="00933FF2">
        <w:rPr>
          <w:rFonts w:ascii="Arial" w:hAnsi="Arial" w:cs="Arial"/>
          <w:b/>
          <w:bCs/>
        </w:rPr>
        <w:t>Wykonawca</w:t>
      </w:r>
      <w:r w:rsidRPr="00933FF2">
        <w:rPr>
          <w:rFonts w:ascii="Arial" w:hAnsi="Arial" w:cs="Arial"/>
        </w:rPr>
        <w:t xml:space="preserve"> na 7 dni przed upływem ważności zabezpieczenia składa nowe zabezpieczenie w wybranej przez siebie formie z terminem ważności uzgodnionym z </w:t>
      </w:r>
      <w:r w:rsidRPr="00933FF2">
        <w:rPr>
          <w:rFonts w:ascii="Arial" w:hAnsi="Arial" w:cs="Arial"/>
          <w:b/>
          <w:bCs/>
        </w:rPr>
        <w:t>Zamawiającym</w:t>
      </w:r>
      <w:r w:rsidRPr="00933FF2">
        <w:rPr>
          <w:rFonts w:ascii="Arial" w:hAnsi="Arial" w:cs="Arial"/>
        </w:rPr>
        <w:t>. Jeżeli zabezpieczenie należytego wykonania umowy wni</w:t>
      </w:r>
      <w:r w:rsidR="00C97A92">
        <w:rPr>
          <w:rFonts w:ascii="Arial" w:hAnsi="Arial" w:cs="Arial"/>
        </w:rPr>
        <w:t xml:space="preserve">esione było w innej formie niż </w:t>
      </w:r>
      <w:r w:rsidRPr="00933FF2">
        <w:rPr>
          <w:rFonts w:ascii="Arial" w:hAnsi="Arial" w:cs="Arial"/>
        </w:rPr>
        <w:t xml:space="preserve">w pieniądzu, to na 7 dni przed terminem odbioru </w:t>
      </w:r>
      <w:r w:rsidRPr="00933FF2">
        <w:rPr>
          <w:rFonts w:ascii="Arial" w:hAnsi="Arial" w:cs="Arial"/>
          <w:b/>
          <w:bCs/>
        </w:rPr>
        <w:t>Wykonawca</w:t>
      </w:r>
      <w:r w:rsidRPr="00933FF2">
        <w:rPr>
          <w:rFonts w:ascii="Arial" w:hAnsi="Arial" w:cs="Arial"/>
        </w:rPr>
        <w:t xml:space="preserve"> złoży nowe zabezpieczenie roszczeń rękojmi w wybranej przez siebie formie z terminem ważności 15 dni po upływie okresu rękojmi.</w:t>
      </w:r>
    </w:p>
    <w:p w:rsidR="00933FF2" w:rsidRPr="00933FF2" w:rsidRDefault="00933FF2" w:rsidP="005005DF">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rPr>
          <w:rFonts w:ascii="Arial" w:hAnsi="Arial" w:cs="Arial"/>
        </w:rPr>
      </w:pPr>
    </w:p>
    <w:p w:rsidR="00933FF2" w:rsidRPr="00933FF2" w:rsidRDefault="00933FF2" w:rsidP="000A2B68">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VIII. Rękojmia i gwarancja</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11.</w:t>
      </w:r>
    </w:p>
    <w:p w:rsidR="00C97A92" w:rsidRPr="00C97A9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00C97A92">
        <w:rPr>
          <w:rFonts w:ascii="Arial" w:hAnsi="Arial" w:cs="Arial"/>
        </w:rPr>
        <w:t xml:space="preserve"> udziela zamawiającemu 5</w:t>
      </w:r>
      <w:r w:rsidRPr="00933FF2">
        <w:rPr>
          <w:rFonts w:ascii="Arial" w:hAnsi="Arial" w:cs="Arial"/>
        </w:rPr>
        <w:t xml:space="preserve">-letniej rękojmi za wady, termin rękojmi biegnie od daty końcowego odbioru prac będących przedmiotem umowy. </w:t>
      </w:r>
    </w:p>
    <w:p w:rsidR="00933FF2" w:rsidRPr="00870E3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udzieli </w:t>
      </w:r>
      <w:r w:rsidRPr="00933FF2">
        <w:rPr>
          <w:rFonts w:ascii="Arial" w:hAnsi="Arial" w:cs="Arial"/>
          <w:b/>
          <w:bCs/>
        </w:rPr>
        <w:t>Zamawiającemu</w:t>
      </w:r>
      <w:r w:rsidRPr="00933FF2">
        <w:rPr>
          <w:rFonts w:ascii="Arial" w:hAnsi="Arial" w:cs="Arial"/>
        </w:rPr>
        <w:t xml:space="preserve"> pisemnej gwarancji na przedmiot umowy na </w:t>
      </w:r>
      <w:r w:rsidRPr="00933FF2">
        <w:rPr>
          <w:rFonts w:ascii="Arial" w:hAnsi="Arial" w:cs="Arial"/>
          <w:color w:val="FF0000"/>
        </w:rPr>
        <w:t>okres ……………………..</w:t>
      </w:r>
    </w:p>
    <w:p w:rsidR="00870E32" w:rsidRPr="00933FF2" w:rsidRDefault="00870E32" w:rsidP="005005DF">
      <w:pPr>
        <w:numPr>
          <w:ilvl w:val="0"/>
          <w:numId w:val="51"/>
        </w:numPr>
        <w:autoSpaceDE w:val="0"/>
        <w:autoSpaceDN w:val="0"/>
        <w:adjustRightInd w:val="0"/>
        <w:spacing w:after="120"/>
        <w:ind w:left="284" w:hanging="284"/>
        <w:rPr>
          <w:rFonts w:ascii="Arial" w:hAnsi="Arial" w:cs="Arial"/>
        </w:rPr>
      </w:pPr>
      <w:r>
        <w:rPr>
          <w:rFonts w:ascii="Arial" w:hAnsi="Arial" w:cs="Arial"/>
          <w:b/>
          <w:bCs/>
        </w:rPr>
        <w:t xml:space="preserve">ZAMAWIAJĄCY </w:t>
      </w:r>
      <w:r>
        <w:rPr>
          <w:rFonts w:ascii="Arial" w:hAnsi="Arial" w:cs="Arial"/>
          <w:bCs/>
        </w:rPr>
        <w:t>przedłuża okres rękojmi za wady na czas odpowiadający okresowi gwarancji za przedmiot umowy określony przez WYKONAWCĘ w ofercie o ile jest on krótszy od okresu udzielonej przez WYKONAWCĘ gwarancji.</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Bieg okresu gwarancji rozpoczyna się:</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następnym, licząc od daty potwierdzenia usunięcia wad stwierdzonych przy odbiorze ostatecznym(końcowym)  przedmiotu umowy,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dla wymienianych materiałów i urządzeń z dniem ich wymiany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udostępnienia do użytkowania określonej części przedmiotu Umowy.</w:t>
      </w:r>
    </w:p>
    <w:p w:rsidR="00933FF2" w:rsidRPr="00933FF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(Gwarant) zobowiązuje się</w:t>
      </w:r>
      <w:r w:rsidR="00870E32">
        <w:rPr>
          <w:rFonts w:ascii="Arial" w:hAnsi="Arial" w:cs="Arial"/>
        </w:rPr>
        <w:t xml:space="preserve"> w okresie gwarancji lub rękojmi</w:t>
      </w:r>
      <w:r w:rsidRPr="00933FF2">
        <w:rPr>
          <w:rFonts w:ascii="Arial" w:hAnsi="Arial" w:cs="Arial"/>
        </w:rPr>
        <w:t xml:space="preserve"> do bezpłatnego usunięcia wad fizycznych</w:t>
      </w:r>
      <w:r w:rsidR="00870E32">
        <w:rPr>
          <w:rFonts w:ascii="Arial" w:hAnsi="Arial" w:cs="Arial"/>
        </w:rPr>
        <w:t xml:space="preserve"> </w:t>
      </w:r>
      <w:r w:rsidRPr="00933FF2">
        <w:rPr>
          <w:rFonts w:ascii="Arial" w:hAnsi="Arial" w:cs="Arial"/>
        </w:rPr>
        <w:t xml:space="preserve">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933FF2" w:rsidRPr="00870E3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rPr>
        <w:t>W razie pojawienia się w okresie udzielonej gwarancji</w:t>
      </w:r>
      <w:r w:rsidR="00870E32">
        <w:rPr>
          <w:rFonts w:ascii="Arial" w:hAnsi="Arial" w:cs="Arial"/>
        </w:rPr>
        <w:t xml:space="preserve"> lub rękojmi </w:t>
      </w:r>
      <w:r w:rsidRPr="00933FF2">
        <w:rPr>
          <w:rFonts w:ascii="Arial" w:hAnsi="Arial" w:cs="Arial"/>
        </w:rPr>
        <w:t xml:space="preserve"> wad, za które wykonawca ponosi odpowiedzialność, zamaw</w:t>
      </w:r>
      <w:r w:rsidR="00870E32">
        <w:rPr>
          <w:rFonts w:ascii="Arial" w:hAnsi="Arial" w:cs="Arial"/>
        </w:rPr>
        <w:t xml:space="preserve">iający zgłosi wadę na piśmie na </w:t>
      </w:r>
      <w:r w:rsidRPr="00870E32">
        <w:rPr>
          <w:rFonts w:ascii="Arial" w:hAnsi="Arial" w:cs="Arial"/>
        </w:rPr>
        <w:t>adres</w:t>
      </w:r>
      <w:r w:rsidR="00870E32">
        <w:rPr>
          <w:rFonts w:ascii="Arial" w:hAnsi="Arial" w:cs="Arial"/>
        </w:rPr>
        <w:t xml:space="preserve"> </w:t>
      </w:r>
      <w:r w:rsidRPr="00870E32">
        <w:rPr>
          <w:rFonts w:ascii="Arial" w:hAnsi="Arial" w:cs="Arial"/>
        </w:rPr>
        <w:t>…….…………………..................</w:t>
      </w:r>
      <w:r w:rsidR="00870E32" w:rsidRPr="00870E32">
        <w:rPr>
          <w:rFonts w:ascii="Arial" w:hAnsi="Arial" w:cs="Arial"/>
        </w:rPr>
        <w:t>...  (faks nr………</w:t>
      </w:r>
      <w:r w:rsidRPr="00870E32">
        <w:rPr>
          <w:rFonts w:ascii="Arial" w:hAnsi="Arial" w:cs="Arial"/>
        </w:rPr>
        <w:t>) wykonawcy w terminie do 7 dni od dnia stwierdzenia wady.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dochodzić roszczeń z tytułu gwarancji </w:t>
      </w:r>
      <w:r w:rsidR="00870E32">
        <w:rPr>
          <w:rFonts w:ascii="Arial" w:hAnsi="Arial" w:cs="Arial"/>
        </w:rPr>
        <w:t xml:space="preserve">lub rękojmi </w:t>
      </w:r>
      <w:r w:rsidRPr="00933FF2">
        <w:rPr>
          <w:rFonts w:ascii="Arial" w:hAnsi="Arial" w:cs="Arial"/>
        </w:rPr>
        <w:t>także po okresie określonym w ust. 2, jeżeli zgłosił wadę przed upływem tego okresu.</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Gwarancja ulega przedłużeniu o czas, w którym na skutek wad przedmiotu umowy nie można było z niej korzystać.</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wykorzystać uprawnienia z tytułu gwarancji za wady przedmiotu umowy, niezależnie od uprawnień wynikających z rękojmi.</w:t>
      </w:r>
    </w:p>
    <w:p w:rsidR="00933FF2" w:rsidRPr="00933FF2"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Utrata roszczeń z tytułu wad nie następuje, pomimo upływu terminu gwarancji, jeżeli Wykonawca wadę podstępnie zataił.</w:t>
      </w:r>
    </w:p>
    <w:p w:rsidR="00933FF2" w:rsidRPr="002E266D"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933FF2" w:rsidRDefault="00933FF2" w:rsidP="005005DF">
      <w:pPr>
        <w:autoSpaceDE w:val="0"/>
        <w:autoSpaceDN w:val="0"/>
        <w:adjustRightInd w:val="0"/>
        <w:spacing w:after="120"/>
        <w:rPr>
          <w:rFonts w:ascii="Arial" w:hAnsi="Arial" w:cs="Arial"/>
        </w:rPr>
      </w:pPr>
    </w:p>
    <w:p w:rsidR="0082342D" w:rsidRPr="00933FF2" w:rsidRDefault="0082342D" w:rsidP="005005DF">
      <w:pPr>
        <w:autoSpaceDE w:val="0"/>
        <w:autoSpaceDN w:val="0"/>
        <w:adjustRightInd w:val="0"/>
        <w:spacing w:after="120"/>
        <w:rPr>
          <w:rFonts w:ascii="Arial" w:hAnsi="Arial" w:cs="Arial"/>
        </w:rPr>
      </w:pPr>
    </w:p>
    <w:p w:rsidR="00933FF2" w:rsidRPr="00933FF2" w:rsidRDefault="00933FF2" w:rsidP="000A2B68">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IX. Kary umowne</w:t>
      </w:r>
    </w:p>
    <w:p w:rsidR="00933FF2" w:rsidRPr="00933FF2" w:rsidRDefault="00933FF2" w:rsidP="000A2B68">
      <w:pPr>
        <w:tabs>
          <w:tab w:val="left" w:pos="0"/>
        </w:tabs>
        <w:autoSpaceDE w:val="0"/>
        <w:autoSpaceDN w:val="0"/>
        <w:adjustRightInd w:val="0"/>
        <w:spacing w:after="120"/>
        <w:ind w:left="284" w:hanging="284"/>
        <w:jc w:val="center"/>
        <w:rPr>
          <w:rFonts w:ascii="Arial" w:hAnsi="Arial" w:cs="Arial"/>
        </w:rPr>
      </w:pPr>
      <w:r w:rsidRPr="00933FF2">
        <w:rPr>
          <w:rFonts w:ascii="Arial" w:hAnsi="Arial" w:cs="Arial"/>
        </w:rPr>
        <w:t>§ 12.</w:t>
      </w:r>
    </w:p>
    <w:p w:rsidR="00933FF2" w:rsidRPr="00933FF2" w:rsidRDefault="00933FF2" w:rsidP="005005DF">
      <w:pPr>
        <w:numPr>
          <w:ilvl w:val="0"/>
          <w:numId w:val="53"/>
        </w:numPr>
        <w:tabs>
          <w:tab w:val="left" w:pos="284"/>
        </w:tabs>
        <w:autoSpaceDE w:val="0"/>
        <w:autoSpaceDN w:val="0"/>
        <w:adjustRightInd w:val="0"/>
        <w:spacing w:after="120"/>
        <w:ind w:hanging="642"/>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kary umowne:</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wykonan</w:t>
      </w:r>
      <w:r w:rsidR="000A2B68">
        <w:rPr>
          <w:rFonts w:ascii="Arial" w:hAnsi="Arial" w:cs="Arial"/>
        </w:rPr>
        <w:t>iu każdego etapu w wysokości 0,5</w:t>
      </w:r>
      <w:r w:rsidRPr="00933FF2">
        <w:rPr>
          <w:rFonts w:ascii="Arial" w:hAnsi="Arial" w:cs="Arial"/>
        </w:rPr>
        <w:t>% wynagrodzenia brutto, o którym mowa w § 5 ust. 1 za dany etap, za każdy dzień zwłoki.</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usunięciu wad stwierdzonych przy odbiorze końcowym, odbiorze pogwarancyjnym lub odbiorze w</w:t>
      </w:r>
      <w:r w:rsidR="000A2B68">
        <w:rPr>
          <w:rFonts w:ascii="Arial" w:hAnsi="Arial" w:cs="Arial"/>
        </w:rPr>
        <w:t xml:space="preserve"> okresie rękojmi-w wysokości 0,5</w:t>
      </w:r>
      <w:r w:rsidRPr="00933FF2">
        <w:rPr>
          <w:rFonts w:ascii="Arial" w:hAnsi="Arial" w:cs="Arial"/>
        </w:rPr>
        <w:t>% wynagrodzenia brutto, o którym mowa w  § 5 ust.1 Umowy za każdy dzień zwłoki, liczony od upływu terminu wyznaczonego na usunięcie wad.</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za spowodowanie przerwy w realizacji robót z przyczyn zależnych od </w:t>
      </w:r>
      <w:r w:rsidRPr="00933FF2">
        <w:rPr>
          <w:rFonts w:ascii="Arial" w:hAnsi="Arial" w:cs="Arial"/>
          <w:b/>
          <w:bCs/>
        </w:rPr>
        <w:t>Wykonawcy</w:t>
      </w:r>
      <w:r w:rsidRPr="00933FF2">
        <w:rPr>
          <w:rFonts w:ascii="Arial" w:hAnsi="Arial" w:cs="Arial"/>
        </w:rPr>
        <w:t>, dłuższej niż 7 dni w wysoko</w:t>
      </w:r>
      <w:r w:rsidR="000A2B68">
        <w:rPr>
          <w:rFonts w:ascii="Arial" w:hAnsi="Arial" w:cs="Arial"/>
        </w:rPr>
        <w:t>ści 0,5</w:t>
      </w:r>
      <w:r w:rsidR="002E266D">
        <w:rPr>
          <w:rFonts w:ascii="Arial" w:hAnsi="Arial" w:cs="Arial"/>
        </w:rPr>
        <w:t xml:space="preserve">% wynagrodzenia brutto, </w:t>
      </w:r>
      <w:r w:rsidRPr="00933FF2">
        <w:rPr>
          <w:rFonts w:ascii="Arial" w:hAnsi="Arial" w:cs="Arial"/>
        </w:rPr>
        <w:t xml:space="preserve">o którym mowa w § 5 ust. 1 Umowy, za każdy dzień zwłoki. </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 tytułu odstąpienia od Umowy z przyczyn leżących po stronie </w:t>
      </w:r>
      <w:r w:rsidRPr="00933FF2">
        <w:rPr>
          <w:rFonts w:ascii="Arial" w:hAnsi="Arial" w:cs="Arial"/>
          <w:b/>
          <w:bCs/>
        </w:rPr>
        <w:t>Wykonawcy</w:t>
      </w:r>
      <w:r w:rsidRPr="00933FF2">
        <w:rPr>
          <w:rFonts w:ascii="Arial" w:hAnsi="Arial" w:cs="Arial"/>
        </w:rPr>
        <w:t xml:space="preserve">- </w:t>
      </w:r>
      <w:r w:rsidRPr="00933FF2">
        <w:rPr>
          <w:rFonts w:ascii="Arial" w:hAnsi="Arial" w:cs="Arial"/>
        </w:rPr>
        <w:br/>
        <w:t>w wysokości 20% wynagrodzenia brutto, o którym mowa w § 5 ust.1 Umowy.</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 tytułu braku zapłaty lub nieterminowej zapłaty wynagrodzenia należnego podwykonawcom lub dalszym podwykonawcom w wysokości 10 % wartości niezapłaconego lub zapłaconego nieterminowo wynagrodzenia,</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w przypadku nieprzedłożenia d</w:t>
      </w:r>
      <w:r w:rsidR="002E266D">
        <w:rPr>
          <w:rFonts w:ascii="Arial" w:hAnsi="Arial" w:cs="Arial"/>
        </w:rPr>
        <w:t xml:space="preserve">o zaakceptowania projektu umowy </w:t>
      </w:r>
      <w:r w:rsidRPr="00933FF2">
        <w:rPr>
          <w:rFonts w:ascii="Arial" w:hAnsi="Arial" w:cs="Arial"/>
        </w:rPr>
        <w:t>o podwykonawstwo lub projektu jej zmiany, oraz nieprzedłożenia poświadczonej za zgodność z oryginałem kopii umowy o podwykonawstwo lub jej zmiany w wysokości stanowiącej wartość umowy o podwykonawstwo lub dalsze podwykonawstwo</w:t>
      </w:r>
      <w:r w:rsidR="000A2B68">
        <w:rPr>
          <w:rFonts w:ascii="Arial" w:hAnsi="Arial" w:cs="Arial"/>
        </w:rPr>
        <w:t xml:space="preserve"> w wysokości 5% wynagrodzenia przewidzianego w umowie o podwykonawstwo lub dalsze podwykonawstwo, za każdy nie przedłożony do akceptacji  projekt umowy, lub jego zmianę, odpis umowy lub jego zmianę</w:t>
      </w:r>
      <w:r w:rsidRPr="00933FF2">
        <w:rPr>
          <w:rFonts w:ascii="Arial" w:hAnsi="Arial" w:cs="Arial"/>
        </w:rPr>
        <w:t>.</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w przypadku braku zmiany umowy o podwykonawstwo lub dalsze podwykonawstwo w zakresie terminu zapłaty</w:t>
      </w:r>
      <w:r w:rsidR="000A2B68">
        <w:rPr>
          <w:rFonts w:ascii="Arial" w:hAnsi="Arial" w:cs="Arial"/>
        </w:rPr>
        <w:t xml:space="preserve"> w wysokości 5</w:t>
      </w:r>
      <w:r w:rsidR="002E266D">
        <w:rPr>
          <w:rFonts w:ascii="Arial" w:hAnsi="Arial" w:cs="Arial"/>
        </w:rPr>
        <w:t xml:space="preserve">% wartości umowy  </w:t>
      </w:r>
      <w:r w:rsidRPr="00933FF2">
        <w:rPr>
          <w:rFonts w:ascii="Arial" w:hAnsi="Arial" w:cs="Arial"/>
        </w:rPr>
        <w:t>o podwykonawstwo lub dalsze podwykonawstwo.</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karę umowną w terminie 10 dni od daty wystąpienia przez </w:t>
      </w:r>
      <w:r w:rsidRPr="00933FF2">
        <w:rPr>
          <w:rFonts w:ascii="Arial" w:hAnsi="Arial" w:cs="Arial"/>
          <w:b/>
          <w:bCs/>
        </w:rPr>
        <w:t>Zamawiającego</w:t>
      </w:r>
      <w:r w:rsidRPr="00933FF2">
        <w:rPr>
          <w:rFonts w:ascii="Arial" w:hAnsi="Arial" w:cs="Arial"/>
        </w:rPr>
        <w:t xml:space="preserve"> z żądaniem zapłacenia kary. W razie zwłoki </w:t>
      </w:r>
    </w:p>
    <w:p w:rsidR="00933FF2" w:rsidRPr="00933FF2" w:rsidRDefault="00933FF2" w:rsidP="005005DF">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 xml:space="preserve">w zapłacie kary </w:t>
      </w:r>
      <w:r w:rsidRPr="00933FF2">
        <w:rPr>
          <w:rFonts w:ascii="Arial" w:hAnsi="Arial" w:cs="Arial"/>
          <w:b/>
          <w:bCs/>
        </w:rPr>
        <w:t>Zamawiający</w:t>
      </w:r>
      <w:r w:rsidRPr="00933FF2">
        <w:rPr>
          <w:rFonts w:ascii="Arial" w:hAnsi="Arial" w:cs="Arial"/>
        </w:rPr>
        <w:t xml:space="preserve"> może potrącić należną mu karę z dowolnej należności Wykonawcy.</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 przypadku poniesienia szkody z tytułu niewykonania lub nienależytego wykonania przedmiotu umowy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Zamawiający</w:t>
      </w:r>
      <w:r w:rsidRPr="00933FF2">
        <w:rPr>
          <w:rFonts w:ascii="Arial" w:hAnsi="Arial" w:cs="Arial"/>
        </w:rPr>
        <w:t xml:space="preserve"> zastrzega sobie także prawo do dochodzenia roszczeń od Wykonawcy do wysokości pełnej rzeczywistej poniesionej szkody. </w:t>
      </w:r>
    </w:p>
    <w:p w:rsidR="00933FF2" w:rsidRPr="00933FF2" w:rsidRDefault="00933FF2" w:rsidP="005005DF">
      <w:pPr>
        <w:numPr>
          <w:ilvl w:val="0"/>
          <w:numId w:val="54"/>
        </w:numPr>
        <w:tabs>
          <w:tab w:val="num" w:pos="284"/>
        </w:tabs>
        <w:spacing w:after="120"/>
        <w:ind w:left="284" w:hanging="284"/>
        <w:rPr>
          <w:rFonts w:ascii="Arial" w:hAnsi="Arial" w:cs="Arial"/>
        </w:rPr>
      </w:pPr>
      <w:r w:rsidRPr="00933FF2">
        <w:rPr>
          <w:rFonts w:ascii="Arial" w:hAnsi="Arial" w:cs="Arial"/>
          <w:lang w:eastAsia="en-US"/>
        </w:rPr>
        <w:t>Wykonawca wyraża zgodę na potrącenie kar umownych z jakichkolwiek należności Wykonawcy u Zamawiającego, w tym z zabezpieczenia nale</w:t>
      </w:r>
      <w:r w:rsidRPr="00933FF2">
        <w:rPr>
          <w:rFonts w:ascii="Arial" w:hAnsi="Arial" w:cs="Arial"/>
          <w:lang w:eastAsia="ar-SA"/>
        </w:rPr>
        <w:t xml:space="preserve">żytego wykonania umowy. </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IX. Odbiór robót</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13.</w:t>
      </w:r>
    </w:p>
    <w:p w:rsidR="00933FF2" w:rsidRPr="00933FF2" w:rsidRDefault="00933FF2" w:rsidP="005005DF">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Strony ustalają, że będą stosowane następujące rodzaje odbiorów:</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końcowy po zakończeniu zadania.</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pogwarancyjny po upływie okresu gwarancji.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Żadna robota zanikająca nie może być zakryta lub w inny sposób uczyniona niedostępną bez zgody </w:t>
      </w:r>
      <w:r w:rsidRPr="00933FF2">
        <w:rPr>
          <w:rFonts w:ascii="Arial" w:hAnsi="Arial" w:cs="Arial"/>
          <w:b/>
          <w:bCs/>
        </w:rPr>
        <w:t>Zamawiającego</w:t>
      </w:r>
      <w:r w:rsidRPr="00933FF2">
        <w:rPr>
          <w:rFonts w:ascii="Arial" w:hAnsi="Arial" w:cs="Arial"/>
        </w:rPr>
        <w:t xml:space="preserve">. </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lastRenderedPageBreak/>
        <w:t xml:space="preserve">Wykonawca powinien umożliwić </w:t>
      </w:r>
      <w:r w:rsidRPr="00933FF2">
        <w:rPr>
          <w:rFonts w:ascii="Arial" w:hAnsi="Arial" w:cs="Arial"/>
          <w:b/>
          <w:bCs/>
        </w:rPr>
        <w:t>Zamawiającemu</w:t>
      </w:r>
      <w:r w:rsidRPr="00933FF2">
        <w:rPr>
          <w:rFonts w:ascii="Arial" w:hAnsi="Arial" w:cs="Arial"/>
        </w:rPr>
        <w:t xml:space="preserve"> sprawdzenie każdej roboty zanikającej, która ulega zakryciu.</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Wykonawca jest zobowiązany informować</w:t>
      </w:r>
      <w:r w:rsidRPr="00933FF2">
        <w:rPr>
          <w:rFonts w:ascii="Arial" w:hAnsi="Arial" w:cs="Arial"/>
          <w:b/>
          <w:bCs/>
        </w:rPr>
        <w:t xml:space="preserve"> Zamawiającego</w:t>
      </w:r>
      <w:r w:rsidRPr="00933FF2">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Odbiory robót zanikających i ulegających zakryciu będą się odbywały wg określonego w specyfikacji istotnych warunków zamówienia podziału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na żądanie </w:t>
      </w:r>
      <w:r w:rsidRPr="00933FF2">
        <w:rPr>
          <w:rFonts w:ascii="Arial" w:hAnsi="Arial" w:cs="Arial"/>
          <w:b/>
          <w:bCs/>
        </w:rPr>
        <w:t>Zamawiającego</w:t>
      </w:r>
      <w:r w:rsidRPr="00933FF2">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Strony postanawiają, że przedmiotem odbioru końcowego będzie przedmiot umowy.</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 ciągu </w:t>
      </w:r>
      <w:r w:rsidRPr="00933FF2">
        <w:rPr>
          <w:rFonts w:ascii="Arial" w:hAnsi="Arial" w:cs="Arial"/>
          <w:b/>
          <w:bCs/>
        </w:rPr>
        <w:t>7 dni</w:t>
      </w:r>
      <w:r w:rsidRPr="00933FF2">
        <w:rPr>
          <w:rFonts w:ascii="Arial" w:hAnsi="Arial" w:cs="Arial"/>
        </w:rPr>
        <w:t xml:space="preserve"> od zgłoszenia gotowości do odbioru końcowego robót </w:t>
      </w:r>
      <w:r w:rsidRPr="00933FF2">
        <w:rPr>
          <w:rFonts w:ascii="Arial" w:hAnsi="Arial" w:cs="Arial"/>
          <w:b/>
          <w:bCs/>
        </w:rPr>
        <w:t>Wykonawca</w:t>
      </w:r>
      <w:r w:rsidRPr="00933FF2">
        <w:rPr>
          <w:rFonts w:ascii="Arial" w:hAnsi="Arial" w:cs="Arial"/>
        </w:rPr>
        <w:t xml:space="preserve"> przekaże </w:t>
      </w:r>
      <w:r w:rsidRPr="00933FF2">
        <w:rPr>
          <w:rFonts w:ascii="Arial" w:hAnsi="Arial" w:cs="Arial"/>
          <w:b/>
          <w:bCs/>
        </w:rPr>
        <w:t>Zamawiającemu</w:t>
      </w:r>
      <w:r w:rsidRPr="00933FF2">
        <w:rPr>
          <w:rFonts w:ascii="Arial" w:hAnsi="Arial" w:cs="Arial"/>
        </w:rPr>
        <w:t xml:space="preserve">: </w:t>
      </w:r>
      <w:r w:rsidR="004068B5" w:rsidRPr="004068B5">
        <w:rPr>
          <w:rFonts w:ascii="Arial" w:hAnsi="Arial" w:cs="Arial"/>
          <w:color w:val="FF0000"/>
        </w:rPr>
        <w:t>kosztorys  powykonawczy</w:t>
      </w:r>
      <w:r w:rsidR="004068B5">
        <w:rPr>
          <w:rFonts w:ascii="Arial" w:hAnsi="Arial" w:cs="Arial"/>
        </w:rPr>
        <w:t xml:space="preserve">, </w:t>
      </w:r>
      <w:r w:rsidRPr="00933FF2">
        <w:rPr>
          <w:rFonts w:ascii="Arial" w:hAnsi="Arial" w:cs="Arial"/>
        </w:rPr>
        <w:t>oryginał dziennika budowy</w:t>
      </w:r>
      <w:r w:rsidR="004068B5">
        <w:rPr>
          <w:rFonts w:ascii="Arial" w:hAnsi="Arial" w:cs="Arial"/>
        </w:rPr>
        <w:t>,</w:t>
      </w:r>
      <w:r w:rsidRPr="00933FF2">
        <w:rPr>
          <w:rFonts w:ascii="Arial" w:hAnsi="Arial" w:cs="Arial"/>
        </w:rPr>
        <w:t xml:space="preserve">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uzna, że roboty zostały zakończone i nie będzie miał zastrzeżeń co do kompletności i prawidłowości dokumentacji określonej w § 13 ust 8 umowy, w porozumieniu z </w:t>
      </w:r>
      <w:r w:rsidRPr="00933FF2">
        <w:rPr>
          <w:rFonts w:ascii="Arial" w:hAnsi="Arial" w:cs="Arial"/>
          <w:b/>
          <w:bCs/>
        </w:rPr>
        <w:t>Wykonawcą</w:t>
      </w:r>
      <w:r w:rsidRPr="00933FF2">
        <w:rPr>
          <w:rFonts w:ascii="Arial" w:hAnsi="Arial" w:cs="Arial"/>
        </w:rPr>
        <w:t>, wyznaczy datę odbioru końcowego robót.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stwierdzi, że przedmiot umowy nie został wykonany, </w:t>
      </w:r>
      <w:r w:rsidRPr="00933FF2">
        <w:rPr>
          <w:rFonts w:ascii="Arial" w:hAnsi="Arial" w:cs="Arial"/>
        </w:rPr>
        <w:br/>
        <w:t xml:space="preserve">tj. roboty nie zostały zakończone lub będzie miał zastrzeżenia do spełnienia przez </w:t>
      </w:r>
      <w:r w:rsidRPr="00933FF2">
        <w:rPr>
          <w:rFonts w:ascii="Arial" w:hAnsi="Arial" w:cs="Arial"/>
          <w:b/>
          <w:bCs/>
        </w:rPr>
        <w:t>Wykonawcę</w:t>
      </w:r>
      <w:r w:rsidRPr="00933FF2">
        <w:rPr>
          <w:rFonts w:ascii="Arial" w:hAnsi="Arial" w:cs="Arial"/>
        </w:rPr>
        <w:t xml:space="preserve"> wymagań określonych w ust. 8, odmówi dokonania odbioru</w:t>
      </w:r>
      <w:r w:rsidRPr="00933FF2">
        <w:rPr>
          <w:rFonts w:ascii="Arial" w:hAnsi="Arial" w:cs="Arial"/>
        </w:rPr>
        <w:br/>
        <w:t xml:space="preserve"> i w porozumieniu z </w:t>
      </w:r>
      <w:r w:rsidRPr="00933FF2">
        <w:rPr>
          <w:rFonts w:ascii="Arial" w:hAnsi="Arial" w:cs="Arial"/>
          <w:b/>
          <w:bCs/>
        </w:rPr>
        <w:t>Wykonawcą</w:t>
      </w:r>
      <w:r w:rsidRPr="00933FF2">
        <w:rPr>
          <w:rFonts w:ascii="Arial" w:hAnsi="Arial" w:cs="Arial"/>
        </w:rPr>
        <w:t xml:space="preserve"> wyznaczy termin ponownego złożenia przez </w:t>
      </w:r>
      <w:r w:rsidRPr="00933FF2">
        <w:rPr>
          <w:rFonts w:ascii="Arial" w:hAnsi="Arial" w:cs="Arial"/>
          <w:b/>
          <w:bCs/>
        </w:rPr>
        <w:t>Wykonawcę</w:t>
      </w:r>
      <w:r w:rsidRPr="00933FF2">
        <w:rPr>
          <w:rFonts w:ascii="Arial" w:hAnsi="Arial" w:cs="Arial"/>
        </w:rPr>
        <w:t xml:space="preserve">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dokona odbioru końcowego robót najpóźniej w terminie 14 dni od spełnienia wymagań określonych w § 13 ust 8 umowy i skutecznego złożenia przez </w:t>
      </w:r>
      <w:r w:rsidRPr="00933FF2">
        <w:rPr>
          <w:rFonts w:ascii="Arial" w:hAnsi="Arial" w:cs="Arial"/>
          <w:b/>
          <w:bCs/>
        </w:rPr>
        <w:t>Wykonawcę</w:t>
      </w:r>
      <w:r w:rsidRPr="00933FF2">
        <w:rPr>
          <w:rFonts w:ascii="Arial" w:hAnsi="Arial" w:cs="Arial"/>
        </w:rPr>
        <w:t xml:space="preserve"> pisemnego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może podjąć decyzję o przerwaniu czynności odbioru, jeżeli </w:t>
      </w:r>
      <w:r w:rsidRPr="00933FF2">
        <w:rPr>
          <w:rFonts w:ascii="Arial" w:hAnsi="Arial" w:cs="Arial"/>
        </w:rPr>
        <w:br/>
        <w:t>w czasie tych czynności ujawniono istnienie takich wad, które uniemożliwiają użytkowanie przedmiotu umowy zgodnie z przeznaczeniem – aż do czasu usunięcia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Strony postanawiają, że z czynności odbioru będzie spisany protokół, zawierający wszelkie ustalenia dokonane w toku odbioru, jak też terminy wyznaczone na usunięcie stwierdzonych przy odbiorze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zobowiązany jest do zawiadomienia </w:t>
      </w:r>
      <w:r w:rsidRPr="00933FF2">
        <w:rPr>
          <w:rFonts w:ascii="Arial" w:hAnsi="Arial" w:cs="Arial"/>
          <w:b/>
          <w:bCs/>
        </w:rPr>
        <w:t>Zamawiającego</w:t>
      </w:r>
      <w:r w:rsidRPr="00933FF2">
        <w:rPr>
          <w:rFonts w:ascii="Arial" w:hAnsi="Arial" w:cs="Arial"/>
        </w:rPr>
        <w:t xml:space="preserve"> /inspektora nadzoru/ o usunięciu wad oraz do żądania wyznaczenia terminu odbioru zakwestionowanych uprzednio robót wadliwych. Usunięcie wad powinno być stwierdzone protokolarnie.</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O wykryciu wady w okresie gwarancji </w:t>
      </w:r>
      <w:r w:rsidRPr="00933FF2">
        <w:rPr>
          <w:rFonts w:ascii="Arial" w:hAnsi="Arial" w:cs="Arial"/>
          <w:b/>
          <w:bCs/>
        </w:rPr>
        <w:t>Zamawiający</w:t>
      </w:r>
      <w:r w:rsidRPr="00933FF2">
        <w:rPr>
          <w:rFonts w:ascii="Arial" w:hAnsi="Arial" w:cs="Arial"/>
        </w:rPr>
        <w:t xml:space="preserve"> obowiązany jest zawiadomić </w:t>
      </w:r>
      <w:r w:rsidRPr="00933FF2">
        <w:rPr>
          <w:rFonts w:ascii="Arial" w:hAnsi="Arial" w:cs="Arial"/>
          <w:b/>
          <w:bCs/>
        </w:rPr>
        <w:t>Wykonawcę</w:t>
      </w:r>
      <w:r w:rsidRPr="00933FF2">
        <w:rPr>
          <w:rFonts w:ascii="Arial" w:hAnsi="Arial" w:cs="Arial"/>
        </w:rPr>
        <w:t xml:space="preserve"> na piśmie. Istnienie wady strony potwierdzają protokolarnie, uzgadniając sposób i termin usunięcia wady, jednak nie później niż w ciągu </w:t>
      </w:r>
      <w:r w:rsidRPr="00933FF2">
        <w:rPr>
          <w:rFonts w:ascii="Arial" w:hAnsi="Arial" w:cs="Arial"/>
        </w:rPr>
        <w:br/>
        <w:t>30 dni od daty spisania protokołu potwierdzającego istnienie wad. Usunięcie wad powinno być stwierdzone protokołem odbioru ostatecznego.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W przypadku nie usunięcia wad przez </w:t>
      </w:r>
      <w:r w:rsidRPr="00933FF2">
        <w:rPr>
          <w:rFonts w:ascii="Arial" w:hAnsi="Arial" w:cs="Arial"/>
          <w:b/>
          <w:bCs/>
        </w:rPr>
        <w:t>Wykonawcę</w:t>
      </w:r>
      <w:r w:rsidRPr="00933FF2">
        <w:rPr>
          <w:rFonts w:ascii="Arial" w:hAnsi="Arial" w:cs="Arial"/>
        </w:rPr>
        <w:t xml:space="preserve"> w uzgodnionym protokolarnie terminie, </w:t>
      </w:r>
      <w:r w:rsidRPr="00933FF2">
        <w:rPr>
          <w:rFonts w:ascii="Arial" w:hAnsi="Arial" w:cs="Arial"/>
          <w:b/>
          <w:bCs/>
        </w:rPr>
        <w:t>Zamawiający</w:t>
      </w:r>
      <w:r w:rsidRPr="00933FF2">
        <w:rPr>
          <w:rFonts w:ascii="Arial" w:hAnsi="Arial" w:cs="Arial"/>
        </w:rPr>
        <w:t xml:space="preserve"> może je usunąć obciążając pełnymi kosztami usunięcia </w:t>
      </w:r>
      <w:r w:rsidRPr="00933FF2">
        <w:rPr>
          <w:rFonts w:ascii="Arial" w:hAnsi="Arial" w:cs="Arial"/>
          <w:b/>
          <w:bCs/>
        </w:rPr>
        <w:t>Wykonawcę</w:t>
      </w:r>
      <w:r w:rsidRPr="00933FF2">
        <w:rPr>
          <w:rFonts w:ascii="Arial" w:hAnsi="Arial" w:cs="Arial"/>
        </w:rPr>
        <w: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 toku czynności odbioru końcowego i ostatecznego zostaną stwierdzone wady, to </w:t>
      </w:r>
      <w:r w:rsidRPr="00933FF2">
        <w:rPr>
          <w:rFonts w:ascii="Arial" w:hAnsi="Arial" w:cs="Arial"/>
          <w:b/>
          <w:bCs/>
        </w:rPr>
        <w:t>Zamawiającemu</w:t>
      </w:r>
      <w:r w:rsidRPr="00933FF2">
        <w:rPr>
          <w:rFonts w:ascii="Arial" w:hAnsi="Arial" w:cs="Arial"/>
        </w:rPr>
        <w:t xml:space="preserve"> przysługują następujące uprawnienia:</w:t>
      </w:r>
    </w:p>
    <w:p w:rsidR="00933FF2" w:rsidRPr="00933FF2" w:rsidRDefault="00933FF2" w:rsidP="005005DF">
      <w:pPr>
        <w:numPr>
          <w:ilvl w:val="0"/>
          <w:numId w:val="57"/>
        </w:numPr>
        <w:tabs>
          <w:tab w:val="left" w:pos="567"/>
        </w:tabs>
        <w:autoSpaceDE w:val="0"/>
        <w:autoSpaceDN w:val="0"/>
        <w:adjustRightInd w:val="0"/>
        <w:spacing w:after="120"/>
        <w:ind w:left="851" w:hanging="425"/>
        <w:rPr>
          <w:rFonts w:ascii="Arial" w:hAnsi="Arial" w:cs="Arial"/>
        </w:rPr>
      </w:pPr>
      <w:r w:rsidRPr="00933FF2">
        <w:rPr>
          <w:rFonts w:ascii="Arial" w:hAnsi="Arial" w:cs="Arial"/>
        </w:rPr>
        <w:t>jeżeli wady nadają się do usunięcia może odmówić odbioru do czasu usunięcia wad.</w:t>
      </w:r>
    </w:p>
    <w:p w:rsidR="00933FF2" w:rsidRPr="00933FF2" w:rsidRDefault="00933FF2" w:rsidP="005005DF">
      <w:pPr>
        <w:numPr>
          <w:ilvl w:val="0"/>
          <w:numId w:val="57"/>
        </w:numPr>
        <w:autoSpaceDE w:val="0"/>
        <w:autoSpaceDN w:val="0"/>
        <w:adjustRightInd w:val="0"/>
        <w:spacing w:after="120"/>
        <w:ind w:left="851" w:hanging="425"/>
        <w:rPr>
          <w:rFonts w:ascii="Arial" w:hAnsi="Arial" w:cs="Arial"/>
        </w:rPr>
      </w:pPr>
      <w:r w:rsidRPr="00933FF2">
        <w:rPr>
          <w:rFonts w:ascii="Arial" w:hAnsi="Arial" w:cs="Arial"/>
        </w:rPr>
        <w:lastRenderedPageBreak/>
        <w:t>jeżeli wady nie nadają się do usunięcia:</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nie uniemożliwiają one użytkowania przedmiotu odbioru zgodnie z przeznaczeniem, </w:t>
      </w:r>
      <w:r w:rsidRPr="00933FF2">
        <w:rPr>
          <w:rFonts w:ascii="Arial" w:hAnsi="Arial" w:cs="Arial"/>
          <w:b/>
          <w:bCs/>
        </w:rPr>
        <w:t>Zamawiający</w:t>
      </w:r>
      <w:r w:rsidRPr="00933FF2">
        <w:rPr>
          <w:rFonts w:ascii="Arial" w:hAnsi="Arial" w:cs="Arial"/>
        </w:rPr>
        <w:t xml:space="preserve"> może obniżyć odpowiednio wynagrodzenie;</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uniemożliwiają użytkowanie zgodnie z przeznaczeniem, </w:t>
      </w:r>
      <w:r w:rsidRPr="00933FF2">
        <w:rPr>
          <w:rFonts w:ascii="Arial" w:hAnsi="Arial" w:cs="Arial"/>
          <w:b/>
          <w:bCs/>
        </w:rPr>
        <w:t>Zamawiający</w:t>
      </w:r>
      <w:r w:rsidRPr="00933FF2">
        <w:rPr>
          <w:rFonts w:ascii="Arial" w:hAnsi="Arial" w:cs="Arial"/>
        </w:rPr>
        <w:t xml:space="preserve"> może odstąpić od umowy lub żądać wykonania przedmiotu odbioru po raz drugi.</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XI. Odstąpienie od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14.</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Oprócz przypadków wymienionych w treści tytułu XV Kodeksu Cywilnego stronom przysługuje prawo do umowy w następujących sytuacjach:</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Zamawiającemu</w:t>
      </w:r>
      <w:r w:rsidRPr="00933FF2">
        <w:rPr>
          <w:rFonts w:ascii="Arial" w:hAnsi="Arial" w:cs="Arial"/>
        </w:rPr>
        <w:t xml:space="preserve"> przysługuje prawo do odstąpienia od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 xml:space="preserve">zostanie ogłoszona upadłość lub rozwiązanie firmy </w:t>
      </w:r>
      <w:r w:rsidRPr="00933FF2">
        <w:rPr>
          <w:rFonts w:ascii="Arial" w:hAnsi="Arial" w:cs="Arial"/>
          <w:b/>
          <w:bCs/>
        </w:rPr>
        <w:t>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zostanie wydany nakaz zajęcia majątku 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nie rozpoczął robót w ciągu 7 dni od wezwania </w:t>
      </w:r>
      <w:r w:rsidRPr="00933FF2">
        <w:rPr>
          <w:rFonts w:ascii="Arial" w:hAnsi="Arial" w:cs="Arial"/>
          <w:b/>
          <w:bCs/>
        </w:rPr>
        <w:t>Zamawiającego</w:t>
      </w:r>
      <w:r w:rsidRPr="00933FF2">
        <w:rPr>
          <w:rFonts w:ascii="Arial" w:hAnsi="Arial" w:cs="Arial"/>
        </w:rPr>
        <w:t xml:space="preserve"> złożonego na piśmie; </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przerwał realizację robót bez uzasadnienia i przerwa ta trwa dłużej </w:t>
      </w:r>
      <w:r w:rsidRPr="00933FF2">
        <w:rPr>
          <w:rFonts w:ascii="Arial" w:hAnsi="Arial" w:cs="Arial"/>
        </w:rPr>
        <w:br/>
        <w:t>niż 7 dni;</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okolicznościach przewidzianych treścią § 4 ust. 2, § 13 ust 17 pkt 3 lit. b) umowy.</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Wykonawcy</w:t>
      </w:r>
      <w:r w:rsidRPr="00933FF2">
        <w:rPr>
          <w:rFonts w:ascii="Arial" w:hAnsi="Arial" w:cs="Arial"/>
        </w:rPr>
        <w:t xml:space="preserve"> przysługuje prawo do odstąpienia od umowy jeżeli:</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nie wywiązuje się z obowiązku zapłaty faktury mimo dodatkowego wezwania w terminie 30 dni od daty upływu terminu na zapłatę faktury określonego w niniejszej umowie;</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odmawia bez uzasadnionej przyczyny odbioru robót lub podpisania protokołu odbioru;</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Odstąpienie od umowy powinno nastąpić w formie pisemnej pod rygorem nieważności takiego oświadczenia i powinno zawierać uzasadnienie.</w:t>
      </w:r>
    </w:p>
    <w:p w:rsidR="00933FF2" w:rsidRPr="00933FF2" w:rsidRDefault="00933FF2" w:rsidP="005005DF">
      <w:pPr>
        <w:numPr>
          <w:ilvl w:val="0"/>
          <w:numId w:val="59"/>
        </w:numPr>
        <w:spacing w:after="120"/>
        <w:ind w:left="284" w:hanging="284"/>
        <w:rPr>
          <w:rFonts w:ascii="Arial" w:hAnsi="Arial" w:cs="Arial"/>
        </w:rPr>
      </w:pPr>
      <w:r w:rsidRPr="00933FF2">
        <w:rPr>
          <w:rFonts w:ascii="Arial" w:hAnsi="Arial" w:cs="Arial"/>
        </w:rPr>
        <w:t>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 kar umownych oraz zabezpieczenia należytego wykonania umowy, które to postanowienia nadal wiążą Strony.</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 xml:space="preserve">W wypadku odstąpienia od umowy </w:t>
      </w:r>
      <w:r w:rsidRPr="00933FF2">
        <w:rPr>
          <w:rFonts w:ascii="Arial" w:hAnsi="Arial" w:cs="Arial"/>
          <w:b/>
          <w:bCs/>
        </w:rPr>
        <w:t>Wykonawcę</w:t>
      </w:r>
      <w:r w:rsidRPr="00933FF2">
        <w:rPr>
          <w:rFonts w:ascii="Arial" w:hAnsi="Arial" w:cs="Arial"/>
        </w:rPr>
        <w:t xml:space="preserve"> i </w:t>
      </w:r>
      <w:r w:rsidRPr="00933FF2">
        <w:rPr>
          <w:rFonts w:ascii="Arial" w:hAnsi="Arial" w:cs="Arial"/>
          <w:b/>
          <w:bCs/>
        </w:rPr>
        <w:t>Zamawiającego</w:t>
      </w:r>
      <w:r w:rsidRPr="00933FF2">
        <w:rPr>
          <w:rFonts w:ascii="Arial" w:hAnsi="Arial" w:cs="Arial"/>
        </w:rPr>
        <w:t xml:space="preserve"> obciążają następujące obowiązki szczegółowe:</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rPr>
        <w:t xml:space="preserve">w terminie 7 dni od daty odstąpienia od umowy </w:t>
      </w:r>
      <w:r w:rsidRPr="00933FF2">
        <w:rPr>
          <w:rFonts w:ascii="Arial" w:hAnsi="Arial" w:cs="Arial"/>
          <w:b/>
          <w:bCs/>
        </w:rPr>
        <w:t>Wykonawca</w:t>
      </w:r>
      <w:r w:rsidRPr="00933FF2">
        <w:rPr>
          <w:rFonts w:ascii="Arial" w:hAnsi="Arial" w:cs="Arial"/>
        </w:rPr>
        <w:t xml:space="preserve"> przy udziale </w:t>
      </w:r>
      <w:r w:rsidRPr="00933FF2">
        <w:rPr>
          <w:rFonts w:ascii="Arial" w:hAnsi="Arial" w:cs="Arial"/>
          <w:b/>
          <w:bCs/>
        </w:rPr>
        <w:t xml:space="preserve">Zamawiającego </w:t>
      </w:r>
      <w:r w:rsidRPr="00933FF2">
        <w:rPr>
          <w:rFonts w:ascii="Arial" w:hAnsi="Arial" w:cs="Arial"/>
        </w:rPr>
        <w:t>sporządzi szczegółowy protokół inwentaryzacji robót według stanu na dzień odstąpienia;</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zabezpieczy przerwane roboty w zakresie obustronnie uzgodnionym na koszt tej strony, która odstąpiła od umowy;</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zgłosi niezwłocznie </w:t>
      </w:r>
      <w:r w:rsidRPr="00933FF2">
        <w:rPr>
          <w:rFonts w:ascii="Arial" w:hAnsi="Arial" w:cs="Arial"/>
          <w:b/>
          <w:bCs/>
        </w:rPr>
        <w:t>Zamawiającemu</w:t>
      </w:r>
      <w:r w:rsidRPr="00933FF2">
        <w:rPr>
          <w:rFonts w:ascii="Arial" w:hAnsi="Arial" w:cs="Arial"/>
        </w:rPr>
        <w:t xml:space="preserve"> wniosek o dokonanie odbioru robót przerwanych oraz robót zabezpieczających;</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lastRenderedPageBreak/>
        <w:t>Zamawiający</w:t>
      </w:r>
      <w:r w:rsidRPr="00933FF2">
        <w:rPr>
          <w:rFonts w:ascii="Arial" w:hAnsi="Arial" w:cs="Arial"/>
        </w:rPr>
        <w:t xml:space="preserve"> w razie odstąpienia od umowy z przyczyn, za które </w:t>
      </w:r>
      <w:r w:rsidRPr="00933FF2">
        <w:rPr>
          <w:rFonts w:ascii="Arial" w:hAnsi="Arial" w:cs="Arial"/>
          <w:b/>
          <w:bCs/>
        </w:rPr>
        <w:t>Wykonawca</w:t>
      </w:r>
      <w:r w:rsidRPr="00933FF2">
        <w:rPr>
          <w:rFonts w:ascii="Arial" w:hAnsi="Arial" w:cs="Arial"/>
        </w:rPr>
        <w:t xml:space="preserve"> nie odpowiada, obowiązany jest do:</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dokonania odbioru robót przerwanych oraz zapłaty wynagrodzenia za roboty, które zostały wykonane do dnia odstąpienia;</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 xml:space="preserve">przejęcia od </w:t>
      </w:r>
      <w:r w:rsidRPr="00933FF2">
        <w:rPr>
          <w:rFonts w:ascii="Arial" w:hAnsi="Arial" w:cs="Arial"/>
          <w:b/>
          <w:bCs/>
        </w:rPr>
        <w:t>Wykonawcy</w:t>
      </w:r>
      <w:r w:rsidRPr="00933FF2">
        <w:rPr>
          <w:rFonts w:ascii="Arial" w:hAnsi="Arial" w:cs="Arial"/>
        </w:rPr>
        <w:t xml:space="preserve"> pod swój dozór terenu budowy.</w:t>
      </w:r>
    </w:p>
    <w:p w:rsidR="0082342D" w:rsidRDefault="0082342D" w:rsidP="00FD6279">
      <w:pPr>
        <w:autoSpaceDE w:val="0"/>
        <w:autoSpaceDN w:val="0"/>
        <w:adjustRightInd w:val="0"/>
        <w:spacing w:after="120"/>
        <w:ind w:left="284" w:hanging="284"/>
        <w:jc w:val="center"/>
        <w:rPr>
          <w:rFonts w:ascii="Arial" w:hAnsi="Arial" w:cs="Arial"/>
          <w:b/>
          <w:bCs/>
        </w:rPr>
      </w:pPr>
    </w:p>
    <w:p w:rsidR="00933FF2" w:rsidRPr="00933FF2" w:rsidRDefault="00933FF2" w:rsidP="00FD6279">
      <w:pPr>
        <w:autoSpaceDE w:val="0"/>
        <w:autoSpaceDN w:val="0"/>
        <w:adjustRightInd w:val="0"/>
        <w:spacing w:after="120"/>
        <w:ind w:left="284" w:hanging="284"/>
        <w:jc w:val="center"/>
        <w:rPr>
          <w:rFonts w:ascii="Arial" w:hAnsi="Arial" w:cs="Arial"/>
          <w:b/>
          <w:bCs/>
        </w:rPr>
      </w:pPr>
      <w:r w:rsidRPr="00933FF2">
        <w:rPr>
          <w:rFonts w:ascii="Arial" w:hAnsi="Arial" w:cs="Arial"/>
          <w:b/>
          <w:bCs/>
        </w:rPr>
        <w:t>XII. Postanowienia końcowe</w:t>
      </w:r>
    </w:p>
    <w:p w:rsidR="00933FF2" w:rsidRPr="00933FF2" w:rsidRDefault="00933FF2" w:rsidP="00FD6279">
      <w:pPr>
        <w:autoSpaceDE w:val="0"/>
        <w:autoSpaceDN w:val="0"/>
        <w:adjustRightInd w:val="0"/>
        <w:spacing w:after="120"/>
        <w:ind w:left="284" w:hanging="284"/>
        <w:jc w:val="center"/>
        <w:rPr>
          <w:rFonts w:ascii="Arial" w:hAnsi="Arial" w:cs="Arial"/>
        </w:rPr>
      </w:pPr>
      <w:r w:rsidRPr="00933FF2">
        <w:rPr>
          <w:rFonts w:ascii="Arial" w:hAnsi="Arial" w:cs="Arial"/>
        </w:rPr>
        <w:t>§ 15.</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Czas podjęcia działań interwencyjnych ze strony </w:t>
      </w:r>
      <w:r w:rsidRPr="00933FF2">
        <w:rPr>
          <w:rFonts w:ascii="Arial" w:hAnsi="Arial" w:cs="Arial"/>
          <w:b/>
          <w:bCs/>
        </w:rPr>
        <w:t>Wykonawcy</w:t>
      </w:r>
      <w:r w:rsidRPr="00933FF2">
        <w:rPr>
          <w:rFonts w:ascii="Arial" w:hAnsi="Arial" w:cs="Arial"/>
        </w:rPr>
        <w:t xml:space="preserve"> w przypadku powstania wad, awarii lub usterek nie może przekraczać 24 godzin od chwili zgłoszenia wady lub awarii.</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Brak możliwości kontaktu telefonicznego przy sprawnej sieci telekomunikacyjnej traktowany będzie jako odmowa wykonania pracy.</w:t>
      </w:r>
    </w:p>
    <w:p w:rsidR="00933FF2" w:rsidRPr="00933FF2" w:rsidRDefault="00933FF2" w:rsidP="005005DF">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wszelkie wady, usterki  i awarie  będzie zgłaszał pod nr </w:t>
      </w:r>
      <w:r w:rsidRPr="00933FF2">
        <w:rPr>
          <w:rFonts w:ascii="Arial" w:hAnsi="Arial" w:cs="Arial"/>
        </w:rPr>
        <w:br/>
        <w:t xml:space="preserve">Tel. ………………. </w:t>
      </w:r>
      <w:r w:rsidRPr="00933FF2">
        <w:rPr>
          <w:rFonts w:ascii="Arial" w:hAnsi="Arial" w:cs="Arial"/>
          <w:b/>
          <w:bCs/>
        </w:rPr>
        <w:t xml:space="preserve">Wykonawcy.  </w:t>
      </w:r>
    </w:p>
    <w:p w:rsidR="00933FF2" w:rsidRPr="00933FF2" w:rsidRDefault="00933FF2" w:rsidP="005005DF">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Wszystkie kwestie sporne mogące wyniknąć w związku z wykonaniem umowy </w:t>
      </w:r>
      <w:r w:rsidRPr="00933FF2">
        <w:rPr>
          <w:rFonts w:ascii="Arial" w:hAnsi="Arial" w:cs="Arial"/>
          <w:b/>
          <w:bCs/>
        </w:rPr>
        <w:t xml:space="preserve">Wykonawca </w:t>
      </w:r>
      <w:r w:rsidRPr="00933FF2">
        <w:rPr>
          <w:rFonts w:ascii="Arial" w:hAnsi="Arial" w:cs="Arial"/>
        </w:rPr>
        <w:t xml:space="preserve">zobowiązany jest zgłosić </w:t>
      </w:r>
      <w:r w:rsidRPr="00933FF2">
        <w:rPr>
          <w:rFonts w:ascii="Arial" w:hAnsi="Arial" w:cs="Arial"/>
          <w:b/>
          <w:bCs/>
        </w:rPr>
        <w:t>Zamawiającemu</w:t>
      </w:r>
      <w:r w:rsidRPr="00933FF2">
        <w:rPr>
          <w:rFonts w:ascii="Arial" w:hAnsi="Arial" w:cs="Arial"/>
        </w:rPr>
        <w:t xml:space="preserve"> pisemnie.</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 pisemnego ustosunkowania się do roszczeń </w:t>
      </w:r>
      <w:r w:rsidRPr="00933FF2">
        <w:rPr>
          <w:rFonts w:ascii="Arial" w:hAnsi="Arial" w:cs="Arial"/>
          <w:b/>
          <w:bCs/>
        </w:rPr>
        <w:t xml:space="preserve">Wykonawcy </w:t>
      </w:r>
      <w:r w:rsidRPr="00933FF2">
        <w:rPr>
          <w:rFonts w:ascii="Arial" w:hAnsi="Arial" w:cs="Arial"/>
        </w:rPr>
        <w:t xml:space="preserve"> w ciągu 21 dni od chwili zgłoszenia roszczeń.</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odmówi uznania roszczenia w terminie, o którym mowa w ust. 5, </w:t>
      </w:r>
      <w:r w:rsidRPr="00933FF2">
        <w:rPr>
          <w:rFonts w:ascii="Arial" w:hAnsi="Arial" w:cs="Arial"/>
          <w:b/>
          <w:bCs/>
        </w:rPr>
        <w:t>Wykonawca</w:t>
      </w:r>
      <w:r w:rsidRPr="00933FF2">
        <w:rPr>
          <w:rFonts w:ascii="Arial" w:hAnsi="Arial" w:cs="Arial"/>
        </w:rPr>
        <w:t xml:space="preserve"> może zwrócić się do sądu powszechnego, właściwego ze względu na siedzibę Zamawiającego .</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16.</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Wyłącza się możliwość przeniesienia wierzytelności w trybie art. 509 Kodeksu cywilnego.</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17.</w:t>
      </w:r>
    </w:p>
    <w:p w:rsidR="00933FF2" w:rsidRPr="00933FF2" w:rsidRDefault="00933FF2" w:rsidP="005005DF">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 sprawach nieuregulowanych niniejszą umową będą miały zastosowanie przepisy ustawy z dnia 29 stycznia 2004 r. Praw</w:t>
      </w:r>
      <w:r w:rsidR="002E266D">
        <w:rPr>
          <w:rFonts w:ascii="Arial" w:hAnsi="Arial" w:cs="Arial"/>
        </w:rPr>
        <w:t xml:space="preserve">o zamówień publicznych (Dz. U. </w:t>
      </w:r>
      <w:r w:rsidRPr="00933FF2">
        <w:rPr>
          <w:rFonts w:ascii="Arial" w:hAnsi="Arial" w:cs="Arial"/>
        </w:rPr>
        <w:t>z 2013r. poz. 907 ze zm.) oraz Kodeksu Cywilnego.</w:t>
      </w:r>
    </w:p>
    <w:p w:rsidR="00933FF2" w:rsidRPr="00933FF2" w:rsidRDefault="00933FF2" w:rsidP="005005DF">
      <w:pPr>
        <w:numPr>
          <w:ilvl w:val="0"/>
          <w:numId w:val="66"/>
        </w:numPr>
        <w:autoSpaceDE w:val="0"/>
        <w:autoSpaceDN w:val="0"/>
        <w:adjustRightInd w:val="0"/>
        <w:spacing w:after="120"/>
        <w:ind w:left="284" w:hanging="284"/>
        <w:rPr>
          <w:rFonts w:ascii="Arial" w:hAnsi="Arial" w:cs="Arial"/>
        </w:rPr>
      </w:pPr>
      <w:r w:rsidRPr="00933FF2">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18.</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933FF2" w:rsidRPr="00933FF2" w:rsidTr="006E6BD9">
        <w:tc>
          <w:tcPr>
            <w:tcW w:w="4536"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b/>
                <w:bCs/>
              </w:rPr>
              <w:t>ZAMAWIAJĄCY</w:t>
            </w:r>
          </w:p>
        </w:tc>
        <w:tc>
          <w:tcPr>
            <w:tcW w:w="4533"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Pr>
                <w:rFonts w:ascii="Arial" w:hAnsi="Arial" w:cs="Arial"/>
                <w:b/>
                <w:bCs/>
              </w:rPr>
              <w:t xml:space="preserve">                                      </w:t>
            </w:r>
            <w:r w:rsidR="00933FF2" w:rsidRPr="00933FF2">
              <w:rPr>
                <w:rFonts w:ascii="Arial" w:hAnsi="Arial" w:cs="Arial"/>
                <w:b/>
                <w:bCs/>
              </w:rPr>
              <w:t>WYKONAWCA</w:t>
            </w:r>
          </w:p>
        </w:tc>
      </w:tr>
    </w:tbl>
    <w:p w:rsidR="00933FF2" w:rsidRPr="00933FF2" w:rsidRDefault="00933FF2" w:rsidP="005005DF"/>
    <w:p w:rsidR="00851857" w:rsidRDefault="00851857" w:rsidP="005005DF"/>
    <w:p w:rsidR="0088170F" w:rsidRDefault="0088170F" w:rsidP="005005DF"/>
    <w:p w:rsidR="007911F6" w:rsidRPr="002916D3" w:rsidRDefault="007911F6" w:rsidP="005005DF">
      <w:pPr>
        <w:pStyle w:val="Akapitzlist"/>
        <w:ind w:left="0"/>
        <w:rPr>
          <w:sz w:val="28"/>
          <w:szCs w:val="28"/>
        </w:rPr>
      </w:pPr>
    </w:p>
    <w:sectPr w:rsidR="007911F6" w:rsidRPr="002916D3" w:rsidSect="002916D3">
      <w:headerReference w:type="default" r:id="rId12"/>
      <w:footerReference w:type="default" r:id="rId13"/>
      <w:headerReference w:type="first" r:id="rId14"/>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C3" w:rsidRDefault="00C345C3">
      <w:r>
        <w:separator/>
      </w:r>
    </w:p>
  </w:endnote>
  <w:endnote w:type="continuationSeparator" w:id="0">
    <w:p w:rsidR="00C345C3" w:rsidRDefault="00C3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4557"/>
      <w:docPartObj>
        <w:docPartGallery w:val="Page Numbers (Bottom of Page)"/>
        <w:docPartUnique/>
      </w:docPartObj>
    </w:sdtPr>
    <w:sdtEndPr/>
    <w:sdtContent>
      <w:p w:rsidR="00C75379" w:rsidRDefault="00C75379">
        <w:pPr>
          <w:pStyle w:val="Stopka"/>
          <w:jc w:val="center"/>
        </w:pPr>
        <w:r>
          <w:fldChar w:fldCharType="begin"/>
        </w:r>
        <w:r>
          <w:instrText>PAGE   \* MERGEFORMAT</w:instrText>
        </w:r>
        <w:r>
          <w:fldChar w:fldCharType="separate"/>
        </w:r>
        <w:r w:rsidR="00102800">
          <w:rPr>
            <w:noProof/>
          </w:rPr>
          <w:t>33</w:t>
        </w:r>
        <w:r>
          <w:fldChar w:fldCharType="end"/>
        </w:r>
      </w:p>
    </w:sdtContent>
  </w:sdt>
  <w:p w:rsidR="00C75379" w:rsidRDefault="00C753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C3" w:rsidRDefault="00C345C3">
      <w:r>
        <w:separator/>
      </w:r>
    </w:p>
  </w:footnote>
  <w:footnote w:type="continuationSeparator" w:id="0">
    <w:p w:rsidR="00C345C3" w:rsidRDefault="00C34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79" w:rsidRPr="00A77BF2" w:rsidRDefault="00C75379"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79" w:rsidRPr="006A1046" w:rsidRDefault="00C75379"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C75379" w:rsidRPr="006A1046" w:rsidRDefault="00C75379"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C75379" w:rsidRPr="003222D6" w:rsidRDefault="00C75379" w:rsidP="00A77BF2">
    <w:pPr>
      <w:pStyle w:val="Nagwek"/>
      <w:jc w:val="center"/>
      <w:rPr>
        <w:rFonts w:ascii="Arial" w:hAnsi="Arial" w:cs="Arial"/>
        <w:szCs w:val="28"/>
      </w:rPr>
    </w:pPr>
    <w:r w:rsidRPr="003222D6">
      <w:rPr>
        <w:rFonts w:ascii="Arial" w:hAnsi="Arial" w:cs="Arial"/>
        <w:szCs w:val="28"/>
      </w:rPr>
      <w:t>im. Szkoły Podchorążych Piechoty w Komorowie,</w:t>
    </w:r>
  </w:p>
  <w:p w:rsidR="00C75379" w:rsidRPr="006A1046" w:rsidRDefault="00C75379"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C75379" w:rsidRDefault="00C75379" w:rsidP="00A77BF2">
    <w:pPr>
      <w:pStyle w:val="Nagwek"/>
      <w:pBdr>
        <w:bottom w:val="double" w:sz="4" w:space="1" w:color="auto"/>
      </w:pBdr>
      <w:jc w:val="center"/>
      <w:rPr>
        <w:rFonts w:ascii="Arial" w:hAnsi="Arial" w:cs="Arial"/>
        <w:sz w:val="22"/>
        <w:szCs w:val="22"/>
      </w:rPr>
    </w:pPr>
  </w:p>
  <w:p w:rsidR="00C75379" w:rsidRPr="00CE27FB" w:rsidRDefault="00C75379"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C75379" w:rsidRPr="006A1046" w:rsidRDefault="00C75379"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C75379" w:rsidRPr="0041695D" w:rsidRDefault="00C75379"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C75379" w:rsidRPr="0041695D" w:rsidRDefault="00C75379"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C75379" w:rsidRPr="0041695D" w:rsidRDefault="00C75379"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C75379" w:rsidRPr="0041695D" w:rsidRDefault="00C7537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9358F2"/>
    <w:multiLevelType w:val="hybridMultilevel"/>
    <w:tmpl w:val="8CE0F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9">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2">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4">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5">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7">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8">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9">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2">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4">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5">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7">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40">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2">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3">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5">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7">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8">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1">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3">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4">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7">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8">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64153CC2"/>
    <w:multiLevelType w:val="hybridMultilevel"/>
    <w:tmpl w:val="975AF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4">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5">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6">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7">
    <w:nsid w:val="72172BBF"/>
    <w:multiLevelType w:val="hybridMultilevel"/>
    <w:tmpl w:val="A20E7BE6"/>
    <w:lvl w:ilvl="0" w:tplc="B2DA0314">
      <w:start w:val="1"/>
      <w:numFmt w:val="decimal"/>
      <w:lvlText w:val="%1)"/>
      <w:lvlJc w:val="left"/>
      <w:pPr>
        <w:ind w:left="644" w:hanging="360"/>
      </w:pPr>
      <w:rPr>
        <w:rFonts w:ascii="Times New Roman" w:hAnsi="Times New Roman" w:cs="Times New Roman" w:hint="default"/>
        <w:b w:val="0"/>
        <w:bCs w:val="0"/>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8">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1">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2">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4">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5">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lvlOverride w:ilvl="2"/>
    <w:lvlOverride w:ilvl="3"/>
    <w:lvlOverride w:ilvl="4"/>
    <w:lvlOverride w:ilvl="5"/>
    <w:lvlOverride w:ilvl="6"/>
    <w:lvlOverride w:ilvl="7"/>
    <w:lvlOverride w:ilvl="8"/>
  </w:num>
  <w:num w:numId="5">
    <w:abstractNumId w:val="56"/>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7"/>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15"/>
  </w:num>
  <w:num w:numId="69">
    <w:abstractNumId w:val="43"/>
  </w:num>
  <w:num w:numId="70">
    <w:abstractNumId w:val="72"/>
  </w:num>
  <w:num w:numId="71">
    <w:abstractNumId w:val="37"/>
  </w:num>
  <w:num w:numId="72">
    <w:abstractNumId w:val="62"/>
  </w:num>
  <w:num w:numId="73">
    <w:abstractNumId w:val="16"/>
  </w:num>
  <w:num w:numId="74">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16984"/>
    <w:rsid w:val="00044CF7"/>
    <w:rsid w:val="00044F72"/>
    <w:rsid w:val="0005699B"/>
    <w:rsid w:val="00065FDB"/>
    <w:rsid w:val="000703BE"/>
    <w:rsid w:val="00096B43"/>
    <w:rsid w:val="000A2B68"/>
    <w:rsid w:val="000A5778"/>
    <w:rsid w:val="000B1A1B"/>
    <w:rsid w:val="000D5D51"/>
    <w:rsid w:val="000F3A33"/>
    <w:rsid w:val="00102800"/>
    <w:rsid w:val="0011390F"/>
    <w:rsid w:val="0012125D"/>
    <w:rsid w:val="001251D2"/>
    <w:rsid w:val="001265E7"/>
    <w:rsid w:val="001658B4"/>
    <w:rsid w:val="00172033"/>
    <w:rsid w:val="0017525B"/>
    <w:rsid w:val="001B0A53"/>
    <w:rsid w:val="001B1A7D"/>
    <w:rsid w:val="001B5C0E"/>
    <w:rsid w:val="001E0E51"/>
    <w:rsid w:val="001E4C32"/>
    <w:rsid w:val="001E782D"/>
    <w:rsid w:val="001F5232"/>
    <w:rsid w:val="00204314"/>
    <w:rsid w:val="00206D44"/>
    <w:rsid w:val="002234C7"/>
    <w:rsid w:val="002329A1"/>
    <w:rsid w:val="0024529D"/>
    <w:rsid w:val="00247ACF"/>
    <w:rsid w:val="002574E6"/>
    <w:rsid w:val="002647E7"/>
    <w:rsid w:val="002774E8"/>
    <w:rsid w:val="002916D3"/>
    <w:rsid w:val="002C1F7A"/>
    <w:rsid w:val="002C4005"/>
    <w:rsid w:val="002D0133"/>
    <w:rsid w:val="002E266D"/>
    <w:rsid w:val="003222D6"/>
    <w:rsid w:val="003331BD"/>
    <w:rsid w:val="0033622E"/>
    <w:rsid w:val="003410DC"/>
    <w:rsid w:val="00342F19"/>
    <w:rsid w:val="00346518"/>
    <w:rsid w:val="00346E19"/>
    <w:rsid w:val="003814BB"/>
    <w:rsid w:val="00382102"/>
    <w:rsid w:val="003846AA"/>
    <w:rsid w:val="00387D00"/>
    <w:rsid w:val="003C2B2D"/>
    <w:rsid w:val="003E62CC"/>
    <w:rsid w:val="003F5D13"/>
    <w:rsid w:val="003F6A4F"/>
    <w:rsid w:val="004068B5"/>
    <w:rsid w:val="00407372"/>
    <w:rsid w:val="0041695D"/>
    <w:rsid w:val="00430F09"/>
    <w:rsid w:val="0044617C"/>
    <w:rsid w:val="00450C0B"/>
    <w:rsid w:val="00453F8C"/>
    <w:rsid w:val="00474E9A"/>
    <w:rsid w:val="00475FD3"/>
    <w:rsid w:val="00476EF3"/>
    <w:rsid w:val="00486582"/>
    <w:rsid w:val="00494B75"/>
    <w:rsid w:val="004A2D1D"/>
    <w:rsid w:val="004B5202"/>
    <w:rsid w:val="004C68BE"/>
    <w:rsid w:val="004D2C9C"/>
    <w:rsid w:val="004E12AF"/>
    <w:rsid w:val="005005DF"/>
    <w:rsid w:val="005051B7"/>
    <w:rsid w:val="00521D13"/>
    <w:rsid w:val="00522795"/>
    <w:rsid w:val="0052393C"/>
    <w:rsid w:val="00530D28"/>
    <w:rsid w:val="005315A5"/>
    <w:rsid w:val="00531BE5"/>
    <w:rsid w:val="00536E6D"/>
    <w:rsid w:val="00560A5A"/>
    <w:rsid w:val="00562654"/>
    <w:rsid w:val="00571C64"/>
    <w:rsid w:val="005724C2"/>
    <w:rsid w:val="0057462C"/>
    <w:rsid w:val="005A5010"/>
    <w:rsid w:val="005B308A"/>
    <w:rsid w:val="005C488B"/>
    <w:rsid w:val="005E1803"/>
    <w:rsid w:val="005E3187"/>
    <w:rsid w:val="005F3A41"/>
    <w:rsid w:val="006113F3"/>
    <w:rsid w:val="00612EDD"/>
    <w:rsid w:val="0061462A"/>
    <w:rsid w:val="00617D09"/>
    <w:rsid w:val="0064047D"/>
    <w:rsid w:val="0064686D"/>
    <w:rsid w:val="006559DB"/>
    <w:rsid w:val="00684F89"/>
    <w:rsid w:val="006A0C19"/>
    <w:rsid w:val="006A1046"/>
    <w:rsid w:val="006A542A"/>
    <w:rsid w:val="006B7102"/>
    <w:rsid w:val="006C4D43"/>
    <w:rsid w:val="006C6BF5"/>
    <w:rsid w:val="006D0A94"/>
    <w:rsid w:val="006D6CD7"/>
    <w:rsid w:val="006E321E"/>
    <w:rsid w:val="006E6BD9"/>
    <w:rsid w:val="006E75D1"/>
    <w:rsid w:val="007031E5"/>
    <w:rsid w:val="00717CBC"/>
    <w:rsid w:val="0072794B"/>
    <w:rsid w:val="0073025B"/>
    <w:rsid w:val="00762914"/>
    <w:rsid w:val="0077426E"/>
    <w:rsid w:val="00775FC7"/>
    <w:rsid w:val="007911F6"/>
    <w:rsid w:val="007A09AB"/>
    <w:rsid w:val="007A308A"/>
    <w:rsid w:val="007A66D1"/>
    <w:rsid w:val="007C0E05"/>
    <w:rsid w:val="007C163A"/>
    <w:rsid w:val="007C26F6"/>
    <w:rsid w:val="007C480D"/>
    <w:rsid w:val="007D0B7B"/>
    <w:rsid w:val="007D4B41"/>
    <w:rsid w:val="007F7C3F"/>
    <w:rsid w:val="00801C29"/>
    <w:rsid w:val="0080334B"/>
    <w:rsid w:val="00804A8E"/>
    <w:rsid w:val="00813916"/>
    <w:rsid w:val="008146C6"/>
    <w:rsid w:val="008204F6"/>
    <w:rsid w:val="008205A2"/>
    <w:rsid w:val="0082342D"/>
    <w:rsid w:val="0082608E"/>
    <w:rsid w:val="00830394"/>
    <w:rsid w:val="00840C52"/>
    <w:rsid w:val="00847BDA"/>
    <w:rsid w:val="00851857"/>
    <w:rsid w:val="0085448E"/>
    <w:rsid w:val="00855BCA"/>
    <w:rsid w:val="00870E32"/>
    <w:rsid w:val="00880D9E"/>
    <w:rsid w:val="0088170F"/>
    <w:rsid w:val="00881868"/>
    <w:rsid w:val="008941ED"/>
    <w:rsid w:val="008A6147"/>
    <w:rsid w:val="008B3C74"/>
    <w:rsid w:val="008C0564"/>
    <w:rsid w:val="008C0E1D"/>
    <w:rsid w:val="008C3D4D"/>
    <w:rsid w:val="008C4041"/>
    <w:rsid w:val="008D0202"/>
    <w:rsid w:val="008E09E4"/>
    <w:rsid w:val="008E7549"/>
    <w:rsid w:val="008F5543"/>
    <w:rsid w:val="008F7C74"/>
    <w:rsid w:val="00902187"/>
    <w:rsid w:val="00916B8D"/>
    <w:rsid w:val="00925256"/>
    <w:rsid w:val="00933FF2"/>
    <w:rsid w:val="009566C2"/>
    <w:rsid w:val="00962EFD"/>
    <w:rsid w:val="00971F1A"/>
    <w:rsid w:val="009933E5"/>
    <w:rsid w:val="009A24D3"/>
    <w:rsid w:val="009B07DA"/>
    <w:rsid w:val="009B1251"/>
    <w:rsid w:val="009B27DF"/>
    <w:rsid w:val="009C1557"/>
    <w:rsid w:val="009D1E45"/>
    <w:rsid w:val="009D3BC9"/>
    <w:rsid w:val="009E5158"/>
    <w:rsid w:val="009F66BF"/>
    <w:rsid w:val="00A023E1"/>
    <w:rsid w:val="00A0649A"/>
    <w:rsid w:val="00A10360"/>
    <w:rsid w:val="00A304D6"/>
    <w:rsid w:val="00A4325C"/>
    <w:rsid w:val="00A53899"/>
    <w:rsid w:val="00A70193"/>
    <w:rsid w:val="00A77BF2"/>
    <w:rsid w:val="00A904F7"/>
    <w:rsid w:val="00AA233E"/>
    <w:rsid w:val="00AA5190"/>
    <w:rsid w:val="00AC7F29"/>
    <w:rsid w:val="00AD3F79"/>
    <w:rsid w:val="00B00704"/>
    <w:rsid w:val="00B02080"/>
    <w:rsid w:val="00B16E0F"/>
    <w:rsid w:val="00B23CC0"/>
    <w:rsid w:val="00B24F5E"/>
    <w:rsid w:val="00B43BD1"/>
    <w:rsid w:val="00B51442"/>
    <w:rsid w:val="00B56BD1"/>
    <w:rsid w:val="00B63CBF"/>
    <w:rsid w:val="00B7631F"/>
    <w:rsid w:val="00B80B6F"/>
    <w:rsid w:val="00B93EBB"/>
    <w:rsid w:val="00B973DE"/>
    <w:rsid w:val="00BA0E24"/>
    <w:rsid w:val="00BA6940"/>
    <w:rsid w:val="00BD5F0C"/>
    <w:rsid w:val="00BF1176"/>
    <w:rsid w:val="00BF1EF2"/>
    <w:rsid w:val="00C06B13"/>
    <w:rsid w:val="00C32E30"/>
    <w:rsid w:val="00C3428D"/>
    <w:rsid w:val="00C345C3"/>
    <w:rsid w:val="00C41FF5"/>
    <w:rsid w:val="00C57550"/>
    <w:rsid w:val="00C65653"/>
    <w:rsid w:val="00C67C2F"/>
    <w:rsid w:val="00C75379"/>
    <w:rsid w:val="00C82A64"/>
    <w:rsid w:val="00C8398F"/>
    <w:rsid w:val="00C97A92"/>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43787"/>
    <w:rsid w:val="00E4628A"/>
    <w:rsid w:val="00E80965"/>
    <w:rsid w:val="00F15587"/>
    <w:rsid w:val="00F500BF"/>
    <w:rsid w:val="00F53FD2"/>
    <w:rsid w:val="00F650D0"/>
    <w:rsid w:val="00F726BC"/>
    <w:rsid w:val="00F81559"/>
    <w:rsid w:val="00F9275C"/>
    <w:rsid w:val="00FA64CA"/>
    <w:rsid w:val="00FA7494"/>
    <w:rsid w:val="00FC31AB"/>
    <w:rsid w:val="00FD6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n.ne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lubiejewo@op.pl" TargetMode="External"/><Relationship Id="rId4" Type="http://schemas.microsoft.com/office/2007/relationships/stylesWithEffects" Target="stylesWithEffects.xml"/><Relationship Id="rId9" Type="http://schemas.openxmlformats.org/officeDocument/2006/relationships/hyperlink" Target="http://www.uzp.gov.pl/aktualnosci/resolveuid/41d847687b19b2e8cf317c4caf8a54c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26DD-B000-4CD8-9409-653FD782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63</TotalTime>
  <Pages>1</Pages>
  <Words>11699</Words>
  <Characters>70200</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Andrzej</cp:lastModifiedBy>
  <cp:revision>10</cp:revision>
  <cp:lastPrinted>2020-10-22T13:06:00Z</cp:lastPrinted>
  <dcterms:created xsi:type="dcterms:W3CDTF">2020-10-22T12:08:00Z</dcterms:created>
  <dcterms:modified xsi:type="dcterms:W3CDTF">2020-10-22T17:46:00Z</dcterms:modified>
</cp:coreProperties>
</file>