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F2" w:rsidRPr="00933FF2" w:rsidRDefault="00933FF2" w:rsidP="009F66BF">
      <w:pPr>
        <w:pStyle w:val="Tytu"/>
        <w:spacing w:after="120" w:line="360" w:lineRule="auto"/>
        <w:rPr>
          <w:rFonts w:ascii="Arial" w:hAnsi="Arial" w:cs="Arial"/>
          <w:b/>
          <w:bCs/>
          <w:caps/>
          <w:sz w:val="36"/>
          <w:szCs w:val="36"/>
        </w:rPr>
      </w:pPr>
      <w:r w:rsidRPr="00933FF2">
        <w:rPr>
          <w:rFonts w:ascii="Arial" w:hAnsi="Arial" w:cs="Arial"/>
          <w:b/>
          <w:bCs/>
          <w:caps/>
          <w:sz w:val="36"/>
          <w:szCs w:val="36"/>
        </w:rPr>
        <w:t xml:space="preserve">Numer sprawy: </w:t>
      </w:r>
      <w:r w:rsidR="009A262E">
        <w:rPr>
          <w:rFonts w:ascii="Arial" w:hAnsi="Arial" w:cs="Arial"/>
          <w:b/>
          <w:bCs/>
          <w:sz w:val="36"/>
          <w:szCs w:val="36"/>
          <w:u w:val="single"/>
        </w:rPr>
        <w:t>ZSCKR/PN/4</w:t>
      </w:r>
      <w:r w:rsidRPr="00933FF2">
        <w:rPr>
          <w:rFonts w:ascii="Arial" w:hAnsi="Arial" w:cs="Arial"/>
          <w:b/>
          <w:bCs/>
          <w:sz w:val="36"/>
          <w:szCs w:val="36"/>
          <w:u w:val="single"/>
        </w:rPr>
        <w:t>/2020</w:t>
      </w:r>
    </w:p>
    <w:p w:rsidR="009F66BF" w:rsidRDefault="009F66BF" w:rsidP="00933FF2">
      <w:pPr>
        <w:spacing w:after="120" w:line="360" w:lineRule="auto"/>
        <w:jc w:val="center"/>
        <w:rPr>
          <w:rFonts w:ascii="Arial" w:hAnsi="Arial" w:cs="Arial"/>
          <w:sz w:val="32"/>
          <w:szCs w:val="32"/>
        </w:rPr>
      </w:pP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Zamawiający:</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 xml:space="preserve">ZESPÓŁ SZKÓŁ </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CENTRUM KSZTAŁCENIA ROLNICZEGO</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b/>
          <w:bCs/>
          <w:sz w:val="32"/>
          <w:szCs w:val="32"/>
        </w:rPr>
        <w:t>W STARYM LUBIEJEWIE</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07-300 Ostrów Mazowiecka ul. Klonowa 4</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NIP: 759-12- 46-362 Tel/fax 29 74 532 66</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http://www.lubiejewo.pl</w:t>
      </w:r>
    </w:p>
    <w:p w:rsidR="00933FF2" w:rsidRPr="00933FF2" w:rsidRDefault="00933FF2" w:rsidP="00933FF2">
      <w:pPr>
        <w:spacing w:after="120" w:line="360" w:lineRule="auto"/>
        <w:jc w:val="center"/>
        <w:rPr>
          <w:rFonts w:ascii="Arial" w:hAnsi="Arial" w:cs="Arial"/>
          <w:b/>
          <w:bCs/>
          <w:sz w:val="36"/>
          <w:szCs w:val="36"/>
        </w:rPr>
      </w:pP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SPECYFIKACJA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ISTOTNYCH WARUNKÓW ZAMÓWIENIA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(SIWZ)</w:t>
      </w:r>
    </w:p>
    <w:p w:rsidR="00933FF2" w:rsidRPr="00933FF2" w:rsidRDefault="00933FF2" w:rsidP="00933FF2">
      <w:pPr>
        <w:spacing w:after="120" w:line="360" w:lineRule="auto"/>
        <w:jc w:val="center"/>
        <w:rPr>
          <w:rFonts w:ascii="Arial" w:hAnsi="Arial" w:cs="Arial"/>
          <w:b/>
          <w:bCs/>
          <w:color w:val="FF0000"/>
          <w:sz w:val="36"/>
          <w:szCs w:val="36"/>
        </w:rPr>
      </w:pPr>
    </w:p>
    <w:p w:rsidR="00933FF2" w:rsidRPr="00933FF2" w:rsidRDefault="009A262E" w:rsidP="00933FF2">
      <w:pPr>
        <w:spacing w:after="120" w:line="360" w:lineRule="auto"/>
        <w:jc w:val="center"/>
        <w:rPr>
          <w:rFonts w:ascii="Arial" w:hAnsi="Arial" w:cs="Arial"/>
          <w:b/>
          <w:bCs/>
          <w:color w:val="FF0000"/>
          <w:sz w:val="36"/>
          <w:szCs w:val="36"/>
        </w:rPr>
      </w:pPr>
      <w:r>
        <w:rPr>
          <w:rFonts w:ascii="Arial" w:hAnsi="Arial" w:cs="Arial"/>
          <w:b/>
          <w:bCs/>
          <w:color w:val="FF0000"/>
          <w:sz w:val="36"/>
          <w:szCs w:val="36"/>
        </w:rPr>
        <w:t>REMONT PRACOWNI GASTRONOMICZNYCH W SZKOLE A</w:t>
      </w:r>
    </w:p>
    <w:p w:rsidR="00933FF2" w:rsidRPr="00933FF2" w:rsidRDefault="00933FF2" w:rsidP="00562654">
      <w:pPr>
        <w:spacing w:after="120" w:line="360" w:lineRule="auto"/>
        <w:jc w:val="center"/>
        <w:rPr>
          <w:rFonts w:ascii="Arial" w:hAnsi="Arial" w:cs="Arial"/>
          <w:b/>
          <w:bCs/>
          <w:sz w:val="36"/>
          <w:szCs w:val="36"/>
        </w:rPr>
      </w:pPr>
      <w:r w:rsidRPr="00933FF2">
        <w:rPr>
          <w:rFonts w:ascii="Arial" w:hAnsi="Arial" w:cs="Arial"/>
          <w:b/>
          <w:bCs/>
          <w:sz w:val="36"/>
          <w:szCs w:val="36"/>
        </w:rPr>
        <w:t>ZESPOŁU SZKÓŁ CKR W STARYM LUBIEJEWIE</w:t>
      </w:r>
      <w:r w:rsidR="00562654">
        <w:rPr>
          <w:rFonts w:ascii="Arial" w:hAnsi="Arial" w:cs="Arial"/>
          <w:b/>
          <w:bCs/>
          <w:sz w:val="36"/>
          <w:szCs w:val="36"/>
        </w:rPr>
        <w:t xml:space="preserve">           </w:t>
      </w:r>
    </w:p>
    <w:p w:rsidR="00933FF2" w:rsidRDefault="00933FF2" w:rsidP="00933FF2">
      <w:pPr>
        <w:spacing w:after="120" w:line="360" w:lineRule="auto"/>
        <w:jc w:val="both"/>
        <w:rPr>
          <w:rFonts w:ascii="Arial" w:hAnsi="Arial" w:cs="Arial"/>
        </w:rPr>
      </w:pPr>
    </w:p>
    <w:p w:rsidR="009A262E" w:rsidRPr="00933FF2" w:rsidRDefault="009A262E" w:rsidP="00933FF2">
      <w:pPr>
        <w:spacing w:after="120" w:line="360" w:lineRule="auto"/>
        <w:jc w:val="both"/>
        <w:rPr>
          <w:rFonts w:ascii="Arial" w:hAnsi="Arial" w:cs="Arial"/>
        </w:rPr>
      </w:pPr>
    </w:p>
    <w:p w:rsidR="00933FF2" w:rsidRPr="00933FF2" w:rsidRDefault="00933FF2" w:rsidP="00933FF2">
      <w:pPr>
        <w:spacing w:after="120" w:line="360" w:lineRule="auto"/>
        <w:jc w:val="center"/>
        <w:rPr>
          <w:rFonts w:ascii="Arial" w:hAnsi="Arial" w:cs="Arial"/>
        </w:rPr>
      </w:pPr>
      <w:r w:rsidRPr="00933FF2">
        <w:rPr>
          <w:rFonts w:ascii="Arial" w:hAnsi="Arial" w:cs="Arial"/>
        </w:rPr>
        <w:lastRenderedPageBreak/>
        <w:t xml:space="preserve">Stare Lubiejewo </w:t>
      </w:r>
      <w:r w:rsidRPr="00933FF2">
        <w:rPr>
          <w:rFonts w:ascii="Arial" w:hAnsi="Arial" w:cs="Arial"/>
          <w:color w:val="FF0000"/>
        </w:rPr>
        <w:t>2020-0</w:t>
      </w:r>
      <w:r w:rsidR="009A262E">
        <w:rPr>
          <w:rFonts w:ascii="Arial" w:hAnsi="Arial" w:cs="Arial"/>
          <w:color w:val="FF0000"/>
        </w:rPr>
        <w:t>7-</w:t>
      </w:r>
      <w:r w:rsidR="00B35290">
        <w:rPr>
          <w:rFonts w:ascii="Arial" w:hAnsi="Arial" w:cs="Arial"/>
          <w:color w:val="FF0000"/>
        </w:rPr>
        <w:t>13</w:t>
      </w:r>
    </w:p>
    <w:p w:rsidR="00933FF2" w:rsidRPr="00933FF2" w:rsidRDefault="00933FF2" w:rsidP="005005DF">
      <w:pPr>
        <w:spacing w:after="120" w:line="360" w:lineRule="auto"/>
        <w:rPr>
          <w:rFonts w:ascii="Arial" w:hAnsi="Arial" w:cs="Arial"/>
          <w:b/>
          <w:bCs/>
          <w:color w:val="FF0000"/>
        </w:rPr>
      </w:pPr>
      <w:r w:rsidRPr="00933FF2">
        <w:rPr>
          <w:rFonts w:ascii="Arial" w:hAnsi="Arial" w:cs="Arial"/>
        </w:rPr>
        <w:t>Zamawiający zaprasza do złożenia ofert w postępowaniu prowadzonym w trybie przetargu nieograniczonego na roboty budowlane polegające na realizacji zadania pn.:</w:t>
      </w:r>
      <w:r w:rsidRPr="00933FF2">
        <w:rPr>
          <w:rFonts w:ascii="Arial" w:hAnsi="Arial" w:cs="Arial"/>
          <w:b/>
          <w:bCs/>
        </w:rPr>
        <w:t xml:space="preserve"> </w:t>
      </w:r>
      <w:r w:rsidR="009A262E">
        <w:rPr>
          <w:rFonts w:ascii="Arial" w:hAnsi="Arial" w:cs="Arial"/>
          <w:b/>
          <w:bCs/>
          <w:color w:val="FF0000"/>
        </w:rPr>
        <w:t xml:space="preserve"> Remont  pracowni </w:t>
      </w:r>
      <w:r w:rsidR="00F7303D">
        <w:rPr>
          <w:rFonts w:ascii="Arial" w:hAnsi="Arial" w:cs="Arial"/>
          <w:b/>
          <w:bCs/>
          <w:color w:val="FF0000"/>
        </w:rPr>
        <w:t xml:space="preserve">gastronomicznych  w szkole A </w:t>
      </w:r>
      <w:r w:rsidRPr="00933FF2">
        <w:rPr>
          <w:rFonts w:ascii="Arial" w:hAnsi="Arial" w:cs="Arial"/>
          <w:b/>
          <w:bCs/>
          <w:color w:val="FF0000"/>
        </w:rPr>
        <w:t>Zespołu Szkół CKR w Starym Lubiejewie .</w:t>
      </w:r>
    </w:p>
    <w:p w:rsidR="00933FF2" w:rsidRPr="00933FF2" w:rsidRDefault="00933FF2" w:rsidP="005005DF">
      <w:pPr>
        <w:spacing w:after="120" w:line="360" w:lineRule="auto"/>
        <w:rPr>
          <w:rFonts w:ascii="Arial" w:hAnsi="Arial" w:cs="Arial"/>
        </w:rPr>
      </w:pPr>
      <w:r w:rsidRPr="00933FF2">
        <w:rPr>
          <w:rFonts w:ascii="Arial" w:hAnsi="Arial" w:cs="Arial"/>
        </w:rPr>
        <w:t>Wykonawca powinien dokładnie zapoznać się z treścią niniejszej dokumentacji.</w:t>
      </w:r>
    </w:p>
    <w:p w:rsidR="00933FF2" w:rsidRPr="00933FF2" w:rsidRDefault="00933FF2" w:rsidP="005005DF">
      <w:pPr>
        <w:spacing w:after="120" w:line="360" w:lineRule="auto"/>
        <w:rPr>
          <w:rFonts w:ascii="Arial" w:hAnsi="Arial" w:cs="Arial"/>
        </w:rPr>
      </w:pPr>
      <w:r w:rsidRPr="00933FF2">
        <w:rPr>
          <w:rFonts w:ascii="Arial" w:hAnsi="Arial" w:cs="Arial"/>
        </w:rPr>
        <w:t>Wszelkie informacje przedstawione w niniejszej Specyfikacji Istotnych Warunków Zamówienia służyć mają wyłącznie przygotow</w:t>
      </w:r>
      <w:r w:rsidR="005005DF">
        <w:rPr>
          <w:rFonts w:ascii="Arial" w:hAnsi="Arial" w:cs="Arial"/>
        </w:rPr>
        <w:t xml:space="preserve">aniu oferty i w żadnym wypadku </w:t>
      </w:r>
      <w:r w:rsidRPr="00933FF2">
        <w:rPr>
          <w:rFonts w:ascii="Arial" w:hAnsi="Arial" w:cs="Arial"/>
        </w:rPr>
        <w:t>nie powinny być wykorzystywane w inny sposób, ani udostępniane osobom nieuczestniczącym w postępowaniu.</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t xml:space="preserve"> Zatwierdzam:</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Default="00933FF2"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5005DF" w:rsidRDefault="005005DF" w:rsidP="00933FF2">
      <w:pPr>
        <w:spacing w:after="120" w:line="360" w:lineRule="auto"/>
        <w:jc w:val="both"/>
        <w:outlineLvl w:val="0"/>
        <w:rPr>
          <w:rFonts w:ascii="Arial" w:hAnsi="Arial" w:cs="Arial"/>
        </w:rPr>
      </w:pPr>
    </w:p>
    <w:p w:rsidR="00F7303D" w:rsidRDefault="00F7303D" w:rsidP="00933FF2">
      <w:pPr>
        <w:spacing w:after="120" w:line="360" w:lineRule="auto"/>
        <w:jc w:val="both"/>
        <w:outlineLvl w:val="0"/>
        <w:rPr>
          <w:rFonts w:ascii="Arial" w:hAnsi="Arial" w:cs="Arial"/>
        </w:rPr>
      </w:pPr>
    </w:p>
    <w:p w:rsidR="00F7303D" w:rsidRDefault="00F7303D" w:rsidP="00933FF2">
      <w:pPr>
        <w:spacing w:after="120" w:line="360" w:lineRule="auto"/>
        <w:jc w:val="both"/>
        <w:outlineLvl w:val="0"/>
        <w:rPr>
          <w:rFonts w:ascii="Arial" w:hAnsi="Arial" w:cs="Arial"/>
        </w:rPr>
      </w:pPr>
    </w:p>
    <w:p w:rsidR="009E5158" w:rsidRPr="00933FF2" w:rsidRDefault="009E5158"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lastRenderedPageBreak/>
        <w:t xml:space="preserve">Stare Lubiejewo </w:t>
      </w:r>
      <w:r w:rsidRPr="00933FF2">
        <w:rPr>
          <w:rFonts w:ascii="Arial" w:hAnsi="Arial" w:cs="Arial"/>
          <w:color w:val="FF0000"/>
        </w:rPr>
        <w:t>2020-0</w:t>
      </w:r>
      <w:r w:rsidR="00E366C2">
        <w:rPr>
          <w:rFonts w:ascii="Arial" w:hAnsi="Arial" w:cs="Arial"/>
          <w:color w:val="FF0000"/>
        </w:rPr>
        <w:t>7-</w:t>
      </w:r>
      <w:r w:rsidR="00B35290">
        <w:rPr>
          <w:rFonts w:ascii="Arial" w:hAnsi="Arial" w:cs="Arial"/>
          <w:color w:val="FF0000"/>
        </w:rPr>
        <w:t>13</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80334B">
      <w:pPr>
        <w:numPr>
          <w:ilvl w:val="0"/>
          <w:numId w:val="1"/>
        </w:numPr>
        <w:spacing w:after="120" w:line="360" w:lineRule="auto"/>
        <w:ind w:left="0" w:firstLine="0"/>
        <w:jc w:val="both"/>
        <w:outlineLvl w:val="0"/>
        <w:rPr>
          <w:rFonts w:ascii="Arial" w:hAnsi="Arial" w:cs="Arial"/>
          <w:b/>
          <w:bCs/>
        </w:rPr>
      </w:pPr>
      <w:r w:rsidRPr="00933FF2">
        <w:rPr>
          <w:rFonts w:ascii="Arial" w:hAnsi="Arial" w:cs="Arial"/>
          <w:b/>
          <w:bCs/>
        </w:rPr>
        <w:t>Nazwa oraz adres zamawiającego.</w:t>
      </w:r>
    </w:p>
    <w:p w:rsidR="005005DF" w:rsidRDefault="00933FF2" w:rsidP="005005DF">
      <w:pPr>
        <w:spacing w:after="120" w:line="360" w:lineRule="auto"/>
        <w:ind w:firstLine="426"/>
        <w:rPr>
          <w:rFonts w:ascii="Arial" w:hAnsi="Arial" w:cs="Arial"/>
        </w:rPr>
      </w:pPr>
      <w:r w:rsidRPr="00933FF2">
        <w:rPr>
          <w:rFonts w:ascii="Arial" w:hAnsi="Arial" w:cs="Arial"/>
        </w:rPr>
        <w:t xml:space="preserve">ZESPÓL SZKÓŁ CENTRUM KSZTAŁCENIA ROLNICZEGO                        </w:t>
      </w:r>
      <w:r w:rsidR="005005DF">
        <w:rPr>
          <w:rFonts w:ascii="Arial" w:hAnsi="Arial" w:cs="Arial"/>
        </w:rPr>
        <w:t xml:space="preserve">                                </w:t>
      </w:r>
    </w:p>
    <w:p w:rsidR="00933FF2" w:rsidRPr="00933FF2" w:rsidRDefault="00933FF2" w:rsidP="005005DF">
      <w:pPr>
        <w:spacing w:after="120" w:line="360" w:lineRule="auto"/>
        <w:ind w:firstLine="426"/>
        <w:rPr>
          <w:rFonts w:ascii="Arial" w:hAnsi="Arial" w:cs="Arial"/>
        </w:rPr>
      </w:pPr>
      <w:r w:rsidRPr="00933FF2">
        <w:rPr>
          <w:rFonts w:ascii="Arial" w:hAnsi="Arial" w:cs="Arial"/>
        </w:rPr>
        <w:t>W STARYM  LUBIEJEWIE</w:t>
      </w:r>
    </w:p>
    <w:p w:rsidR="00933FF2" w:rsidRPr="00933FF2" w:rsidRDefault="00933FF2" w:rsidP="005005DF">
      <w:pPr>
        <w:spacing w:after="120" w:line="360" w:lineRule="auto"/>
        <w:ind w:firstLine="426"/>
        <w:rPr>
          <w:rFonts w:ascii="Arial" w:hAnsi="Arial" w:cs="Arial"/>
        </w:rPr>
      </w:pPr>
      <w:r w:rsidRPr="00933FF2">
        <w:rPr>
          <w:rFonts w:ascii="Arial" w:hAnsi="Arial" w:cs="Arial"/>
        </w:rPr>
        <w:t xml:space="preserve">07-300 Ostrów Mazowiecka, ul. Klonowa 4                                                                          </w:t>
      </w:r>
    </w:p>
    <w:p w:rsidR="00933FF2" w:rsidRPr="00933FF2" w:rsidRDefault="00933FF2" w:rsidP="005005DF">
      <w:pPr>
        <w:spacing w:after="120" w:line="360" w:lineRule="auto"/>
        <w:ind w:firstLine="426"/>
        <w:rPr>
          <w:rFonts w:ascii="Arial" w:hAnsi="Arial" w:cs="Arial"/>
        </w:rPr>
      </w:pPr>
      <w:r w:rsidRPr="00933FF2">
        <w:rPr>
          <w:rFonts w:ascii="Arial" w:hAnsi="Arial" w:cs="Arial"/>
        </w:rPr>
        <w:t>NIP: 759-12-46-362</w:t>
      </w:r>
    </w:p>
    <w:p w:rsidR="00933FF2" w:rsidRPr="005005DF" w:rsidRDefault="00933FF2" w:rsidP="005005DF">
      <w:pPr>
        <w:spacing w:after="120" w:line="360" w:lineRule="auto"/>
        <w:ind w:firstLine="426"/>
        <w:rPr>
          <w:rFonts w:ascii="Arial" w:hAnsi="Arial" w:cs="Arial"/>
        </w:rPr>
      </w:pPr>
      <w:r w:rsidRPr="005005DF">
        <w:rPr>
          <w:rFonts w:ascii="Arial" w:hAnsi="Arial" w:cs="Arial"/>
        </w:rPr>
        <w:t>REGON: 000097092</w:t>
      </w:r>
    </w:p>
    <w:p w:rsidR="00933FF2" w:rsidRPr="005005DF" w:rsidRDefault="00933FF2" w:rsidP="005005DF">
      <w:pPr>
        <w:spacing w:after="120" w:line="360" w:lineRule="auto"/>
        <w:ind w:firstLine="426"/>
        <w:rPr>
          <w:rFonts w:ascii="Arial" w:hAnsi="Arial" w:cs="Arial"/>
          <w:b/>
          <w:bCs/>
        </w:rPr>
      </w:pPr>
      <w:r w:rsidRPr="005005DF">
        <w:rPr>
          <w:rFonts w:ascii="Arial" w:hAnsi="Arial" w:cs="Arial"/>
        </w:rPr>
        <w:t>Tel/fax   29 74532 66</w:t>
      </w:r>
    </w:p>
    <w:p w:rsidR="00933FF2" w:rsidRPr="005005DF" w:rsidRDefault="00933FF2" w:rsidP="005005DF">
      <w:pPr>
        <w:spacing w:after="120" w:line="360" w:lineRule="auto"/>
        <w:ind w:firstLine="426"/>
        <w:rPr>
          <w:rFonts w:ascii="Arial" w:hAnsi="Arial" w:cs="Arial"/>
        </w:rPr>
      </w:pPr>
      <w:r w:rsidRPr="005005DF">
        <w:rPr>
          <w:rFonts w:ascii="Arial" w:hAnsi="Arial" w:cs="Arial"/>
        </w:rPr>
        <w:t>http://www.lubiejewo.pl</w:t>
      </w:r>
    </w:p>
    <w:p w:rsidR="00933FF2" w:rsidRPr="00933FF2" w:rsidRDefault="00933FF2" w:rsidP="005005DF">
      <w:pPr>
        <w:spacing w:after="120" w:line="360" w:lineRule="auto"/>
        <w:ind w:firstLine="426"/>
        <w:rPr>
          <w:rFonts w:ascii="Arial" w:hAnsi="Arial" w:cs="Arial"/>
          <w:lang w:val="de-DE"/>
        </w:rPr>
      </w:pPr>
      <w:proofErr w:type="spellStart"/>
      <w:r w:rsidRPr="00933FF2">
        <w:rPr>
          <w:rFonts w:ascii="Arial" w:hAnsi="Arial" w:cs="Arial"/>
          <w:lang w:val="de-DE"/>
        </w:rPr>
        <w:t>E-mail</w:t>
      </w:r>
      <w:proofErr w:type="spellEnd"/>
      <w:r w:rsidRPr="00933FF2">
        <w:rPr>
          <w:rFonts w:ascii="Arial" w:hAnsi="Arial" w:cs="Arial"/>
          <w:lang w:val="de-DE"/>
        </w:rPr>
        <w:t>:  zslubiejewo@op.pl</w:t>
      </w:r>
    </w:p>
    <w:p w:rsidR="00933FF2" w:rsidRPr="00933FF2" w:rsidRDefault="00933FF2" w:rsidP="005005DF">
      <w:pPr>
        <w:spacing w:after="120" w:line="360" w:lineRule="auto"/>
        <w:ind w:firstLine="426"/>
        <w:rPr>
          <w:rFonts w:ascii="Arial" w:hAnsi="Arial" w:cs="Arial"/>
        </w:rPr>
      </w:pPr>
      <w:r w:rsidRPr="00933FF2">
        <w:rPr>
          <w:rFonts w:ascii="Arial" w:hAnsi="Arial" w:cs="Arial"/>
        </w:rPr>
        <w:t>Godziny urzędowania od poniedziałku do piątku od 7:30 do 15:30;</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Zamawiający zaprasza do </w:t>
      </w:r>
      <w:r w:rsidR="005005DF">
        <w:rPr>
          <w:rFonts w:ascii="Arial" w:hAnsi="Arial" w:cs="Arial"/>
        </w:rPr>
        <w:t xml:space="preserve">wzięcia udziału w postępowaniu </w:t>
      </w:r>
      <w:r w:rsidRPr="00933FF2">
        <w:rPr>
          <w:rFonts w:ascii="Arial" w:hAnsi="Arial" w:cs="Arial"/>
        </w:rPr>
        <w:t>o udzielenie zamówienia publicznego z</w:t>
      </w:r>
      <w:r w:rsidR="005005DF">
        <w:rPr>
          <w:rFonts w:ascii="Arial" w:hAnsi="Arial" w:cs="Arial"/>
        </w:rPr>
        <w:t xml:space="preserve">godnie z warunkami określonymi </w:t>
      </w:r>
      <w:r w:rsidRPr="00933FF2">
        <w:rPr>
          <w:rFonts w:ascii="Arial" w:hAnsi="Arial" w:cs="Arial"/>
        </w:rPr>
        <w:t>w niniejszych warunkach przetargu.</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Tryb udzielenia zamówienia.</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Przedmiotowe postępowanie o udzielenie zamówienia prowadzone będzie  w trybie przetargu nieograniczonego, na podstawie  ustawy z dnia  29 stycznia 2004 r. Prawo zamówień publicznych, (Dz. U. z 2019 r., poz. 1843 ze zm.), zwanej dalej </w:t>
      </w:r>
      <w:proofErr w:type="spellStart"/>
      <w:r w:rsidRPr="00933FF2">
        <w:rPr>
          <w:rFonts w:ascii="Arial" w:hAnsi="Arial" w:cs="Arial"/>
        </w:rPr>
        <w:t>Pzp</w:t>
      </w:r>
      <w:proofErr w:type="spellEnd"/>
      <w:r w:rsidRPr="00933FF2">
        <w:rPr>
          <w:rFonts w:ascii="Arial" w:hAnsi="Arial" w:cs="Arial"/>
        </w:rPr>
        <w:t xml:space="preserve"> o wartości mniejszej od kwoty określonej w przepisach wydanych na podstawie art.11ust.8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Opis przedmiotu zamówienia.</w:t>
      </w:r>
    </w:p>
    <w:p w:rsidR="00933FF2" w:rsidRPr="00933FF2" w:rsidRDefault="00933FF2" w:rsidP="005005DF">
      <w:pPr>
        <w:spacing w:after="120" w:line="360" w:lineRule="auto"/>
        <w:rPr>
          <w:rFonts w:ascii="Arial" w:hAnsi="Arial" w:cs="Arial"/>
        </w:rPr>
      </w:pPr>
      <w:r w:rsidRPr="00933FF2">
        <w:rPr>
          <w:rFonts w:ascii="Arial" w:hAnsi="Arial" w:cs="Arial"/>
        </w:rPr>
        <w:t>Przedmiotem zamówienia jest:</w:t>
      </w:r>
    </w:p>
    <w:p w:rsidR="00933FF2" w:rsidRPr="00933FF2" w:rsidRDefault="00933FF2" w:rsidP="005005DF">
      <w:pPr>
        <w:spacing w:after="120" w:line="360" w:lineRule="auto"/>
        <w:rPr>
          <w:rFonts w:ascii="Arial" w:hAnsi="Arial" w:cs="Arial"/>
          <w:b/>
          <w:bCs/>
          <w:color w:val="FF0000"/>
        </w:rPr>
      </w:pPr>
      <w:r w:rsidRPr="00933FF2">
        <w:rPr>
          <w:rFonts w:ascii="Arial" w:hAnsi="Arial" w:cs="Arial"/>
        </w:rPr>
        <w:t xml:space="preserve"> </w:t>
      </w:r>
      <w:r w:rsidR="00F7303D">
        <w:rPr>
          <w:rFonts w:ascii="Arial" w:hAnsi="Arial" w:cs="Arial"/>
          <w:b/>
          <w:bCs/>
          <w:color w:val="FF0000"/>
        </w:rPr>
        <w:t xml:space="preserve">Remont  pracowni gastronomicznych  w szkole A </w:t>
      </w:r>
      <w:r w:rsidR="00F7303D" w:rsidRPr="00933FF2">
        <w:rPr>
          <w:rFonts w:ascii="Arial" w:hAnsi="Arial" w:cs="Arial"/>
          <w:b/>
          <w:bCs/>
          <w:color w:val="FF0000"/>
        </w:rPr>
        <w:t>Zespołu</w:t>
      </w:r>
      <w:r w:rsidR="00F7303D">
        <w:rPr>
          <w:rFonts w:ascii="Arial" w:hAnsi="Arial" w:cs="Arial"/>
          <w:b/>
          <w:bCs/>
          <w:color w:val="FF0000"/>
        </w:rPr>
        <w:t xml:space="preserve"> Szkół CKR w Starym Lubiejewie </w:t>
      </w:r>
    </w:p>
    <w:p w:rsidR="00933FF2" w:rsidRPr="00933FF2" w:rsidRDefault="00933FF2" w:rsidP="00933FF2">
      <w:pPr>
        <w:autoSpaceDE w:val="0"/>
        <w:autoSpaceDN w:val="0"/>
        <w:adjustRightInd w:val="0"/>
        <w:rPr>
          <w:sz w:val="30"/>
          <w:szCs w:val="30"/>
        </w:rPr>
      </w:pPr>
      <w:r w:rsidRPr="00933FF2">
        <w:rPr>
          <w:b/>
          <w:bCs/>
          <w:sz w:val="26"/>
          <w:szCs w:val="26"/>
        </w:rPr>
        <w:t>Zakres  rzeczowy dla w/w zadania:</w:t>
      </w:r>
    </w:p>
    <w:p w:rsidR="00FA0B2E" w:rsidRPr="00DA3387" w:rsidRDefault="00FA0B2E" w:rsidP="00FA0B2E">
      <w:pPr>
        <w:rPr>
          <w:sz w:val="28"/>
          <w:szCs w:val="28"/>
        </w:rPr>
      </w:pPr>
      <w:r w:rsidRPr="00DA3387">
        <w:rPr>
          <w:sz w:val="28"/>
          <w:szCs w:val="28"/>
        </w:rPr>
        <w:t>ZAKRS PRAC  BUDOWLANYCH DO WYKONANIA PRZY REMONCIE PRACOWNI GASTRONOMICZNYCH</w:t>
      </w:r>
      <w:r>
        <w:rPr>
          <w:sz w:val="28"/>
          <w:szCs w:val="28"/>
        </w:rPr>
        <w:t xml:space="preserve">  </w:t>
      </w:r>
      <w:r w:rsidRPr="00DA3387">
        <w:rPr>
          <w:sz w:val="28"/>
          <w:szCs w:val="28"/>
        </w:rPr>
        <w:t>W SZKOLE A ZS CKR STARE LUBIEJEWO</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 xml:space="preserve">Wymiana posadzek z wykładzin sztucznych na posadzki z </w:t>
      </w:r>
      <w:proofErr w:type="spellStart"/>
      <w:r w:rsidRPr="00DA3387">
        <w:rPr>
          <w:sz w:val="28"/>
          <w:szCs w:val="28"/>
        </w:rPr>
        <w:t>gers</w:t>
      </w:r>
      <w:proofErr w:type="spellEnd"/>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Obłożenie ścian w pracowniach gastronomicznych glazurą</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Wymiana i wstawienie nowej stolarki drzwiowej</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Wykonanie tynków gipsowych  na ścianach i sufitach</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 xml:space="preserve">Malowanie  ścian Sali konsumenta farbą </w:t>
      </w:r>
      <w:proofErr w:type="spellStart"/>
      <w:r w:rsidRPr="00DA3387">
        <w:rPr>
          <w:sz w:val="28"/>
          <w:szCs w:val="28"/>
        </w:rPr>
        <w:t>Guardi</w:t>
      </w:r>
      <w:proofErr w:type="spellEnd"/>
      <w:r w:rsidRPr="00DA3387">
        <w:rPr>
          <w:sz w:val="28"/>
          <w:szCs w:val="28"/>
        </w:rPr>
        <w:t xml:space="preserve"> o efekcie rosy</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Malowanie sufitów farbą emulsyjną</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lastRenderedPageBreak/>
        <w:t xml:space="preserve">Malowanie ścian farbą zmywalną </w:t>
      </w:r>
      <w:proofErr w:type="spellStart"/>
      <w:r w:rsidRPr="00DA3387">
        <w:rPr>
          <w:sz w:val="28"/>
          <w:szCs w:val="28"/>
        </w:rPr>
        <w:t>Beckers</w:t>
      </w:r>
      <w:proofErr w:type="spellEnd"/>
      <w:r w:rsidRPr="00DA3387">
        <w:rPr>
          <w:sz w:val="28"/>
          <w:szCs w:val="28"/>
        </w:rPr>
        <w:t xml:space="preserve"> (wyklucza się olejną) z pomalowanie ścian do wysokości 2.0m lakierem wodnym dekoracyjnym ochronnym</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Wykonanie schodów żelbetowych zewnętrznych i wewnętrznych</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Montaż balustrad schodowych z Kwasówki</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Obłożenie schodów płytkami gres</w:t>
      </w:r>
    </w:p>
    <w:p w:rsidR="00FA0B2E" w:rsidRPr="00DA3387" w:rsidRDefault="00FA0B2E" w:rsidP="00FA0B2E">
      <w:pPr>
        <w:pStyle w:val="Akapitzlist"/>
        <w:numPr>
          <w:ilvl w:val="0"/>
          <w:numId w:val="72"/>
        </w:numPr>
        <w:spacing w:after="160" w:line="259" w:lineRule="auto"/>
        <w:rPr>
          <w:sz w:val="28"/>
          <w:szCs w:val="28"/>
        </w:rPr>
      </w:pPr>
      <w:r w:rsidRPr="00DA3387">
        <w:rPr>
          <w:sz w:val="28"/>
          <w:szCs w:val="28"/>
        </w:rPr>
        <w:t>Roboty rozbiórkowe polegające na rozbiórce niektórych ścianek, wykonanie nowych ścianek</w:t>
      </w:r>
    </w:p>
    <w:p w:rsidR="00FA0B2E" w:rsidRDefault="00FA0B2E" w:rsidP="00FA0B2E">
      <w:pPr>
        <w:pStyle w:val="Akapitzlist"/>
        <w:numPr>
          <w:ilvl w:val="0"/>
          <w:numId w:val="72"/>
        </w:numPr>
        <w:spacing w:after="160" w:line="259" w:lineRule="auto"/>
        <w:rPr>
          <w:sz w:val="28"/>
          <w:szCs w:val="28"/>
        </w:rPr>
      </w:pPr>
      <w:r w:rsidRPr="00DA3387">
        <w:rPr>
          <w:sz w:val="28"/>
          <w:szCs w:val="28"/>
        </w:rPr>
        <w:t>Wywóz gruzu</w:t>
      </w:r>
    </w:p>
    <w:p w:rsidR="00244544" w:rsidRDefault="00244544" w:rsidP="00FA0B2E">
      <w:pPr>
        <w:pStyle w:val="Akapitzlist"/>
        <w:numPr>
          <w:ilvl w:val="0"/>
          <w:numId w:val="72"/>
        </w:numPr>
        <w:spacing w:after="160" w:line="259" w:lineRule="auto"/>
        <w:rPr>
          <w:sz w:val="28"/>
          <w:szCs w:val="28"/>
        </w:rPr>
      </w:pPr>
      <w:r>
        <w:rPr>
          <w:sz w:val="28"/>
          <w:szCs w:val="28"/>
        </w:rPr>
        <w:t>Roboty elektryczne</w:t>
      </w:r>
    </w:p>
    <w:p w:rsidR="00FA0B2E" w:rsidRDefault="00FA0B2E" w:rsidP="00FA0B2E">
      <w:pPr>
        <w:spacing w:after="160" w:line="259" w:lineRule="auto"/>
        <w:ind w:left="360"/>
        <w:rPr>
          <w:sz w:val="28"/>
          <w:szCs w:val="28"/>
        </w:rPr>
      </w:pPr>
      <w:r>
        <w:rPr>
          <w:sz w:val="28"/>
          <w:szCs w:val="28"/>
        </w:rPr>
        <w:t>ZAKRES PRAC PRZY BUDOWIE INSTALACJI GAZOWEJ</w:t>
      </w:r>
    </w:p>
    <w:p w:rsidR="00FA0B2E" w:rsidRDefault="00FA0B2E" w:rsidP="00FA0B2E">
      <w:r>
        <w:t>- instalacja gazowa zewnętrzna PE 63 mm o długości 175,1 m</w:t>
      </w:r>
    </w:p>
    <w:p w:rsidR="00FA0B2E" w:rsidRDefault="00FA0B2E" w:rsidP="00FA0B2E">
      <w:r>
        <w:t>- instalacja gazowa wewnętrzna z rur stalowych o średnicy  50, 25 mm</w:t>
      </w:r>
    </w:p>
    <w:p w:rsidR="00FA0B2E" w:rsidRDefault="00FA0B2E" w:rsidP="00FA0B2E">
      <w:r>
        <w:t xml:space="preserve">- uruchomienie kotłowni </w:t>
      </w:r>
    </w:p>
    <w:p w:rsidR="00FA0B2E" w:rsidRDefault="00FA0B2E" w:rsidP="00FA0B2E">
      <w:r>
        <w:t>- kocioł gazowy o mocy 35 kW</w:t>
      </w:r>
    </w:p>
    <w:p w:rsidR="00FA0B2E" w:rsidRDefault="00FA0B2E" w:rsidP="00FA0B2E">
      <w:r>
        <w:t>- pojemnościowy podgrzewacz wody o poj. 300 litrów</w:t>
      </w:r>
    </w:p>
    <w:p w:rsidR="00FA0B2E" w:rsidRDefault="00FA0B2E" w:rsidP="00FA0B2E">
      <w:r>
        <w:t>- instalacji wentylacji mechanicznej ze stali kwasoodpornej oraz ocynkowanej</w:t>
      </w:r>
    </w:p>
    <w:p w:rsidR="00FA0B2E" w:rsidRDefault="00FA0B2E" w:rsidP="00FA0B2E">
      <w:r>
        <w:t>- centrala wentylacyjna</w:t>
      </w:r>
    </w:p>
    <w:p w:rsidR="00FA0B2E" w:rsidRDefault="00FA0B2E" w:rsidP="00FA0B2E">
      <w:r>
        <w:t>- wentylatory wyciągowe dachowe</w:t>
      </w:r>
    </w:p>
    <w:p w:rsidR="00FA0B2E" w:rsidRDefault="00FA0B2E" w:rsidP="00FA0B2E">
      <w:r>
        <w:t>instalacje wewnętrzne zimnej i ciepłej wody:</w:t>
      </w:r>
    </w:p>
    <w:p w:rsidR="00FA0B2E" w:rsidRDefault="00FA0B2E" w:rsidP="00FA0B2E">
      <w:r>
        <w:t xml:space="preserve">- umywalki ceramiczne z </w:t>
      </w:r>
      <w:proofErr w:type="spellStart"/>
      <w:r>
        <w:t>półnogą</w:t>
      </w:r>
      <w:proofErr w:type="spellEnd"/>
      <w:r>
        <w:t xml:space="preserve"> - 8 </w:t>
      </w:r>
      <w:proofErr w:type="spellStart"/>
      <w:r>
        <w:t>szt</w:t>
      </w:r>
      <w:proofErr w:type="spellEnd"/>
    </w:p>
    <w:p w:rsidR="00FA0B2E" w:rsidRDefault="00FA0B2E" w:rsidP="00FA0B2E">
      <w:r>
        <w:t xml:space="preserve">- miski ustępowe podwieszane - 3 </w:t>
      </w:r>
      <w:proofErr w:type="spellStart"/>
      <w:r>
        <w:t>szt</w:t>
      </w:r>
      <w:proofErr w:type="spellEnd"/>
    </w:p>
    <w:p w:rsidR="00FA0B2E" w:rsidRDefault="00FA0B2E" w:rsidP="00FA0B2E">
      <w:r>
        <w:t xml:space="preserve">- pisuar - 1 </w:t>
      </w:r>
      <w:proofErr w:type="spellStart"/>
      <w:r>
        <w:t>szt</w:t>
      </w:r>
      <w:proofErr w:type="spellEnd"/>
    </w:p>
    <w:p w:rsidR="00FA0B2E" w:rsidRDefault="00FA0B2E" w:rsidP="00FA0B2E">
      <w:r>
        <w:t>Przybory sanitarne wyposażyć w następującą armaturę:</w:t>
      </w:r>
    </w:p>
    <w:p w:rsidR="00FA0B2E" w:rsidRDefault="00FA0B2E" w:rsidP="00FA0B2E">
      <w:r>
        <w:t xml:space="preserve">- baterie umywalkowe </w:t>
      </w:r>
      <w:proofErr w:type="spellStart"/>
      <w:r>
        <w:t>mieszaczowe</w:t>
      </w:r>
      <w:proofErr w:type="spellEnd"/>
      <w:r>
        <w:t xml:space="preserve"> stojące - 8 </w:t>
      </w:r>
      <w:proofErr w:type="spellStart"/>
      <w:r>
        <w:t>szt</w:t>
      </w:r>
      <w:proofErr w:type="spellEnd"/>
    </w:p>
    <w:p w:rsidR="00FA0B2E" w:rsidRDefault="00FA0B2E" w:rsidP="00FA0B2E">
      <w:r>
        <w:t xml:space="preserve">- zawór spłukujący do bidetu - 1 </w:t>
      </w:r>
      <w:proofErr w:type="spellStart"/>
      <w:r>
        <w:t>szt</w:t>
      </w:r>
      <w:proofErr w:type="spellEnd"/>
    </w:p>
    <w:p w:rsidR="00FA0B2E" w:rsidRDefault="00FA0B2E" w:rsidP="00FA0B2E">
      <w:r>
        <w:t>Rurociągi z tworzyw sztucznych PEX-AL.-PEX o śr. zewnętrznej 16 mm o połączeniach zgrzewanych, na ścianach w budynkach niemieszkalnych - 169 m</w:t>
      </w:r>
    </w:p>
    <w:p w:rsidR="00FA0B2E" w:rsidRDefault="00FA0B2E" w:rsidP="00FA0B2E">
      <w:r>
        <w:t>Rurociągi z tworzyw sztucznych PEX-AL.-PEX o śr. zewnętrznej 20 mm o połączeniach zgrzewanych, na ścianach w budynkach niemieszkalnych - 31 m</w:t>
      </w:r>
    </w:p>
    <w:p w:rsidR="00FA0B2E" w:rsidRDefault="00FA0B2E" w:rsidP="00FA0B2E">
      <w:r>
        <w:t>Rurociągi z tworzyw sztucznych PEX-AL.-PEX o śr. zewnętrznej 25 mm o połączeniach zgrzewanych, na ścianach w budynkach niemieszkalnych 42 m</w:t>
      </w:r>
    </w:p>
    <w:p w:rsidR="00FA0B2E" w:rsidRDefault="00FA0B2E" w:rsidP="00FA0B2E">
      <w:r>
        <w:t>Rurociągi z tworzyw sztucznych PEX-AL.-PEX o śr. zewnętrznej 32 mm o połączeniach zgrzewanych, na ścianach w budynkach niemieszkalnych 22 m</w:t>
      </w:r>
    </w:p>
    <w:p w:rsidR="00FA0B2E" w:rsidRDefault="00FA0B2E" w:rsidP="00FA0B2E">
      <w:r>
        <w:t>Rurociągi z tworzyw sztucznych PEX-AL.-PEX o śr. zewnętrznej 40 mm o połączeniach zgrzewanych, na ścianach w budynkach niemieszkalnych 9 m</w:t>
      </w:r>
    </w:p>
    <w:p w:rsidR="00FA0B2E" w:rsidRDefault="00FA0B2E" w:rsidP="00FA0B2E">
      <w:r>
        <w:t>Rurociągi z tworzyw sztucznych PEX-AL.-PEX o śr. zewnętrznej 50 mm o połączeniach zgrzewanych, na ścianach w budynkach niemieszkalnych 4 m</w:t>
      </w:r>
    </w:p>
    <w:p w:rsidR="00244544" w:rsidRDefault="00244544" w:rsidP="00FA0B2E"/>
    <w:p w:rsidR="00B35290" w:rsidRDefault="00B35290" w:rsidP="00FA0B2E">
      <w:r>
        <w:t>Inwestor zastrzega sobie w pierwszej kolejności wykonanie Sal obsługi konsumenta, biblioteki i zaplecza pracowni gastronomicznej.</w:t>
      </w:r>
    </w:p>
    <w:p w:rsidR="00B35290" w:rsidRDefault="00B35290" w:rsidP="00FA0B2E">
      <w:r>
        <w:t>Ponadto wejście do szkoły dla pracowników wykonujących remont jest wejście nowe od strony parkingu.</w:t>
      </w:r>
    </w:p>
    <w:p w:rsidR="00FA0B2E" w:rsidRDefault="00FA0B2E" w:rsidP="00933FF2">
      <w:pPr>
        <w:autoSpaceDE w:val="0"/>
        <w:autoSpaceDN w:val="0"/>
        <w:adjustRightInd w:val="0"/>
        <w:rPr>
          <w:color w:val="FF0000"/>
        </w:rPr>
      </w:pPr>
    </w:p>
    <w:p w:rsidR="00933FF2" w:rsidRPr="00933FF2" w:rsidRDefault="00933FF2" w:rsidP="00933FF2">
      <w:pPr>
        <w:autoSpaceDE w:val="0"/>
        <w:autoSpaceDN w:val="0"/>
        <w:adjustRightInd w:val="0"/>
        <w:rPr>
          <w:color w:val="FF0000"/>
        </w:rPr>
      </w:pPr>
      <w:r w:rsidRPr="00933FF2">
        <w:rPr>
          <w:color w:val="FF0000"/>
        </w:rPr>
        <w:t>KOD CP</w:t>
      </w:r>
      <w:r w:rsidR="009E5158">
        <w:rPr>
          <w:color w:val="FF0000"/>
        </w:rPr>
        <w:t>V 45453000-7 – Roboty remontowe i renowacyjne</w:t>
      </w:r>
    </w:p>
    <w:p w:rsidR="00933FF2" w:rsidRDefault="00933FF2" w:rsidP="00933FF2">
      <w:pPr>
        <w:autoSpaceDE w:val="0"/>
        <w:autoSpaceDN w:val="0"/>
        <w:adjustRightInd w:val="0"/>
        <w:rPr>
          <w:color w:val="FF0000"/>
        </w:rPr>
      </w:pPr>
      <w:r w:rsidRPr="00933FF2">
        <w:rPr>
          <w:color w:val="FF0000"/>
        </w:rPr>
        <w:t>4</w:t>
      </w:r>
      <w:r w:rsidR="009E5158">
        <w:rPr>
          <w:color w:val="FF0000"/>
        </w:rPr>
        <w:t>5421000-4 – Roboty w zakresie stolarki budowlanej</w:t>
      </w:r>
    </w:p>
    <w:p w:rsidR="00933FF2" w:rsidRDefault="00F7303D" w:rsidP="00933FF2">
      <w:pPr>
        <w:rPr>
          <w:color w:val="FF0000"/>
        </w:rPr>
      </w:pPr>
      <w:r>
        <w:rPr>
          <w:color w:val="FF0000"/>
        </w:rPr>
        <w:t>45440000-3 – Roboty malarskie i okładzinowe</w:t>
      </w:r>
    </w:p>
    <w:p w:rsidR="00F7303D" w:rsidRDefault="00F7303D" w:rsidP="00933FF2">
      <w:pPr>
        <w:rPr>
          <w:color w:val="FF0000"/>
        </w:rPr>
      </w:pPr>
      <w:r>
        <w:rPr>
          <w:color w:val="FF0000"/>
        </w:rPr>
        <w:t>45432100-5 –Kładzenie i wykładanie podłóg</w:t>
      </w:r>
    </w:p>
    <w:p w:rsidR="00F7303D" w:rsidRDefault="00F7303D" w:rsidP="00933FF2">
      <w:pPr>
        <w:rPr>
          <w:color w:val="FF0000"/>
        </w:rPr>
      </w:pPr>
      <w:r>
        <w:rPr>
          <w:color w:val="FF0000"/>
        </w:rPr>
        <w:t>45111220-6 – Roboty w zakresie usuwania gruzu</w:t>
      </w:r>
    </w:p>
    <w:p w:rsidR="00F7303D" w:rsidRDefault="00F7303D" w:rsidP="00933FF2">
      <w:pPr>
        <w:rPr>
          <w:color w:val="FF0000"/>
        </w:rPr>
      </w:pPr>
      <w:r>
        <w:rPr>
          <w:color w:val="FF0000"/>
        </w:rPr>
        <w:t>45333000-0 – Roboty instalacyjne gazowe</w:t>
      </w:r>
    </w:p>
    <w:p w:rsidR="00F7303D" w:rsidRDefault="00F7303D" w:rsidP="00933FF2">
      <w:pPr>
        <w:rPr>
          <w:color w:val="FF0000"/>
        </w:rPr>
      </w:pPr>
      <w:r>
        <w:rPr>
          <w:color w:val="FF0000"/>
        </w:rPr>
        <w:t>45331110-0 – Instalowanie kotłów</w:t>
      </w:r>
    </w:p>
    <w:p w:rsidR="00F7303D" w:rsidRDefault="00F7303D" w:rsidP="00933FF2">
      <w:pPr>
        <w:rPr>
          <w:color w:val="FF0000"/>
        </w:rPr>
      </w:pPr>
      <w:r>
        <w:rPr>
          <w:color w:val="FF0000"/>
        </w:rPr>
        <w:t>45330000-9 – Roboty instalacyjne wodne i kanalizacyjne</w:t>
      </w:r>
    </w:p>
    <w:p w:rsidR="00244544" w:rsidRDefault="00244544" w:rsidP="00933FF2">
      <w:pPr>
        <w:rPr>
          <w:color w:val="FF0000"/>
        </w:rPr>
      </w:pPr>
      <w:r>
        <w:rPr>
          <w:color w:val="FF0000"/>
        </w:rPr>
        <w:lastRenderedPageBreak/>
        <w:t>45315100-9 – Roboty elektryczne</w:t>
      </w:r>
    </w:p>
    <w:p w:rsidR="00C96C08" w:rsidRPr="00933FF2" w:rsidRDefault="00C96C08" w:rsidP="00933FF2"/>
    <w:p w:rsidR="00933FF2" w:rsidRPr="00933FF2" w:rsidRDefault="00933FF2" w:rsidP="00933FF2">
      <w:pPr>
        <w:rPr>
          <w:color w:val="FF0000"/>
        </w:rPr>
      </w:pPr>
      <w:r w:rsidRPr="00933FF2">
        <w:rPr>
          <w:color w:val="FF0000"/>
        </w:rPr>
        <w:t>Inwestor zastrzega sobie, że rozliczenie wykonanych robót może nastąpić kosztorysem powykonawczym z zastosowaniem tych samych danych wyjściowych kosztorysu  ofertowego i cen jednostkowych.</w:t>
      </w:r>
    </w:p>
    <w:p w:rsidR="00933FF2" w:rsidRPr="00933FF2" w:rsidRDefault="00933FF2" w:rsidP="00933FF2"/>
    <w:p w:rsidR="00933FF2" w:rsidRPr="00933FF2" w:rsidRDefault="00933FF2" w:rsidP="00933FF2"/>
    <w:p w:rsidR="00933FF2" w:rsidRPr="00933FF2" w:rsidRDefault="00933FF2" w:rsidP="005005DF">
      <w:pPr>
        <w:spacing w:after="120"/>
        <w:rPr>
          <w:rFonts w:ascii="Arial" w:hAnsi="Arial" w:cs="Arial"/>
          <w:b/>
          <w:bCs/>
        </w:rPr>
      </w:pPr>
      <w:r w:rsidRPr="00933FF2">
        <w:rPr>
          <w:rFonts w:ascii="Arial" w:hAnsi="Arial" w:cs="Arial"/>
          <w:b/>
          <w:bCs/>
        </w:rPr>
        <w:t xml:space="preserve">4. </w:t>
      </w:r>
      <w:r w:rsidRPr="00933FF2">
        <w:rPr>
          <w:rFonts w:ascii="Arial" w:hAnsi="Arial" w:cs="Arial"/>
          <w:b/>
          <w:bCs/>
        </w:rPr>
        <w:tab/>
        <w:t>Oferty częściowe.</w:t>
      </w:r>
    </w:p>
    <w:p w:rsidR="00933FF2" w:rsidRPr="00933FF2" w:rsidRDefault="00933FF2" w:rsidP="005005DF">
      <w:pPr>
        <w:spacing w:after="120"/>
        <w:rPr>
          <w:rFonts w:ascii="Arial" w:hAnsi="Arial" w:cs="Arial"/>
        </w:rPr>
      </w:pPr>
      <w:r w:rsidRPr="00933FF2">
        <w:rPr>
          <w:rFonts w:ascii="Arial" w:hAnsi="Arial" w:cs="Arial"/>
        </w:rPr>
        <w:t>Zamawiający  nie dopuszcza składanie ofert częściowych.</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5.        Informacja o przewidywanych zamówieniach uzupełniających.</w:t>
      </w:r>
    </w:p>
    <w:p w:rsidR="00933FF2" w:rsidRPr="00933FF2" w:rsidRDefault="00933FF2" w:rsidP="005005DF">
      <w:pPr>
        <w:spacing w:after="120"/>
        <w:rPr>
          <w:rFonts w:ascii="Arial" w:hAnsi="Arial" w:cs="Arial"/>
          <w:b/>
          <w:bCs/>
          <w:color w:val="FF0000"/>
        </w:rPr>
      </w:pPr>
      <w:r w:rsidRPr="00933FF2">
        <w:rPr>
          <w:rFonts w:ascii="Arial" w:hAnsi="Arial" w:cs="Arial"/>
        </w:rPr>
        <w:t xml:space="preserve">Zamawiający przewiduje możliwość udzielenia zamówień uzupełniających, o których mowa w art. 67ust.1 pkt 6 i 7 </w:t>
      </w:r>
      <w:proofErr w:type="spellStart"/>
      <w:r w:rsidRPr="00933FF2">
        <w:rPr>
          <w:rFonts w:ascii="Arial" w:hAnsi="Arial" w:cs="Arial"/>
        </w:rPr>
        <w:t>Pzp</w:t>
      </w:r>
      <w:proofErr w:type="spellEnd"/>
      <w:r w:rsidRPr="00933FF2">
        <w:rPr>
          <w:rFonts w:ascii="Arial" w:hAnsi="Arial" w:cs="Arial"/>
        </w:rPr>
        <w:t xml:space="preserve"> </w:t>
      </w:r>
      <w:r w:rsidRPr="00933FF2">
        <w:rPr>
          <w:rFonts w:ascii="Arial" w:hAnsi="Arial" w:cs="Arial"/>
          <w:color w:val="FF0000"/>
        </w:rPr>
        <w:t>do 10%</w:t>
      </w:r>
    </w:p>
    <w:p w:rsidR="00933FF2" w:rsidRPr="00933FF2" w:rsidRDefault="00933FF2" w:rsidP="005005DF">
      <w:pPr>
        <w:spacing w:after="120"/>
        <w:rPr>
          <w:rFonts w:ascii="Arial" w:hAnsi="Arial" w:cs="Arial"/>
          <w:b/>
          <w:bCs/>
        </w:rPr>
      </w:pPr>
      <w:r w:rsidRPr="00933FF2">
        <w:rPr>
          <w:rFonts w:ascii="Arial" w:hAnsi="Arial" w:cs="Arial"/>
          <w:b/>
          <w:bCs/>
        </w:rPr>
        <w:t>6.       Oferty wariantowe.</w:t>
      </w:r>
    </w:p>
    <w:p w:rsidR="00933FF2" w:rsidRPr="00933FF2" w:rsidRDefault="00933FF2" w:rsidP="005005DF">
      <w:pPr>
        <w:spacing w:after="120"/>
        <w:rPr>
          <w:rFonts w:ascii="Arial" w:hAnsi="Arial" w:cs="Arial"/>
        </w:rPr>
      </w:pPr>
      <w:r w:rsidRPr="00933FF2">
        <w:rPr>
          <w:rFonts w:ascii="Arial" w:hAnsi="Arial" w:cs="Arial"/>
        </w:rPr>
        <w:t>Zamawiający nie dopuszcza składania ofert wariantowych.</w:t>
      </w:r>
    </w:p>
    <w:p w:rsidR="00933FF2" w:rsidRPr="00933FF2" w:rsidRDefault="00933FF2" w:rsidP="005005DF">
      <w:pPr>
        <w:spacing w:after="120"/>
        <w:rPr>
          <w:rFonts w:ascii="Arial" w:hAnsi="Arial" w:cs="Arial"/>
          <w:b/>
          <w:bCs/>
        </w:rPr>
      </w:pPr>
      <w:r w:rsidRPr="00933FF2">
        <w:rPr>
          <w:rFonts w:ascii="Arial" w:hAnsi="Arial" w:cs="Arial"/>
          <w:b/>
          <w:bCs/>
        </w:rPr>
        <w:t>7.      Termin wykonania zamówienia.</w:t>
      </w:r>
    </w:p>
    <w:p w:rsidR="00933FF2" w:rsidRPr="00933FF2" w:rsidRDefault="00933FF2" w:rsidP="005005DF">
      <w:pPr>
        <w:rPr>
          <w:rFonts w:ascii="Arial" w:hAnsi="Arial" w:cs="Arial"/>
          <w:b/>
          <w:bCs/>
          <w:szCs w:val="22"/>
        </w:rPr>
      </w:pPr>
      <w:r w:rsidRPr="00933FF2">
        <w:rPr>
          <w:rFonts w:ascii="Arial" w:hAnsi="Arial" w:cs="Arial"/>
          <w:szCs w:val="22"/>
        </w:rPr>
        <w:t xml:space="preserve">Zamówienie należy zrealizować w terminie do </w:t>
      </w:r>
      <w:r w:rsidR="007C480D">
        <w:rPr>
          <w:rFonts w:ascii="Arial" w:hAnsi="Arial" w:cs="Arial"/>
          <w:b/>
          <w:bCs/>
          <w:color w:val="FF0000"/>
          <w:szCs w:val="22"/>
        </w:rPr>
        <w:t xml:space="preserve"> </w:t>
      </w:r>
      <w:r w:rsidR="00244544">
        <w:rPr>
          <w:rFonts w:ascii="Arial" w:hAnsi="Arial" w:cs="Arial"/>
          <w:b/>
          <w:bCs/>
          <w:color w:val="FF0000"/>
          <w:szCs w:val="22"/>
        </w:rPr>
        <w:t>30 września</w:t>
      </w:r>
      <w:r w:rsidRPr="00244544">
        <w:rPr>
          <w:rFonts w:ascii="Arial" w:hAnsi="Arial" w:cs="Arial"/>
          <w:b/>
          <w:bCs/>
          <w:color w:val="FF0000"/>
          <w:szCs w:val="22"/>
        </w:rPr>
        <w:t xml:space="preserve"> 2020 roku</w:t>
      </w:r>
      <w:r w:rsidRPr="00BA2583">
        <w:rPr>
          <w:rFonts w:ascii="Arial" w:hAnsi="Arial" w:cs="Arial"/>
          <w:b/>
          <w:bCs/>
          <w:strike/>
          <w:szCs w:val="22"/>
        </w:rPr>
        <w:t>.</w:t>
      </w:r>
    </w:p>
    <w:p w:rsidR="00933FF2" w:rsidRPr="00933FF2" w:rsidRDefault="00933FF2" w:rsidP="005005DF">
      <w:pPr>
        <w:rPr>
          <w:rFonts w:ascii="Arial" w:hAnsi="Arial" w:cs="Arial"/>
          <w:b/>
          <w:bCs/>
          <w:color w:val="FF0000"/>
          <w:szCs w:val="22"/>
        </w:rPr>
      </w:pPr>
    </w:p>
    <w:p w:rsidR="00933FF2" w:rsidRDefault="00933FF2" w:rsidP="005005DF">
      <w:pPr>
        <w:spacing w:after="120"/>
        <w:rPr>
          <w:rFonts w:ascii="Arial" w:hAnsi="Arial" w:cs="Arial"/>
          <w:b/>
          <w:bCs/>
        </w:rPr>
      </w:pPr>
      <w:r w:rsidRPr="00933FF2">
        <w:rPr>
          <w:rFonts w:ascii="Arial" w:hAnsi="Arial" w:cs="Arial"/>
          <w:b/>
          <w:bCs/>
        </w:rPr>
        <w:t>8.    Warunki udziału w postępowaniu .</w:t>
      </w:r>
    </w:p>
    <w:p w:rsidR="00F06E58" w:rsidRPr="00F06E58" w:rsidRDefault="00F06E58" w:rsidP="005005DF">
      <w:pPr>
        <w:spacing w:after="120"/>
        <w:rPr>
          <w:rFonts w:ascii="Arial" w:hAnsi="Arial" w:cs="Arial"/>
          <w:b/>
          <w:bCs/>
        </w:rPr>
      </w:pPr>
    </w:p>
    <w:p w:rsidR="00933FF2" w:rsidRPr="00933FF2" w:rsidRDefault="00933FF2" w:rsidP="005005DF">
      <w:pPr>
        <w:spacing w:after="120"/>
        <w:rPr>
          <w:rFonts w:ascii="Arial" w:hAnsi="Arial" w:cs="Arial"/>
        </w:rPr>
      </w:pPr>
      <w:r w:rsidRPr="00933FF2">
        <w:rPr>
          <w:rFonts w:ascii="Arial" w:hAnsi="Arial" w:cs="Arial"/>
        </w:rPr>
        <w:t xml:space="preserve">O udzielenie zamówienia mogą ubiegać się wykonawcy, którzy: </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nie podlegają wykluczeniu</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spełniają warunki określone w postępowaniu dotyczące:</w:t>
      </w:r>
    </w:p>
    <w:p w:rsidR="00933FF2" w:rsidRPr="00933FF2" w:rsidRDefault="00933FF2" w:rsidP="005005DF">
      <w:pPr>
        <w:spacing w:after="120"/>
        <w:ind w:right="108"/>
        <w:rPr>
          <w:rFonts w:ascii="Arial" w:hAnsi="Arial" w:cs="Arial"/>
        </w:rPr>
      </w:pPr>
      <w:r w:rsidRPr="00933FF2">
        <w:rPr>
          <w:rFonts w:ascii="Arial" w:hAnsi="Arial" w:cs="Arial"/>
        </w:rPr>
        <w:t xml:space="preserve">a/  wiedza i doświadczenie – warunek zostanie uznany za spełniony, jeżeli wykonawca zrealizował w ciągu ostatnich pięciu lat przed upływem terminu składania ofert, a jeżeli okres prowadzenia działalności jest krótszy – w tym okresie, </w:t>
      </w:r>
      <w:r w:rsidRPr="002D246F">
        <w:rPr>
          <w:rFonts w:ascii="Arial" w:hAnsi="Arial" w:cs="Arial"/>
          <w:color w:val="FF0000"/>
        </w:rPr>
        <w:t>minimum dwie</w:t>
      </w:r>
      <w:r w:rsidRPr="002D246F">
        <w:rPr>
          <w:rFonts w:ascii="Arial" w:hAnsi="Arial" w:cs="Arial"/>
        </w:rPr>
        <w:t xml:space="preserve"> </w:t>
      </w:r>
      <w:r w:rsidRPr="002D246F">
        <w:rPr>
          <w:rFonts w:ascii="Arial" w:hAnsi="Arial" w:cs="Arial"/>
          <w:color w:val="FF0000"/>
        </w:rPr>
        <w:t>roboty budowlane (w ramach dwóch odrębnych um</w:t>
      </w:r>
      <w:r w:rsidR="002D246F">
        <w:rPr>
          <w:rFonts w:ascii="Arial" w:hAnsi="Arial" w:cs="Arial"/>
          <w:color w:val="FF0000"/>
        </w:rPr>
        <w:t>ów  wykonawczych) każda na min 10</w:t>
      </w:r>
      <w:r w:rsidRPr="002D246F">
        <w:rPr>
          <w:rFonts w:ascii="Arial" w:hAnsi="Arial" w:cs="Arial"/>
          <w:color w:val="FF0000"/>
        </w:rPr>
        <w:t>0 000</w:t>
      </w:r>
      <w:r w:rsidRPr="002D246F">
        <w:rPr>
          <w:rFonts w:ascii="Arial" w:hAnsi="Arial" w:cs="Arial"/>
          <w:color w:val="7030A0"/>
        </w:rPr>
        <w:t xml:space="preserve"> </w:t>
      </w:r>
      <w:r w:rsidR="002D246F">
        <w:rPr>
          <w:rFonts w:ascii="Arial" w:hAnsi="Arial" w:cs="Arial"/>
          <w:color w:val="FF0000"/>
        </w:rPr>
        <w:t xml:space="preserve">zł oraz </w:t>
      </w:r>
      <w:r w:rsidR="002D246F" w:rsidRPr="002D246F">
        <w:rPr>
          <w:rFonts w:ascii="Arial" w:hAnsi="Arial" w:cs="Arial"/>
          <w:color w:val="FF0000"/>
        </w:rPr>
        <w:t>minimum dwie</w:t>
      </w:r>
      <w:r w:rsidR="002D246F" w:rsidRPr="002D246F">
        <w:rPr>
          <w:rFonts w:ascii="Arial" w:hAnsi="Arial" w:cs="Arial"/>
        </w:rPr>
        <w:t xml:space="preserve"> </w:t>
      </w:r>
      <w:r w:rsidR="002D246F">
        <w:rPr>
          <w:rFonts w:ascii="Arial" w:hAnsi="Arial" w:cs="Arial"/>
          <w:color w:val="FF0000"/>
        </w:rPr>
        <w:t xml:space="preserve">roboty budowy instalacji gazowej wraz z kotłownią gazową </w:t>
      </w:r>
      <w:r w:rsidR="002D246F" w:rsidRPr="002D246F">
        <w:rPr>
          <w:rFonts w:ascii="Arial" w:hAnsi="Arial" w:cs="Arial"/>
          <w:color w:val="FF0000"/>
        </w:rPr>
        <w:t>(w ramach dwóch odrębnych um</w:t>
      </w:r>
      <w:r w:rsidR="002D246F">
        <w:rPr>
          <w:rFonts w:ascii="Arial" w:hAnsi="Arial" w:cs="Arial"/>
          <w:color w:val="FF0000"/>
        </w:rPr>
        <w:t>ów  wykonawczych) każda na min 70</w:t>
      </w:r>
      <w:r w:rsidR="002D246F" w:rsidRPr="002D246F">
        <w:rPr>
          <w:rFonts w:ascii="Arial" w:hAnsi="Arial" w:cs="Arial"/>
          <w:color w:val="FF0000"/>
        </w:rPr>
        <w:t xml:space="preserve"> 000</w:t>
      </w:r>
      <w:r w:rsidR="002D246F" w:rsidRPr="002D246F">
        <w:rPr>
          <w:rFonts w:ascii="Arial" w:hAnsi="Arial" w:cs="Arial"/>
          <w:color w:val="7030A0"/>
        </w:rPr>
        <w:t xml:space="preserve"> </w:t>
      </w:r>
      <w:r w:rsidR="002D246F" w:rsidRPr="002D246F">
        <w:rPr>
          <w:rFonts w:ascii="Arial" w:hAnsi="Arial" w:cs="Arial"/>
          <w:color w:val="FF0000"/>
        </w:rPr>
        <w:t>zł</w:t>
      </w:r>
      <w:r w:rsidRPr="00933FF2">
        <w:rPr>
          <w:rFonts w:ascii="Arial" w:hAnsi="Arial" w:cs="Arial"/>
        </w:rPr>
        <w:t xml:space="preserve"> brutto każda odpowiadające swoim rodzajem i wartością robotom  stanowiącym przedmiot zamówienia, </w:t>
      </w:r>
    </w:p>
    <w:p w:rsidR="00933FF2" w:rsidRPr="00933FF2" w:rsidRDefault="00933FF2" w:rsidP="005005DF">
      <w:pPr>
        <w:spacing w:after="120"/>
        <w:ind w:right="108"/>
        <w:rPr>
          <w:rFonts w:ascii="Arial" w:hAnsi="Arial" w:cs="Arial"/>
        </w:rPr>
      </w:pPr>
      <w:r w:rsidRPr="00933FF2">
        <w:rPr>
          <w:rFonts w:ascii="Arial" w:hAnsi="Arial" w:cs="Arial"/>
        </w:rPr>
        <w:t xml:space="preserve"> b/  sytuacji ekonomicznej lub finansowej Wykonawca spełni warunek jeżeli wykaże, że:</w:t>
      </w:r>
    </w:p>
    <w:p w:rsidR="00933FF2" w:rsidRPr="00933FF2" w:rsidRDefault="00933FF2" w:rsidP="005005DF">
      <w:pPr>
        <w:spacing w:after="120"/>
        <w:ind w:left="360" w:right="108"/>
        <w:rPr>
          <w:rFonts w:ascii="Arial" w:hAnsi="Arial" w:cs="Arial"/>
          <w:color w:val="000000"/>
        </w:rPr>
      </w:pPr>
      <w:r w:rsidRPr="00933FF2">
        <w:rPr>
          <w:rFonts w:ascii="Arial" w:hAnsi="Arial" w:cs="Arial"/>
        </w:rPr>
        <w:t xml:space="preserve">-  </w:t>
      </w:r>
      <w:r w:rsidRPr="00933FF2">
        <w:rPr>
          <w:rFonts w:ascii="Arial" w:hAnsi="Arial" w:cs="Arial"/>
          <w:color w:val="000000"/>
        </w:rPr>
        <w:t>jest ubezpieczony od odpowiedzialności cywilnej w zakresie prowadzonej działalności gospodarczej na kwotę minimum  100 000,00 złotych;</w:t>
      </w:r>
    </w:p>
    <w:p w:rsidR="00933FF2" w:rsidRPr="00933FF2" w:rsidRDefault="00933FF2" w:rsidP="005005DF">
      <w:pPr>
        <w:spacing w:after="120"/>
        <w:ind w:left="360" w:right="108"/>
        <w:rPr>
          <w:rFonts w:ascii="Arial" w:hAnsi="Arial" w:cs="Arial"/>
          <w:color w:val="000000"/>
        </w:rPr>
      </w:pPr>
      <w:r w:rsidRPr="00933FF2">
        <w:rPr>
          <w:rFonts w:ascii="Arial" w:hAnsi="Arial" w:cs="Arial"/>
          <w:color w:val="000000"/>
        </w:rPr>
        <w:t>-    posiada środki finansowe lub zdolność kredytową na minimum 100 000,00 złotych.</w:t>
      </w:r>
    </w:p>
    <w:p w:rsidR="00933FF2" w:rsidRPr="00933FF2" w:rsidRDefault="00933FF2" w:rsidP="005005DF">
      <w:pPr>
        <w:spacing w:after="120"/>
        <w:ind w:right="108"/>
        <w:rPr>
          <w:rFonts w:ascii="Arial" w:hAnsi="Arial" w:cs="Arial"/>
          <w:color w:val="000000"/>
        </w:rPr>
      </w:pPr>
      <w:r w:rsidRPr="00933FF2">
        <w:rPr>
          <w:rFonts w:ascii="Arial" w:hAnsi="Arial" w:cs="Arial"/>
        </w:rPr>
        <w:t xml:space="preserve"> c/  </w:t>
      </w:r>
      <w:r w:rsidRPr="00933FF2">
        <w:rPr>
          <w:rFonts w:ascii="Arial" w:hAnsi="Arial" w:cs="Arial"/>
          <w:color w:val="000000"/>
        </w:rPr>
        <w:t xml:space="preserve">osoby zdolne do wykonania zamówienia </w:t>
      </w:r>
      <w:r w:rsidR="005005DF">
        <w:rPr>
          <w:rFonts w:ascii="Arial" w:hAnsi="Arial" w:cs="Arial"/>
        </w:rPr>
        <w:t xml:space="preserve">– warunek zostanie uznany </w:t>
      </w:r>
      <w:r w:rsidRPr="00933FF2">
        <w:rPr>
          <w:rFonts w:ascii="Arial" w:hAnsi="Arial" w:cs="Arial"/>
        </w:rPr>
        <w:t xml:space="preserve">za spełniony, jeżeli wykonawca </w:t>
      </w:r>
      <w:r w:rsidRPr="00933FF2">
        <w:rPr>
          <w:rFonts w:ascii="Arial" w:hAnsi="Arial" w:cs="Arial"/>
          <w:color w:val="000000"/>
        </w:rPr>
        <w:t xml:space="preserve">wykaże, że przy realizacji zamówienia dysponował będzie następującymi osobami posiadającymi uprawnienia do kierowania robotami budowlanymi bez ograniczeń, wpisanymi </w:t>
      </w:r>
      <w:r w:rsidRPr="00933FF2">
        <w:rPr>
          <w:rFonts w:ascii="Arial" w:hAnsi="Arial" w:cs="Arial"/>
        </w:rPr>
        <w:t>do właści</w:t>
      </w:r>
      <w:r w:rsidR="005005DF">
        <w:rPr>
          <w:rFonts w:ascii="Arial" w:hAnsi="Arial" w:cs="Arial"/>
        </w:rPr>
        <w:t xml:space="preserve">wej izby samorządu zawodowego, </w:t>
      </w:r>
      <w:r w:rsidRPr="00933FF2">
        <w:rPr>
          <w:rFonts w:ascii="Arial" w:hAnsi="Arial" w:cs="Arial"/>
        </w:rPr>
        <w:t>z potwierdzeniem obowiązkowego ubezpieczenia od odpowiedzialności cywilnej</w:t>
      </w:r>
      <w:r w:rsidRPr="00933FF2">
        <w:rPr>
          <w:rFonts w:ascii="Arial" w:hAnsi="Arial" w:cs="Arial"/>
          <w:color w:val="000000"/>
        </w:rPr>
        <w:t>.</w:t>
      </w:r>
    </w:p>
    <w:p w:rsidR="00933FF2" w:rsidRPr="00933FF2" w:rsidRDefault="00933FF2" w:rsidP="005005DF">
      <w:pPr>
        <w:spacing w:after="40" w:line="259" w:lineRule="auto"/>
        <w:contextualSpacing/>
        <w:rPr>
          <w:rFonts w:ascii="Arial" w:eastAsia="Calibri" w:hAnsi="Arial" w:cs="Arial"/>
          <w:color w:val="000000"/>
          <w:lang w:eastAsia="en-US"/>
        </w:rPr>
      </w:pPr>
      <w:r w:rsidRPr="00933FF2">
        <w:rPr>
          <w:rFonts w:ascii="Arial" w:eastAsia="Calibri" w:hAnsi="Arial" w:cs="Arial"/>
          <w:color w:val="000000"/>
          <w:lang w:eastAsia="en-US"/>
        </w:rPr>
        <w:t>3) W przypadku Wykonawców wspólnie ubiegających się o udzielenie zamówienia warunki, o których mowa w pkt.. 8.1 i 2  niniejszej specyfikacji zostaną spełnione wyłącznie jeżeli:</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a/  każdy z Wykonawców samodzielnie będzie w stanie wykazać doświadczenie o którym mowa w pkt. 8.2.c</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b/ każdy z Wykonawców złoży oświadczenie o braku podstaw do wykluczenia.</w:t>
      </w:r>
    </w:p>
    <w:p w:rsidR="00933FF2" w:rsidRPr="00933FF2" w:rsidRDefault="00933FF2" w:rsidP="005005DF">
      <w:pPr>
        <w:spacing w:after="40" w:line="259" w:lineRule="auto"/>
        <w:ind w:left="357"/>
        <w:contextualSpacing/>
        <w:rPr>
          <w:rFonts w:ascii="Arial" w:eastAsia="Calibri" w:hAnsi="Arial" w:cs="Arial"/>
          <w:color w:val="000000"/>
          <w:lang w:eastAsia="en-US"/>
        </w:rPr>
      </w:pPr>
    </w:p>
    <w:p w:rsidR="00F06E58" w:rsidRDefault="00F06E58" w:rsidP="005005DF">
      <w:pPr>
        <w:spacing w:after="40" w:line="259" w:lineRule="auto"/>
        <w:contextualSpacing/>
        <w:rPr>
          <w:rFonts w:ascii="Arial" w:eastAsia="Calibri" w:hAnsi="Arial" w:cs="Arial"/>
          <w:b/>
          <w:color w:val="000000"/>
          <w:lang w:eastAsia="en-US"/>
        </w:rPr>
      </w:pPr>
    </w:p>
    <w:p w:rsidR="00933FF2" w:rsidRPr="00933FF2" w:rsidRDefault="00933FF2" w:rsidP="005005DF">
      <w:pPr>
        <w:spacing w:after="40" w:line="259" w:lineRule="auto"/>
        <w:contextualSpacing/>
        <w:rPr>
          <w:rFonts w:ascii="Arial" w:eastAsia="Calibri" w:hAnsi="Arial" w:cs="Arial"/>
          <w:b/>
          <w:lang w:eastAsia="en-US"/>
        </w:rPr>
      </w:pPr>
      <w:r w:rsidRPr="00933FF2">
        <w:rPr>
          <w:rFonts w:ascii="Arial" w:eastAsia="Calibri" w:hAnsi="Arial" w:cs="Arial"/>
          <w:b/>
          <w:color w:val="000000"/>
          <w:lang w:eastAsia="en-US"/>
        </w:rPr>
        <w:lastRenderedPageBreak/>
        <w:t>9 .</w:t>
      </w:r>
      <w:r w:rsidRPr="00933FF2">
        <w:rPr>
          <w:rFonts w:ascii="Arial" w:eastAsia="Calibri" w:hAnsi="Arial" w:cs="Arial"/>
          <w:b/>
          <w:lang w:eastAsia="en-US"/>
        </w:rPr>
        <w:t xml:space="preserve"> Podstawy wykluczenia, o których mowa w art. 24 ust. 5 ustawy PZP.</w:t>
      </w:r>
    </w:p>
    <w:p w:rsidR="00933FF2" w:rsidRPr="00933FF2" w:rsidRDefault="00933FF2" w:rsidP="005005DF">
      <w:pPr>
        <w:spacing w:after="40" w:line="259" w:lineRule="auto"/>
        <w:contextualSpacing/>
        <w:rPr>
          <w:rFonts w:ascii="Arial" w:eastAsia="Calibri" w:hAnsi="Arial" w:cs="Arial"/>
          <w:lang w:eastAsia="en-US"/>
        </w:rPr>
      </w:pPr>
      <w:r w:rsidRPr="00933FF2">
        <w:rPr>
          <w:rFonts w:ascii="Arial" w:eastAsia="Calibri" w:hAnsi="Arial" w:cs="Arial"/>
          <w:b/>
          <w:lang w:eastAsia="en-US"/>
        </w:rPr>
        <w:t xml:space="preserve">      </w:t>
      </w:r>
      <w:r w:rsidRPr="00933FF2">
        <w:rPr>
          <w:rFonts w:ascii="Arial" w:eastAsia="Calibri" w:hAnsi="Arial" w:cs="Arial"/>
          <w:lang w:eastAsia="en-US"/>
        </w:rPr>
        <w:t>Z postępowania o udzielenie zamówienia zamawiający może wykluczyć wykonawcę:</w:t>
      </w:r>
    </w:p>
    <w:p w:rsidR="00933FF2" w:rsidRPr="00933FF2" w:rsidRDefault="00933FF2" w:rsidP="005005DF">
      <w:pPr>
        <w:rPr>
          <w:rFonts w:ascii="Arial" w:hAnsi="Arial" w:cs="Arial"/>
        </w:rPr>
      </w:pPr>
    </w:p>
    <w:p w:rsidR="00933FF2" w:rsidRPr="00933FF2" w:rsidRDefault="00933FF2" w:rsidP="005005DF">
      <w:pPr>
        <w:numPr>
          <w:ilvl w:val="0"/>
          <w:numId w:val="69"/>
        </w:numPr>
        <w:spacing w:after="40"/>
        <w:rPr>
          <w:rFonts w:ascii="Arial" w:eastAsia="Calibri" w:hAnsi="Arial" w:cs="Arial"/>
          <w:bCs/>
          <w:lang w:eastAsia="en-US"/>
        </w:rPr>
      </w:pPr>
      <w:r w:rsidRPr="00933FF2">
        <w:rPr>
          <w:rFonts w:ascii="Arial" w:eastAsia="Calibri" w:hAnsi="Arial" w:cs="Arial"/>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2018 r. poz. 149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zm.);</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lang w:eastAsia="en-US"/>
        </w:rPr>
        <w:t>który w sposób zawiniony poważnie naruszył obow</w:t>
      </w:r>
      <w:r w:rsidR="005005DF">
        <w:rPr>
          <w:rFonts w:ascii="Arial" w:eastAsia="Calibri" w:hAnsi="Arial" w:cs="Arial"/>
          <w:lang w:eastAsia="en-US"/>
        </w:rPr>
        <w:t xml:space="preserve">iązki zawodowe, co podważa jego </w:t>
      </w:r>
      <w:r w:rsidRPr="00933FF2">
        <w:rPr>
          <w:rFonts w:ascii="Arial" w:eastAsia="Calibri" w:hAnsi="Arial" w:cs="Arial"/>
          <w:lang w:eastAsia="en-US"/>
        </w:rPr>
        <w:t>uczciwość, w szczególności gdy wykonawca w wyniku zamierzonego działania lub rażącego niedbalstwa nie wykonał lub nienależycie wykonał zamówienie, co zamawiający jest w stanie wykazać za pomocą stosownych środków dowodowych;</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bCs/>
          <w:lang w:eastAsia="en-US"/>
        </w:rPr>
        <w:t>jeżeli wykonawca lub osoby, o których mowa w art. 24 ust. 1 pkt 14 ustawy PZP, uprawnione do reprezentowania wykonawcy pozostają w relacjach określonych w art. 17 ust. 1 pkt 2–4 ustawy PZP z:</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zamawiającym,</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uprawnionymi do reprezentowania zamawiającego,</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członkami komisji przetargowej,</w:t>
      </w:r>
    </w:p>
    <w:p w:rsidR="00933FF2" w:rsidRPr="005005DF"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które złożyły oświadczenie, o którym mowa w art. 17 ust. 2a ustawy PZP</w:t>
      </w:r>
      <w:r w:rsidR="005005DF">
        <w:rPr>
          <w:rFonts w:ascii="Arial" w:eastAsia="Calibri" w:hAnsi="Arial" w:cs="Arial"/>
          <w:bCs/>
          <w:lang w:eastAsia="en-US"/>
        </w:rPr>
        <w:t xml:space="preserve"> </w:t>
      </w:r>
      <w:r w:rsidRPr="005005DF">
        <w:rPr>
          <w:rFonts w:ascii="Arial" w:eastAsia="Calibri" w:hAnsi="Arial" w:cs="Arial"/>
          <w:bCs/>
          <w:lang w:eastAsia="en-US"/>
        </w:rPr>
        <w:t>chyba że jest możliwe zapewnienie bezstronności po stronie zamawiającego w inny sposób niż przez wykluczenie wykonawcy z udziału w postępowaniu;</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33FF2" w:rsidRPr="00933FF2" w:rsidRDefault="00933FF2" w:rsidP="005005DF">
      <w:pPr>
        <w:numPr>
          <w:ilvl w:val="0"/>
          <w:numId w:val="70"/>
        </w:numPr>
        <w:spacing w:after="40"/>
        <w:rPr>
          <w:rFonts w:ascii="Arial" w:eastAsia="Calibri" w:hAnsi="Arial" w:cs="Arial"/>
          <w:lang w:eastAsia="en-US"/>
        </w:rPr>
      </w:pPr>
      <w:r w:rsidRPr="00933FF2">
        <w:rPr>
          <w:rFonts w:ascii="Arial" w:eastAsia="Calibri" w:hAnsi="Arial" w:cs="Arial"/>
          <w:bCs/>
          <w:lang w:eastAsia="en-U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933FF2" w:rsidRPr="00933FF2" w:rsidRDefault="00933FF2" w:rsidP="005005DF">
      <w:pPr>
        <w:spacing w:after="120"/>
        <w:ind w:right="108"/>
        <w:rPr>
          <w:rFonts w:ascii="Arial" w:hAnsi="Arial" w:cs="Arial"/>
          <w:b/>
          <w:color w:val="000000"/>
        </w:rPr>
      </w:pPr>
    </w:p>
    <w:p w:rsidR="00933FF2" w:rsidRPr="00933FF2" w:rsidRDefault="00933FF2" w:rsidP="005005DF">
      <w:pPr>
        <w:spacing w:after="120"/>
        <w:ind w:right="108"/>
        <w:rPr>
          <w:rFonts w:ascii="Arial" w:hAnsi="Arial" w:cs="Arial"/>
          <w:b/>
          <w:bCs/>
        </w:rPr>
      </w:pPr>
      <w:r w:rsidRPr="00933FF2">
        <w:rPr>
          <w:rFonts w:ascii="Arial" w:hAnsi="Arial" w:cs="Arial"/>
          <w:b/>
          <w:bCs/>
        </w:rPr>
        <w:t>10.   Wykaz oświadczeń oraz dokumentów, potwierdzających spełnienie warunków udziału  w postępowaniu oraz brak podstaw wykluczenia.</w:t>
      </w:r>
    </w:p>
    <w:p w:rsidR="00933FF2" w:rsidRPr="00933FF2" w:rsidRDefault="00933FF2" w:rsidP="005005DF">
      <w:pPr>
        <w:spacing w:after="120"/>
        <w:ind w:right="108"/>
        <w:rPr>
          <w:rFonts w:ascii="Arial" w:hAnsi="Arial" w:cs="Arial"/>
        </w:rPr>
      </w:pPr>
      <w:r w:rsidRPr="00933FF2">
        <w:rPr>
          <w:rFonts w:ascii="Arial" w:hAnsi="Arial" w:cs="Arial"/>
          <w:b/>
        </w:rPr>
        <w:t>I/</w:t>
      </w:r>
      <w:r w:rsidRPr="00933FF2">
        <w:rPr>
          <w:rFonts w:ascii="Arial" w:hAnsi="Arial" w:cs="Arial"/>
        </w:rPr>
        <w:t xml:space="preserve"> W celu potwierdzenia spełnienia warunków udziału w postępowaniu oraz braku podstaw wykluczenia  wykonawca winien dostarczyć: </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color w:val="000000"/>
        </w:rPr>
        <w:lastRenderedPageBreak/>
        <w:t xml:space="preserve">do oferty każdy Wykonawca musi dołączyć aktualne na dzień składania  ofert oświadczenie w zakresie wskazanym  </w:t>
      </w:r>
      <w:r w:rsidRPr="00933FF2">
        <w:rPr>
          <w:rFonts w:ascii="Arial" w:hAnsi="Arial" w:cs="Arial"/>
          <w:color w:val="FF0000"/>
        </w:rPr>
        <w:t xml:space="preserve">- </w:t>
      </w:r>
      <w:r w:rsidRPr="00933FF2">
        <w:rPr>
          <w:rFonts w:ascii="Arial" w:hAnsi="Arial" w:cs="Arial"/>
          <w:i/>
          <w:iCs/>
          <w:color w:val="FF0000"/>
        </w:rPr>
        <w:t>Załączniku Nr 2 do SIWZ</w:t>
      </w:r>
      <w:r w:rsidRPr="00933FF2">
        <w:rPr>
          <w:rFonts w:ascii="Arial" w:hAnsi="Arial" w:cs="Arial"/>
          <w:i/>
          <w:iCs/>
          <w:color w:val="000000"/>
        </w:rPr>
        <w:t>; Informacje zawarte w oświadczeniu będą stanowić wstępne potwierdzenie, że wykonawca nie podlega wykluczeniu oraz spełnia warunki udziału w postępowaniu.</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i/>
          <w:iCs/>
          <w:color w:val="000000"/>
        </w:rPr>
        <w:t xml:space="preserve">w przypadku wspólnego ubiegania się o zamówienie  przez wykonawców oświadczenie o którym mowa w art.10 pkt </w:t>
      </w:r>
      <w:proofErr w:type="spellStart"/>
      <w:r w:rsidRPr="00933FF2">
        <w:rPr>
          <w:rFonts w:ascii="Arial" w:hAnsi="Arial" w:cs="Arial"/>
          <w:i/>
          <w:iCs/>
          <w:color w:val="000000"/>
        </w:rPr>
        <w:t>I.ppkt</w:t>
      </w:r>
      <w:proofErr w:type="spellEnd"/>
      <w:r w:rsidRPr="00933FF2">
        <w:rPr>
          <w:rFonts w:ascii="Arial" w:hAnsi="Arial" w:cs="Arial"/>
          <w:i/>
          <w:iCs/>
          <w:color w:val="000000"/>
        </w:rPr>
        <w:t xml:space="preserve"> a niniejszej SIWZ składa każdy z wykonawców wspólnie ubiegających się o zamówienie. Oświadczenie te ma potwierdzać spełnienie warunków  udziału w postępowaniu, brak podstaw wykluczenia w zakresie, w którym każdy z wykonawców wykazuje spełnienie warunków udziału w postępowaniu, brak podstaw wykluczenia.</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rPr>
        <w:t xml:space="preserve">wykonawca, który zamierza powierzyć wykonanie części zamówienia podwykonawcom, w celu wykazania braku istnienia wobec nich podstaw wykluczenia z udziału w postępowaniu zamieszcza informacje o podwykonawcach w oświadczeniu o którym mowa </w:t>
      </w:r>
      <w:r w:rsidRPr="00933FF2">
        <w:rPr>
          <w:rFonts w:ascii="Arial" w:hAnsi="Arial" w:cs="Arial"/>
          <w:i/>
          <w:iCs/>
          <w:color w:val="000000"/>
        </w:rPr>
        <w:t xml:space="preserve">w art.10 pkt I. </w:t>
      </w:r>
      <w:proofErr w:type="spellStart"/>
      <w:r w:rsidRPr="00933FF2">
        <w:rPr>
          <w:rFonts w:ascii="Arial" w:hAnsi="Arial" w:cs="Arial"/>
          <w:i/>
          <w:iCs/>
          <w:color w:val="000000"/>
        </w:rPr>
        <w:t>ppkt</w:t>
      </w:r>
      <w:proofErr w:type="spellEnd"/>
      <w:r w:rsidRPr="00933FF2">
        <w:rPr>
          <w:rFonts w:ascii="Arial" w:hAnsi="Arial" w:cs="Arial"/>
          <w:i/>
          <w:iCs/>
          <w:color w:val="000000"/>
        </w:rPr>
        <w:t xml:space="preserve"> a niniejszej SIWZ</w:t>
      </w:r>
    </w:p>
    <w:p w:rsidR="00933FF2" w:rsidRPr="00933FF2" w:rsidRDefault="00933FF2" w:rsidP="005005DF">
      <w:pPr>
        <w:spacing w:after="120"/>
        <w:ind w:left="426" w:right="108"/>
        <w:rPr>
          <w:rFonts w:ascii="Arial" w:hAnsi="Arial" w:cs="Arial"/>
        </w:rPr>
      </w:pPr>
      <w:r w:rsidRPr="00933FF2">
        <w:rPr>
          <w:rFonts w:ascii="Arial" w:hAnsi="Arial" w:cs="Arial"/>
          <w:b/>
          <w:i/>
          <w:iCs/>
          <w:color w:val="000000"/>
        </w:rPr>
        <w:t xml:space="preserve">II/  Zamawiający przed udzieleniem zamówienia, </w:t>
      </w:r>
      <w:r w:rsidRPr="00933FF2">
        <w:rPr>
          <w:rFonts w:ascii="Arial" w:hAnsi="Arial" w:cs="Arial"/>
          <w:b/>
          <w:i/>
          <w:iCs/>
        </w:rPr>
        <w:t>wezwie</w:t>
      </w:r>
      <w:r w:rsidRPr="00933FF2">
        <w:rPr>
          <w:rFonts w:ascii="Arial" w:hAnsi="Arial" w:cs="Arial"/>
          <w:b/>
          <w:i/>
          <w:iCs/>
          <w:color w:val="000000"/>
        </w:rPr>
        <w:t xml:space="preserve"> wykonawcę, którego oferta została najwyżej oceniona, do złożenia w wyznaczonym , nie krótszym </w:t>
      </w:r>
      <w:r w:rsidRPr="00933FF2">
        <w:rPr>
          <w:rFonts w:ascii="Arial" w:hAnsi="Arial" w:cs="Arial"/>
          <w:b/>
          <w:i/>
          <w:iCs/>
          <w:color w:val="FF0000"/>
        </w:rPr>
        <w:t>niż 5 dni</w:t>
      </w:r>
      <w:r w:rsidRPr="00933FF2">
        <w:rPr>
          <w:rFonts w:ascii="Arial" w:hAnsi="Arial" w:cs="Arial"/>
          <w:b/>
          <w:i/>
          <w:iCs/>
          <w:color w:val="000000"/>
        </w:rPr>
        <w:t xml:space="preserve"> terminie aktualnych na dzień złożenia następujących oświadczeń lub dokumentów</w:t>
      </w:r>
      <w:r w:rsidRPr="00933FF2">
        <w:rPr>
          <w:rFonts w:ascii="Arial" w:hAnsi="Arial" w:cs="Arial"/>
          <w:i/>
          <w:iCs/>
          <w:color w:val="000000"/>
        </w:rPr>
        <w:t>:</w:t>
      </w:r>
    </w:p>
    <w:p w:rsidR="00933FF2" w:rsidRDefault="00933FF2" w:rsidP="009D3BC9">
      <w:pPr>
        <w:ind w:left="426" w:right="108"/>
        <w:rPr>
          <w:rFonts w:ascii="Arial" w:hAnsi="Arial" w:cs="Arial"/>
        </w:rPr>
      </w:pPr>
      <w:r w:rsidRPr="00933FF2">
        <w:rPr>
          <w:rFonts w:ascii="Arial" w:hAnsi="Arial" w:cs="Arial"/>
        </w:rPr>
        <w:t>a/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9D3BC9" w:rsidRPr="00933FF2" w:rsidRDefault="009D3BC9" w:rsidP="009D3BC9">
      <w:pPr>
        <w:ind w:left="426" w:right="108"/>
        <w:rPr>
          <w:rFonts w:ascii="Arial" w:hAnsi="Arial" w:cs="Arial"/>
        </w:rPr>
      </w:pPr>
    </w:p>
    <w:p w:rsidR="005005DF" w:rsidRDefault="00933FF2" w:rsidP="009D3BC9">
      <w:pPr>
        <w:ind w:right="108"/>
        <w:rPr>
          <w:rFonts w:ascii="Arial" w:hAnsi="Arial" w:cs="Arial"/>
          <w:color w:val="000000"/>
        </w:rPr>
      </w:pPr>
      <w:r w:rsidRPr="00933FF2">
        <w:rPr>
          <w:rFonts w:ascii="Arial" w:hAnsi="Arial" w:cs="Arial"/>
          <w:color w:val="000000"/>
        </w:rPr>
        <w:t xml:space="preserve">      b/   aktualną informację z Krajowego Rejestru Karnego w zakresie określonym w art.  24 ust. </w:t>
      </w:r>
      <w:r w:rsidR="005005DF">
        <w:rPr>
          <w:rFonts w:ascii="Arial" w:hAnsi="Arial" w:cs="Arial"/>
          <w:color w:val="000000"/>
        </w:rPr>
        <w:t xml:space="preserve">       </w:t>
      </w:r>
    </w:p>
    <w:p w:rsidR="005005DF"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13-14  ustawy </w:t>
      </w:r>
      <w:proofErr w:type="spellStart"/>
      <w:r w:rsidR="00933FF2" w:rsidRPr="00933FF2">
        <w:rPr>
          <w:rFonts w:ascii="Arial" w:hAnsi="Arial" w:cs="Arial"/>
          <w:color w:val="000000"/>
        </w:rPr>
        <w:t>Pzp</w:t>
      </w:r>
      <w:proofErr w:type="spellEnd"/>
      <w:r w:rsidR="00933FF2" w:rsidRPr="00933FF2">
        <w:rPr>
          <w:rFonts w:ascii="Arial" w:hAnsi="Arial" w:cs="Arial"/>
          <w:color w:val="000000"/>
        </w:rPr>
        <w:t xml:space="preserve">   wystawioną nie wc</w:t>
      </w:r>
      <w:r>
        <w:rPr>
          <w:rFonts w:ascii="Arial" w:hAnsi="Arial" w:cs="Arial"/>
          <w:color w:val="000000"/>
        </w:rPr>
        <w:t xml:space="preserve">ześniej niż 6 miesięcy przed </w:t>
      </w:r>
      <w:r w:rsidR="00933FF2" w:rsidRPr="00933FF2">
        <w:rPr>
          <w:rFonts w:ascii="Arial" w:hAnsi="Arial" w:cs="Arial"/>
          <w:color w:val="000000"/>
        </w:rPr>
        <w:t xml:space="preserve">upływem </w:t>
      </w:r>
      <w:r>
        <w:rPr>
          <w:rFonts w:ascii="Arial" w:hAnsi="Arial" w:cs="Arial"/>
          <w:color w:val="000000"/>
        </w:rPr>
        <w:t xml:space="preserve">  </w:t>
      </w:r>
    </w:p>
    <w:p w:rsidR="00933FF2"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c/   aktualną informację z krajowego Rejestru Karne</w:t>
      </w:r>
      <w:r w:rsidR="009D3BC9">
        <w:rPr>
          <w:rFonts w:ascii="Arial" w:hAnsi="Arial" w:cs="Arial"/>
          <w:color w:val="000000"/>
        </w:rPr>
        <w:t xml:space="preserve">go w zakresie określonym w art. </w:t>
      </w:r>
      <w:r w:rsidRPr="00933FF2">
        <w:rPr>
          <w:rFonts w:ascii="Arial" w:hAnsi="Arial" w:cs="Arial"/>
          <w:color w:val="000000"/>
        </w:rPr>
        <w:t xml:space="preserve">24 ust. 1 </w:t>
      </w:r>
      <w:r w:rsidR="009D3BC9">
        <w:rPr>
          <w:rFonts w:ascii="Arial" w:hAnsi="Arial" w:cs="Arial"/>
          <w:color w:val="000000"/>
        </w:rPr>
        <w:t xml:space="preserve">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pkt. 9 ustawy PZP, wystawionej nie </w:t>
      </w:r>
      <w:r>
        <w:rPr>
          <w:rFonts w:ascii="Arial" w:hAnsi="Arial" w:cs="Arial"/>
          <w:color w:val="000000"/>
        </w:rPr>
        <w:t xml:space="preserve">wcześniej niż 6 miesięcy przed </w:t>
      </w:r>
      <w:r w:rsidR="00933FF2" w:rsidRPr="00933FF2">
        <w:rPr>
          <w:rFonts w:ascii="Arial" w:hAnsi="Arial" w:cs="Arial"/>
          <w:color w:val="000000"/>
        </w:rPr>
        <w:t xml:space="preserve">upływem terminu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d/   aktualną informację z krajowego Rejestru Karnego w z</w:t>
      </w:r>
      <w:r w:rsidR="009D3BC9">
        <w:rPr>
          <w:rFonts w:ascii="Arial" w:hAnsi="Arial" w:cs="Arial"/>
          <w:color w:val="000000"/>
        </w:rPr>
        <w:t>akresie określonym w art.</w:t>
      </w:r>
      <w:r w:rsidRPr="00933FF2">
        <w:rPr>
          <w:rFonts w:ascii="Arial" w:hAnsi="Arial" w:cs="Arial"/>
          <w:color w:val="000000"/>
        </w:rPr>
        <w:t xml:space="preserve"> 24 ust.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10 i 11 ustawy PZP, wystawionej nie wcześniej niż 6 miesięcy przed  upływem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5005DF" w:rsidRDefault="00933FF2" w:rsidP="009D3BC9">
      <w:pPr>
        <w:ind w:left="426" w:right="108"/>
        <w:rPr>
          <w:rFonts w:ascii="Arial" w:hAnsi="Arial" w:cs="Arial"/>
        </w:rPr>
      </w:pPr>
      <w:r w:rsidRPr="00933FF2">
        <w:rPr>
          <w:rFonts w:ascii="Arial" w:hAnsi="Arial" w:cs="Arial"/>
        </w:rPr>
        <w:t>e/ wykaz osób, które będą uczestniczyć w</w:t>
      </w:r>
      <w:r w:rsidR="005005DF">
        <w:rPr>
          <w:rFonts w:ascii="Arial" w:hAnsi="Arial" w:cs="Arial"/>
        </w:rPr>
        <w:t xml:space="preserve"> wykonywaniu zamówienia,</w:t>
      </w:r>
      <w:r w:rsidRPr="00933FF2">
        <w:rPr>
          <w:rFonts w:ascii="Arial" w:hAnsi="Arial" w:cs="Arial"/>
        </w:rPr>
        <w:t xml:space="preserve"> w szczególności </w:t>
      </w:r>
      <w:r w:rsidR="005005DF">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odpowiedzialnych za kierowanie</w:t>
      </w:r>
      <w:r>
        <w:rPr>
          <w:rFonts w:ascii="Arial" w:hAnsi="Arial" w:cs="Arial"/>
        </w:rPr>
        <w:t xml:space="preserve"> robotami budowlanymi, wraz z</w:t>
      </w:r>
      <w:r w:rsidR="00933FF2" w:rsidRPr="00933FF2">
        <w:rPr>
          <w:rFonts w:ascii="Arial" w:hAnsi="Arial" w:cs="Arial"/>
        </w:rPr>
        <w:t xml:space="preserve">  informacjami na temat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 xml:space="preserve">ich kwalifikacji zawodowych i doświadczenia niezbędnych dla wykonania zamówienia, a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także zakresu wy</w:t>
      </w:r>
      <w:r>
        <w:rPr>
          <w:rFonts w:ascii="Arial" w:hAnsi="Arial" w:cs="Arial"/>
        </w:rPr>
        <w:t xml:space="preserve">konywanych przez nie czynności, </w:t>
      </w:r>
      <w:r w:rsidR="00933FF2" w:rsidRPr="00933FF2">
        <w:rPr>
          <w:rFonts w:ascii="Arial" w:hAnsi="Arial" w:cs="Arial"/>
        </w:rPr>
        <w:t xml:space="preserve">oraz informacją o podstawie do </w:t>
      </w:r>
      <w:r>
        <w:rPr>
          <w:rFonts w:ascii="Arial" w:hAnsi="Arial" w:cs="Arial"/>
        </w:rPr>
        <w:t xml:space="preserve"> </w:t>
      </w:r>
    </w:p>
    <w:p w:rsidR="00933FF2" w:rsidRDefault="005005DF" w:rsidP="009D3BC9">
      <w:pPr>
        <w:ind w:left="426" w:right="108"/>
        <w:rPr>
          <w:rFonts w:ascii="Arial" w:hAnsi="Arial" w:cs="Arial"/>
          <w:color w:val="FF0000"/>
        </w:rPr>
      </w:pPr>
      <w:r>
        <w:rPr>
          <w:rFonts w:ascii="Arial" w:hAnsi="Arial" w:cs="Arial"/>
        </w:rPr>
        <w:t xml:space="preserve">      </w:t>
      </w:r>
      <w:r w:rsidR="00933FF2" w:rsidRPr="00933FF2">
        <w:rPr>
          <w:rFonts w:ascii="Arial" w:hAnsi="Arial" w:cs="Arial"/>
        </w:rPr>
        <w:t xml:space="preserve">dysponowania tymi osobami - </w:t>
      </w:r>
      <w:r w:rsidR="00933FF2" w:rsidRPr="00933FF2">
        <w:rPr>
          <w:rFonts w:ascii="Arial" w:hAnsi="Arial" w:cs="Arial"/>
          <w:i/>
          <w:iCs/>
          <w:color w:val="FF0000"/>
        </w:rPr>
        <w:t>Załącznik Nr 3 do SIWZ</w:t>
      </w:r>
      <w:r w:rsidR="00933FF2" w:rsidRPr="00933FF2">
        <w:rPr>
          <w:rFonts w:ascii="Arial" w:hAnsi="Arial" w:cs="Arial"/>
          <w:color w:val="FF0000"/>
        </w:rPr>
        <w:t>;</w:t>
      </w:r>
    </w:p>
    <w:p w:rsidR="009D3BC9" w:rsidRPr="005005DF" w:rsidRDefault="009D3BC9" w:rsidP="009D3BC9">
      <w:pPr>
        <w:ind w:left="426" w:right="108"/>
        <w:rPr>
          <w:rFonts w:ascii="Arial" w:hAnsi="Arial" w:cs="Arial"/>
        </w:rPr>
      </w:pPr>
    </w:p>
    <w:p w:rsidR="009D3BC9" w:rsidRDefault="00933FF2" w:rsidP="009D3BC9">
      <w:pPr>
        <w:ind w:right="108"/>
        <w:rPr>
          <w:rFonts w:ascii="Arial" w:hAnsi="Arial" w:cs="Arial"/>
        </w:rPr>
      </w:pPr>
      <w:r w:rsidRPr="00933FF2">
        <w:rPr>
          <w:rFonts w:ascii="Arial" w:hAnsi="Arial" w:cs="Arial"/>
          <w:color w:val="000000"/>
        </w:rPr>
        <w:t xml:space="preserve">       f/</w:t>
      </w:r>
      <w:r w:rsidR="009D3BC9">
        <w:rPr>
          <w:rFonts w:ascii="Arial" w:hAnsi="Arial" w:cs="Arial"/>
          <w:color w:val="000000"/>
        </w:rPr>
        <w:t xml:space="preserve"> </w:t>
      </w:r>
      <w:r w:rsidRPr="00933FF2">
        <w:rPr>
          <w:rFonts w:ascii="Arial" w:hAnsi="Arial" w:cs="Arial"/>
          <w:color w:val="000000"/>
        </w:rPr>
        <w:t xml:space="preserve"> wykaz</w:t>
      </w:r>
      <w:r w:rsidRPr="00933FF2">
        <w:rPr>
          <w:rFonts w:ascii="Arial" w:hAnsi="Arial" w:cs="Arial"/>
        </w:rPr>
        <w:t xml:space="preserve"> wykonanych robót budowlanych w </w:t>
      </w:r>
      <w:r w:rsidR="009D3BC9">
        <w:rPr>
          <w:rFonts w:ascii="Arial" w:hAnsi="Arial" w:cs="Arial"/>
        </w:rPr>
        <w:t>zakresie niezbędnym</w:t>
      </w:r>
      <w:r w:rsidRPr="00933FF2">
        <w:rPr>
          <w:rFonts w:ascii="Arial" w:hAnsi="Arial" w:cs="Arial"/>
        </w:rPr>
        <w:t xml:space="preserve"> do wykazania spełniania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warunku wiedzy i doświa</w:t>
      </w:r>
      <w:r>
        <w:rPr>
          <w:rFonts w:ascii="Arial" w:hAnsi="Arial" w:cs="Arial"/>
        </w:rPr>
        <w:t xml:space="preserve">dczenia, wykonanych </w:t>
      </w:r>
      <w:r w:rsidR="00933FF2" w:rsidRPr="00933FF2">
        <w:rPr>
          <w:rFonts w:ascii="Arial" w:hAnsi="Arial" w:cs="Arial"/>
        </w:rPr>
        <w:t xml:space="preserve"> w okresie ostatnich pięciu lat przed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upływem termi</w:t>
      </w:r>
      <w:r>
        <w:rPr>
          <w:rFonts w:ascii="Arial" w:hAnsi="Arial" w:cs="Arial"/>
        </w:rPr>
        <w:t>nu składania, a jeżeli okres</w:t>
      </w:r>
      <w:r w:rsidR="00933FF2" w:rsidRPr="00933FF2">
        <w:rPr>
          <w:rFonts w:ascii="Arial" w:hAnsi="Arial" w:cs="Arial"/>
        </w:rPr>
        <w:t xml:space="preserve"> prowadzenia działalności jest krótszy - w tym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okresie, z</w:t>
      </w:r>
      <w:r>
        <w:rPr>
          <w:rFonts w:ascii="Arial" w:hAnsi="Arial" w:cs="Arial"/>
        </w:rPr>
        <w:t xml:space="preserve"> podaniem ich rodzaju i </w:t>
      </w:r>
      <w:r w:rsidR="00933FF2" w:rsidRPr="00933FF2">
        <w:rPr>
          <w:rFonts w:ascii="Arial" w:hAnsi="Arial" w:cs="Arial"/>
        </w:rPr>
        <w:t xml:space="preserve">wartości, daty i miejsca wykonania oraz załączeniem </w:t>
      </w:r>
    </w:p>
    <w:p w:rsidR="00933FF2" w:rsidRPr="00933FF2" w:rsidRDefault="009D3BC9" w:rsidP="009D3BC9">
      <w:pPr>
        <w:ind w:right="108"/>
        <w:rPr>
          <w:rFonts w:ascii="Arial" w:hAnsi="Arial" w:cs="Arial"/>
        </w:rPr>
      </w:pPr>
      <w:r>
        <w:rPr>
          <w:rFonts w:ascii="Arial" w:hAnsi="Arial" w:cs="Arial"/>
        </w:rPr>
        <w:t xml:space="preserve">           dokumentów </w:t>
      </w:r>
      <w:r w:rsidR="00933FF2" w:rsidRPr="00933FF2">
        <w:rPr>
          <w:rFonts w:ascii="Arial" w:hAnsi="Arial" w:cs="Arial"/>
        </w:rPr>
        <w:t xml:space="preserve"> potwierdzających, że roboty zostały wykonane zgodnie z zasadami sztuki </w:t>
      </w:r>
    </w:p>
    <w:p w:rsidR="00933FF2" w:rsidRPr="00933FF2" w:rsidRDefault="00933FF2" w:rsidP="009D3BC9">
      <w:pPr>
        <w:ind w:right="108"/>
        <w:rPr>
          <w:rFonts w:ascii="Arial" w:hAnsi="Arial" w:cs="Arial"/>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budowlanej i prawidłowo ukończone; wykonawca musi potwierdzić wykonanie co </w:t>
      </w:r>
    </w:p>
    <w:p w:rsidR="00933FF2" w:rsidRPr="00933FF2" w:rsidRDefault="00933FF2" w:rsidP="009D3BC9">
      <w:pPr>
        <w:ind w:right="108"/>
        <w:rPr>
          <w:rFonts w:ascii="Arial" w:hAnsi="Arial" w:cs="Arial"/>
          <w:i/>
          <w:iCs/>
          <w:color w:val="FF0000"/>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w:t>
      </w:r>
      <w:r w:rsidRPr="00933FF2">
        <w:rPr>
          <w:rFonts w:ascii="Arial" w:hAnsi="Arial" w:cs="Arial"/>
          <w:color w:val="FF0000"/>
        </w:rPr>
        <w:t xml:space="preserve">najmniej dwóch robót, o których mowa w ust. 8  pkt 2.a  niniejszej SIWZ - </w:t>
      </w:r>
      <w:r w:rsidRPr="00933FF2">
        <w:rPr>
          <w:rFonts w:ascii="Arial" w:hAnsi="Arial" w:cs="Arial"/>
          <w:i/>
          <w:iCs/>
          <w:color w:val="FF0000"/>
        </w:rPr>
        <w:t xml:space="preserve">Załącznik   </w:t>
      </w:r>
    </w:p>
    <w:p w:rsidR="00933FF2" w:rsidRDefault="00933FF2" w:rsidP="009D3BC9">
      <w:pPr>
        <w:ind w:right="108"/>
        <w:rPr>
          <w:rFonts w:ascii="Arial" w:hAnsi="Arial" w:cs="Arial"/>
          <w:color w:val="FF0000"/>
        </w:rPr>
      </w:pPr>
      <w:r w:rsidRPr="00933FF2">
        <w:rPr>
          <w:rFonts w:ascii="Arial" w:hAnsi="Arial" w:cs="Arial"/>
          <w:i/>
          <w:iCs/>
          <w:color w:val="FF0000"/>
        </w:rPr>
        <w:t xml:space="preserve">        </w:t>
      </w:r>
      <w:r w:rsidR="009D3BC9">
        <w:rPr>
          <w:rFonts w:ascii="Arial" w:hAnsi="Arial" w:cs="Arial"/>
          <w:i/>
          <w:iCs/>
          <w:color w:val="FF0000"/>
        </w:rPr>
        <w:t xml:space="preserve">  </w:t>
      </w:r>
      <w:r w:rsidRPr="00933FF2">
        <w:rPr>
          <w:rFonts w:ascii="Arial" w:hAnsi="Arial" w:cs="Arial"/>
          <w:i/>
          <w:iCs/>
          <w:color w:val="FF0000"/>
        </w:rPr>
        <w:t xml:space="preserve"> Nr 4 do SIWZ</w:t>
      </w:r>
      <w:r w:rsidRPr="00933FF2">
        <w:rPr>
          <w:rFonts w:ascii="Arial" w:hAnsi="Arial" w:cs="Arial"/>
          <w:color w:val="FF0000"/>
        </w:rPr>
        <w:t>;</w:t>
      </w:r>
    </w:p>
    <w:p w:rsidR="009D3BC9" w:rsidRPr="00933FF2" w:rsidRDefault="009D3BC9" w:rsidP="009D3BC9">
      <w:pPr>
        <w:ind w:right="108"/>
        <w:rPr>
          <w:rFonts w:ascii="Arial" w:hAnsi="Arial" w:cs="Arial"/>
        </w:rPr>
      </w:pPr>
    </w:p>
    <w:p w:rsidR="00933FF2" w:rsidRPr="00933FF2" w:rsidRDefault="00933FF2" w:rsidP="005005DF">
      <w:pPr>
        <w:spacing w:after="120"/>
        <w:ind w:left="426" w:right="108"/>
        <w:rPr>
          <w:rFonts w:ascii="Arial" w:hAnsi="Arial" w:cs="Arial"/>
        </w:rPr>
      </w:pPr>
      <w:r w:rsidRPr="00933FF2">
        <w:rPr>
          <w:rFonts w:ascii="Arial" w:hAnsi="Arial" w:cs="Arial"/>
          <w:color w:val="000000"/>
        </w:rPr>
        <w:lastRenderedPageBreak/>
        <w:t>g/ opłacona polisa, a w przypadku jej braku – inny dokument potwierdzający, że wykonawca jest ubezpieczony od odpowiedzialności cywilnej w zakresie prowadzonej działalności na kwotę minimum 100 000,00 zł.;</w:t>
      </w:r>
    </w:p>
    <w:p w:rsidR="00933FF2" w:rsidRPr="00933FF2" w:rsidRDefault="00933FF2" w:rsidP="005005DF">
      <w:pPr>
        <w:spacing w:after="120"/>
        <w:ind w:left="426" w:right="108"/>
        <w:rPr>
          <w:rFonts w:ascii="Arial" w:hAnsi="Arial" w:cs="Arial"/>
          <w:color w:val="000000"/>
        </w:rPr>
      </w:pPr>
      <w:r w:rsidRPr="00933FF2">
        <w:rPr>
          <w:rFonts w:ascii="Arial" w:hAnsi="Arial" w:cs="Arial"/>
          <w:color w:val="000000"/>
        </w:rPr>
        <w:t>h/ informacja banku lub spółdzielczej kasy oszczędnościowo-kredytowej potwierdzająca wysokość posiadanych środków finansowych lub zdolność kredytową wykonawcy na minimum  100 000,00 zł, wystawiona nie wcześniej niż 3 miesiące przed upływem terminu składania ofert;</w:t>
      </w:r>
    </w:p>
    <w:p w:rsidR="00933FF2" w:rsidRPr="00933FF2" w:rsidRDefault="00933FF2" w:rsidP="005005DF">
      <w:pPr>
        <w:spacing w:after="120"/>
        <w:ind w:left="426" w:right="108"/>
        <w:rPr>
          <w:rFonts w:ascii="Arial" w:hAnsi="Arial" w:cs="Arial"/>
          <w:i/>
          <w:iCs/>
          <w:color w:val="000000"/>
        </w:rPr>
      </w:pPr>
      <w:r w:rsidRPr="00933FF2">
        <w:rPr>
          <w:rFonts w:ascii="Arial" w:hAnsi="Arial" w:cs="Arial"/>
          <w:color w:val="000000"/>
        </w:rPr>
        <w:t>i/ informacja o przynależności do grupy k</w:t>
      </w:r>
      <w:r w:rsidR="009D3BC9">
        <w:rPr>
          <w:rFonts w:ascii="Arial" w:hAnsi="Arial" w:cs="Arial"/>
          <w:color w:val="000000"/>
        </w:rPr>
        <w:t xml:space="preserve">apitałowej w rozumieniu ustawy </w:t>
      </w:r>
      <w:r w:rsidRPr="00933FF2">
        <w:rPr>
          <w:rFonts w:ascii="Arial" w:hAnsi="Arial" w:cs="Arial"/>
          <w:color w:val="000000"/>
        </w:rPr>
        <w:t>z dnia 16 lutego 2007 roku o ochr</w:t>
      </w:r>
      <w:r w:rsidR="009D3BC9">
        <w:rPr>
          <w:rFonts w:ascii="Arial" w:hAnsi="Arial" w:cs="Arial"/>
          <w:color w:val="000000"/>
        </w:rPr>
        <w:t xml:space="preserve">onie konkurencji i konsumentów </w:t>
      </w:r>
      <w:r w:rsidRPr="00933FF2">
        <w:rPr>
          <w:rFonts w:ascii="Arial" w:hAnsi="Arial" w:cs="Arial"/>
          <w:color w:val="000000"/>
        </w:rPr>
        <w:t xml:space="preserve">(Dz. U. nr 50 poz. 331 ze zm.) – </w:t>
      </w:r>
      <w:r w:rsidRPr="00933FF2">
        <w:rPr>
          <w:rFonts w:ascii="Arial" w:hAnsi="Arial" w:cs="Arial"/>
          <w:i/>
          <w:iCs/>
          <w:color w:val="FF0000"/>
        </w:rPr>
        <w:t>Załącznik Nr 5 do SIWZ</w:t>
      </w:r>
      <w:r w:rsidRPr="00933FF2">
        <w:rPr>
          <w:rFonts w:ascii="Arial" w:hAnsi="Arial" w:cs="Arial"/>
          <w:i/>
          <w:iCs/>
          <w:color w:val="000000"/>
        </w:rPr>
        <w:t>.</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j/ oświadczenie wykonawcy o niezaleganiu z opłacaniem podatków i opłat lokalnych, o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których mowa w ustawie z dnia 12 stycznia 1991 r o podatkach i opłatach lokalnych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 Dz. U. z 2016 r, poz. 716)</w:t>
      </w:r>
    </w:p>
    <w:p w:rsidR="00933FF2" w:rsidRPr="00933FF2" w:rsidRDefault="00933FF2" w:rsidP="005005DF">
      <w:pPr>
        <w:spacing w:after="120"/>
        <w:ind w:right="108"/>
        <w:rPr>
          <w:rFonts w:ascii="Arial" w:hAnsi="Arial" w:cs="Arial"/>
          <w:iCs/>
          <w:color w:val="000000"/>
        </w:rPr>
      </w:pP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 xml:space="preserve">III. </w:t>
      </w:r>
      <w:r w:rsidRPr="00933FF2">
        <w:rPr>
          <w:rFonts w:ascii="Arial" w:hAnsi="Arial" w:cs="Arial"/>
          <w:iCs/>
          <w:color w:val="FF000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r w:rsidRPr="00933FF2">
        <w:rPr>
          <w:rFonts w:ascii="Arial" w:hAnsi="Arial" w:cs="Arial"/>
          <w:iCs/>
          <w:color w:val="000000"/>
        </w:rPr>
        <w:t xml:space="preserve">. W raz ze złożeniem oświadczenia, wykonawca może przedstawić dowody, ze powiązania z innym wykonawca nie prowadza do zakłócenia konkurencji w postępowaniu o udzielenie zamówienia. </w:t>
      </w: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IV</w:t>
      </w:r>
      <w:r w:rsidRPr="00933FF2">
        <w:rPr>
          <w:rFonts w:ascii="Arial" w:hAnsi="Arial" w:cs="Arial"/>
          <w:iCs/>
          <w:color w:val="000000"/>
        </w:rPr>
        <w:t>.W zakresie nie uregulowanym SIWZ, zastosowanie maja przepisy rozporządzenia  Prezesa Rady Ministrów z dnia 26  lipca 2016 r w sprawie rodzajów dokumentów  jakich może żądać zamawiający od wykonawcy oraz form w jakich te dokumenty mogą być składane (</w:t>
      </w:r>
      <w:proofErr w:type="spellStart"/>
      <w:r w:rsidRPr="00933FF2">
        <w:rPr>
          <w:rFonts w:ascii="Arial" w:hAnsi="Arial" w:cs="Arial"/>
          <w:iCs/>
          <w:color w:val="000000"/>
        </w:rPr>
        <w:t>Dz.U.z</w:t>
      </w:r>
      <w:proofErr w:type="spellEnd"/>
      <w:r w:rsidRPr="00933FF2">
        <w:rPr>
          <w:rFonts w:ascii="Arial" w:hAnsi="Arial" w:cs="Arial"/>
          <w:iCs/>
          <w:color w:val="000000"/>
        </w:rPr>
        <w:t xml:space="preserve"> 2016 r, poz. 1126)</w:t>
      </w:r>
    </w:p>
    <w:p w:rsidR="00933FF2" w:rsidRPr="00933FF2" w:rsidRDefault="00933FF2" w:rsidP="005005DF">
      <w:pPr>
        <w:spacing w:after="120"/>
        <w:ind w:right="108"/>
        <w:rPr>
          <w:rFonts w:ascii="Arial" w:hAnsi="Arial" w:cs="Arial"/>
        </w:rPr>
      </w:pPr>
      <w:r w:rsidRPr="00933FF2">
        <w:rPr>
          <w:rFonts w:ascii="Arial" w:hAnsi="Arial" w:cs="Arial"/>
          <w:b/>
          <w:iCs/>
          <w:color w:val="000000"/>
        </w:rPr>
        <w:t xml:space="preserve">V. </w:t>
      </w:r>
      <w:r w:rsidRPr="00933FF2">
        <w:rPr>
          <w:rFonts w:ascii="Arial" w:hAnsi="Arial" w:cs="Arial"/>
          <w:iCs/>
          <w:color w:val="000000"/>
        </w:rPr>
        <w:t xml:space="preserve">Jeżeli Wykonawca nie złoży oświadczenia o którym mowa w rozdz.10. </w:t>
      </w:r>
      <w:proofErr w:type="spellStart"/>
      <w:r w:rsidRPr="00933FF2">
        <w:rPr>
          <w:rFonts w:ascii="Arial" w:hAnsi="Arial" w:cs="Arial"/>
          <w:iCs/>
          <w:color w:val="000000"/>
        </w:rPr>
        <w:t>I.a</w:t>
      </w:r>
      <w:proofErr w:type="spellEnd"/>
      <w:r w:rsidRPr="00933FF2">
        <w:rPr>
          <w:rFonts w:ascii="Arial" w:hAnsi="Arial" w:cs="Arial"/>
          <w:iCs/>
          <w:color w:val="000000"/>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933FF2" w:rsidRPr="00933FF2" w:rsidRDefault="00933FF2" w:rsidP="005005DF">
      <w:pPr>
        <w:spacing w:after="120"/>
        <w:ind w:right="108"/>
        <w:rPr>
          <w:rFonts w:ascii="Arial" w:hAnsi="Arial" w:cs="Arial"/>
        </w:rPr>
      </w:pPr>
      <w:r w:rsidRPr="00933FF2">
        <w:rPr>
          <w:rFonts w:ascii="Arial" w:hAnsi="Arial" w:cs="Arial"/>
          <w:b/>
          <w:bCs/>
        </w:rPr>
        <w:t xml:space="preserve">VI.  Inne wymagane dokumenty: </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formularz ofertowy – </w:t>
      </w:r>
      <w:r w:rsidRPr="00933FF2">
        <w:rPr>
          <w:rFonts w:ascii="Arial" w:hAnsi="Arial" w:cs="Arial"/>
          <w:i/>
          <w:iCs/>
          <w:color w:val="FF0000"/>
        </w:rPr>
        <w:t>Załącznik Nr 1do SIWZ</w:t>
      </w:r>
      <w:r w:rsidRPr="00933FF2">
        <w:rPr>
          <w:rFonts w:ascii="Arial" w:hAnsi="Arial" w:cs="Arial"/>
          <w:i/>
          <w:iCs/>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kosztorys</w:t>
      </w:r>
      <w:r w:rsidR="00244544">
        <w:rPr>
          <w:rFonts w:ascii="Arial" w:hAnsi="Arial" w:cs="Arial"/>
          <w:color w:val="000000"/>
        </w:rPr>
        <w:t>y ofertowe</w:t>
      </w:r>
      <w:r w:rsidRPr="00933FF2">
        <w:rPr>
          <w:rFonts w:ascii="Arial" w:hAnsi="Arial" w:cs="Arial"/>
          <w:color w:val="000000"/>
        </w:rPr>
        <w:t xml:space="preserve"> – sporządzony na podstawie przedmiaru robót stanowiący </w:t>
      </w:r>
      <w:r w:rsidR="00244544">
        <w:rPr>
          <w:rFonts w:ascii="Arial" w:hAnsi="Arial" w:cs="Arial"/>
          <w:i/>
          <w:iCs/>
          <w:color w:val="FF0000"/>
        </w:rPr>
        <w:t>załączniki 7</w:t>
      </w:r>
      <w:r w:rsidRPr="00933FF2">
        <w:rPr>
          <w:rFonts w:ascii="Arial" w:hAnsi="Arial" w:cs="Arial"/>
          <w:i/>
          <w:iCs/>
          <w:color w:val="FF0000"/>
        </w:rPr>
        <w:t xml:space="preserve"> w </w:t>
      </w:r>
      <w:r w:rsidRPr="00933FF2">
        <w:rPr>
          <w:rFonts w:ascii="Arial" w:hAnsi="Arial" w:cs="Arial"/>
          <w:i/>
          <w:iCs/>
          <w:color w:val="C00000"/>
        </w:rPr>
        <w:t>wersji pdf.</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parafowany przez wykonawcę wzór umowy – </w:t>
      </w:r>
      <w:r w:rsidRPr="00933FF2">
        <w:rPr>
          <w:rFonts w:ascii="Arial" w:hAnsi="Arial" w:cs="Arial"/>
          <w:i/>
          <w:iCs/>
          <w:color w:val="FF0000"/>
        </w:rPr>
        <w:t>Załącznik Nr 6 do SIWZ</w:t>
      </w:r>
      <w:r w:rsidRPr="00933FF2">
        <w:rPr>
          <w:rFonts w:ascii="Arial" w:hAnsi="Arial" w:cs="Arial"/>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dowód wniesienia wadium.</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 xml:space="preserve">Dokumenty wymienione w pkt. I </w:t>
      </w:r>
      <w:proofErr w:type="spellStart"/>
      <w:r w:rsidRPr="00933FF2">
        <w:rPr>
          <w:rFonts w:ascii="Arial" w:hAnsi="Arial" w:cs="Arial"/>
          <w:color w:val="000000"/>
        </w:rPr>
        <w:t>i</w:t>
      </w:r>
      <w:proofErr w:type="spellEnd"/>
      <w:r w:rsidRPr="00933FF2">
        <w:rPr>
          <w:rFonts w:ascii="Arial" w:hAnsi="Arial" w:cs="Arial"/>
          <w:color w:val="000000"/>
        </w:rPr>
        <w:t xml:space="preserve"> II , mogą być dostarczone w formie oryginałów lub kserokopii poświadczonych za zgodność z oryginałem przez wykonawcę. Zamawiający może zażądać przedstawienia oryginałów lub notarialnie potwierdzonych kopii dokumentów (np. jeśli przedstawione kserokopie będą nieczytelne lub będą wzbudzać wątpliwości, co do ich prawdziwości). Dokumenty wymienione w pkt. III  muszą być złożone w oryginale.</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Dokumenty potwierdzające spełnien</w:t>
      </w:r>
      <w:r w:rsidR="009D3BC9">
        <w:rPr>
          <w:rFonts w:ascii="Arial" w:hAnsi="Arial" w:cs="Arial"/>
          <w:color w:val="000000"/>
        </w:rPr>
        <w:t xml:space="preserve">ie warunków powinny być zgodne </w:t>
      </w:r>
      <w:r w:rsidRPr="00933FF2">
        <w:rPr>
          <w:rFonts w:ascii="Arial" w:hAnsi="Arial" w:cs="Arial"/>
          <w:color w:val="000000"/>
        </w:rPr>
        <w:t xml:space="preserve">z wymaganiami wynikającymi z </w:t>
      </w:r>
      <w:hyperlink r:id="rId9" w:tooltip="Rozporządzenie w sprawie dokumentów 4.01.2010" w:history="1">
        <w:r w:rsidRPr="00933FF2">
          <w:rPr>
            <w:rFonts w:ascii="Arial" w:hAnsi="Arial" w:cs="Arial"/>
            <w:color w:val="000000"/>
          </w:rPr>
          <w:t>rozporządzenia Prezesa Rady Ministrów z dnia 26 lipca  2016 r.</w:t>
        </w:r>
        <w:r w:rsidR="009D3BC9">
          <w:rPr>
            <w:rFonts w:ascii="Arial" w:hAnsi="Arial" w:cs="Arial"/>
            <w:color w:val="000000"/>
          </w:rPr>
          <w:t xml:space="preserve"> </w:t>
        </w:r>
        <w:r w:rsidRPr="00933FF2">
          <w:rPr>
            <w:rFonts w:ascii="Arial" w:hAnsi="Arial" w:cs="Arial"/>
            <w:color w:val="000000"/>
          </w:rPr>
          <w:t>w sprawie rodzajów dokumentów</w:t>
        </w:r>
      </w:hyperlink>
      <w:r w:rsidRPr="00933FF2">
        <w:rPr>
          <w:rFonts w:ascii="Arial" w:hAnsi="Arial" w:cs="Arial"/>
          <w:color w:val="000000"/>
        </w:rPr>
        <w:t xml:space="preserve">, jakich może żądać </w:t>
      </w:r>
      <w:r w:rsidR="0072794B">
        <w:rPr>
          <w:rFonts w:ascii="Arial" w:hAnsi="Arial" w:cs="Arial"/>
          <w:color w:val="000000"/>
        </w:rPr>
        <w:t>zamawiający od wykonawcy,  (</w:t>
      </w:r>
      <w:proofErr w:type="spellStart"/>
      <w:r w:rsidR="0072794B">
        <w:rPr>
          <w:rFonts w:ascii="Arial" w:hAnsi="Arial" w:cs="Arial"/>
          <w:color w:val="000000"/>
        </w:rPr>
        <w:t>Dz.U.</w:t>
      </w:r>
      <w:r w:rsidRPr="00933FF2">
        <w:rPr>
          <w:rFonts w:ascii="Arial" w:hAnsi="Arial" w:cs="Arial"/>
          <w:color w:val="000000"/>
        </w:rPr>
        <w:t>z</w:t>
      </w:r>
      <w:proofErr w:type="spellEnd"/>
      <w:r w:rsidRPr="00933FF2">
        <w:rPr>
          <w:rFonts w:ascii="Arial" w:hAnsi="Arial" w:cs="Arial"/>
          <w:color w:val="000000"/>
        </w:rPr>
        <w:t xml:space="preserve"> 2016 r.,</w:t>
      </w:r>
      <w:proofErr w:type="spellStart"/>
      <w:r w:rsidRPr="00933FF2">
        <w:rPr>
          <w:rFonts w:ascii="Arial" w:hAnsi="Arial" w:cs="Arial"/>
          <w:color w:val="000000"/>
        </w:rPr>
        <w:t>poz</w:t>
      </w:r>
      <w:proofErr w:type="spellEnd"/>
      <w:r w:rsidRPr="00933FF2">
        <w:rPr>
          <w:rFonts w:ascii="Arial" w:hAnsi="Arial" w:cs="Arial"/>
          <w:color w:val="000000"/>
        </w:rPr>
        <w:t>. 1126).</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lastRenderedPageBreak/>
        <w:t>W przypadku dokumentów sporządzonych w językach obcych należy dołączyć tłumaczenie na język polski.</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11.    Obowiązki Wykonawcy polegającego na zasobach innych podmiotów.</w:t>
      </w:r>
    </w:p>
    <w:p w:rsidR="00933FF2" w:rsidRPr="00933FF2" w:rsidRDefault="00933FF2" w:rsidP="005005DF">
      <w:pPr>
        <w:autoSpaceDE w:val="0"/>
        <w:autoSpaceDN w:val="0"/>
        <w:adjustRightInd w:val="0"/>
        <w:spacing w:after="120"/>
        <w:rPr>
          <w:rFonts w:ascii="Arial" w:hAnsi="Arial" w:cs="Arial"/>
        </w:rPr>
      </w:pPr>
      <w:r w:rsidRPr="00933FF2">
        <w:rPr>
          <w:rFonts w:ascii="Arial" w:hAnsi="Arial" w:cs="Arial"/>
          <w:color w:val="000000"/>
        </w:rPr>
        <w:t>Wykonawca może polegać na wiedzy i dośw</w:t>
      </w:r>
      <w:r w:rsidR="0072794B">
        <w:rPr>
          <w:rFonts w:ascii="Arial" w:hAnsi="Arial" w:cs="Arial"/>
          <w:color w:val="000000"/>
        </w:rPr>
        <w:t xml:space="preserve">iadczeniu lub osobach zdolnych </w:t>
      </w:r>
      <w:r w:rsidRPr="00933FF2">
        <w:rPr>
          <w:rFonts w:ascii="Arial" w:hAnsi="Arial" w:cs="Arial"/>
          <w:color w:val="000000"/>
        </w:rPr>
        <w:t xml:space="preserve">do wykonania zamówienia lub zdolnościach finansowych innych podmiotów, niezależnie od charakteru prawnego łączących </w:t>
      </w:r>
      <w:r w:rsidR="0072794B">
        <w:rPr>
          <w:rFonts w:ascii="Arial" w:hAnsi="Arial" w:cs="Arial"/>
          <w:color w:val="000000"/>
        </w:rPr>
        <w:t xml:space="preserve">go z nimi stosunków. Wykonawca </w:t>
      </w:r>
      <w:r w:rsidRPr="00933FF2">
        <w:rPr>
          <w:rFonts w:ascii="Arial" w:hAnsi="Arial" w:cs="Arial"/>
          <w:color w:val="000000"/>
        </w:rPr>
        <w:t xml:space="preserve">w takiej sytuacji zobowiązany jest udowodnić, iż będzie dysponował zasobami niezbędnymi do realizacji </w:t>
      </w:r>
      <w:r w:rsidRPr="00933FF2">
        <w:rPr>
          <w:rFonts w:ascii="Arial" w:hAnsi="Arial" w:cs="Arial"/>
        </w:rPr>
        <w:t xml:space="preserve">zamówienia, przedstawiając w tym celu (w zależności od zasobu) dokumenty dotyczące w szczególności: </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dostępnych Wykonawcy zasobów innego podmiotu;</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sposobu wykorzystania zasobów inn</w:t>
      </w:r>
      <w:r w:rsidR="006C4D43">
        <w:rPr>
          <w:rFonts w:ascii="Arial" w:hAnsi="Arial" w:cs="Arial"/>
        </w:rPr>
        <w:t xml:space="preserve">ego podmiotu, przez Wykonawcę, </w:t>
      </w:r>
      <w:r w:rsidRPr="00933FF2">
        <w:rPr>
          <w:rFonts w:ascii="Arial" w:hAnsi="Arial" w:cs="Arial"/>
        </w:rPr>
        <w:t>przy wykonywaniu zamówienia;</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charakteru stosunku, jaki będzie łączył Wykonawcę z innym podmiotem;</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i okresu udziału innego podmiotu przy wykonywaniu zamówienia;</w:t>
      </w:r>
    </w:p>
    <w:p w:rsidR="00933FF2" w:rsidRPr="00933FF2" w:rsidRDefault="00933FF2" w:rsidP="005005DF">
      <w:pPr>
        <w:numPr>
          <w:ilvl w:val="0"/>
          <w:numId w:val="6"/>
        </w:numPr>
        <w:spacing w:after="120"/>
        <w:ind w:left="426" w:right="108" w:hanging="426"/>
        <w:rPr>
          <w:rFonts w:ascii="Arial" w:hAnsi="Arial" w:cs="Arial"/>
          <w:b/>
          <w:bCs/>
          <w:color w:val="000000"/>
          <w:szCs w:val="20"/>
        </w:rPr>
      </w:pPr>
      <w:r w:rsidRPr="00933FF2">
        <w:rPr>
          <w:rFonts w:ascii="Arial" w:hAnsi="Arial" w:cs="Arial"/>
          <w:szCs w:val="20"/>
        </w:rPr>
        <w:t xml:space="preserve">pisemne zobowiązanie podmiotów do oddania do dyspozycji Wykonawcy  niezbędnych zasobów na okres korzystania z nich przy wykonywaniu zamówienia. </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12.     Wykonawca spoza terenu Rzeczypospolitej Polskiej.</w:t>
      </w:r>
    </w:p>
    <w:p w:rsidR="00933FF2" w:rsidRPr="00933FF2" w:rsidRDefault="00933FF2" w:rsidP="005005DF">
      <w:pPr>
        <w:autoSpaceDE w:val="0"/>
        <w:autoSpaceDN w:val="0"/>
        <w:adjustRightInd w:val="0"/>
        <w:spacing w:after="120"/>
        <w:rPr>
          <w:rFonts w:ascii="Arial" w:hAnsi="Arial" w:cs="Arial"/>
          <w:color w:val="000000"/>
        </w:rPr>
      </w:pPr>
      <w:r w:rsidRPr="00933FF2">
        <w:rPr>
          <w:rFonts w:ascii="Arial" w:hAnsi="Arial" w:cs="Arial"/>
          <w:color w:val="000000"/>
        </w:rPr>
        <w:t xml:space="preserve">Jeżeli Wykonawca ma siedzibę lub miejsce zamieszkania poza terytorium Rzeczypospolitej Polskiej, zamiast dokumentów, o których mowa ust. 10 pkt II lit. a-e niniejszej SIWZ, przedkłada dokument wystawiony w kraju, w którym ma siedzibę lub miejsce zamieszkania potwierdzający, że: </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otwarto jego likwidacji ani nie ogłoszono upadłości - wystawiony nie wcześniej niż 6 miesięcy przed upływem terminu składania ofert,</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zalega z uiszczaniem podatków, opłat lub składek na ubezpieczenie społeczne i zdrowotne albo, że uzyskał przewidziane prawem zwolnienie, odroczenie lub rozłożenie na raty zaległych płatności lub wstrzymanie w całości wykonania decyzji właściwego org</w:t>
      </w:r>
      <w:r w:rsidR="006C4D43">
        <w:rPr>
          <w:rFonts w:ascii="Arial" w:hAnsi="Arial" w:cs="Arial"/>
          <w:color w:val="000000"/>
        </w:rPr>
        <w:t xml:space="preserve">anu - wystawione nie wcześniej </w:t>
      </w:r>
      <w:r w:rsidRPr="00933FF2">
        <w:rPr>
          <w:rFonts w:ascii="Arial" w:hAnsi="Arial" w:cs="Arial"/>
          <w:color w:val="000000"/>
        </w:rPr>
        <w:t>niż 3 miesiące przed upływem terminu składania ofert;</w:t>
      </w:r>
    </w:p>
    <w:p w:rsidR="00933FF2" w:rsidRPr="00933FF2" w:rsidRDefault="00933FF2" w:rsidP="005005DF">
      <w:pPr>
        <w:numPr>
          <w:ilvl w:val="0"/>
          <w:numId w:val="7"/>
        </w:numPr>
        <w:spacing w:after="120"/>
        <w:ind w:left="426" w:right="108" w:hanging="426"/>
        <w:rPr>
          <w:rFonts w:ascii="Arial" w:hAnsi="Arial" w:cs="Arial"/>
          <w:b/>
          <w:bCs/>
          <w:szCs w:val="20"/>
        </w:rPr>
      </w:pPr>
      <w:r w:rsidRPr="00933FF2">
        <w:rPr>
          <w:rFonts w:ascii="Arial" w:hAnsi="Arial" w:cs="Arial"/>
          <w:szCs w:val="20"/>
        </w:rPr>
        <w:t>nie orzeczono wobec niego zakazu ubiegania się o zamówienie – wystawione nie wcześniej niż 6 miesięcy przed upływem terminu składania ofert.</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13.     Dokumenty wymagane w przypadku składania oferty wspólnej.</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 xml:space="preserve">do podmiotów wspólnie ubiegających się o zamówienie publiczne stosuje się </w:t>
      </w:r>
      <w:r w:rsidRPr="00933FF2">
        <w:rPr>
          <w:rFonts w:ascii="Arial" w:hAnsi="Arial" w:cs="Arial"/>
          <w:color w:val="000000"/>
        </w:rPr>
        <w:br/>
        <w:t>te same przepisy co do pojedynczego wykonawcy,</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każdy uczestnik oferty wspólnej musi udokumentować, iż posiada uprawnienia do wykonywania działalności będącej przedmiotem zamówienia i nie podlega wykluczeniu z postępowania – na podstawie oświadczeń i dokumentów wymienionych w ust. 10 pkt I lit a i ust.10 pkt. II lit. a-d.  Przy ocenie spełniania innych warunków udziału w postępowaniu zamawiający będzie brał pod uwagę łączny potencjał kadrowy i techniczny wykonawców, ich łączne kwalifikacje i doświadczenie oraz łączną sytuację ekonomiczną i finansową.</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UWAGA</w:t>
      </w:r>
      <w:r w:rsidRPr="00933FF2">
        <w:rPr>
          <w:rFonts w:ascii="Arial" w:hAnsi="Arial" w:cs="Arial"/>
          <w:color w:val="000000"/>
        </w:rPr>
        <w:t xml:space="preserve"> należy uwzględnić ust. 17 pkt 7.</w:t>
      </w:r>
    </w:p>
    <w:p w:rsidR="00933FF2" w:rsidRPr="00933FF2" w:rsidRDefault="00933FF2" w:rsidP="005005DF">
      <w:pPr>
        <w:spacing w:after="120"/>
        <w:rPr>
          <w:rFonts w:ascii="Arial" w:hAnsi="Arial" w:cs="Arial"/>
          <w:b/>
          <w:bCs/>
        </w:rPr>
      </w:pPr>
      <w:r w:rsidRPr="00933FF2">
        <w:rPr>
          <w:rFonts w:ascii="Arial" w:hAnsi="Arial" w:cs="Arial"/>
          <w:b/>
          <w:bCs/>
        </w:rPr>
        <w:t xml:space="preserve">14.   Informacja o sposobie porozumiewania się zamawiającego z wykonawcami oraz przekazywania oświadczeń lub dokumentów, a także wskazanie osób uprawnionych do porozumiewania się z wykonawcami. </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zamawiający z wykonawcami porozumiewa</w:t>
      </w:r>
      <w:r w:rsidR="0072794B">
        <w:rPr>
          <w:rFonts w:ascii="Arial" w:hAnsi="Arial" w:cs="Arial"/>
        </w:rPr>
        <w:t xml:space="preserve">ł będzie się w formie pisemnej </w:t>
      </w:r>
      <w:r w:rsidRPr="00933FF2">
        <w:rPr>
          <w:rFonts w:ascii="Arial" w:hAnsi="Arial" w:cs="Arial"/>
        </w:rPr>
        <w:t>oraz za pośrednictwem faxu i e-maila;</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wszystkie oświadczenia i dokumenty mogą być przesyłane faxem na nr </w:t>
      </w:r>
      <w:r w:rsidRPr="00933FF2">
        <w:rPr>
          <w:rFonts w:ascii="Arial" w:hAnsi="Arial" w:cs="Arial"/>
          <w:color w:val="FF0000"/>
        </w:rPr>
        <w:t>29 74532 66,</w:t>
      </w:r>
      <w:r w:rsidRPr="00933FF2">
        <w:rPr>
          <w:rFonts w:ascii="Arial" w:hAnsi="Arial" w:cs="Arial"/>
        </w:rPr>
        <w:t xml:space="preserve"> lub na adres e-mail</w:t>
      </w:r>
      <w:r w:rsidRPr="00933FF2">
        <w:rPr>
          <w:rFonts w:ascii="Arial" w:hAnsi="Arial" w:cs="Arial"/>
          <w:color w:val="FF0000"/>
        </w:rPr>
        <w:t>: zslubiejewo@op.pl,</w:t>
      </w:r>
      <w:r w:rsidRPr="00933FF2">
        <w:rPr>
          <w:rFonts w:ascii="Arial" w:hAnsi="Arial" w:cs="Arial"/>
        </w:rPr>
        <w:t xml:space="preserve"> </w:t>
      </w:r>
    </w:p>
    <w:p w:rsidR="00933FF2" w:rsidRPr="00933FF2" w:rsidRDefault="00933FF2" w:rsidP="005005DF">
      <w:pPr>
        <w:spacing w:after="120"/>
        <w:ind w:left="426" w:right="108"/>
        <w:rPr>
          <w:rFonts w:ascii="Arial" w:hAnsi="Arial" w:cs="Arial"/>
          <w:b/>
        </w:rPr>
      </w:pPr>
      <w:r w:rsidRPr="00933FF2">
        <w:rPr>
          <w:rFonts w:ascii="Arial" w:hAnsi="Arial" w:cs="Arial"/>
          <w:b/>
        </w:rPr>
        <w:lastRenderedPageBreak/>
        <w:t>Uwaga! Przy przekazywaniu korespondencji w formie e-maila należy przygotowany i podpisany przez osoby upoważnione do reprezentowania wykonawcy dokument zeskanować i przesłać.</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wyjaśnienia dotyczące specyfikacji istotnych warunków zamówienia udzielane będą z zachowaniem zasad określonych w art. 38 ust.1, 1a,1b i 2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wykonawca może zwrócić się do zamawiającego o wyjaśnienie treści SIWZ; zamawiający zobowiązany jest niezwłocznie ud</w:t>
      </w:r>
      <w:r w:rsidR="0072794B">
        <w:rPr>
          <w:rFonts w:ascii="Arial" w:hAnsi="Arial" w:cs="Arial"/>
        </w:rPr>
        <w:t xml:space="preserve">zielić wyjaśnień, jednak </w:t>
      </w:r>
      <w:r w:rsidRPr="00933FF2">
        <w:rPr>
          <w:rFonts w:ascii="Arial" w:hAnsi="Arial" w:cs="Arial"/>
        </w:rPr>
        <w:t>nie później niż na 2 dni przed upływem terminu składania ofert, pod warunkiem, że wniosek o wyjaśnienie treści SIWZ wpłynął do zamawiającego nie później niż do końca dnia, w którym upływa połowa wyznaczonego terminu składania ofert;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godziny pracy Zespołu Szkół CKR w</w:t>
      </w:r>
      <w:r w:rsidR="006C4D43">
        <w:rPr>
          <w:rFonts w:ascii="Arial" w:hAnsi="Arial" w:cs="Arial"/>
        </w:rPr>
        <w:t xml:space="preserve"> Starym Lubiejewie  </w:t>
      </w:r>
      <w:r w:rsidRPr="00933FF2">
        <w:rPr>
          <w:rFonts w:ascii="Arial" w:hAnsi="Arial" w:cs="Arial"/>
        </w:rPr>
        <w:t>od 7:30 do15;30;</w:t>
      </w:r>
    </w:p>
    <w:p w:rsidR="00933FF2" w:rsidRPr="00933FF2" w:rsidRDefault="00933FF2" w:rsidP="005005DF">
      <w:pPr>
        <w:numPr>
          <w:ilvl w:val="0"/>
          <w:numId w:val="9"/>
        </w:numPr>
        <w:spacing w:after="120"/>
        <w:ind w:left="426" w:right="108" w:hanging="426"/>
        <w:rPr>
          <w:rFonts w:ascii="Arial" w:hAnsi="Arial" w:cs="Arial"/>
          <w:szCs w:val="20"/>
        </w:rPr>
      </w:pPr>
      <w:r w:rsidRPr="00933FF2">
        <w:rPr>
          <w:rFonts w:ascii="Arial" w:hAnsi="Arial" w:cs="Arial"/>
          <w:szCs w:val="20"/>
        </w:rPr>
        <w:t xml:space="preserve">do bezpośredniego kontaktowania się z wykonawcami zamawiający upoważnia :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a/ Roman Malicki  – Dyrektor Zespołu Szkół CKR – tel. Komórkowy </w:t>
      </w:r>
      <w:r w:rsidRPr="00933FF2">
        <w:rPr>
          <w:rFonts w:ascii="Arial" w:hAnsi="Arial" w:cs="Arial"/>
          <w:color w:val="FF0000"/>
          <w:szCs w:val="20"/>
        </w:rPr>
        <w:t>600 872 857</w:t>
      </w:r>
      <w:r w:rsidRPr="00933FF2">
        <w:rPr>
          <w:rFonts w:ascii="Arial" w:hAnsi="Arial" w:cs="Arial"/>
          <w:szCs w:val="20"/>
        </w:rPr>
        <w:t xml:space="preserve">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lub stacjonarny 29 74532 66 </w:t>
      </w:r>
    </w:p>
    <w:p w:rsidR="00933FF2" w:rsidRPr="00933FF2" w:rsidRDefault="00933FF2" w:rsidP="005005DF">
      <w:pPr>
        <w:spacing w:after="120"/>
        <w:rPr>
          <w:rFonts w:ascii="Arial" w:hAnsi="Arial" w:cs="Arial"/>
          <w:b/>
          <w:bCs/>
        </w:rPr>
      </w:pPr>
      <w:r w:rsidRPr="00933FF2">
        <w:rPr>
          <w:rFonts w:ascii="Arial" w:hAnsi="Arial" w:cs="Arial"/>
          <w:b/>
          <w:bCs/>
        </w:rPr>
        <w:t xml:space="preserve">15.     Wymagania </w:t>
      </w:r>
      <w:r w:rsidRPr="00933FF2">
        <w:rPr>
          <w:rFonts w:ascii="Arial" w:hAnsi="Arial" w:cs="Arial"/>
          <w:b/>
          <w:bCs/>
          <w:color w:val="000000"/>
        </w:rPr>
        <w:t>dotyczące</w:t>
      </w:r>
      <w:r w:rsidRPr="00933FF2">
        <w:rPr>
          <w:rFonts w:ascii="Arial" w:hAnsi="Arial" w:cs="Arial"/>
          <w:b/>
          <w:bCs/>
        </w:rPr>
        <w:t xml:space="preserve"> wadium.</w:t>
      </w:r>
    </w:p>
    <w:p w:rsidR="00933FF2" w:rsidRPr="00BA2583" w:rsidRDefault="00933FF2" w:rsidP="005005DF">
      <w:pPr>
        <w:numPr>
          <w:ilvl w:val="0"/>
          <w:numId w:val="10"/>
        </w:numPr>
        <w:tabs>
          <w:tab w:val="num" w:pos="720"/>
        </w:tabs>
        <w:spacing w:after="120"/>
        <w:ind w:left="426" w:right="108" w:hanging="426"/>
        <w:rPr>
          <w:rFonts w:ascii="Arial" w:hAnsi="Arial" w:cs="Arial"/>
          <w:strike/>
          <w:color w:val="FF0000"/>
        </w:rPr>
      </w:pPr>
      <w:r w:rsidRPr="00933FF2">
        <w:rPr>
          <w:rFonts w:ascii="Arial" w:hAnsi="Arial" w:cs="Arial"/>
        </w:rPr>
        <w:t xml:space="preserve">wykonawca zobowiązany jest wnieść wadium w wysokości </w:t>
      </w:r>
      <w:r w:rsidR="006A2E3F">
        <w:rPr>
          <w:rFonts w:ascii="Arial" w:hAnsi="Arial" w:cs="Arial"/>
          <w:color w:val="FF0000"/>
        </w:rPr>
        <w:t>15.000,00 zł.(słownie: piętnaście</w:t>
      </w:r>
      <w:r w:rsidRPr="006A2E3F">
        <w:rPr>
          <w:rFonts w:ascii="Arial" w:hAnsi="Arial" w:cs="Arial"/>
          <w:color w:val="FF0000"/>
        </w:rPr>
        <w:t xml:space="preserve">  tysi</w:t>
      </w:r>
      <w:r w:rsidR="006A2E3F">
        <w:rPr>
          <w:rFonts w:ascii="Arial" w:hAnsi="Arial" w:cs="Arial"/>
          <w:color w:val="FF0000"/>
        </w:rPr>
        <w:t xml:space="preserve">ęcy </w:t>
      </w:r>
      <w:r w:rsidRPr="006A2E3F">
        <w:rPr>
          <w:rFonts w:ascii="Arial" w:hAnsi="Arial" w:cs="Arial"/>
          <w:color w:val="FF0000"/>
        </w:rPr>
        <w:t>złotych 00/100);</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wykonawca, który nie wniósł wadium, zost</w:t>
      </w:r>
      <w:r w:rsidR="0072794B">
        <w:rPr>
          <w:rFonts w:ascii="Arial" w:hAnsi="Arial" w:cs="Arial"/>
        </w:rPr>
        <w:t xml:space="preserve">aje wykluczony z postępowania, </w:t>
      </w:r>
      <w:r w:rsidRPr="00933FF2">
        <w:rPr>
          <w:rFonts w:ascii="Arial" w:hAnsi="Arial" w:cs="Arial"/>
        </w:rPr>
        <w:t>a jego ofertę uznaje się za odrzuconą;</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wykonawca obowiązany jest wnieść wadium  do </w:t>
      </w:r>
      <w:r w:rsidR="006A2E3F">
        <w:rPr>
          <w:rFonts w:ascii="Arial" w:hAnsi="Arial" w:cs="Arial"/>
          <w:color w:val="C00000"/>
        </w:rPr>
        <w:t>27</w:t>
      </w:r>
      <w:r w:rsidRPr="00933FF2">
        <w:rPr>
          <w:rFonts w:ascii="Arial" w:hAnsi="Arial" w:cs="Arial"/>
          <w:color w:val="C00000"/>
        </w:rPr>
        <w:t>.07.2020 r tj.</w:t>
      </w:r>
      <w:r w:rsidRPr="00933FF2">
        <w:rPr>
          <w:rFonts w:ascii="Arial" w:hAnsi="Arial" w:cs="Arial"/>
        </w:rPr>
        <w:t xml:space="preserve"> przed upływem terminu składania ofert. Wadium wnoszone w pieniądzu musi znaleźć się na rachunku bankowym zamawiającego przed upływem terminu składania ofert; tj. do </w:t>
      </w:r>
      <w:r w:rsidR="006A2E3F">
        <w:rPr>
          <w:rFonts w:ascii="Arial" w:hAnsi="Arial" w:cs="Arial"/>
          <w:color w:val="FF0000"/>
        </w:rPr>
        <w:t>27</w:t>
      </w:r>
      <w:r w:rsidRPr="00933FF2">
        <w:rPr>
          <w:rFonts w:ascii="Arial" w:hAnsi="Arial" w:cs="Arial"/>
          <w:color w:val="FF0000"/>
        </w:rPr>
        <w:t xml:space="preserve">.07.2020 r </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może być wniesione w formach określonych w art. 45 ust.6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 xml:space="preserve">pieniądzu: na rachunek bankowy zamawiającego:                                                  </w:t>
      </w:r>
      <w:r w:rsidR="0072794B">
        <w:rPr>
          <w:rFonts w:ascii="Arial" w:hAnsi="Arial" w:cs="Arial"/>
        </w:rPr>
        <w:t xml:space="preserve">       </w:t>
      </w:r>
      <w:r w:rsidRPr="00933FF2">
        <w:rPr>
          <w:rFonts w:ascii="Arial" w:hAnsi="Arial" w:cs="Arial"/>
          <w:b/>
          <w:bCs/>
        </w:rPr>
        <w:t>NBP Warszawa   63 1010 1010 0065 6513 9120 0000</w:t>
      </w:r>
      <w:r w:rsidRPr="00933FF2">
        <w:rPr>
          <w:rFonts w:ascii="Arial" w:hAnsi="Arial" w:cs="Arial"/>
        </w:rPr>
        <w:br/>
        <w:t>(za datę wniesienia wadium w pieniądzu uważa się datę wpływu pieniędzy na rachunek zamawiającego);</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ubezpieczeniowych;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udzielanych przez podmioty, o których mowa w art. 6b ust. 5 pkt 2 ustawy z dnia9 listopada 2000 r. o utworzeniu Polskiej Agencji Rozwoju Przedsiębiorczości (Dz.U. z 2007</w:t>
      </w:r>
      <w:r w:rsidR="006C4D43">
        <w:rPr>
          <w:rFonts w:ascii="Arial" w:hAnsi="Arial" w:cs="Arial"/>
        </w:rPr>
        <w:t xml:space="preserve"> r. Nr 42, poz. 275, z 2008 r. </w:t>
      </w:r>
      <w:r w:rsidRPr="00933FF2">
        <w:rPr>
          <w:rFonts w:ascii="Arial" w:hAnsi="Arial" w:cs="Arial"/>
        </w:rPr>
        <w:t>Nr 116, poz. 730 i 732 i Nr 227, poz. 1505 oraz z 2010 r. Nr 96, poz.620).</w:t>
      </w:r>
    </w:p>
    <w:p w:rsidR="00933FF2" w:rsidRPr="006C4D43"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w formie poręczeń lub gwarancji należy  złożyć w formie kserokopii i  </w:t>
      </w:r>
      <w:r w:rsidRPr="006C4D43">
        <w:rPr>
          <w:rFonts w:ascii="Arial" w:hAnsi="Arial" w:cs="Arial"/>
        </w:rPr>
        <w:t>załączyć   do oferty, natomiast oryginał załączyć w oddzielnej kopercie wraz z ofertą jednakże nie powinno stanowić jej integralnej części.</w:t>
      </w:r>
    </w:p>
    <w:p w:rsidR="00933FF2" w:rsidRPr="00933FF2" w:rsidRDefault="00933FF2" w:rsidP="005005DF">
      <w:pPr>
        <w:numPr>
          <w:ilvl w:val="0"/>
          <w:numId w:val="10"/>
        </w:numPr>
        <w:tabs>
          <w:tab w:val="num" w:pos="720"/>
        </w:tabs>
        <w:spacing w:after="120"/>
        <w:ind w:left="425" w:right="108" w:hanging="425"/>
        <w:rPr>
          <w:rFonts w:ascii="Arial" w:hAnsi="Arial" w:cs="Arial"/>
        </w:rPr>
      </w:pPr>
      <w:r w:rsidRPr="00933FF2">
        <w:rPr>
          <w:rFonts w:ascii="Arial" w:hAnsi="Arial" w:cs="Arial"/>
        </w:rPr>
        <w:t>zamawiający zwraca wadium wszystkim wykonawcom niezwłocznie po wyborze oferty najkorzystniejszej lub unieważnieniu postępowania, z wyjątkiem wykonawcy, którego oferta została w</w:t>
      </w:r>
      <w:r w:rsidR="006C4D43">
        <w:rPr>
          <w:rFonts w:ascii="Arial" w:hAnsi="Arial" w:cs="Arial"/>
        </w:rPr>
        <w:t xml:space="preserve">ybrana jako najkorzystniejsza, </w:t>
      </w:r>
      <w:r w:rsidRPr="00933FF2">
        <w:rPr>
          <w:rFonts w:ascii="Arial" w:hAnsi="Arial" w:cs="Arial"/>
        </w:rPr>
        <w:t xml:space="preserve">z zastrzeżeniem art. 46 ust. 4a ustawy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0"/>
        </w:numPr>
        <w:spacing w:after="120"/>
        <w:ind w:left="425" w:hanging="425"/>
        <w:rPr>
          <w:rFonts w:ascii="Arial" w:hAnsi="Arial" w:cs="Arial"/>
        </w:rPr>
      </w:pPr>
      <w:r w:rsidRPr="00933FF2">
        <w:rPr>
          <w:rFonts w:ascii="Arial" w:hAnsi="Arial" w:cs="Arial"/>
        </w:rPr>
        <w:t>wykonawcy, którego oferta została wybrana jako najkorzystniejsza, zamawiający zwraca wadium niezwłocznie po zawarciu umowy w sprawie zamówienia publicznego oraz wniesieniu zabezpieczenia należytego wykonania umowy.</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 xml:space="preserve">jeżeli wadium wniesiono w pieniądzu, zamawiający zwraca je wraz z odsetkami wynikającymi z umowy rachunku bankowego, na którym było ono przechowywane, pomniejszone o koszty </w:t>
      </w:r>
      <w:r w:rsidRPr="00933FF2">
        <w:rPr>
          <w:rFonts w:ascii="Arial" w:hAnsi="Arial" w:cs="Arial"/>
        </w:rPr>
        <w:lastRenderedPageBreak/>
        <w:t>prowadzenia rachunku bankowego oraz prowizji bankowej za przelew pieniędzy na rachunek  bankowy wskazany przez wykonawcę;</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jeżeli:</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którego oferta została wy</w:t>
      </w:r>
      <w:r w:rsidR="006C4D43">
        <w:rPr>
          <w:rFonts w:ascii="Arial" w:hAnsi="Arial" w:cs="Arial"/>
        </w:rPr>
        <w:t xml:space="preserve">brana odmówił podpisania umowy  </w:t>
      </w:r>
      <w:r w:rsidRPr="00933FF2">
        <w:rPr>
          <w:rFonts w:ascii="Arial" w:hAnsi="Arial" w:cs="Arial"/>
        </w:rPr>
        <w:t>w sprawie zamówienia publicznego na warunkach określonych w ofercie;</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nie wniósł wymaganego zabezpieczenia należytego wykonania umowy;</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zawarcie umowy w sprawie zamówienia pu</w:t>
      </w:r>
      <w:r w:rsidR="006C4D43">
        <w:rPr>
          <w:rFonts w:ascii="Arial" w:hAnsi="Arial" w:cs="Arial"/>
        </w:rPr>
        <w:t xml:space="preserve">blicznego stało się niemożliwe </w:t>
      </w:r>
      <w:r w:rsidRPr="00933FF2">
        <w:rPr>
          <w:rFonts w:ascii="Arial" w:hAnsi="Arial" w:cs="Arial"/>
        </w:rPr>
        <w:t>z przyczyn leżących po stronie Wykonawcy;</w:t>
      </w:r>
    </w:p>
    <w:p w:rsidR="00933FF2" w:rsidRPr="006C4D43"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wraz</w:t>
      </w:r>
      <w:r w:rsidR="006C4D43">
        <w:rPr>
          <w:rFonts w:ascii="Arial" w:hAnsi="Arial" w:cs="Arial"/>
        </w:rPr>
        <w:t xml:space="preserve"> z odsetkami, jeżeli wykonawca </w:t>
      </w:r>
      <w:r w:rsidRPr="00933FF2">
        <w:rPr>
          <w:rFonts w:ascii="Arial" w:hAnsi="Arial" w:cs="Arial"/>
        </w:rPr>
        <w:t>w odpowiedzi na wezwanie, o którym mowa w art. 26 ust.3, nie złożył dokumentów lub oświadczeń, o których mowa w art.25 ust.1 ustawy lub pełnomocnictw, chyba że udowodni, że wynika to z przyczyn nie leżących po jego stronie.</w:t>
      </w:r>
    </w:p>
    <w:p w:rsidR="00933FF2" w:rsidRPr="00933FF2" w:rsidRDefault="00933FF2" w:rsidP="005005DF">
      <w:pPr>
        <w:spacing w:after="120"/>
        <w:rPr>
          <w:rFonts w:ascii="Arial" w:hAnsi="Arial" w:cs="Arial"/>
          <w:b/>
          <w:bCs/>
        </w:rPr>
      </w:pPr>
      <w:r w:rsidRPr="00933FF2">
        <w:rPr>
          <w:rFonts w:ascii="Arial" w:hAnsi="Arial" w:cs="Arial"/>
          <w:b/>
          <w:bCs/>
        </w:rPr>
        <w:t>16.     Termin związania ofertą.</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wykonawca jest związany ofertą przez 30 dni od daty składania ofert.</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 uzasadnionych przypadkach, na co najmniej 3 dni  przed upływem terminu związania ofertą, zamawiający może, tylko jeden raz zwrócić się do wykonawców o wyrażenie zgody na przedłużenie tego terminu o oznaczony okres, nie dłuższy jednak niż 60 dni.</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zgoda wykonawcy na przedłużenie okresu związania z ofertą jest dopuszczalna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17.      Opis sposobu przygotowania ofert.</w:t>
      </w:r>
    </w:p>
    <w:p w:rsidR="00933FF2" w:rsidRPr="00933FF2" w:rsidRDefault="00933FF2" w:rsidP="005005DF">
      <w:pPr>
        <w:tabs>
          <w:tab w:val="left" w:pos="708"/>
        </w:tabs>
        <w:spacing w:after="120"/>
        <w:rPr>
          <w:rFonts w:ascii="Arial" w:hAnsi="Arial" w:cs="Arial"/>
          <w:b/>
          <w:bCs/>
        </w:rPr>
      </w:pPr>
      <w:r w:rsidRPr="00933FF2">
        <w:rPr>
          <w:rFonts w:ascii="Arial" w:hAnsi="Arial" w:cs="Arial"/>
        </w:rPr>
        <w:t>Wykonawca zobowiązany jest przygotować i złożyć ofertę według poniższych zasad:</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treść oferty musi odpowiadać treści SIWZ;</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wykonawca może złożyć tylko jedną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 xml:space="preserve">oferta powinna być złożona pod rygorem nieważności w formie pisemnej. Oferta powinna być złożona zgodnie z </w:t>
      </w:r>
      <w:r w:rsidRPr="00933FF2">
        <w:rPr>
          <w:rFonts w:ascii="Arial" w:hAnsi="Arial" w:cs="Arial"/>
          <w:i/>
          <w:iCs/>
          <w:color w:val="C00000"/>
        </w:rPr>
        <w:t>Załącznikiem Nr 1 do SIWZ</w:t>
      </w:r>
      <w:r w:rsidRPr="00933FF2">
        <w:rPr>
          <w:rFonts w:ascii="Arial" w:hAnsi="Arial" w:cs="Arial"/>
        </w:rPr>
        <w:t xml:space="preserve"> - formularz ofertowy;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sporządzona w języku po</w:t>
      </w:r>
      <w:r w:rsidR="006C4D43">
        <w:rPr>
          <w:rFonts w:ascii="Arial" w:hAnsi="Arial" w:cs="Arial"/>
        </w:rPr>
        <w:t xml:space="preserve">lskim, na maszynie, komputerze </w:t>
      </w:r>
      <w:r w:rsidRPr="00933FF2">
        <w:rPr>
          <w:rFonts w:ascii="Arial" w:hAnsi="Arial" w:cs="Arial"/>
        </w:rPr>
        <w:t>lub ręcznie nieścieralnym atramentem;</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podpisana przez osoby upoważnione do podpisania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pełnomocnictwa, dołączone do oferty, muszą być złożone w oryginale lub kopii poświadczonej notarialnie;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 przypadku gdy wykonawcy wspólnie ubiegają się o udzielenie zamówienia, wówczas ustanawiają pełnomocnika do repre</w:t>
      </w:r>
      <w:r w:rsidR="006C4D43">
        <w:rPr>
          <w:rFonts w:ascii="Arial" w:hAnsi="Arial" w:cs="Arial"/>
        </w:rPr>
        <w:t xml:space="preserve">zentowania ich w postępowaniu  </w:t>
      </w:r>
      <w:r w:rsidRPr="00933FF2">
        <w:rPr>
          <w:rFonts w:ascii="Arial" w:hAnsi="Arial" w:cs="Arial"/>
        </w:rPr>
        <w:t>o udzielenie zamówienia albo reprezentowania w postępowaniu zawarcia umowy   w sprawie zamówienia publicznego. Pełnomocnictwo powinno być sporządzone w formie pisemnej. Pełnomocnictwo takie może również wynikać z umowy konsorcjum, którą w tym przypadku w oryginale lub kopii poświadczonej notarialnie wykonawca załącza do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kopie wszystkich dokumentów dołączonych do</w:t>
      </w:r>
      <w:r w:rsidR="006C4D43">
        <w:rPr>
          <w:rFonts w:ascii="Arial" w:hAnsi="Arial" w:cs="Arial"/>
        </w:rPr>
        <w:t xml:space="preserve"> oferty winny być potwierdzone </w:t>
      </w:r>
      <w:r w:rsidRPr="00933FF2">
        <w:rPr>
          <w:rFonts w:ascii="Arial" w:hAnsi="Arial" w:cs="Arial"/>
        </w:rPr>
        <w:t>za zgodność z oryginałem przez osoby upoważnione do jej podpisania (na każdej zapisanej stronie);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lastRenderedPageBreak/>
        <w:t>wszelkie poprawki i zmiany w tekście oferty muszą być parafowane przez osoby podpisujące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zaleca się by wykonawca zamieścił ofertę w zamkniętej wewnętrznej i zewnętrznej kopercie;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na kopercie zewnętrznej  muszą znajdować się następujące oznaczenia:</w:t>
      </w:r>
    </w:p>
    <w:p w:rsidR="00933FF2" w:rsidRPr="00933FF2" w:rsidRDefault="00933FF2" w:rsidP="005005DF">
      <w:pPr>
        <w:numPr>
          <w:ilvl w:val="0"/>
          <w:numId w:val="15"/>
        </w:numPr>
        <w:spacing w:after="120"/>
        <w:ind w:left="851" w:right="108" w:hanging="425"/>
        <w:rPr>
          <w:rFonts w:ascii="Arial" w:hAnsi="Arial" w:cs="Arial"/>
          <w:color w:val="000000"/>
        </w:rPr>
      </w:pPr>
      <w:r w:rsidRPr="00933FF2">
        <w:rPr>
          <w:rFonts w:ascii="Arial" w:hAnsi="Arial" w:cs="Arial"/>
          <w:color w:val="000000"/>
        </w:rPr>
        <w:t>nazwa i adres zamawiającego,</w:t>
      </w:r>
    </w:p>
    <w:p w:rsidR="00933FF2" w:rsidRPr="00933FF2" w:rsidRDefault="00933FF2" w:rsidP="005005DF">
      <w:pPr>
        <w:numPr>
          <w:ilvl w:val="0"/>
          <w:numId w:val="15"/>
        </w:numPr>
        <w:autoSpaceDE w:val="0"/>
        <w:autoSpaceDN w:val="0"/>
        <w:adjustRightInd w:val="0"/>
        <w:spacing w:after="120"/>
        <w:ind w:left="851" w:right="108" w:hanging="425"/>
        <w:rPr>
          <w:rFonts w:ascii="Arial" w:hAnsi="Arial" w:cs="Arial"/>
          <w:b/>
          <w:bCs/>
          <w:color w:val="000000"/>
        </w:rPr>
      </w:pPr>
      <w:r w:rsidRPr="00933FF2">
        <w:rPr>
          <w:rFonts w:ascii="Arial" w:hAnsi="Arial" w:cs="Arial"/>
          <w:color w:val="000000"/>
        </w:rPr>
        <w:t xml:space="preserve">napis: </w:t>
      </w:r>
    </w:p>
    <w:p w:rsidR="00933FF2" w:rsidRPr="00933FF2" w:rsidRDefault="00933FF2" w:rsidP="005005DF">
      <w:pPr>
        <w:spacing w:after="120" w:line="360" w:lineRule="auto"/>
        <w:rPr>
          <w:rFonts w:ascii="Arial" w:hAnsi="Arial" w:cs="Arial"/>
          <w:b/>
          <w:bCs/>
          <w:color w:val="FF0000"/>
        </w:rPr>
      </w:pPr>
      <w:r w:rsidRPr="00933FF2">
        <w:t>OFERTA „PRZETARG NIEOGRANICZONY” – „</w:t>
      </w:r>
    </w:p>
    <w:p w:rsidR="00933FF2" w:rsidRPr="00933FF2" w:rsidRDefault="00933FF2" w:rsidP="005005DF">
      <w:pPr>
        <w:tabs>
          <w:tab w:val="left" w:pos="708"/>
        </w:tabs>
        <w:spacing w:after="120"/>
        <w:ind w:left="709"/>
        <w:rPr>
          <w:rFonts w:ascii="Arial" w:hAnsi="Arial" w:cs="Arial"/>
          <w:b/>
          <w:bCs/>
        </w:rPr>
      </w:pPr>
      <w:r w:rsidRPr="00933FF2">
        <w:rPr>
          <w:rFonts w:ascii="Arial" w:hAnsi="Arial" w:cs="Arial"/>
          <w:b/>
          <w:bCs/>
          <w:color w:val="000000"/>
        </w:rPr>
        <w:t xml:space="preserve">UWAGA: Nie otwierać przed dniem  </w:t>
      </w:r>
      <w:r w:rsidR="006A2E3F">
        <w:rPr>
          <w:rFonts w:ascii="Arial" w:hAnsi="Arial" w:cs="Arial"/>
          <w:b/>
          <w:bCs/>
          <w:color w:val="FF0000"/>
        </w:rPr>
        <w:t>28</w:t>
      </w:r>
      <w:r w:rsidRPr="00933FF2">
        <w:rPr>
          <w:rFonts w:ascii="Arial" w:hAnsi="Arial" w:cs="Arial"/>
          <w:b/>
          <w:bCs/>
          <w:color w:val="FF0000"/>
        </w:rPr>
        <w:t>.07.2020  r. godz. 09:00</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color w:val="000000"/>
        </w:rPr>
        <w:t xml:space="preserve">Kopertę wewnętrzną należy oznaczyć: </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zamawiającego;</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wykonawcy;</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 xml:space="preserve">napis: </w:t>
      </w:r>
    </w:p>
    <w:p w:rsidR="00B051E7" w:rsidRPr="00933FF2" w:rsidRDefault="00933FF2" w:rsidP="00B051E7">
      <w:pPr>
        <w:spacing w:after="120" w:line="360" w:lineRule="auto"/>
        <w:rPr>
          <w:rFonts w:ascii="Arial" w:hAnsi="Arial" w:cs="Arial"/>
          <w:b/>
          <w:bCs/>
          <w:color w:val="FF0000"/>
        </w:rPr>
      </w:pPr>
      <w:r w:rsidRPr="00933FF2">
        <w:t>OFERTA „PRZETARG NIEOGRANICZONY” - „</w:t>
      </w:r>
      <w:r w:rsidR="00B051E7">
        <w:rPr>
          <w:rFonts w:ascii="Arial" w:hAnsi="Arial" w:cs="Arial"/>
          <w:b/>
          <w:bCs/>
          <w:color w:val="FF0000"/>
        </w:rPr>
        <w:t xml:space="preserve">Remont  pracowni gastronomicznych  w szkole A </w:t>
      </w:r>
      <w:r w:rsidR="00B051E7" w:rsidRPr="00933FF2">
        <w:rPr>
          <w:rFonts w:ascii="Arial" w:hAnsi="Arial" w:cs="Arial"/>
          <w:b/>
          <w:bCs/>
          <w:color w:val="FF0000"/>
        </w:rPr>
        <w:t>Zespołu Szkół CKR w Starym Lubiejewie</w:t>
      </w:r>
      <w:r w:rsidR="00B051E7">
        <w:rPr>
          <w:rFonts w:ascii="Arial" w:hAnsi="Arial" w:cs="Arial"/>
          <w:b/>
          <w:bCs/>
          <w:color w:val="FF0000"/>
        </w:rPr>
        <w:t>”</w:t>
      </w:r>
      <w:r w:rsidR="00B051E7" w:rsidRPr="00933FF2">
        <w:rPr>
          <w:rFonts w:ascii="Arial" w:hAnsi="Arial" w:cs="Arial"/>
          <w:b/>
          <w:bCs/>
          <w:color w:val="FF0000"/>
        </w:rPr>
        <w:t xml:space="preserve"> .</w:t>
      </w:r>
    </w:p>
    <w:p w:rsidR="00933FF2" w:rsidRPr="00933FF2" w:rsidRDefault="00933FF2" w:rsidP="00B051E7">
      <w:pPr>
        <w:spacing w:after="120" w:line="360" w:lineRule="auto"/>
        <w:rPr>
          <w:rFonts w:ascii="Arial" w:hAnsi="Arial" w:cs="Arial"/>
          <w:color w:val="000000"/>
        </w:rPr>
      </w:pPr>
      <w:r w:rsidRPr="00933FF2">
        <w:rPr>
          <w:rFonts w:ascii="Arial" w:hAnsi="Arial" w:cs="Arial"/>
        </w:rPr>
        <w:t>ofertę przed upływem terminu składania ofert można zmienić lub wycofać;</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oferta powinna być spięta w sposób uniemożliwiający wysunięcie się którejkolwiek z kartek; wszystkie zapisane strony oferty wraz z załącznikami muszą być kolejno ponumerowane;</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koszty związane z przygotowaniem i złożeniem oferty ponosi wykonawca;</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wykonawca składając ofertę, może zastrzec, że nie mogą być udostępnione  znajdujące się   w jego ofercie informacje stanowiące tajemnicę przedsiębiorstwa w rozumieniu przepisów ustawy z 16 kwietnia 1993r.o zwalczaniu nieuczciwej konkurencji;</w:t>
      </w:r>
    </w:p>
    <w:p w:rsidR="00933FF2" w:rsidRPr="00933FF2" w:rsidRDefault="00933FF2" w:rsidP="005005DF">
      <w:pPr>
        <w:spacing w:after="120"/>
        <w:rPr>
          <w:rFonts w:ascii="Arial" w:hAnsi="Arial" w:cs="Arial"/>
        </w:rPr>
      </w:pPr>
      <w:r w:rsidRPr="00933FF2">
        <w:rPr>
          <w:rFonts w:ascii="Arial" w:hAnsi="Arial" w:cs="Arial"/>
          <w:b/>
          <w:bCs/>
        </w:rPr>
        <w:t>18.      Podwykonawstwo</w:t>
      </w:r>
      <w:r w:rsidRPr="00933FF2">
        <w:rPr>
          <w:rFonts w:ascii="Arial" w:hAnsi="Arial" w:cs="Arial"/>
        </w:rPr>
        <w:t>.</w:t>
      </w:r>
    </w:p>
    <w:p w:rsidR="00933FF2" w:rsidRPr="00933FF2" w:rsidRDefault="00933FF2" w:rsidP="005005DF">
      <w:pPr>
        <w:numPr>
          <w:ilvl w:val="0"/>
          <w:numId w:val="17"/>
        </w:numPr>
        <w:spacing w:after="120"/>
        <w:ind w:left="426" w:hanging="426"/>
        <w:rPr>
          <w:rFonts w:ascii="Arial" w:hAnsi="Arial" w:cs="Arial"/>
        </w:rPr>
      </w:pPr>
      <w:r w:rsidRPr="00933FF2">
        <w:rPr>
          <w:rFonts w:ascii="Arial" w:hAnsi="Arial" w:cs="Arial"/>
        </w:rPr>
        <w:t xml:space="preserve">Wykonawca może powierzyć wykonanie zamówienia podwykonawcom. </w:t>
      </w:r>
      <w:r w:rsidRPr="00933FF2">
        <w:rPr>
          <w:rFonts w:ascii="Arial" w:hAnsi="Arial" w:cs="Arial"/>
        </w:rPr>
        <w:br/>
        <w:t>W druku oferty wykonawca wskaże część zamówienia, która ma być realizowana przez podwykonawcę.</w:t>
      </w:r>
    </w:p>
    <w:p w:rsidR="00933FF2" w:rsidRPr="006C4D43" w:rsidRDefault="00933FF2" w:rsidP="005005DF">
      <w:pPr>
        <w:numPr>
          <w:ilvl w:val="0"/>
          <w:numId w:val="17"/>
        </w:numPr>
        <w:spacing w:after="120"/>
        <w:ind w:left="426" w:hanging="426"/>
        <w:rPr>
          <w:rFonts w:ascii="Arial" w:hAnsi="Arial" w:cs="Arial"/>
        </w:rPr>
      </w:pPr>
      <w:r w:rsidRPr="00933FF2">
        <w:rPr>
          <w:rFonts w:ascii="Arial" w:hAnsi="Arial" w:cs="Arial"/>
        </w:rPr>
        <w:t xml:space="preserve">Wymagania dotyczące umowy o podwykonawstwo zostały określone w § 9 wzoru umowy stanowiącej </w:t>
      </w:r>
      <w:r w:rsidRPr="00933FF2">
        <w:rPr>
          <w:rFonts w:ascii="Arial" w:hAnsi="Arial" w:cs="Arial"/>
          <w:i/>
          <w:iCs/>
        </w:rPr>
        <w:t>załącznik nr 6 do SIWZ</w:t>
      </w:r>
    </w:p>
    <w:p w:rsidR="00933FF2" w:rsidRPr="00933FF2" w:rsidRDefault="00933FF2" w:rsidP="005005DF">
      <w:pPr>
        <w:spacing w:after="120"/>
        <w:rPr>
          <w:rFonts w:ascii="Arial" w:hAnsi="Arial" w:cs="Arial"/>
        </w:rPr>
      </w:pPr>
      <w:r w:rsidRPr="00933FF2">
        <w:rPr>
          <w:rFonts w:ascii="Arial" w:hAnsi="Arial" w:cs="Arial"/>
          <w:b/>
          <w:bCs/>
        </w:rPr>
        <w:t xml:space="preserve">19.      Miejsce oraz termin składania i otwarcia ofert. </w:t>
      </w:r>
    </w:p>
    <w:p w:rsidR="00933FF2" w:rsidRPr="00933FF2" w:rsidRDefault="00933FF2" w:rsidP="005005DF">
      <w:pPr>
        <w:numPr>
          <w:ilvl w:val="0"/>
          <w:numId w:val="18"/>
        </w:numPr>
        <w:spacing w:after="120"/>
        <w:ind w:left="426" w:hanging="426"/>
        <w:rPr>
          <w:rFonts w:ascii="Arial" w:hAnsi="Arial" w:cs="Arial"/>
          <w:b/>
          <w:bCs/>
          <w:color w:val="FF0000"/>
        </w:rPr>
      </w:pPr>
      <w:r w:rsidRPr="00933FF2">
        <w:rPr>
          <w:rFonts w:ascii="Arial" w:hAnsi="Arial" w:cs="Arial"/>
        </w:rPr>
        <w:t xml:space="preserve">oferty należy składać w siedzibie zamawiającego (sekretariat)  do dnia </w:t>
      </w:r>
      <w:r w:rsidR="006A2E3F">
        <w:rPr>
          <w:rFonts w:ascii="Arial" w:hAnsi="Arial" w:cs="Arial"/>
          <w:b/>
          <w:bCs/>
          <w:color w:val="FF0000"/>
        </w:rPr>
        <w:t>2</w:t>
      </w:r>
      <w:r w:rsidR="005213BF">
        <w:rPr>
          <w:rFonts w:ascii="Arial" w:hAnsi="Arial" w:cs="Arial"/>
          <w:b/>
          <w:bCs/>
          <w:color w:val="FF0000"/>
        </w:rPr>
        <w:t>8</w:t>
      </w:r>
      <w:r w:rsidRPr="00933FF2">
        <w:rPr>
          <w:rFonts w:ascii="Arial" w:hAnsi="Arial" w:cs="Arial"/>
          <w:b/>
          <w:bCs/>
          <w:color w:val="FF0000"/>
        </w:rPr>
        <w:t xml:space="preserve">.07.2020 </w:t>
      </w:r>
      <w:r w:rsidRPr="00933FF2">
        <w:rPr>
          <w:rFonts w:ascii="Arial" w:hAnsi="Arial" w:cs="Arial"/>
          <w:b/>
          <w:bCs/>
        </w:rPr>
        <w:t xml:space="preserve"> r. </w:t>
      </w:r>
      <w:r w:rsidRPr="00933FF2">
        <w:rPr>
          <w:rFonts w:ascii="Arial" w:hAnsi="Arial" w:cs="Arial"/>
          <w:b/>
          <w:bCs/>
        </w:rPr>
        <w:br/>
      </w:r>
      <w:r w:rsidRPr="00933FF2">
        <w:rPr>
          <w:rFonts w:ascii="Arial" w:hAnsi="Arial" w:cs="Arial"/>
          <w:b/>
          <w:bCs/>
          <w:color w:val="FF0000"/>
        </w:rPr>
        <w:t>do godz.08:45,</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 xml:space="preserve">zamawiający otworzy oferty w dniu </w:t>
      </w:r>
      <w:r w:rsidR="006A2E3F">
        <w:rPr>
          <w:rFonts w:ascii="Arial" w:hAnsi="Arial" w:cs="Arial"/>
          <w:b/>
          <w:bCs/>
          <w:color w:val="FF0000"/>
        </w:rPr>
        <w:t>2</w:t>
      </w:r>
      <w:r w:rsidR="002746C5">
        <w:rPr>
          <w:rFonts w:ascii="Arial" w:hAnsi="Arial" w:cs="Arial"/>
          <w:b/>
          <w:bCs/>
          <w:color w:val="FF0000"/>
        </w:rPr>
        <w:t>8</w:t>
      </w:r>
      <w:r w:rsidRPr="00933FF2">
        <w:rPr>
          <w:rFonts w:ascii="Arial" w:hAnsi="Arial" w:cs="Arial"/>
          <w:b/>
          <w:bCs/>
          <w:color w:val="FF0000"/>
        </w:rPr>
        <w:t>.07.2020 r. o godz. 09:00</w:t>
      </w:r>
      <w:r w:rsidRPr="00933FF2">
        <w:rPr>
          <w:rFonts w:ascii="Arial" w:hAnsi="Arial" w:cs="Arial"/>
        </w:rPr>
        <w:t>; otwarcie ofert jest jawne,</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oferty otrzymane przez zamawiającego po terminie do składania ofert, zostaną zwrócone wykonawcom bez otwierania.</w:t>
      </w:r>
    </w:p>
    <w:p w:rsidR="00933FF2" w:rsidRPr="00933FF2" w:rsidRDefault="00933FF2" w:rsidP="005005DF">
      <w:pPr>
        <w:spacing w:after="120"/>
        <w:rPr>
          <w:rFonts w:ascii="Arial" w:hAnsi="Arial" w:cs="Arial"/>
          <w:b/>
          <w:bCs/>
        </w:rPr>
      </w:pPr>
      <w:r w:rsidRPr="00933FF2">
        <w:rPr>
          <w:rFonts w:ascii="Arial" w:hAnsi="Arial" w:cs="Arial"/>
          <w:b/>
          <w:bCs/>
        </w:rPr>
        <w:t>20.      Opis sposobu obliczenia ceny.</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cena oferty winna uwzględniać wszystkie zobowiązania wykonawcy, musi być podana w PLN z uwzględnieniem należnego podatku VAT;</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wykonawca poda cenę wraz  z podatkie</w:t>
      </w:r>
      <w:r w:rsidR="006C4D43">
        <w:rPr>
          <w:rFonts w:ascii="Arial" w:hAnsi="Arial" w:cs="Arial"/>
        </w:rPr>
        <w:t xml:space="preserve">m VAT (brutto) do dwóch miejsc </w:t>
      </w:r>
      <w:r w:rsidRPr="00933FF2">
        <w:rPr>
          <w:rFonts w:ascii="Arial" w:hAnsi="Arial" w:cs="Arial"/>
        </w:rPr>
        <w:t>po przecinku;</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 xml:space="preserve">cena określona przez wykonawcę zostanie ustalona na okres ważności umowy </w:t>
      </w:r>
      <w:r w:rsidRPr="00933FF2">
        <w:rPr>
          <w:rFonts w:ascii="Arial" w:hAnsi="Arial" w:cs="Arial"/>
        </w:rPr>
        <w:br/>
        <w:t>i nie będzie podlegała zmianom.</w:t>
      </w:r>
    </w:p>
    <w:p w:rsidR="00933FF2" w:rsidRPr="00933FF2" w:rsidRDefault="00933FF2" w:rsidP="005005DF">
      <w:pPr>
        <w:spacing w:after="120"/>
        <w:rPr>
          <w:rFonts w:ascii="Arial" w:hAnsi="Arial" w:cs="Arial"/>
          <w:b/>
          <w:bCs/>
        </w:rPr>
      </w:pPr>
      <w:r w:rsidRPr="00933FF2">
        <w:rPr>
          <w:rFonts w:ascii="Arial" w:hAnsi="Arial" w:cs="Arial"/>
          <w:b/>
          <w:bCs/>
        </w:rPr>
        <w:t>21.      Kryteria i sposób oceny ofert.</w:t>
      </w:r>
    </w:p>
    <w:p w:rsidR="00933FF2" w:rsidRPr="00933FF2" w:rsidRDefault="00933FF2" w:rsidP="005005DF">
      <w:pPr>
        <w:numPr>
          <w:ilvl w:val="0"/>
          <w:numId w:val="20"/>
        </w:numPr>
        <w:spacing w:after="120"/>
        <w:ind w:left="426" w:hanging="426"/>
        <w:rPr>
          <w:rFonts w:ascii="Arial" w:hAnsi="Arial" w:cs="Arial"/>
          <w:b/>
          <w:bCs/>
        </w:rPr>
      </w:pPr>
      <w:r w:rsidRPr="00933FF2">
        <w:rPr>
          <w:rFonts w:ascii="Arial" w:hAnsi="Arial" w:cs="Arial"/>
        </w:rPr>
        <w:lastRenderedPageBreak/>
        <w:t>zamawiający będzie oceniał oferty wg następujących kryteriów:</w:t>
      </w:r>
    </w:p>
    <w:p w:rsidR="00933FF2" w:rsidRPr="00933FF2" w:rsidRDefault="00933FF2" w:rsidP="005005DF">
      <w:pPr>
        <w:spacing w:after="120"/>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
        <w:gridCol w:w="6480"/>
        <w:gridCol w:w="860"/>
      </w:tblGrid>
      <w:tr w:rsidR="00933FF2" w:rsidRPr="00933FF2" w:rsidTr="006E6BD9">
        <w:tc>
          <w:tcPr>
            <w:tcW w:w="90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keepNext/>
              <w:spacing w:after="120"/>
              <w:outlineLvl w:val="6"/>
              <w:rPr>
                <w:rFonts w:ascii="Arial" w:hAnsi="Arial" w:cs="Arial"/>
                <w:b/>
                <w:bCs/>
              </w:rPr>
            </w:pPr>
            <w:r w:rsidRPr="00933FF2">
              <w:rPr>
                <w:rFonts w:ascii="Arial" w:hAnsi="Arial" w:cs="Arial"/>
                <w:b/>
                <w:bCs/>
              </w:rPr>
              <w:t>Nr</w:t>
            </w:r>
          </w:p>
        </w:tc>
        <w:tc>
          <w:tcPr>
            <w:tcW w:w="648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 xml:space="preserve">Kryterium </w:t>
            </w:r>
            <w:r w:rsidRPr="00933FF2">
              <w:rPr>
                <w:rFonts w:ascii="Arial" w:eastAsia="Arial Unicode MS" w:hAnsi="Arial" w:cs="Arial"/>
                <w:b/>
                <w:bCs/>
                <w:color w:val="FF0000"/>
              </w:rPr>
              <w:t>(K)</w:t>
            </w:r>
          </w:p>
        </w:tc>
        <w:tc>
          <w:tcPr>
            <w:tcW w:w="86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Waga</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Cena (K1)</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90%</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2</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Okres gwarancji (K2)</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10%</w:t>
            </w:r>
          </w:p>
        </w:tc>
      </w:tr>
    </w:tbl>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color w:val="FF0000"/>
        </w:rPr>
      </w:pPr>
      <w:r w:rsidRPr="00933FF2">
        <w:rPr>
          <w:rFonts w:ascii="Arial" w:hAnsi="Arial" w:cs="Arial"/>
          <w:color w:val="FF0000"/>
        </w:rPr>
        <w:t>K = K1 + K2</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 xml:space="preserve">ocena punktowa kryteriów dokonana zostanie zgodnie z formułą: </w:t>
      </w:r>
    </w:p>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K1:</w:t>
      </w:r>
    </w:p>
    <w:p w:rsidR="00933FF2" w:rsidRPr="00933FF2" w:rsidRDefault="00933FF2" w:rsidP="005005DF">
      <w:pPr>
        <w:tabs>
          <w:tab w:val="left" w:pos="0"/>
          <w:tab w:val="left" w:pos="567"/>
          <w:tab w:val="left" w:pos="900"/>
          <w:tab w:val="left" w:pos="1800"/>
          <w:tab w:val="left" w:pos="2700"/>
        </w:tabs>
        <w:spacing w:after="120"/>
        <w:rPr>
          <w:rFonts w:ascii="Arial" w:hAnsi="Arial" w:cs="Arial"/>
        </w:rPr>
      </w:pPr>
      <w:r w:rsidRPr="00933FF2">
        <w:rPr>
          <w:rFonts w:ascii="Arial" w:hAnsi="Arial" w:cs="Arial"/>
        </w:rPr>
        <w:t>cena  minimalna brutto</w:t>
      </w:r>
      <w:r w:rsidRPr="00933FF2">
        <w:rPr>
          <w:rFonts w:ascii="Arial" w:hAnsi="Arial" w:cs="Arial"/>
        </w:rPr>
        <w:tab/>
      </w:r>
      <w:r w:rsidRPr="00933FF2">
        <w:rPr>
          <w:rFonts w:ascii="Arial" w:hAnsi="Arial" w:cs="Arial"/>
        </w:rPr>
        <w:tab/>
      </w:r>
    </w:p>
    <w:tbl>
      <w:tblPr>
        <w:tblpPr w:leftFromText="141" w:rightFromText="141" w:vertAnchor="text" w:tblpY="1"/>
        <w:tblOverlap w:val="never"/>
        <w:tblW w:w="0" w:type="auto"/>
        <w:tblBorders>
          <w:top w:val="single" w:sz="4" w:space="0" w:color="auto"/>
        </w:tblBorders>
        <w:tblCellMar>
          <w:left w:w="70" w:type="dxa"/>
          <w:right w:w="70" w:type="dxa"/>
        </w:tblCellMar>
        <w:tblLook w:val="0000" w:firstRow="0" w:lastRow="0" w:firstColumn="0" w:lastColumn="0" w:noHBand="0" w:noVBand="0"/>
      </w:tblPr>
      <w:tblGrid>
        <w:gridCol w:w="4125"/>
      </w:tblGrid>
      <w:tr w:rsidR="00933FF2" w:rsidRPr="00933FF2" w:rsidTr="006E6BD9">
        <w:trPr>
          <w:trHeight w:val="254"/>
        </w:trPr>
        <w:tc>
          <w:tcPr>
            <w:tcW w:w="4125" w:type="dxa"/>
            <w:tcBorders>
              <w:top w:val="single" w:sz="4" w:space="0" w:color="auto"/>
              <w:left w:val="nil"/>
              <w:bottom w:val="nil"/>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r w:rsidRPr="00933FF2">
              <w:rPr>
                <w:rFonts w:ascii="Arial" w:hAnsi="Arial" w:cs="Arial"/>
              </w:rPr>
              <w:t>cena oferty rozpatrywanej brutto</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X  90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K2:</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Uwaga: Minimalny okres gwarancji udzielony przez oferenta wynosi 3 lata (36 miesięcy).</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Punkty za udzielony okres gwarancji przez oferenta:</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3 lata – 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3,5 roku – 2,5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4 lata – 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4,5 roku – 7,5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xml:space="preserve">- okres gwarancji 5 lat i więcej – 10 punktów </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Brak wpisu w formularzu ofertowym okresu gwarancji będzie traktowany jako udzielona gwarancja 3 lata = 0 punktów. W przypadku podania okresu gwarancji innego niż powyższe punkty zostaną przeliczone proporcjonalnie.</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przyjmuje się, że 1% = 1 punkt i tak zosta</w:t>
      </w:r>
      <w:r w:rsidR="006C4D43">
        <w:rPr>
          <w:rFonts w:ascii="Arial" w:hAnsi="Arial" w:cs="Arial"/>
        </w:rPr>
        <w:t xml:space="preserve">nie przeliczona liczba punktów </w:t>
      </w:r>
      <w:r w:rsidRPr="00933FF2">
        <w:rPr>
          <w:rFonts w:ascii="Arial" w:hAnsi="Arial" w:cs="Arial"/>
        </w:rPr>
        <w:t>w kryteriach;</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pod uwagę będą brane punkty zaokrąglone do dwóch miejsc po przecinku;</w:t>
      </w:r>
    </w:p>
    <w:p w:rsidR="00933FF2" w:rsidRPr="00933FF2" w:rsidRDefault="00933FF2" w:rsidP="005005DF">
      <w:pPr>
        <w:numPr>
          <w:ilvl w:val="0"/>
          <w:numId w:val="20"/>
        </w:numPr>
        <w:spacing w:after="120"/>
        <w:ind w:left="426" w:hanging="426"/>
        <w:rPr>
          <w:rFonts w:ascii="Arial" w:hAnsi="Arial" w:cs="Arial"/>
          <w:sz w:val="22"/>
          <w:szCs w:val="22"/>
        </w:rPr>
      </w:pPr>
      <w:r w:rsidRPr="00933FF2">
        <w:rPr>
          <w:rFonts w:ascii="Arial" w:hAnsi="Arial" w:cs="Arial"/>
          <w:sz w:val="22"/>
          <w:szCs w:val="22"/>
        </w:rPr>
        <w:t>za najkorzystniejszą zostanie uznana oferta, która uzyska łącznie najwyższą liczbę punktów.</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22.     Informacja o formalnościach jakie powinny zostać dopełnione po wyborze oferty w celu zawarcia umowy.</w:t>
      </w:r>
    </w:p>
    <w:p w:rsidR="00933FF2" w:rsidRPr="00933FF2" w:rsidRDefault="00933FF2" w:rsidP="005005DF">
      <w:pPr>
        <w:numPr>
          <w:ilvl w:val="0"/>
          <w:numId w:val="21"/>
        </w:numPr>
        <w:spacing w:after="120"/>
        <w:ind w:left="426" w:hanging="426"/>
        <w:rPr>
          <w:rFonts w:ascii="Arial" w:hAnsi="Arial" w:cs="Arial"/>
        </w:rPr>
      </w:pPr>
      <w:r w:rsidRPr="00933FF2">
        <w:rPr>
          <w:rFonts w:ascii="Arial" w:hAnsi="Arial" w:cs="Arial"/>
        </w:rPr>
        <w:t xml:space="preserve">w przypadku wybrania oferty najkorzystniejszej wykonawca jest obowiązany  </w:t>
      </w:r>
      <w:r w:rsidRPr="00933FF2">
        <w:rPr>
          <w:rFonts w:ascii="Arial" w:hAnsi="Arial" w:cs="Arial"/>
        </w:rPr>
        <w:br/>
        <w:t xml:space="preserve">do podpisania umowy na warunkach zawartych we  wzorze  umowy oraz w miejscu i terminie określonym przez zamawiającego. Wzór umowy stanowi </w:t>
      </w:r>
      <w:r w:rsidRPr="00933FF2">
        <w:rPr>
          <w:rFonts w:ascii="Arial" w:hAnsi="Arial" w:cs="Arial"/>
          <w:i/>
          <w:iCs/>
          <w:color w:val="FF0000"/>
        </w:rPr>
        <w:t>Załącznik Nr 6</w:t>
      </w:r>
      <w:r w:rsidRPr="00933FF2">
        <w:rPr>
          <w:rFonts w:ascii="Arial" w:hAnsi="Arial" w:cs="Arial"/>
          <w:i/>
          <w:iCs/>
        </w:rPr>
        <w:t xml:space="preserve"> do SIWZ.</w:t>
      </w:r>
    </w:p>
    <w:p w:rsidR="00933FF2" w:rsidRPr="00933FF2" w:rsidRDefault="00933FF2" w:rsidP="005005DF">
      <w:pPr>
        <w:widowControl w:val="0"/>
        <w:numPr>
          <w:ilvl w:val="0"/>
          <w:numId w:val="21"/>
        </w:numPr>
        <w:suppressAutoHyphens/>
        <w:autoSpaceDE w:val="0"/>
        <w:ind w:left="426" w:hanging="426"/>
        <w:rPr>
          <w:rFonts w:ascii="Arial" w:hAnsi="Arial" w:cs="Arial"/>
          <w:color w:val="000000"/>
        </w:rPr>
      </w:pPr>
      <w:r w:rsidRPr="00933FF2">
        <w:rPr>
          <w:rFonts w:ascii="Arial" w:hAnsi="Arial" w:cs="Arial"/>
          <w:color w:val="000000"/>
        </w:rPr>
        <w:t xml:space="preserve">przed podpisaniem Umowy wykonawca zobowiązany jest: </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wniesienia zabezpieczenia należytego wykonania umowy w wysokości </w:t>
      </w:r>
      <w:r w:rsidR="005315A5">
        <w:rPr>
          <w:rFonts w:ascii="Arial" w:hAnsi="Arial" w:cs="Arial"/>
          <w:color w:val="FF0000"/>
        </w:rPr>
        <w:t>10</w:t>
      </w:r>
      <w:r w:rsidRPr="00933FF2">
        <w:rPr>
          <w:rFonts w:ascii="Arial" w:hAnsi="Arial" w:cs="Arial"/>
          <w:color w:val="FF0000"/>
        </w:rPr>
        <w:t xml:space="preserve"> %</w:t>
      </w:r>
      <w:r w:rsidRPr="00933FF2">
        <w:rPr>
          <w:rFonts w:ascii="Arial" w:hAnsi="Arial" w:cs="Arial"/>
          <w:color w:val="000000"/>
        </w:rPr>
        <w:t xml:space="preserve"> ceny całkowitej podanej w ofercie;</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do przedstawienia aktualnego (ważnego) ubezpieczenia od odpowiedzialności cywilnej w zakresie prowadzonej dział</w:t>
      </w:r>
      <w:r w:rsidR="006C4D43">
        <w:rPr>
          <w:rFonts w:ascii="Arial" w:hAnsi="Arial" w:cs="Arial"/>
          <w:color w:val="000000"/>
        </w:rPr>
        <w:t xml:space="preserve">alności gospodarczej związanej </w:t>
      </w:r>
      <w:r w:rsidRPr="00933FF2">
        <w:rPr>
          <w:rFonts w:ascii="Arial" w:hAnsi="Arial" w:cs="Arial"/>
          <w:color w:val="000000"/>
        </w:rPr>
        <w:t>z przedmiotem zamówienia na kwotę nie niższą niż  100 000,00 zł  na jedno i wszystkie zdarzenia. Wykonawca zobowiązany jest posiadać aktualne ubezpieczenie, o którym mowa powyżej przez cały okres realizacji przedmiotu umowy;</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lastRenderedPageBreak/>
        <w:t xml:space="preserve">do przedstawienia dokumentów, z których wynikają uprawnienia oraz zaświadczenia o wpisie na listę członków właściwej izby samorządu zawodowego, dla osób wskazanych </w:t>
      </w:r>
      <w:r w:rsidRPr="00933FF2">
        <w:rPr>
          <w:rFonts w:ascii="Arial" w:hAnsi="Arial" w:cs="Arial"/>
        </w:rPr>
        <w:t xml:space="preserve">w ofercie </w:t>
      </w:r>
      <w:r w:rsidRPr="00933FF2">
        <w:rPr>
          <w:rFonts w:ascii="Arial" w:hAnsi="Arial" w:cs="Arial"/>
          <w:color w:val="000000"/>
        </w:rPr>
        <w:t xml:space="preserve">do realizacji zamówienia. </w:t>
      </w:r>
    </w:p>
    <w:p w:rsidR="00933FF2" w:rsidRPr="00933FF2" w:rsidRDefault="00933FF2" w:rsidP="005005DF">
      <w:pPr>
        <w:numPr>
          <w:ilvl w:val="0"/>
          <w:numId w:val="21"/>
        </w:numPr>
        <w:ind w:left="426" w:hanging="426"/>
        <w:rPr>
          <w:rFonts w:ascii="Arial" w:hAnsi="Arial" w:cs="Arial"/>
        </w:rPr>
      </w:pPr>
      <w:r w:rsidRPr="00933FF2">
        <w:rPr>
          <w:rFonts w:ascii="Arial" w:hAnsi="Arial" w:cs="Arial"/>
        </w:rPr>
        <w:t>Nieprzedstawienie przez wykonawcę peł</w:t>
      </w:r>
      <w:r w:rsidR="006C4D43">
        <w:rPr>
          <w:rFonts w:ascii="Arial" w:hAnsi="Arial" w:cs="Arial"/>
        </w:rPr>
        <w:t xml:space="preserve">nych i bezbłędnych dokumentów, </w:t>
      </w:r>
      <w:r w:rsidRPr="00933FF2">
        <w:rPr>
          <w:rFonts w:ascii="Arial" w:hAnsi="Arial" w:cs="Arial"/>
        </w:rPr>
        <w:t>o których mowa powyżej, a także p</w:t>
      </w:r>
      <w:r w:rsidR="006C4D43">
        <w:rPr>
          <w:rFonts w:ascii="Arial" w:hAnsi="Arial" w:cs="Arial"/>
        </w:rPr>
        <w:t xml:space="preserve">o wezwaniu do usunięcia braków </w:t>
      </w:r>
      <w:r w:rsidRPr="00933FF2">
        <w:rPr>
          <w:rFonts w:ascii="Arial" w:hAnsi="Arial" w:cs="Arial"/>
        </w:rPr>
        <w:t xml:space="preserve">w wyznaczonym terminie, zostanie uznane za uchylenie się od zawarcia umowy w rozumieniu art. 94 ust. 3 </w:t>
      </w:r>
      <w:proofErr w:type="spellStart"/>
      <w:r w:rsidRPr="00933FF2">
        <w:rPr>
          <w:rFonts w:ascii="Arial" w:hAnsi="Arial" w:cs="Arial"/>
        </w:rPr>
        <w:t>Pzp</w:t>
      </w:r>
      <w:proofErr w:type="spellEnd"/>
      <w:r w:rsidRPr="00933FF2">
        <w:rPr>
          <w:rFonts w:ascii="Arial" w:hAnsi="Arial" w:cs="Arial"/>
        </w:rPr>
        <w:t xml:space="preserve">. </w:t>
      </w:r>
    </w:p>
    <w:p w:rsidR="00933FF2" w:rsidRPr="00933FF2" w:rsidRDefault="00933FF2" w:rsidP="005005DF">
      <w:pPr>
        <w:rPr>
          <w:rFonts w:ascii="Arial" w:hAnsi="Arial" w:cs="Arial"/>
        </w:rPr>
      </w:pPr>
    </w:p>
    <w:p w:rsidR="00933FF2" w:rsidRPr="00933FF2" w:rsidRDefault="00933FF2" w:rsidP="005005DF">
      <w:pPr>
        <w:spacing w:after="120"/>
        <w:rPr>
          <w:rFonts w:ascii="Arial" w:hAnsi="Arial" w:cs="Arial"/>
          <w:b/>
          <w:bCs/>
        </w:rPr>
      </w:pPr>
      <w:r w:rsidRPr="00933FF2">
        <w:rPr>
          <w:rFonts w:ascii="Arial" w:hAnsi="Arial" w:cs="Arial"/>
          <w:b/>
          <w:bCs/>
        </w:rPr>
        <w:t xml:space="preserve">23.      Zabezpieczenie należytego wykonania umowy. </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 xml:space="preserve">Wykonawca przed podpisaniem umowy wniesie zabezpieczenie należytego wykonania umowy w wysokości </w:t>
      </w:r>
      <w:r w:rsidR="005315A5">
        <w:rPr>
          <w:rFonts w:ascii="Arial" w:hAnsi="Arial" w:cs="Arial"/>
          <w:color w:val="FF0000"/>
        </w:rPr>
        <w:t>10</w:t>
      </w:r>
      <w:r w:rsidRPr="00933FF2">
        <w:rPr>
          <w:rFonts w:ascii="Arial" w:hAnsi="Arial" w:cs="Arial"/>
          <w:color w:val="FF0000"/>
        </w:rPr>
        <w:t>% ceny brutto podanej w ofercie.</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Zabezpieczenie należytego wykonania umowy może być wnoszone według wyboru wykonawcy w jednej lub w kilku następujących formach: pieniądzu; poręczeniach bankowych; gwarancjach bankowych; gwarancjach ubezpieczeniowych; poręczeniach udzielanych przez podmioty, o których mowa w art. 6b ust. 5 pkt 2 ustawy z dnia 9 listopada 2000 r. o utworzeniu Polskiej Agencji Rozwoju Przedsiębiorczości.</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Zamawiający nie wyraża zgody na wniesienie zabezpieczenia w:</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wekslach z poręczeniem wekslowym banku lub spółdzielczej kasy oszczędnościowo- kredytowej;</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na papierach wartoś</w:t>
      </w:r>
      <w:r w:rsidR="006C4D43">
        <w:rPr>
          <w:rFonts w:ascii="Arial" w:hAnsi="Arial" w:cs="Arial"/>
        </w:rPr>
        <w:t xml:space="preserve">ciowych emitowanych przez Skarb </w:t>
      </w:r>
      <w:r w:rsidRPr="00933FF2">
        <w:rPr>
          <w:rFonts w:ascii="Arial" w:hAnsi="Arial" w:cs="Arial"/>
        </w:rPr>
        <w:t>Państwa lub jednostkę samorządu terytorialnego;</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rejest</w:t>
      </w:r>
      <w:r w:rsidR="006C4D43">
        <w:rPr>
          <w:rFonts w:ascii="Arial" w:hAnsi="Arial" w:cs="Arial"/>
        </w:rPr>
        <w:t xml:space="preserve">rowego na zasadach określonych </w:t>
      </w:r>
      <w:r w:rsidRPr="00933FF2">
        <w:rPr>
          <w:rFonts w:ascii="Arial" w:hAnsi="Arial" w:cs="Arial"/>
        </w:rPr>
        <w:t>w przepisach o zastawie rejestrowym i rejestrze zastawów.</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Zamawiający nie wyraża zgody na dokonani</w:t>
      </w:r>
      <w:r w:rsidR="006C4D43">
        <w:rPr>
          <w:rFonts w:ascii="Arial" w:hAnsi="Arial" w:cs="Arial"/>
        </w:rPr>
        <w:t xml:space="preserve">e zmiany formy zabezpieczenia </w:t>
      </w:r>
      <w:r w:rsidRPr="00933FF2">
        <w:rPr>
          <w:rFonts w:ascii="Arial" w:hAnsi="Arial" w:cs="Arial"/>
        </w:rPr>
        <w:t>na jedną lub kilka form, o których mowa w art. 148 ust.2 ustawy.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70 % zabezpieczenia należytego wyk</w:t>
      </w:r>
      <w:r w:rsidR="006C4D43">
        <w:rPr>
          <w:rFonts w:ascii="Arial" w:hAnsi="Arial" w:cs="Arial"/>
        </w:rPr>
        <w:t xml:space="preserve">onania umowy zostanie zwrócone </w:t>
      </w:r>
      <w:r w:rsidRPr="00933FF2">
        <w:rPr>
          <w:rFonts w:ascii="Arial" w:hAnsi="Arial" w:cs="Arial"/>
        </w:rPr>
        <w:t>w  terminie 30 dni od dnia odbioru końcowego robót budowlanych i uznania przez Zamawiającego że zamówienie zostało należycie wykonane. Pozostałe 30% zabezpieczenia należytego wykonania umowy służyć będzie jako zabezpieczenie roszczeń z tytułu rękojmi za wady i zostanie zwrócone  nie później niż w 15 dniu po upływie okresu rękojmi za wady.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W przypadku wniesienia zabezpieczenia w pieniądzu zamawiający zwróci zabezpieczenie należytego wykonania umowy</w:t>
      </w:r>
      <w:r w:rsidR="006C4D43">
        <w:rPr>
          <w:rFonts w:ascii="Arial" w:hAnsi="Arial" w:cs="Arial"/>
        </w:rPr>
        <w:t xml:space="preserve"> wraz z odsetkami wynikającymi </w:t>
      </w:r>
      <w:r w:rsidRPr="00933FF2">
        <w:rPr>
          <w:rFonts w:ascii="Arial" w:hAnsi="Arial" w:cs="Arial"/>
        </w:rPr>
        <w:t>z umowy rachunku bankowego, na którym było ono przechowywane, pomniejszone o koszt prowadzenia rachunku oraz prowizji bankowej za przelew pieniędzy na rachunek bankowy wykonawcy.</w:t>
      </w:r>
    </w:p>
    <w:p w:rsidR="00933FF2" w:rsidRPr="00933FF2" w:rsidRDefault="00933FF2" w:rsidP="005005DF">
      <w:pPr>
        <w:numPr>
          <w:ilvl w:val="1"/>
          <w:numId w:val="69"/>
        </w:numPr>
        <w:spacing w:after="120"/>
        <w:ind w:left="142"/>
        <w:rPr>
          <w:rFonts w:ascii="Arial" w:hAnsi="Arial" w:cs="Arial"/>
          <w:b/>
          <w:bCs/>
        </w:rPr>
      </w:pPr>
      <w:r w:rsidRPr="00933FF2">
        <w:rPr>
          <w:rFonts w:ascii="Arial" w:hAnsi="Arial" w:cs="Arial"/>
          <w:b/>
          <w:bCs/>
        </w:rPr>
        <w:t xml:space="preserve"> Pouczenie o środkach ochrony prawnej.</w:t>
      </w:r>
    </w:p>
    <w:p w:rsidR="00933FF2" w:rsidRPr="00933FF2" w:rsidRDefault="00933FF2" w:rsidP="005005DF">
      <w:pPr>
        <w:spacing w:after="120"/>
        <w:ind w:left="360"/>
        <w:rPr>
          <w:rFonts w:ascii="Arial" w:hAnsi="Arial" w:cs="Arial"/>
          <w:bCs/>
        </w:rPr>
      </w:pPr>
      <w:r w:rsidRPr="00933FF2">
        <w:rPr>
          <w:rFonts w:ascii="Arial" w:hAnsi="Arial" w:cs="Arial"/>
          <w:bCs/>
        </w:rPr>
        <w:t>a/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w:t>
      </w:r>
      <w:r w:rsidR="006C4D43">
        <w:rPr>
          <w:rFonts w:ascii="Arial" w:hAnsi="Arial" w:cs="Arial"/>
          <w:bCs/>
        </w:rPr>
        <w:t>j kwoty określonej w przepisach</w:t>
      </w:r>
      <w:r w:rsidR="00BF1176">
        <w:rPr>
          <w:rFonts w:ascii="Arial" w:hAnsi="Arial" w:cs="Arial"/>
          <w:bCs/>
        </w:rPr>
        <w:t xml:space="preserve">  </w:t>
      </w:r>
      <w:r w:rsidRPr="00933FF2">
        <w:rPr>
          <w:rFonts w:ascii="Arial" w:hAnsi="Arial" w:cs="Arial"/>
          <w:bCs/>
        </w:rPr>
        <w:t xml:space="preserve">wykonawczych </w:t>
      </w:r>
      <w:r w:rsidR="00BF1176">
        <w:rPr>
          <w:rFonts w:ascii="Arial" w:hAnsi="Arial" w:cs="Arial"/>
          <w:bCs/>
        </w:rPr>
        <w:t xml:space="preserve"> </w:t>
      </w:r>
      <w:r w:rsidRPr="00933FF2">
        <w:rPr>
          <w:rFonts w:ascii="Arial" w:hAnsi="Arial" w:cs="Arial"/>
          <w:bCs/>
        </w:rPr>
        <w:t>wydanych na podstawie art. 11 ust. 8 ustawy PZP.</w:t>
      </w:r>
    </w:p>
    <w:p w:rsidR="00933FF2" w:rsidRPr="00933FF2" w:rsidRDefault="00933FF2" w:rsidP="005005DF">
      <w:pPr>
        <w:spacing w:after="120"/>
        <w:ind w:left="360"/>
        <w:rPr>
          <w:rFonts w:ascii="Arial" w:hAnsi="Arial" w:cs="Arial"/>
          <w:bCs/>
        </w:rPr>
      </w:pPr>
      <w:r w:rsidRPr="00933FF2">
        <w:rPr>
          <w:rFonts w:ascii="Arial" w:hAnsi="Arial" w:cs="Arial"/>
          <w:bCs/>
        </w:rPr>
        <w:t>b/ Środki ochrony prawnej wobec ogłoszenia o zamówieniu oraz SIWZ przysługują również organizacjom wpisanym na listę o której mowa w art. 154 pkt 5 ustawy PZP.</w:t>
      </w:r>
    </w:p>
    <w:p w:rsidR="00933FF2" w:rsidRPr="00933FF2" w:rsidRDefault="00933FF2" w:rsidP="005005DF">
      <w:pPr>
        <w:numPr>
          <w:ilvl w:val="1"/>
          <w:numId w:val="69"/>
        </w:numPr>
        <w:tabs>
          <w:tab w:val="num" w:pos="142"/>
        </w:tabs>
        <w:spacing w:after="120"/>
        <w:ind w:left="709" w:hanging="567"/>
        <w:rPr>
          <w:rFonts w:ascii="Arial" w:hAnsi="Arial" w:cs="Arial"/>
          <w:b/>
          <w:bCs/>
        </w:rPr>
      </w:pPr>
      <w:r w:rsidRPr="00933FF2">
        <w:rPr>
          <w:rFonts w:ascii="Arial" w:hAnsi="Arial" w:cs="Arial"/>
          <w:b/>
          <w:bCs/>
        </w:rPr>
        <w:t xml:space="preserve">Unieważnienie postępowania </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Zamawiający unieważni postepowanie o udzielenie zamówienia w przypadkach określonych w art. 93 ustawy PZP.</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O unieważnieniu postepowania o udzielenie zamówienia Zamawiający zawiadomi równocześnie wszystkich Wykonawców, którzy:</w:t>
      </w:r>
    </w:p>
    <w:p w:rsidR="00933FF2" w:rsidRPr="00933FF2" w:rsidRDefault="00933FF2" w:rsidP="005005DF">
      <w:pPr>
        <w:spacing w:after="120"/>
        <w:ind w:left="426"/>
        <w:rPr>
          <w:rFonts w:ascii="Arial" w:hAnsi="Arial" w:cs="Arial"/>
          <w:bCs/>
        </w:rPr>
      </w:pPr>
      <w:r w:rsidRPr="00933FF2">
        <w:rPr>
          <w:rFonts w:ascii="Arial" w:hAnsi="Arial" w:cs="Arial"/>
          <w:bCs/>
        </w:rPr>
        <w:lastRenderedPageBreak/>
        <w:t>a/ ubiegali się o udzielenie zamówienia – w przypadku unieważnienia postepowania przed upływem terminu składania ofert,</w:t>
      </w:r>
    </w:p>
    <w:p w:rsidR="00933FF2" w:rsidRPr="00933FF2" w:rsidRDefault="00933FF2" w:rsidP="005005DF">
      <w:pPr>
        <w:spacing w:after="120"/>
        <w:ind w:left="426"/>
        <w:rPr>
          <w:rFonts w:ascii="Arial" w:hAnsi="Arial" w:cs="Arial"/>
          <w:bCs/>
        </w:rPr>
      </w:pPr>
      <w:r w:rsidRPr="00933FF2">
        <w:rPr>
          <w:rFonts w:ascii="Arial" w:hAnsi="Arial" w:cs="Arial"/>
          <w:bCs/>
        </w:rPr>
        <w:t>b/ złożyli ofert – w przypadku unieważnienia postepowania po upływie terminu składania ofert, podając uzasadnienie faktyczne i prawne.</w:t>
      </w:r>
    </w:p>
    <w:p w:rsidR="00933FF2" w:rsidRPr="00933FF2" w:rsidRDefault="00933FF2" w:rsidP="005005DF">
      <w:pPr>
        <w:numPr>
          <w:ilvl w:val="1"/>
          <w:numId w:val="69"/>
        </w:numPr>
        <w:tabs>
          <w:tab w:val="num" w:pos="709"/>
        </w:tabs>
        <w:spacing w:after="120"/>
        <w:ind w:left="709" w:hanging="425"/>
        <w:rPr>
          <w:rFonts w:ascii="Arial" w:hAnsi="Arial" w:cs="Arial"/>
          <w:b/>
          <w:bCs/>
        </w:rPr>
      </w:pPr>
      <w:r w:rsidRPr="00933FF2">
        <w:rPr>
          <w:rFonts w:ascii="Arial" w:hAnsi="Arial" w:cs="Arial"/>
          <w:b/>
          <w:bCs/>
        </w:rPr>
        <w:t>Obowiązek informacyjny RODO</w:t>
      </w:r>
    </w:p>
    <w:p w:rsidR="00933FF2" w:rsidRPr="00933FF2" w:rsidRDefault="00933FF2" w:rsidP="005005DF">
      <w:pPr>
        <w:numPr>
          <w:ilvl w:val="3"/>
          <w:numId w:val="21"/>
        </w:numPr>
        <w:spacing w:after="120"/>
        <w:ind w:left="426"/>
        <w:rPr>
          <w:rFonts w:ascii="Arial" w:hAnsi="Arial" w:cs="Arial"/>
          <w:bCs/>
        </w:rPr>
      </w:pPr>
      <w:r w:rsidRPr="00933FF2">
        <w:rPr>
          <w:rFonts w:ascii="Arial" w:hAnsi="Arial" w:cs="Arial"/>
          <w:bCs/>
        </w:rPr>
        <w:t xml:space="preserve">Zgodnie z art. 13 ust. 1 i 2 rozporządzenia Parlamentu Europejskiego i Rady UE 2016/679 z dnia 27 kwietnia 2016 r  w sprawie ochrony osób fizycznych z przetwarzaniem danych osobowych i w sprawie swobodnego przepływu takich danych oraz uchylenia dyrektywy 95/46/WE ( ogólne rozporządzenie o ochronie danych) ( </w:t>
      </w:r>
      <w:proofErr w:type="spellStart"/>
      <w:r w:rsidRPr="00933FF2">
        <w:rPr>
          <w:rFonts w:ascii="Arial" w:hAnsi="Arial" w:cs="Arial"/>
          <w:bCs/>
        </w:rPr>
        <w:t>Dz.Urz</w:t>
      </w:r>
      <w:proofErr w:type="spellEnd"/>
      <w:r w:rsidRPr="00933FF2">
        <w:rPr>
          <w:rFonts w:ascii="Arial" w:hAnsi="Arial" w:cs="Arial"/>
          <w:bCs/>
        </w:rPr>
        <w:t>. UE L119 z 04.05.2016 r, str. 1), dalej ,,RODO” informuję, że:</w:t>
      </w:r>
    </w:p>
    <w:p w:rsidR="00933FF2" w:rsidRPr="00933FF2" w:rsidRDefault="00933FF2" w:rsidP="005005DF">
      <w:pPr>
        <w:spacing w:after="120"/>
        <w:ind w:left="426"/>
        <w:rPr>
          <w:rFonts w:ascii="Arial" w:hAnsi="Arial" w:cs="Arial"/>
          <w:bCs/>
        </w:rPr>
      </w:pPr>
      <w:r w:rsidRPr="00933FF2">
        <w:rPr>
          <w:rFonts w:ascii="Arial" w:hAnsi="Arial" w:cs="Arial"/>
          <w:bCs/>
        </w:rPr>
        <w:t xml:space="preserve">a/ administratorem Pani/Pana danych osobowych przetwarzanych w Zespole Szkół CKR w Starym Lubiejewie ul. Klonowa 4, 07-300 Ostrów Mazowiecka  jest Zespół Szkół CKR w Starym Lubiejewie ul. Klonowa 4, 07-300 Ostrów Mazowiecka, adres e-mail: </w:t>
      </w:r>
      <w:hyperlink r:id="rId10" w:history="1">
        <w:r w:rsidRPr="00933FF2">
          <w:rPr>
            <w:rFonts w:ascii="Arial" w:hAnsi="Arial" w:cs="Arial"/>
            <w:bCs/>
            <w:color w:val="0000FF"/>
            <w:u w:val="single"/>
          </w:rPr>
          <w:t>zslubiejewo@op.pl</w:t>
        </w:r>
      </w:hyperlink>
      <w:r w:rsidRPr="00933FF2">
        <w:rPr>
          <w:rFonts w:ascii="Arial" w:hAnsi="Arial" w:cs="Arial"/>
          <w:bCs/>
        </w:rPr>
        <w:t xml:space="preserve"> </w:t>
      </w:r>
    </w:p>
    <w:p w:rsidR="00933FF2" w:rsidRPr="00933FF2" w:rsidRDefault="00933FF2" w:rsidP="005005DF">
      <w:pPr>
        <w:spacing w:after="120"/>
        <w:ind w:left="426"/>
        <w:rPr>
          <w:rFonts w:ascii="Arial" w:hAnsi="Arial" w:cs="Arial"/>
          <w:bCs/>
        </w:rPr>
      </w:pPr>
      <w:r w:rsidRPr="00933FF2">
        <w:rPr>
          <w:rFonts w:ascii="Arial" w:hAnsi="Arial" w:cs="Arial"/>
          <w:bCs/>
        </w:rPr>
        <w:t xml:space="preserve">b/ administrator wyznaczył inspektora ochrony danych, z którym można się skontaktować poprzez e-mail: </w:t>
      </w:r>
      <w:hyperlink r:id="rId11" w:history="1">
        <w:r w:rsidRPr="00933FF2">
          <w:rPr>
            <w:rFonts w:ascii="Arial" w:hAnsi="Arial" w:cs="Arial"/>
            <w:bCs/>
            <w:color w:val="0000FF"/>
            <w:u w:val="single"/>
          </w:rPr>
          <w:t>info@dn.net.pl</w:t>
        </w:r>
      </w:hyperlink>
      <w:r w:rsidRPr="00933FF2">
        <w:rPr>
          <w:rFonts w:ascii="Arial" w:hAnsi="Arial" w:cs="Arial"/>
          <w:bCs/>
        </w:rPr>
        <w:t xml:space="preserve"> lub pisemnie na adres siedziby administratora.</w:t>
      </w:r>
    </w:p>
    <w:p w:rsidR="00B051E7" w:rsidRPr="00B051E7" w:rsidRDefault="00933FF2" w:rsidP="00B051E7">
      <w:pPr>
        <w:spacing w:after="120"/>
        <w:ind w:left="426"/>
        <w:rPr>
          <w:rFonts w:ascii="Arial" w:hAnsi="Arial" w:cs="Arial"/>
          <w:b/>
          <w:bCs/>
          <w:color w:val="FF0000"/>
          <w:sz w:val="22"/>
          <w:szCs w:val="22"/>
        </w:rPr>
      </w:pPr>
      <w:r w:rsidRPr="00933FF2">
        <w:rPr>
          <w:rFonts w:ascii="Arial" w:hAnsi="Arial" w:cs="Arial"/>
          <w:bCs/>
        </w:rPr>
        <w:t>c/ Pani/Pana dane osobowe przetwarzane będą na podstawie art. 6 ust. 1 lit. C RODO w celu związanym z postepowaniem o udzielenie zamówienia publicznego,              pn.:</w:t>
      </w:r>
      <w:r w:rsidRPr="00933FF2">
        <w:rPr>
          <w:rFonts w:ascii="Arial" w:hAnsi="Arial" w:cs="Arial"/>
          <w:b/>
          <w:bCs/>
          <w:color w:val="FF0000"/>
          <w:sz w:val="22"/>
          <w:szCs w:val="22"/>
        </w:rPr>
        <w:t xml:space="preserve"> </w:t>
      </w:r>
      <w:r w:rsidR="00B051E7" w:rsidRPr="00B051E7">
        <w:rPr>
          <w:rFonts w:ascii="Arial" w:hAnsi="Arial" w:cs="Arial"/>
          <w:b/>
          <w:bCs/>
          <w:color w:val="FF0000"/>
          <w:sz w:val="22"/>
          <w:szCs w:val="22"/>
        </w:rPr>
        <w:t>Remont  pracowni gastronomicznych  w szkole A Zespołu Szkół CKR w Starym Lubiejewie .</w:t>
      </w:r>
    </w:p>
    <w:p w:rsidR="00933FF2" w:rsidRPr="00933FF2" w:rsidRDefault="00933FF2" w:rsidP="005005DF">
      <w:pPr>
        <w:spacing w:after="120"/>
        <w:ind w:left="426"/>
        <w:rPr>
          <w:rFonts w:ascii="Arial" w:hAnsi="Arial" w:cs="Arial"/>
          <w:bCs/>
          <w:color w:val="FF0000"/>
        </w:rPr>
      </w:pPr>
      <w:r w:rsidRPr="00933FF2">
        <w:rPr>
          <w:rFonts w:ascii="Arial" w:hAnsi="Arial" w:cs="Arial"/>
          <w:bCs/>
        </w:rPr>
        <w:t>znak postepowania</w:t>
      </w:r>
      <w:r w:rsidR="00B051E7">
        <w:rPr>
          <w:rFonts w:ascii="Arial" w:hAnsi="Arial" w:cs="Arial"/>
          <w:bCs/>
          <w:color w:val="FF0000"/>
        </w:rPr>
        <w:t xml:space="preserve">  ZSCKR/PN/0</w:t>
      </w:r>
      <w:r w:rsidR="00E366C2">
        <w:rPr>
          <w:rFonts w:ascii="Arial" w:hAnsi="Arial" w:cs="Arial"/>
          <w:bCs/>
          <w:color w:val="FF0000"/>
        </w:rPr>
        <w:t>4</w:t>
      </w:r>
      <w:r w:rsidRPr="00933FF2">
        <w:rPr>
          <w:rFonts w:ascii="Arial" w:hAnsi="Arial" w:cs="Arial"/>
          <w:bCs/>
          <w:color w:val="FF0000"/>
        </w:rPr>
        <w:t xml:space="preserve">/2020 </w:t>
      </w:r>
      <w:r w:rsidRPr="00933FF2">
        <w:rPr>
          <w:rFonts w:ascii="Arial" w:hAnsi="Arial" w:cs="Arial"/>
          <w:bCs/>
        </w:rPr>
        <w:t>prowadzonego w trybie przetargu nieograniczonego</w:t>
      </w:r>
      <w:r w:rsidRPr="00933FF2">
        <w:rPr>
          <w:rFonts w:ascii="Arial" w:hAnsi="Arial" w:cs="Arial"/>
          <w:bCs/>
          <w:color w:val="FF0000"/>
        </w:rPr>
        <w:t>.</w:t>
      </w:r>
    </w:p>
    <w:p w:rsidR="00933FF2" w:rsidRPr="00933FF2" w:rsidRDefault="00933FF2" w:rsidP="005005DF">
      <w:pPr>
        <w:spacing w:after="120"/>
        <w:ind w:left="426"/>
        <w:rPr>
          <w:rFonts w:ascii="Arial" w:hAnsi="Arial" w:cs="Arial"/>
          <w:bCs/>
        </w:rPr>
      </w:pPr>
      <w:r w:rsidRPr="00933FF2">
        <w:rPr>
          <w:rFonts w:ascii="Arial" w:hAnsi="Arial" w:cs="Arial"/>
          <w:bCs/>
        </w:rPr>
        <w:t xml:space="preserve">d/ odbiorcami Pani/Pana danych osobowych będą osoby lub podmioty, którym udostępniona zostanie dokumentacja postepowania w oparciu o art. 8 oraz art. 96 ust. 3 ustawy PZP  </w:t>
      </w:r>
    </w:p>
    <w:p w:rsidR="00933FF2" w:rsidRPr="00933FF2" w:rsidRDefault="00933FF2" w:rsidP="005005DF">
      <w:pPr>
        <w:spacing w:after="120"/>
        <w:ind w:left="426"/>
        <w:rPr>
          <w:rFonts w:ascii="Arial" w:hAnsi="Arial" w:cs="Arial"/>
          <w:bCs/>
        </w:rPr>
      </w:pPr>
      <w:r w:rsidRPr="00933FF2">
        <w:rPr>
          <w:rFonts w:ascii="Arial" w:hAnsi="Arial" w:cs="Arial"/>
          <w:bCs/>
        </w:rPr>
        <w:t>d/ Pani/Pana dane osobowe będą przechowywane, zgodnie z art. 97 ust. 1 ustawy PZP, przez okres 4 lat od dnia zakończenia postepowania o udzielenie zamówienia, a jeżeli czas trwania umowy przekracza 4 lata,</w:t>
      </w:r>
      <w:r w:rsidR="00BF1176">
        <w:rPr>
          <w:rFonts w:ascii="Arial" w:hAnsi="Arial" w:cs="Arial"/>
          <w:bCs/>
        </w:rPr>
        <w:t xml:space="preserve"> okres przechowywania obejmuje c</w:t>
      </w:r>
      <w:r w:rsidRPr="00933FF2">
        <w:rPr>
          <w:rFonts w:ascii="Arial" w:hAnsi="Arial" w:cs="Arial"/>
          <w:bCs/>
        </w:rPr>
        <w:t>ały czas trwania umowy.</w:t>
      </w:r>
    </w:p>
    <w:p w:rsidR="00933FF2" w:rsidRPr="00933FF2" w:rsidRDefault="00933FF2" w:rsidP="005005DF">
      <w:pPr>
        <w:spacing w:after="120"/>
        <w:ind w:left="426"/>
        <w:rPr>
          <w:rFonts w:ascii="Arial" w:hAnsi="Arial" w:cs="Arial"/>
          <w:bCs/>
        </w:rPr>
      </w:pPr>
      <w:r w:rsidRPr="00933FF2">
        <w:rPr>
          <w:rFonts w:ascii="Arial" w:hAnsi="Arial" w:cs="Arial"/>
          <w:bCs/>
        </w:rPr>
        <w:t>e/ obowiązek podania przez Panią/Pana danych osobowych bezpośrednio Pani/Pana dotyczących jest wymogiem ustawowym określonym w przepisach PZ, związanym z udziałem w postepowaniu o udzielenie zamówienia publicznego, konsekwencje niepodania określonych danych wynikają z ustawy PZP.</w:t>
      </w:r>
    </w:p>
    <w:p w:rsidR="00933FF2" w:rsidRPr="00933FF2" w:rsidRDefault="00933FF2" w:rsidP="005005DF">
      <w:pPr>
        <w:spacing w:after="120"/>
        <w:ind w:left="426"/>
        <w:rPr>
          <w:rFonts w:ascii="Arial" w:hAnsi="Arial" w:cs="Arial"/>
          <w:bCs/>
        </w:rPr>
      </w:pPr>
      <w:r w:rsidRPr="00933FF2">
        <w:rPr>
          <w:rFonts w:ascii="Arial" w:hAnsi="Arial" w:cs="Arial"/>
          <w:bCs/>
        </w:rPr>
        <w:t>f/ w odniesieniu do Pani/Pana danych osobowych decyzje nie będą podejmowane w sposób zautomatyzowany, stosownie do art. 22 RODO.</w:t>
      </w:r>
    </w:p>
    <w:p w:rsidR="00933FF2" w:rsidRPr="00933FF2" w:rsidRDefault="00933FF2" w:rsidP="005315A5">
      <w:pPr>
        <w:ind w:left="426"/>
        <w:rPr>
          <w:rFonts w:ascii="Arial" w:hAnsi="Arial" w:cs="Arial"/>
          <w:bCs/>
        </w:rPr>
      </w:pPr>
      <w:r w:rsidRPr="00933FF2">
        <w:rPr>
          <w:rFonts w:ascii="Arial" w:hAnsi="Arial" w:cs="Arial"/>
          <w:bCs/>
        </w:rPr>
        <w:t>g/ posiada Pani/Pan:</w:t>
      </w:r>
    </w:p>
    <w:p w:rsidR="00933FF2" w:rsidRPr="00933FF2" w:rsidRDefault="00933FF2" w:rsidP="005315A5">
      <w:pPr>
        <w:ind w:left="426"/>
        <w:rPr>
          <w:rFonts w:ascii="Arial" w:hAnsi="Arial" w:cs="Arial"/>
          <w:bCs/>
        </w:rPr>
      </w:pPr>
      <w:r w:rsidRPr="00933FF2">
        <w:rPr>
          <w:rFonts w:ascii="Arial" w:hAnsi="Arial" w:cs="Arial"/>
          <w:bCs/>
        </w:rPr>
        <w:t>- na podstawie art. 15 RODO prawo dostępu do danych osobowych Pani/Pana dotyczących:</w:t>
      </w:r>
    </w:p>
    <w:p w:rsidR="00933FF2" w:rsidRPr="00933FF2" w:rsidRDefault="00933FF2" w:rsidP="005315A5">
      <w:pPr>
        <w:ind w:left="426"/>
        <w:rPr>
          <w:rFonts w:ascii="Arial" w:hAnsi="Arial" w:cs="Arial"/>
          <w:bCs/>
        </w:rPr>
      </w:pPr>
      <w:r w:rsidRPr="00933FF2">
        <w:rPr>
          <w:rFonts w:ascii="Arial" w:hAnsi="Arial" w:cs="Arial"/>
          <w:bCs/>
        </w:rPr>
        <w:t xml:space="preserve">1. na podstawie art. 16 RODO prawo do sprostowania Pani/Pana danych osobowych </w:t>
      </w:r>
    </w:p>
    <w:p w:rsidR="00933FF2" w:rsidRPr="00933FF2" w:rsidRDefault="00933FF2" w:rsidP="005005DF">
      <w:pPr>
        <w:spacing w:after="120"/>
        <w:ind w:left="426"/>
        <w:rPr>
          <w:rFonts w:ascii="Arial" w:hAnsi="Arial" w:cs="Arial"/>
          <w:bCs/>
        </w:rPr>
      </w:pPr>
      <w:r w:rsidRPr="00933FF2">
        <w:rPr>
          <w:rFonts w:ascii="Arial" w:hAnsi="Arial" w:cs="Arial"/>
          <w:bCs/>
        </w:rPr>
        <w:t>2. na podstawie art. 18 RODO prawo żądania od administratora ograniczenia przetwarzania danych osobowych z zastrzeżeniem przypadków, o których mowa w art. 18 ust. 2 RODO</w:t>
      </w:r>
    </w:p>
    <w:p w:rsidR="00933FF2" w:rsidRPr="00933FF2" w:rsidRDefault="00933FF2" w:rsidP="005005DF">
      <w:pPr>
        <w:spacing w:after="120"/>
        <w:ind w:left="426"/>
        <w:rPr>
          <w:rFonts w:ascii="Arial" w:hAnsi="Arial" w:cs="Arial"/>
          <w:bCs/>
        </w:rPr>
      </w:pPr>
      <w:r w:rsidRPr="00933FF2">
        <w:rPr>
          <w:rFonts w:ascii="Arial" w:hAnsi="Arial" w:cs="Arial"/>
          <w:bCs/>
        </w:rPr>
        <w:t>3. prawo do wniesienia skargi do Prezesa Urzędu Ochrony Danych osobowych, gdy uzna Pani/Pan, że przetwarzanie danych osobowych Pani/Pana dotyczących narusza przepisy RODO.</w:t>
      </w:r>
    </w:p>
    <w:p w:rsidR="00933FF2" w:rsidRPr="00933FF2" w:rsidRDefault="00933FF2" w:rsidP="005315A5">
      <w:pPr>
        <w:ind w:left="426"/>
        <w:rPr>
          <w:rFonts w:ascii="Arial" w:hAnsi="Arial" w:cs="Arial"/>
          <w:bCs/>
        </w:rPr>
      </w:pPr>
      <w:r w:rsidRPr="00933FF2">
        <w:rPr>
          <w:rFonts w:ascii="Arial" w:hAnsi="Arial" w:cs="Arial"/>
          <w:bCs/>
        </w:rPr>
        <w:t>h/ nie przysługuje Pani/Panu:</w:t>
      </w:r>
    </w:p>
    <w:p w:rsidR="00933FF2" w:rsidRPr="00933FF2" w:rsidRDefault="00933FF2" w:rsidP="005315A5">
      <w:pPr>
        <w:ind w:left="426"/>
        <w:rPr>
          <w:rFonts w:ascii="Arial" w:hAnsi="Arial" w:cs="Arial"/>
          <w:bCs/>
        </w:rPr>
      </w:pPr>
      <w:r w:rsidRPr="00933FF2">
        <w:rPr>
          <w:rFonts w:ascii="Arial" w:hAnsi="Arial" w:cs="Arial"/>
          <w:bCs/>
        </w:rPr>
        <w:t>- w związku z art. 17 ust.3 lit. B, d lub e RODO prawo do usunięcia danych osobowych.</w:t>
      </w:r>
    </w:p>
    <w:p w:rsidR="00933FF2" w:rsidRPr="00933FF2" w:rsidRDefault="00933FF2" w:rsidP="005315A5">
      <w:pPr>
        <w:ind w:left="426"/>
        <w:rPr>
          <w:rFonts w:ascii="Arial" w:hAnsi="Arial" w:cs="Arial"/>
          <w:bCs/>
        </w:rPr>
      </w:pPr>
      <w:r w:rsidRPr="00933FF2">
        <w:rPr>
          <w:rFonts w:ascii="Arial" w:hAnsi="Arial" w:cs="Arial"/>
          <w:bCs/>
        </w:rPr>
        <w:t>- prawo do przenoszenia danych osobowych, o których mowa w art. 20 RODO.</w:t>
      </w:r>
    </w:p>
    <w:p w:rsidR="00933FF2" w:rsidRPr="00933FF2" w:rsidRDefault="00933FF2" w:rsidP="006A2E3F">
      <w:pPr>
        <w:ind w:left="426"/>
        <w:rPr>
          <w:rFonts w:ascii="Arial" w:hAnsi="Arial" w:cs="Arial"/>
          <w:bCs/>
        </w:rPr>
      </w:pPr>
      <w:r w:rsidRPr="00933FF2">
        <w:rPr>
          <w:rFonts w:ascii="Arial" w:hAnsi="Arial" w:cs="Arial"/>
          <w:bCs/>
        </w:rPr>
        <w:t>- na podstawie art.21 RODO prawo sprzeciwu, wobec przetwarzania danych osobowych, gdyż podstawą prawną przetwarzania Pani/pana danych osobowych jest art. 6 ust. 1 lit. C RODO.</w:t>
      </w:r>
    </w:p>
    <w:p w:rsidR="00933FF2" w:rsidRPr="00933FF2" w:rsidRDefault="00933FF2" w:rsidP="005005DF">
      <w:pPr>
        <w:numPr>
          <w:ilvl w:val="1"/>
          <w:numId w:val="69"/>
        </w:numPr>
        <w:tabs>
          <w:tab w:val="num" w:pos="142"/>
        </w:tabs>
        <w:spacing w:after="120"/>
        <w:ind w:left="284"/>
        <w:rPr>
          <w:rFonts w:ascii="Arial" w:hAnsi="Arial" w:cs="Arial"/>
          <w:b/>
          <w:bCs/>
        </w:rPr>
      </w:pPr>
      <w:r w:rsidRPr="00933FF2">
        <w:rPr>
          <w:rFonts w:ascii="Arial" w:hAnsi="Arial" w:cs="Arial"/>
          <w:b/>
          <w:bCs/>
        </w:rPr>
        <w:t>Postanowienia końcowe.</w:t>
      </w:r>
    </w:p>
    <w:p w:rsidR="00933FF2" w:rsidRPr="002746C5" w:rsidRDefault="00933FF2" w:rsidP="002746C5">
      <w:pPr>
        <w:numPr>
          <w:ilvl w:val="3"/>
          <w:numId w:val="22"/>
        </w:numPr>
        <w:spacing w:after="120"/>
        <w:ind w:left="426" w:firstLine="0"/>
        <w:rPr>
          <w:rFonts w:ascii="Arial" w:hAnsi="Arial" w:cs="Arial"/>
          <w:bCs/>
        </w:rPr>
      </w:pPr>
      <w:r w:rsidRPr="00933FF2">
        <w:rPr>
          <w:rFonts w:ascii="Arial" w:hAnsi="Arial" w:cs="Arial"/>
          <w:bCs/>
        </w:rPr>
        <w:t>W sprawach nieunormowanych w niniejszej specyfikacji zastosowanie mają przepisy PZP</w:t>
      </w:r>
    </w:p>
    <w:p w:rsidR="00933FF2" w:rsidRPr="00933FF2" w:rsidRDefault="006A2E3F" w:rsidP="006A2E3F">
      <w:pPr>
        <w:spacing w:after="120" w:line="360" w:lineRule="auto"/>
        <w:rPr>
          <w:rFonts w:ascii="Arial" w:hAnsi="Arial" w:cs="Arial"/>
        </w:rPr>
      </w:pPr>
      <w:r>
        <w:rPr>
          <w:rFonts w:ascii="Arial" w:hAnsi="Arial" w:cs="Arial"/>
        </w:rPr>
        <w:lastRenderedPageBreak/>
        <w:t xml:space="preserve">        </w:t>
      </w:r>
      <w:r w:rsidR="00933FF2" w:rsidRPr="00933FF2">
        <w:rPr>
          <w:rFonts w:ascii="Arial" w:hAnsi="Arial" w:cs="Arial"/>
        </w:rPr>
        <w:t xml:space="preserve">                                              </w:t>
      </w:r>
      <w:r>
        <w:rPr>
          <w:rFonts w:ascii="Arial" w:hAnsi="Arial" w:cs="Arial"/>
        </w:rPr>
        <w:t xml:space="preserve">                         </w:t>
      </w:r>
      <w:r w:rsidR="00933FF2" w:rsidRPr="00933FF2">
        <w:rPr>
          <w:rFonts w:ascii="Arial" w:hAnsi="Arial" w:cs="Arial"/>
        </w:rPr>
        <w:t xml:space="preserve">                                                                                                                                                                                                                                                                                                                                                                                                                    </w:t>
      </w: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6A2E3F" w:rsidP="005005DF">
            <w:pPr>
              <w:spacing w:after="120"/>
              <w:rPr>
                <w:rFonts w:ascii="Arial" w:hAnsi="Arial" w:cs="Arial"/>
                <w:i/>
                <w:iCs/>
                <w:sz w:val="20"/>
                <w:szCs w:val="20"/>
              </w:rPr>
            </w:pPr>
            <w:r>
              <w:rPr>
                <w:rFonts w:ascii="Arial" w:hAnsi="Arial" w:cs="Arial"/>
                <w:i/>
                <w:iCs/>
                <w:sz w:val="20"/>
                <w:szCs w:val="20"/>
              </w:rPr>
              <w:t>Załącznik nr 1</w:t>
            </w:r>
          </w:p>
          <w:p w:rsidR="00B051E7" w:rsidRPr="00B051E7" w:rsidRDefault="00933FF2" w:rsidP="00B051E7">
            <w:pPr>
              <w:spacing w:after="120"/>
              <w:rPr>
                <w:rFonts w:ascii="Arial" w:hAnsi="Arial" w:cs="Arial"/>
                <w:b/>
                <w:bCs/>
                <w:i/>
                <w:iCs/>
                <w:color w:val="FF0000"/>
                <w:sz w:val="20"/>
                <w:szCs w:val="20"/>
              </w:rPr>
            </w:pPr>
            <w:r w:rsidRPr="00933FF2">
              <w:rPr>
                <w:rFonts w:ascii="Arial" w:hAnsi="Arial" w:cs="Arial"/>
                <w:i/>
                <w:iCs/>
                <w:sz w:val="20"/>
                <w:szCs w:val="20"/>
              </w:rPr>
              <w:t xml:space="preserve">do SIWZ na </w:t>
            </w:r>
            <w:r w:rsidR="00B051E7" w:rsidRPr="00B051E7">
              <w:rPr>
                <w:rFonts w:ascii="Arial" w:hAnsi="Arial" w:cs="Arial"/>
                <w:b/>
                <w:bCs/>
                <w:i/>
                <w:iCs/>
                <w:color w:val="FF0000"/>
                <w:sz w:val="20"/>
                <w:szCs w:val="20"/>
              </w:rPr>
              <w:t>Remont  pracowni gastronomicznych  w szkole A Zespołu Szkół CKR w Starym Lubiejewie .</w:t>
            </w:r>
          </w:p>
          <w:p w:rsidR="00933FF2" w:rsidRPr="00933FF2" w:rsidRDefault="00933FF2" w:rsidP="00B051E7">
            <w:pPr>
              <w:spacing w:after="120"/>
              <w:rPr>
                <w:rFonts w:ascii="Arial" w:hAnsi="Arial" w:cs="Arial"/>
                <w:b/>
                <w:bCs/>
                <w:color w:val="FF0000"/>
                <w:sz w:val="16"/>
                <w:szCs w:val="16"/>
              </w:rPr>
            </w:pPr>
          </w:p>
        </w:tc>
      </w:tr>
    </w:tbl>
    <w:p w:rsidR="008D0202" w:rsidRDefault="008D0202" w:rsidP="005005DF">
      <w:pPr>
        <w:keepNext/>
        <w:spacing w:after="120"/>
        <w:outlineLvl w:val="1"/>
        <w:rPr>
          <w:rFonts w:ascii="Arial" w:hAnsi="Arial" w:cs="Arial"/>
          <w:b/>
          <w:bCs/>
        </w:rPr>
      </w:pPr>
    </w:p>
    <w:p w:rsidR="00933FF2" w:rsidRPr="00933FF2" w:rsidRDefault="00933FF2" w:rsidP="005005DF">
      <w:pPr>
        <w:keepNext/>
        <w:spacing w:after="120"/>
        <w:outlineLvl w:val="1"/>
        <w:rPr>
          <w:rFonts w:ascii="Arial" w:hAnsi="Arial" w:cs="Arial"/>
          <w:b/>
          <w:bCs/>
        </w:rPr>
      </w:pPr>
      <w:r w:rsidRPr="00933FF2">
        <w:rPr>
          <w:rFonts w:ascii="Arial" w:hAnsi="Arial" w:cs="Arial"/>
          <w:b/>
          <w:bCs/>
        </w:rPr>
        <w:t>Formularz ofertowy</w:t>
      </w:r>
    </w:p>
    <w:p w:rsidR="00B051E7" w:rsidRPr="00B051E7" w:rsidRDefault="00933FF2" w:rsidP="00B051E7">
      <w:pPr>
        <w:rPr>
          <w:rFonts w:ascii="Arial" w:hAnsi="Arial" w:cs="Arial"/>
          <w:b/>
          <w:bCs/>
          <w:color w:val="FF0000"/>
        </w:rPr>
      </w:pPr>
      <w:r w:rsidRPr="00933FF2">
        <w:rPr>
          <w:rFonts w:ascii="Arial" w:hAnsi="Arial" w:cs="Arial"/>
        </w:rPr>
        <w:t xml:space="preserve">Nawiązując do ogłoszonego przetargu nieograniczonego na roboty budowlane polegające na realizacji zadania </w:t>
      </w:r>
      <w:proofErr w:type="spellStart"/>
      <w:r w:rsidRPr="00933FF2">
        <w:rPr>
          <w:rFonts w:ascii="Arial" w:hAnsi="Arial" w:cs="Arial"/>
        </w:rPr>
        <w:t>pn</w:t>
      </w:r>
      <w:proofErr w:type="spellEnd"/>
      <w:r w:rsidRPr="00933FF2">
        <w:rPr>
          <w:rFonts w:ascii="Arial" w:hAnsi="Arial" w:cs="Arial"/>
        </w:rPr>
        <w:t xml:space="preserve">: </w:t>
      </w:r>
      <w:r w:rsidRPr="00933FF2">
        <w:rPr>
          <w:rFonts w:ascii="Arial" w:hAnsi="Arial" w:cs="Arial"/>
          <w:b/>
          <w:bCs/>
        </w:rPr>
        <w:t>„</w:t>
      </w:r>
      <w:r w:rsidR="00B051E7" w:rsidRPr="00B051E7">
        <w:rPr>
          <w:rFonts w:ascii="Arial" w:hAnsi="Arial" w:cs="Arial"/>
          <w:b/>
          <w:bCs/>
          <w:color w:val="FF0000"/>
        </w:rPr>
        <w:t>Remont  pracowni gastronomicznych  w szkole A Zespołu Szkół CKR w Starym Lubiejewie .</w:t>
      </w:r>
    </w:p>
    <w:p w:rsidR="00933FF2" w:rsidRPr="00933FF2" w:rsidRDefault="00933FF2" w:rsidP="008D0202">
      <w:pPr>
        <w:rPr>
          <w:rFonts w:ascii="Arial" w:hAnsi="Arial" w:cs="Arial"/>
          <w:b/>
          <w:bCs/>
          <w:color w:val="FF0000"/>
        </w:rPr>
      </w:pP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b/>
          <w:bCs/>
        </w:rPr>
      </w:pPr>
      <w:r w:rsidRPr="00933FF2">
        <w:rPr>
          <w:rFonts w:ascii="Arial" w:hAnsi="Arial" w:cs="Arial"/>
          <w:b/>
          <w:bCs/>
        </w:rPr>
        <w:t>Oświadczamy, że:</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ze specyfikacją istotnych warunków zamówienia i uznajemy się za związanych określonymi w niej zasadami postępowania.</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 istniejącym stanem miejsca robót</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rPr>
      </w:pPr>
      <w:r w:rsidRPr="00933FF2">
        <w:rPr>
          <w:rFonts w:ascii="Arial" w:hAnsi="Arial" w:cs="Arial"/>
        </w:rPr>
        <w:t>Do powyższego nie wnosimy żadnych uwag i zastrzeżeń.</w:t>
      </w:r>
    </w:p>
    <w:p w:rsidR="00933FF2" w:rsidRPr="00933FF2" w:rsidRDefault="00933FF2" w:rsidP="005005DF">
      <w:pPr>
        <w:spacing w:after="120" w:line="360" w:lineRule="auto"/>
        <w:rPr>
          <w:rFonts w:ascii="Arial" w:hAnsi="Arial" w:cs="Arial"/>
        </w:rPr>
      </w:pPr>
      <w:r w:rsidRPr="00933FF2">
        <w:rPr>
          <w:rFonts w:ascii="Arial" w:hAnsi="Arial" w:cs="Arial"/>
        </w:rPr>
        <w:t>Oferujemy realizację zamówienia zgodnie z SIWZ i załączonymi kosztorysami ofertowymi oraz harmonogramem rzeczowo-finansowym.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1418"/>
        <w:gridCol w:w="1417"/>
        <w:gridCol w:w="1843"/>
        <w:gridCol w:w="992"/>
      </w:tblGrid>
      <w:tr w:rsidR="00933FF2" w:rsidRPr="00933FF2" w:rsidTr="006E6BD9">
        <w:tc>
          <w:tcPr>
            <w:tcW w:w="648" w:type="dxa"/>
          </w:tcPr>
          <w:p w:rsidR="00933FF2" w:rsidRPr="00933FF2" w:rsidRDefault="00933FF2" w:rsidP="005005DF"/>
          <w:p w:rsidR="00933FF2" w:rsidRPr="00933FF2" w:rsidRDefault="00933FF2" w:rsidP="005005DF">
            <w:r w:rsidRPr="00933FF2">
              <w:t>L.P.</w:t>
            </w:r>
          </w:p>
        </w:tc>
        <w:tc>
          <w:tcPr>
            <w:tcW w:w="3571" w:type="dxa"/>
          </w:tcPr>
          <w:p w:rsidR="00933FF2" w:rsidRPr="00933FF2" w:rsidRDefault="00933FF2" w:rsidP="005005DF"/>
          <w:p w:rsidR="00933FF2" w:rsidRPr="00933FF2" w:rsidRDefault="00933FF2" w:rsidP="005005DF">
            <w:r w:rsidRPr="00933FF2">
              <w:t>Nazwa elementu</w:t>
            </w:r>
          </w:p>
        </w:tc>
        <w:tc>
          <w:tcPr>
            <w:tcW w:w="1418" w:type="dxa"/>
          </w:tcPr>
          <w:p w:rsidR="00933FF2" w:rsidRPr="00933FF2" w:rsidRDefault="00933FF2" w:rsidP="005005DF">
            <w:r w:rsidRPr="00933FF2">
              <w:t>Wartość netto (zł)</w:t>
            </w:r>
          </w:p>
        </w:tc>
        <w:tc>
          <w:tcPr>
            <w:tcW w:w="1417" w:type="dxa"/>
          </w:tcPr>
          <w:p w:rsidR="00933FF2" w:rsidRPr="00933FF2" w:rsidRDefault="00933FF2" w:rsidP="005005DF">
            <w:r w:rsidRPr="00933FF2">
              <w:t xml:space="preserve">Podatek od usług VAT </w:t>
            </w:r>
          </w:p>
        </w:tc>
        <w:tc>
          <w:tcPr>
            <w:tcW w:w="1843" w:type="dxa"/>
          </w:tcPr>
          <w:p w:rsidR="00933FF2" w:rsidRPr="00933FF2" w:rsidRDefault="00933FF2" w:rsidP="005005DF">
            <w:r w:rsidRPr="00933FF2">
              <w:t>Wartość brutto (zł).</w:t>
            </w:r>
          </w:p>
        </w:tc>
        <w:tc>
          <w:tcPr>
            <w:tcW w:w="992" w:type="dxa"/>
          </w:tcPr>
          <w:p w:rsidR="00933FF2" w:rsidRPr="00933FF2" w:rsidRDefault="00933FF2" w:rsidP="005005DF">
            <w:r w:rsidRPr="00933FF2">
              <w:t xml:space="preserve">Uwagi : </w:t>
            </w:r>
          </w:p>
        </w:tc>
      </w:tr>
      <w:tr w:rsidR="00933FF2" w:rsidRPr="00933FF2" w:rsidTr="006E6BD9">
        <w:tc>
          <w:tcPr>
            <w:tcW w:w="648" w:type="dxa"/>
          </w:tcPr>
          <w:p w:rsidR="00933FF2" w:rsidRPr="00933FF2" w:rsidRDefault="00933FF2" w:rsidP="005005DF"/>
          <w:p w:rsidR="00933FF2" w:rsidRPr="00933FF2" w:rsidRDefault="00933FF2" w:rsidP="005005DF">
            <w:r w:rsidRPr="00933FF2">
              <w:t>1.</w:t>
            </w:r>
          </w:p>
        </w:tc>
        <w:tc>
          <w:tcPr>
            <w:tcW w:w="3571" w:type="dxa"/>
          </w:tcPr>
          <w:p w:rsidR="002C3892" w:rsidRPr="002C3892" w:rsidRDefault="002C3892" w:rsidP="002C3892">
            <w:pPr>
              <w:widowControl w:val="0"/>
              <w:shd w:val="clear" w:color="auto" w:fill="FFFFFF"/>
              <w:autoSpaceDE w:val="0"/>
              <w:autoSpaceDN w:val="0"/>
              <w:adjustRightInd w:val="0"/>
              <w:rPr>
                <w:rFonts w:ascii="Arial" w:hAnsi="Arial" w:cs="Arial"/>
                <w:b/>
                <w:bCs/>
                <w:color w:val="FF0000"/>
              </w:rPr>
            </w:pPr>
            <w:r w:rsidRPr="002C3892">
              <w:rPr>
                <w:rFonts w:ascii="Arial" w:hAnsi="Arial" w:cs="Arial"/>
                <w:b/>
                <w:bCs/>
                <w:color w:val="FF0000"/>
              </w:rPr>
              <w:t>Remont  pracowni gastronomicznych  w szkole A Zespołu Szkół CKR w Starym Lubiejewie .</w:t>
            </w:r>
          </w:p>
          <w:p w:rsidR="00933FF2" w:rsidRPr="00933FF2" w:rsidRDefault="00933FF2" w:rsidP="005005DF">
            <w:pPr>
              <w:widowControl w:val="0"/>
              <w:shd w:val="clear" w:color="auto" w:fill="FFFFFF"/>
              <w:autoSpaceDE w:val="0"/>
              <w:autoSpaceDN w:val="0"/>
              <w:adjustRightInd w:val="0"/>
              <w:rPr>
                <w:bCs/>
                <w:color w:val="FF0000"/>
              </w:rPr>
            </w:pPr>
          </w:p>
        </w:tc>
        <w:tc>
          <w:tcPr>
            <w:tcW w:w="1418"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1417" w:type="dxa"/>
            <w:vAlign w:val="center"/>
          </w:tcPr>
          <w:p w:rsidR="00933FF2" w:rsidRPr="00933FF2" w:rsidRDefault="00933FF2" w:rsidP="005005DF"/>
          <w:p w:rsidR="00933FF2" w:rsidRPr="00933FF2" w:rsidRDefault="00933FF2" w:rsidP="005005DF">
            <w:pPr>
              <w:rPr>
                <w:i/>
              </w:rPr>
            </w:pPr>
          </w:p>
        </w:tc>
        <w:tc>
          <w:tcPr>
            <w:tcW w:w="1843"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992" w:type="dxa"/>
            <w:vAlign w:val="center"/>
          </w:tcPr>
          <w:p w:rsidR="00933FF2" w:rsidRPr="00933FF2" w:rsidRDefault="00933FF2" w:rsidP="005005DF">
            <w:pPr>
              <w:rPr>
                <w:b/>
              </w:rPr>
            </w:pPr>
          </w:p>
        </w:tc>
      </w:tr>
      <w:tr w:rsidR="00933FF2" w:rsidRPr="00933FF2" w:rsidTr="006E6BD9">
        <w:tc>
          <w:tcPr>
            <w:tcW w:w="648" w:type="dxa"/>
          </w:tcPr>
          <w:p w:rsidR="00933FF2" w:rsidRPr="00933FF2" w:rsidRDefault="00933FF2" w:rsidP="005005DF"/>
        </w:tc>
        <w:tc>
          <w:tcPr>
            <w:tcW w:w="3571" w:type="dxa"/>
          </w:tcPr>
          <w:p w:rsidR="00933FF2" w:rsidRPr="00933FF2" w:rsidRDefault="00933FF2" w:rsidP="005005DF">
            <w:pPr>
              <w:widowControl w:val="0"/>
              <w:shd w:val="clear" w:color="auto" w:fill="FFFFFF"/>
              <w:autoSpaceDE w:val="0"/>
              <w:autoSpaceDN w:val="0"/>
              <w:adjustRightInd w:val="0"/>
              <w:rPr>
                <w:bCs/>
              </w:rPr>
            </w:pPr>
            <w:r w:rsidRPr="00933FF2">
              <w:rPr>
                <w:bCs/>
              </w:rPr>
              <w:t>OGÓŁEM</w:t>
            </w:r>
          </w:p>
        </w:tc>
        <w:tc>
          <w:tcPr>
            <w:tcW w:w="1418" w:type="dxa"/>
            <w:vAlign w:val="center"/>
          </w:tcPr>
          <w:p w:rsidR="00933FF2" w:rsidRPr="00933FF2" w:rsidRDefault="00933FF2" w:rsidP="005005DF"/>
        </w:tc>
        <w:tc>
          <w:tcPr>
            <w:tcW w:w="1417" w:type="dxa"/>
            <w:vAlign w:val="center"/>
          </w:tcPr>
          <w:p w:rsidR="00933FF2" w:rsidRPr="00933FF2" w:rsidRDefault="00933FF2" w:rsidP="005005DF"/>
        </w:tc>
        <w:tc>
          <w:tcPr>
            <w:tcW w:w="1843" w:type="dxa"/>
            <w:vAlign w:val="center"/>
          </w:tcPr>
          <w:p w:rsidR="00933FF2" w:rsidRPr="00933FF2" w:rsidRDefault="00933FF2" w:rsidP="005005DF"/>
        </w:tc>
        <w:tc>
          <w:tcPr>
            <w:tcW w:w="992" w:type="dxa"/>
            <w:vAlign w:val="center"/>
          </w:tcPr>
          <w:p w:rsidR="00933FF2" w:rsidRPr="00933FF2" w:rsidRDefault="00933FF2" w:rsidP="005005DF">
            <w:pPr>
              <w:rPr>
                <w:b/>
              </w:rPr>
            </w:pPr>
          </w:p>
        </w:tc>
      </w:tr>
    </w:tbl>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Razem: słownie złotych …………………………………………................................................</w:t>
      </w:r>
    </w:p>
    <w:p w:rsidR="00933FF2" w:rsidRPr="00933FF2" w:rsidRDefault="00933FF2" w:rsidP="005005DF">
      <w:pPr>
        <w:spacing w:after="120"/>
        <w:rPr>
          <w:rFonts w:ascii="Arial" w:hAnsi="Arial" w:cs="Arial"/>
        </w:rPr>
      </w:pPr>
      <w:r w:rsidRPr="00933FF2">
        <w:rPr>
          <w:rFonts w:ascii="Arial" w:hAnsi="Arial" w:cs="Arial"/>
        </w:rPr>
        <w:t>.......................................................................................................................................</w:t>
      </w:r>
    </w:p>
    <w:p w:rsidR="00933FF2" w:rsidRPr="00933FF2" w:rsidRDefault="00933FF2" w:rsidP="008D0202">
      <w:pPr>
        <w:numPr>
          <w:ilvl w:val="0"/>
          <w:numId w:val="26"/>
        </w:numPr>
        <w:spacing w:before="120"/>
        <w:ind w:left="425" w:hanging="425"/>
        <w:rPr>
          <w:rFonts w:ascii="Arial" w:hAnsi="Arial" w:cs="Arial"/>
        </w:rPr>
      </w:pPr>
      <w:r w:rsidRPr="00933FF2">
        <w:rPr>
          <w:rFonts w:ascii="Arial" w:hAnsi="Arial" w:cs="Arial"/>
          <w:b/>
        </w:rPr>
        <w:t>Na wykonane zamówienie udzielamy gwarancji* na okres</w:t>
      </w:r>
      <w:r w:rsidRPr="00933FF2">
        <w:rPr>
          <w:rFonts w:ascii="Arial" w:hAnsi="Arial" w:cs="Arial"/>
        </w:rPr>
        <w:t xml:space="preserve"> </w:t>
      </w:r>
      <w:r w:rsidRPr="00933FF2">
        <w:rPr>
          <w:rFonts w:ascii="Arial" w:hAnsi="Arial" w:cs="Arial"/>
          <w:b/>
          <w:bCs/>
          <w:color w:val="FF0000"/>
        </w:rPr>
        <w:t>…………………………………………</w:t>
      </w:r>
      <w:r w:rsidRPr="00933FF2">
        <w:rPr>
          <w:rFonts w:ascii="Arial" w:hAnsi="Arial" w:cs="Arial"/>
        </w:rPr>
        <w:t>, licząc od daty końcowego, protokolarnego odbioru przedmiotu zamówienia.</w:t>
      </w:r>
    </w:p>
    <w:p w:rsidR="00933FF2" w:rsidRDefault="00933FF2" w:rsidP="008D0202">
      <w:pPr>
        <w:ind w:left="426"/>
        <w:rPr>
          <w:rFonts w:ascii="Arial" w:hAnsi="Arial" w:cs="Arial"/>
          <w:b/>
        </w:rPr>
      </w:pPr>
      <w:r w:rsidRPr="00933FF2">
        <w:rPr>
          <w:rFonts w:ascii="Arial" w:hAnsi="Arial" w:cs="Arial"/>
          <w:b/>
        </w:rPr>
        <w:t xml:space="preserve">*minimalny okres gwarancji wynosi 3 lata </w:t>
      </w:r>
    </w:p>
    <w:p w:rsidR="008D0202" w:rsidRPr="00933FF2" w:rsidRDefault="008D0202" w:rsidP="008D0202">
      <w:pPr>
        <w:ind w:left="426"/>
        <w:rPr>
          <w:rFonts w:ascii="Arial" w:hAnsi="Arial" w:cs="Arial"/>
          <w:b/>
        </w:rPr>
      </w:pPr>
    </w:p>
    <w:p w:rsidR="00933FF2" w:rsidRPr="00933FF2" w:rsidRDefault="00933FF2" w:rsidP="008D0202">
      <w:pPr>
        <w:numPr>
          <w:ilvl w:val="0"/>
          <w:numId w:val="26"/>
        </w:numPr>
        <w:spacing w:after="240"/>
        <w:ind w:left="426" w:hanging="426"/>
        <w:rPr>
          <w:rFonts w:ascii="Arial" w:hAnsi="Arial" w:cs="Arial"/>
          <w:u w:val="single"/>
        </w:rPr>
      </w:pPr>
      <w:r w:rsidRPr="00933FF2">
        <w:rPr>
          <w:rFonts w:ascii="Arial" w:hAnsi="Arial" w:cs="Arial"/>
        </w:rPr>
        <w:t xml:space="preserve">Płatność faktur nastąpi w ciągu 30 dni od otrzymania faktury z zachowaniem przepisów  art. 143a,  art 143b, 143c. </w:t>
      </w:r>
      <w:proofErr w:type="spellStart"/>
      <w:r w:rsidRPr="00933FF2">
        <w:rPr>
          <w:rFonts w:ascii="Arial" w:hAnsi="Arial" w:cs="Arial"/>
        </w:rPr>
        <w:t>Uzp</w:t>
      </w:r>
      <w:proofErr w:type="spellEnd"/>
      <w:r w:rsidRPr="00933FF2">
        <w:rPr>
          <w:rFonts w:ascii="Arial" w:hAnsi="Arial" w:cs="Arial"/>
        </w:rPr>
        <w:t>.</w:t>
      </w:r>
    </w:p>
    <w:p w:rsidR="00933FF2" w:rsidRPr="00933FF2" w:rsidRDefault="00933FF2" w:rsidP="005005DF">
      <w:pPr>
        <w:numPr>
          <w:ilvl w:val="0"/>
          <w:numId w:val="26"/>
        </w:numPr>
        <w:ind w:left="425" w:hanging="425"/>
        <w:rPr>
          <w:rFonts w:ascii="Arial" w:hAnsi="Arial" w:cs="Arial"/>
        </w:rPr>
      </w:pPr>
      <w:r w:rsidRPr="00933FF2">
        <w:rPr>
          <w:rFonts w:ascii="Arial" w:hAnsi="Arial" w:cs="Arial"/>
        </w:rPr>
        <w:t>Oświadczamy, że zapoznaliśmy się ze specyfikacją istotnych warunków zamówienia i nie wnosimy do niej zastrzeżeń oraz zdobyliśmy konieczne informacje potrzebne do właściwego wykonania zamówienia (w tym: zapoznaliśmy się z dokumentacją i przyszłym placem budowy).</w:t>
      </w:r>
    </w:p>
    <w:p w:rsidR="00933FF2" w:rsidRPr="00933FF2" w:rsidRDefault="00933FF2" w:rsidP="005005DF">
      <w:pPr>
        <w:numPr>
          <w:ilvl w:val="0"/>
          <w:numId w:val="26"/>
        </w:numPr>
        <w:spacing w:line="360" w:lineRule="auto"/>
        <w:ind w:left="426" w:hanging="426"/>
        <w:rPr>
          <w:rFonts w:ascii="Arial" w:hAnsi="Arial" w:cs="Arial"/>
        </w:rPr>
      </w:pPr>
      <w:r w:rsidRPr="00933FF2">
        <w:rPr>
          <w:rFonts w:ascii="Arial" w:hAnsi="Arial" w:cs="Arial"/>
        </w:rPr>
        <w:t>Kierownikiem budowy będzie ……………. ………………………………………. ,  (należy podać dokładne dane teleadresowe)......………………………………………………</w:t>
      </w:r>
    </w:p>
    <w:p w:rsidR="00933FF2" w:rsidRPr="00933FF2" w:rsidRDefault="00933FF2" w:rsidP="005005DF">
      <w:pPr>
        <w:spacing w:line="360" w:lineRule="auto"/>
        <w:ind w:left="426"/>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line="320" w:lineRule="exact"/>
        <w:rPr>
          <w:rFonts w:ascii="Arial" w:hAnsi="Arial" w:cs="Arial"/>
        </w:rPr>
      </w:pPr>
      <w:r w:rsidRPr="00933FF2">
        <w:rPr>
          <w:rFonts w:ascii="Arial" w:hAnsi="Arial" w:cs="Arial"/>
        </w:rPr>
        <w:lastRenderedPageBreak/>
        <w:t>5. Zastrzegamy jednocześnie, że informacje zawarte w załączniku nr ……. do oferty stanowią tajemnicę przedsiębiorstwa</w:t>
      </w:r>
      <w:r w:rsidR="00BF1176">
        <w:rPr>
          <w:rFonts w:ascii="Arial" w:hAnsi="Arial" w:cs="Arial"/>
        </w:rPr>
        <w:t xml:space="preserve"> w rozumieniu przepisów ustawy </w:t>
      </w:r>
      <w:r w:rsidRPr="00933FF2">
        <w:rPr>
          <w:rFonts w:ascii="Arial" w:hAnsi="Arial" w:cs="Arial"/>
        </w:rPr>
        <w:t>o zwalczaniu nieuczciwej konkurencji i jako takie nie mogą być udostępnione innym wykonawcom biorącym udział w postępowaniu.</w:t>
      </w:r>
    </w:p>
    <w:p w:rsidR="00933FF2" w:rsidRPr="00933FF2" w:rsidRDefault="00933FF2" w:rsidP="005005DF">
      <w:pPr>
        <w:numPr>
          <w:ilvl w:val="0"/>
          <w:numId w:val="67"/>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b/>
          <w:bCs/>
          <w:color w:val="FF0000"/>
        </w:rPr>
      </w:pPr>
      <w:bookmarkStart w:id="0" w:name="_GoBack"/>
      <w:bookmarkEnd w:id="0"/>
      <w:r w:rsidRPr="00933FF2">
        <w:rPr>
          <w:rFonts w:ascii="Arial" w:hAnsi="Arial" w:cs="Arial"/>
          <w:b/>
          <w:bCs/>
          <w:color w:val="000000"/>
        </w:rPr>
        <w:t>W załączeniu: kosztorys ofertowy zawierający szczegółowe ceny poszczególnego asortymentu robót objętych niniejszym zamówieniem</w:t>
      </w:r>
      <w:r w:rsidRPr="00933FF2">
        <w:rPr>
          <w:rFonts w:ascii="Arial" w:hAnsi="Arial" w:cs="Arial"/>
          <w:b/>
          <w:bCs/>
          <w:color w:val="FF0000"/>
        </w:rPr>
        <w:t>.</w:t>
      </w:r>
    </w:p>
    <w:p w:rsidR="00933FF2" w:rsidRPr="00933FF2" w:rsidRDefault="00933FF2" w:rsidP="005005DF">
      <w:pPr>
        <w:numPr>
          <w:ilvl w:val="0"/>
          <w:numId w:val="67"/>
        </w:numPr>
        <w:spacing w:after="120" w:line="360" w:lineRule="auto"/>
        <w:rPr>
          <w:rFonts w:ascii="Arial" w:hAnsi="Arial" w:cs="Arial"/>
        </w:rPr>
      </w:pPr>
      <w:r w:rsidRPr="00933FF2">
        <w:rPr>
          <w:rFonts w:ascii="Arial" w:hAnsi="Arial" w:cs="Arial"/>
          <w:b/>
          <w:bCs/>
        </w:rPr>
        <w:t xml:space="preserve">Termin zakończenia umowy do dnia </w:t>
      </w:r>
      <w:r w:rsidR="002746C5">
        <w:rPr>
          <w:rFonts w:ascii="Arial" w:hAnsi="Arial" w:cs="Arial"/>
          <w:b/>
          <w:bCs/>
          <w:color w:val="FF0000"/>
        </w:rPr>
        <w:t>30.09</w:t>
      </w:r>
      <w:r w:rsidRPr="002746C5">
        <w:rPr>
          <w:rFonts w:ascii="Arial" w:hAnsi="Arial" w:cs="Arial"/>
          <w:b/>
          <w:bCs/>
          <w:color w:val="FF0000"/>
        </w:rPr>
        <w:t>.2020   r</w:t>
      </w:r>
      <w:r w:rsidRPr="002746C5">
        <w:rPr>
          <w:rFonts w:ascii="Arial" w:hAnsi="Arial" w:cs="Arial"/>
          <w:b/>
          <w:bCs/>
        </w:rPr>
        <w:t>.</w:t>
      </w:r>
    </w:p>
    <w:p w:rsidR="00933FF2" w:rsidRPr="00933FF2" w:rsidRDefault="00933FF2" w:rsidP="005005DF">
      <w:pPr>
        <w:numPr>
          <w:ilvl w:val="0"/>
          <w:numId w:val="67"/>
        </w:numPr>
        <w:spacing w:after="120"/>
        <w:ind w:left="714" w:hanging="357"/>
        <w:rPr>
          <w:rFonts w:ascii="Arial" w:hAnsi="Arial" w:cs="Arial"/>
        </w:rPr>
      </w:pPr>
      <w:r w:rsidRPr="00933FF2">
        <w:rPr>
          <w:rFonts w:ascii="Arial" w:hAnsi="Arial" w:cs="Arial"/>
        </w:rPr>
        <w:t>Uważamy się za związanych niniejszą ofertą przez okres 30 dni od upływu terminu składania ofert.</w:t>
      </w:r>
    </w:p>
    <w:p w:rsidR="00933FF2" w:rsidRPr="00933FF2" w:rsidRDefault="00933FF2" w:rsidP="005005DF">
      <w:pPr>
        <w:widowControl w:val="0"/>
        <w:numPr>
          <w:ilvl w:val="0"/>
          <w:numId w:val="67"/>
        </w:numPr>
        <w:suppressAutoHyphens/>
        <w:autoSpaceDE w:val="0"/>
        <w:spacing w:after="120" w:line="360" w:lineRule="auto"/>
        <w:rPr>
          <w:rFonts w:ascii="Arial" w:hAnsi="Arial" w:cs="Arial"/>
        </w:rPr>
      </w:pPr>
      <w:r w:rsidRPr="00933FF2">
        <w:rPr>
          <w:rFonts w:ascii="Arial" w:hAnsi="Arial" w:cs="Arial"/>
        </w:rPr>
        <w:t>Roboty objęte zamówieniem zamierzamy wykonać:</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we własnym zakresie bez udziału podwykonawców*,</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z udziałem podwykonawców – zakres prac przewidziany do wykonania przez podwykonawców*:</w:t>
      </w:r>
    </w:p>
    <w:p w:rsidR="00933FF2" w:rsidRPr="00933FF2" w:rsidRDefault="00933FF2" w:rsidP="005005DF">
      <w:pPr>
        <w:widowControl w:val="0"/>
        <w:suppressAutoHyphens/>
        <w:autoSpaceDE w:val="0"/>
        <w:spacing w:after="120" w:line="360" w:lineRule="auto"/>
        <w:ind w:left="426"/>
        <w:rPr>
          <w:rFonts w:ascii="Arial" w:hAnsi="Arial" w:cs="Arial"/>
        </w:rPr>
      </w:pPr>
      <w:r w:rsidRPr="00933FF2">
        <w:rPr>
          <w:rFonts w:ascii="Arial" w:hAnsi="Arial" w:cs="Arial"/>
        </w:rPr>
        <w:t>……………………………………………………………………………………………………………………………………………………………………………………………………........</w:t>
      </w:r>
    </w:p>
    <w:p w:rsidR="00933FF2" w:rsidRPr="00933FF2" w:rsidRDefault="00933FF2" w:rsidP="005005DF">
      <w:pPr>
        <w:widowControl w:val="0"/>
        <w:suppressAutoHyphens/>
        <w:autoSpaceDE w:val="0"/>
        <w:spacing w:after="120" w:line="360" w:lineRule="auto"/>
        <w:rPr>
          <w:rFonts w:ascii="Arial" w:hAnsi="Arial" w:cs="Arial"/>
        </w:rPr>
      </w:pPr>
      <w:r w:rsidRPr="00933FF2">
        <w:rPr>
          <w:rFonts w:ascii="Arial" w:hAnsi="Arial" w:cs="Arial"/>
        </w:rPr>
        <w:t xml:space="preserve">* niepotrzebne skreślić            </w:t>
      </w:r>
    </w:p>
    <w:p w:rsidR="00933FF2" w:rsidRPr="00933FF2" w:rsidRDefault="00933FF2" w:rsidP="005005DF">
      <w:pPr>
        <w:numPr>
          <w:ilvl w:val="0"/>
          <w:numId w:val="67"/>
        </w:numPr>
        <w:spacing w:after="120" w:line="360" w:lineRule="auto"/>
        <w:rPr>
          <w:rFonts w:ascii="Arial" w:hAnsi="Arial" w:cs="Arial"/>
        </w:rPr>
      </w:pPr>
      <w:r w:rsidRPr="00933FF2">
        <w:t>W razie wybrania naszej oferty zobowiązujemy się do podpisania umowy na warunkach zawartych w załączonym wzorze umowy oraz w miejscu i terminie określonym przez zamawiającego.</w:t>
      </w:r>
    </w:p>
    <w:p w:rsidR="00933FF2" w:rsidRPr="00933FF2" w:rsidRDefault="00933FF2" w:rsidP="005005DF">
      <w:pPr>
        <w:spacing w:after="120" w:line="360" w:lineRule="auto"/>
        <w:rPr>
          <w:rFonts w:ascii="Arial" w:hAnsi="Arial" w:cs="Arial"/>
          <w:lang w:val="en-US"/>
        </w:rPr>
      </w:pPr>
      <w:proofErr w:type="spellStart"/>
      <w:r w:rsidRPr="00933FF2">
        <w:rPr>
          <w:rFonts w:ascii="Arial" w:hAnsi="Arial" w:cs="Arial"/>
          <w:lang w:val="en-US"/>
        </w:rPr>
        <w:t>Nasz</w:t>
      </w:r>
      <w:proofErr w:type="spellEnd"/>
      <w:r w:rsidRPr="00933FF2">
        <w:rPr>
          <w:rFonts w:ascii="Arial" w:hAnsi="Arial" w:cs="Arial"/>
          <w:lang w:val="en-US"/>
        </w:rPr>
        <w:t xml:space="preserve"> </w:t>
      </w:r>
      <w:proofErr w:type="spellStart"/>
      <w:r w:rsidRPr="00933FF2">
        <w:rPr>
          <w:rFonts w:ascii="Arial" w:hAnsi="Arial" w:cs="Arial"/>
          <w:lang w:val="en-US"/>
        </w:rPr>
        <w:t>nr</w:t>
      </w:r>
      <w:proofErr w:type="spellEnd"/>
      <w:r w:rsidRPr="00933FF2">
        <w:rPr>
          <w:rFonts w:ascii="Arial" w:hAnsi="Arial" w:cs="Arial"/>
          <w:lang w:val="en-US"/>
        </w:rPr>
        <w:t xml:space="preserve"> REGON ......................................; NIP ………………………………….</w:t>
      </w:r>
    </w:p>
    <w:p w:rsidR="00933FF2" w:rsidRPr="00933FF2" w:rsidRDefault="00933FF2" w:rsidP="005005DF">
      <w:pPr>
        <w:spacing w:after="120" w:line="360" w:lineRule="auto"/>
        <w:rPr>
          <w:rFonts w:ascii="Arial" w:hAnsi="Arial" w:cs="Arial"/>
          <w:lang w:val="en-US"/>
        </w:rPr>
      </w:pPr>
      <w:r w:rsidRPr="00933FF2">
        <w:rPr>
          <w:rFonts w:ascii="Arial" w:hAnsi="Arial" w:cs="Arial"/>
          <w:lang w:val="en-US"/>
        </w:rPr>
        <w:t>Email……………………………..      TEL/Fax………………………………………</w:t>
      </w:r>
    </w:p>
    <w:p w:rsidR="00933FF2" w:rsidRPr="00933FF2" w:rsidRDefault="00933FF2" w:rsidP="005005DF">
      <w:pPr>
        <w:spacing w:after="120" w:line="360" w:lineRule="auto"/>
        <w:rPr>
          <w:rFonts w:ascii="Arial" w:hAnsi="Arial" w:cs="Arial"/>
          <w:b/>
          <w:bCs/>
        </w:rPr>
      </w:pPr>
      <w:r w:rsidRPr="00933FF2">
        <w:rPr>
          <w:rFonts w:ascii="Arial" w:hAnsi="Arial" w:cs="Arial"/>
          <w:b/>
          <w:bCs/>
        </w:rPr>
        <w:t>Ofertę niniejszą składamy na .......... kolejno ponumerowanych stronach.</w:t>
      </w:r>
    </w:p>
    <w:p w:rsidR="00933FF2" w:rsidRPr="00933FF2" w:rsidRDefault="00933FF2" w:rsidP="005005DF">
      <w:pPr>
        <w:tabs>
          <w:tab w:val="left" w:pos="284"/>
        </w:tabs>
        <w:spacing w:after="120"/>
        <w:rPr>
          <w:rFonts w:ascii="Arial" w:hAnsi="Arial" w:cs="Arial"/>
        </w:rPr>
      </w:pPr>
      <w:r w:rsidRPr="00933FF2">
        <w:rPr>
          <w:rFonts w:ascii="Arial" w:hAnsi="Arial" w:cs="Arial"/>
        </w:rPr>
        <w:t>Załącznikami do niniejszego formularza stanowiącymi integralną część oferty są dokumenty wymagane w specyfikacji istotnych warunków zamówienia.</w:t>
      </w:r>
    </w:p>
    <w:p w:rsidR="00933FF2" w:rsidRPr="00933FF2" w:rsidRDefault="00933FF2" w:rsidP="005005DF">
      <w:pPr>
        <w:spacing w:after="120" w:line="360" w:lineRule="auto"/>
        <w:rPr>
          <w:rFonts w:ascii="Arial" w:hAnsi="Arial" w:cs="Arial"/>
        </w:rPr>
      </w:pPr>
      <w:r w:rsidRPr="00933FF2">
        <w:rPr>
          <w:rFonts w:ascii="Arial" w:hAnsi="Arial" w:cs="Arial"/>
        </w:rPr>
        <w:t>Prosimy o zwrot pieniędzy wniesionych tytułem wadium na konto*:</w:t>
      </w:r>
    </w:p>
    <w:p w:rsidR="00933FF2" w:rsidRPr="00933FF2" w:rsidRDefault="00933FF2" w:rsidP="005005DF">
      <w:pPr>
        <w:spacing w:after="120" w:line="360" w:lineRule="auto"/>
        <w:rPr>
          <w:rFonts w:ascii="Arial" w:hAnsi="Arial" w:cs="Arial"/>
        </w:rPr>
      </w:pPr>
      <w:r w:rsidRPr="00933FF2">
        <w:rPr>
          <w:rFonts w:ascii="Arial" w:hAnsi="Arial" w:cs="Arial"/>
        </w:rPr>
        <w:t>................................................................................................................................,</w:t>
      </w:r>
    </w:p>
    <w:p w:rsidR="00933FF2" w:rsidRPr="00933FF2" w:rsidRDefault="00933FF2" w:rsidP="005005DF">
      <w:pPr>
        <w:spacing w:after="120" w:line="360" w:lineRule="auto"/>
        <w:rPr>
          <w:rFonts w:ascii="Arial" w:hAnsi="Arial" w:cs="Arial"/>
        </w:rPr>
      </w:pPr>
      <w:r w:rsidRPr="00933FF2">
        <w:rPr>
          <w:rFonts w:ascii="Arial" w:hAnsi="Arial" w:cs="Arial"/>
        </w:rPr>
        <w:t>* dotyczy tych Wykonawców, którzy wnoszą wadium gotówką.</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r w:rsidRPr="00933FF2">
        <w:rPr>
          <w:rFonts w:ascii="Arial" w:hAnsi="Arial" w:cs="Arial"/>
          <w:color w:val="000000"/>
        </w:rPr>
        <w:t>…………………………………….                  ………………………………………………..</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color w:val="000000"/>
        </w:rPr>
        <w:t>/ miejscowość i data/</w:t>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sz w:val="16"/>
          <w:szCs w:val="16"/>
        </w:rPr>
        <w:t xml:space="preserve">(podpis osoby uprawnionej </w:t>
      </w:r>
      <w:r w:rsidRPr="00933FF2">
        <w:rPr>
          <w:rFonts w:ascii="Arial" w:hAnsi="Arial" w:cs="Arial"/>
          <w:sz w:val="16"/>
          <w:szCs w:val="16"/>
        </w:rPr>
        <w:br/>
        <w:t xml:space="preserve">                                                                                                                do składania oświadczeń woli w imieniu Wykonawcy)</w:t>
      </w:r>
    </w:p>
    <w:tbl>
      <w:tblPr>
        <w:tblW w:w="13592" w:type="dxa"/>
        <w:tblInd w:w="108" w:type="dxa"/>
        <w:tblLook w:val="0000" w:firstRow="0" w:lastRow="0" w:firstColumn="0" w:lastColumn="0" w:noHBand="0" w:noVBand="0"/>
      </w:tblPr>
      <w:tblGrid>
        <w:gridCol w:w="4530"/>
        <w:gridCol w:w="4531"/>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sz w:val="16"/>
                <w:szCs w:val="16"/>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lastRenderedPageBreak/>
              <w:t xml:space="preserve">Załącznik nr 2 </w:t>
            </w:r>
          </w:p>
          <w:p w:rsidR="00303289" w:rsidRPr="00303289" w:rsidRDefault="00933FF2" w:rsidP="00303289">
            <w:pPr>
              <w:spacing w:after="120" w:line="360" w:lineRule="auto"/>
              <w:rPr>
                <w:rFonts w:ascii="Arial" w:hAnsi="Arial" w:cs="Arial"/>
                <w:b/>
                <w:bCs/>
                <w:i/>
                <w:iCs/>
                <w:color w:val="FF0000"/>
                <w:sz w:val="20"/>
                <w:szCs w:val="20"/>
              </w:rPr>
            </w:pPr>
            <w:r w:rsidRPr="00933FF2">
              <w:rPr>
                <w:rFonts w:ascii="Arial" w:hAnsi="Arial" w:cs="Arial"/>
                <w:i/>
                <w:iCs/>
                <w:sz w:val="20"/>
                <w:szCs w:val="20"/>
              </w:rPr>
              <w:t xml:space="preserve">do SIWZ na </w:t>
            </w:r>
            <w:r w:rsidR="00303289" w:rsidRPr="00303289">
              <w:rPr>
                <w:rFonts w:ascii="Arial" w:hAnsi="Arial" w:cs="Arial"/>
                <w:b/>
                <w:bCs/>
                <w:i/>
                <w:iCs/>
                <w:color w:val="FF0000"/>
                <w:sz w:val="20"/>
                <w:szCs w:val="20"/>
              </w:rPr>
              <w:t>Remont  pracowni gastronomicznych  w szkole A Zespołu Szkół CKR w Starym Lubiejewie .</w:t>
            </w:r>
          </w:p>
          <w:p w:rsidR="00933FF2" w:rsidRPr="00933FF2" w:rsidRDefault="00933FF2" w:rsidP="00303289">
            <w:pPr>
              <w:spacing w:after="120" w:line="360" w:lineRule="auto"/>
              <w:rPr>
                <w:rFonts w:ascii="Arial" w:hAnsi="Arial" w:cs="Arial"/>
                <w:b/>
                <w:bCs/>
                <w:color w:val="FF0000"/>
                <w:sz w:val="16"/>
                <w:szCs w:val="16"/>
              </w:rPr>
            </w:pPr>
          </w:p>
        </w:tc>
        <w:tc>
          <w:tcPr>
            <w:tcW w:w="4531" w:type="dxa"/>
          </w:tcPr>
          <w:p w:rsidR="00933FF2" w:rsidRPr="00933FF2" w:rsidRDefault="00933FF2" w:rsidP="005005DF">
            <w:pPr>
              <w:spacing w:after="120" w:line="360" w:lineRule="auto"/>
              <w:rPr>
                <w:rFonts w:ascii="Arial" w:hAnsi="Arial" w:cs="Arial"/>
                <w:i/>
                <w:iCs/>
                <w:sz w:val="20"/>
                <w:szCs w:val="20"/>
              </w:rPr>
            </w:pPr>
          </w:p>
        </w:tc>
      </w:tr>
    </w:tbl>
    <w:p w:rsidR="00933FF2" w:rsidRPr="00933FF2" w:rsidRDefault="00933FF2" w:rsidP="005005DF">
      <w:pPr>
        <w:tabs>
          <w:tab w:val="left" w:pos="284"/>
        </w:tabs>
        <w:spacing w:after="120" w:line="360" w:lineRule="auto"/>
        <w:rPr>
          <w:rFonts w:ascii="Arial" w:hAnsi="Arial" w:cs="Arial"/>
        </w:rPr>
      </w:pPr>
    </w:p>
    <w:p w:rsidR="00933FF2" w:rsidRPr="00933FF2" w:rsidRDefault="00933FF2" w:rsidP="005005DF">
      <w:pPr>
        <w:spacing w:after="120" w:line="360" w:lineRule="auto"/>
        <w:rPr>
          <w:rFonts w:ascii="Arial" w:hAnsi="Arial" w:cs="Arial"/>
          <w:b/>
          <w:bCs/>
          <w:caps/>
        </w:rPr>
      </w:pPr>
      <w:r w:rsidRPr="00933FF2">
        <w:rPr>
          <w:rFonts w:ascii="Arial" w:hAnsi="Arial" w:cs="Arial"/>
          <w:b/>
          <w:bCs/>
          <w:caps/>
        </w:rPr>
        <w:t>Oświadczenie WYKONAWCY</w:t>
      </w:r>
    </w:p>
    <w:p w:rsidR="00933FF2" w:rsidRPr="00933FF2" w:rsidRDefault="00933FF2" w:rsidP="005005DF">
      <w:pPr>
        <w:spacing w:after="120" w:line="360" w:lineRule="auto"/>
        <w:rPr>
          <w:rFonts w:ascii="Arial" w:hAnsi="Arial" w:cs="Arial"/>
          <w:b/>
          <w:bCs/>
          <w:caps/>
          <w:sz w:val="16"/>
          <w:szCs w:val="16"/>
        </w:rPr>
      </w:pPr>
      <w:r w:rsidRPr="00933FF2">
        <w:rPr>
          <w:rFonts w:ascii="Arial" w:hAnsi="Arial" w:cs="Arial"/>
          <w:b/>
          <w:bCs/>
          <w:caps/>
          <w:sz w:val="16"/>
          <w:szCs w:val="16"/>
        </w:rPr>
        <w:t>składane na podstawie art. 25a ust.1 ustawy PZP</w:t>
      </w:r>
    </w:p>
    <w:p w:rsidR="00933FF2" w:rsidRPr="00933FF2" w:rsidRDefault="00933FF2" w:rsidP="005005DF">
      <w:pPr>
        <w:rPr>
          <w:rFonts w:ascii="Arial" w:hAnsi="Arial" w:cs="Arial"/>
        </w:rPr>
      </w:pPr>
      <w:r w:rsidRPr="00933FF2">
        <w:rPr>
          <w:rFonts w:ascii="Arial" w:hAnsi="Arial" w:cs="Arial"/>
        </w:rPr>
        <w:t xml:space="preserve">o spełnianiu warunków udziału w postępowaniu art. 22 </w:t>
      </w:r>
      <w:proofErr w:type="spellStart"/>
      <w:r w:rsidRPr="00933FF2">
        <w:rPr>
          <w:rFonts w:ascii="Arial" w:hAnsi="Arial" w:cs="Arial"/>
        </w:rPr>
        <w:t>Pzp</w:t>
      </w:r>
      <w:proofErr w:type="spellEnd"/>
    </w:p>
    <w:p w:rsidR="00933FF2" w:rsidRPr="00933FF2" w:rsidRDefault="00933FF2" w:rsidP="005005DF">
      <w:pPr>
        <w:rPr>
          <w:rFonts w:ascii="Arial" w:hAnsi="Arial" w:cs="Arial"/>
        </w:rPr>
      </w:pPr>
      <w:r w:rsidRPr="00933FF2">
        <w:rPr>
          <w:rFonts w:ascii="Arial" w:hAnsi="Arial" w:cs="Arial"/>
        </w:rPr>
        <w:t xml:space="preserve">i niepodleganiu wykluczenia z postępowania art. 24 </w:t>
      </w:r>
      <w:proofErr w:type="spellStart"/>
      <w:r w:rsidRPr="00933FF2">
        <w:rPr>
          <w:rFonts w:ascii="Arial" w:hAnsi="Arial" w:cs="Arial"/>
        </w:rPr>
        <w:t>Pzp</w:t>
      </w:r>
      <w:proofErr w:type="spellEnd"/>
    </w:p>
    <w:p w:rsidR="00933FF2" w:rsidRPr="00933FF2" w:rsidRDefault="00933FF2" w:rsidP="005005DF">
      <w:pPr>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Przystępując do postępowania o udzielenie zamówienia publicznego w przedmiocie:</w:t>
      </w:r>
    </w:p>
    <w:p w:rsidR="00933FF2" w:rsidRPr="00933FF2" w:rsidRDefault="00933FF2" w:rsidP="005005DF">
      <w:pPr>
        <w:spacing w:line="360" w:lineRule="auto"/>
        <w:rPr>
          <w:rFonts w:ascii="Arial" w:hAnsi="Arial" w:cs="Arial"/>
        </w:rPr>
      </w:pPr>
      <w:r w:rsidRPr="00933FF2">
        <w:rPr>
          <w:rFonts w:ascii="Arial" w:hAnsi="Arial" w:cs="Arial"/>
        </w:rPr>
        <w:t>Ja/My* niżej podpisany/podpisani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(imię i nazwisko składającego/składających oświadczenie)</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Reprezentując firmę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(nazwa i adres firmy)</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sz w:val="22"/>
          <w:szCs w:val="22"/>
        </w:rPr>
      </w:pPr>
      <w:r w:rsidRPr="00933FF2">
        <w:rPr>
          <w:rFonts w:ascii="Arial" w:hAnsi="Arial" w:cs="Arial"/>
          <w:sz w:val="22"/>
          <w:szCs w:val="22"/>
        </w:rPr>
        <w:t>Jako upoważniony na piśmie lub wpisany w rejestrze w imieniu reprezentowanej przeze mnie firmy oświadczam/y*, że spełniamy warunki udziału w postępowaniu określone przez zamawiającego w art.10 i  :</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posiadam/y*uprawnienia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posiadam/y*niezbędną wiedzę i doświadczenie oraz dysponujemy potencjałem technicznym, a także osobami zdolnymi do wykonania zamówienia lub przedstawiamy pisemne zobowiązania innych podmiotów do udostępnienia potencjału technicznego i osób zdolnych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znajduję/my*się w sytuacji ekonomicznej i finansowej zapewniającej wykonanie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nie podlegam/y*wykluczeniu z postępowania o udzielenie zamówienia na podstawie art. 24 ust 1 pkt 12-23 ustawy PZP oraz na podstawie art. 24 ust. 5 ustawy PZP</w:t>
      </w:r>
    </w:p>
    <w:p w:rsidR="00933FF2" w:rsidRDefault="00933FF2" w:rsidP="005005DF">
      <w:pPr>
        <w:spacing w:after="120" w:line="360" w:lineRule="auto"/>
      </w:pPr>
      <w:r w:rsidRPr="00933FF2">
        <w:t>* niepotrzebne skreślić</w:t>
      </w:r>
    </w:p>
    <w:p w:rsidR="007C480D" w:rsidRPr="00933FF2" w:rsidRDefault="007C480D" w:rsidP="005005DF">
      <w:pPr>
        <w:spacing w:after="120" w:line="360" w:lineRule="auto"/>
        <w:rPr>
          <w:rFonts w:ascii="Arial" w:hAnsi="Arial" w:cs="Arial"/>
          <w:sz w:val="18"/>
          <w:szCs w:val="18"/>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912"/>
        </w:trPr>
        <w:tc>
          <w:tcPr>
            <w:tcW w:w="4605" w:type="dxa"/>
            <w:vAlign w:val="bottom"/>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b/>
          <w:bCs/>
          <w:caps/>
        </w:rPr>
      </w:pPr>
    </w:p>
    <w:p w:rsidR="00933FF2" w:rsidRPr="00933FF2" w:rsidRDefault="00933FF2" w:rsidP="005005DF">
      <w:pPr>
        <w:spacing w:after="120"/>
        <w:rPr>
          <w:rFonts w:ascii="Arial" w:hAnsi="Arial" w:cs="Arial"/>
          <w:b/>
          <w:bCs/>
          <w:caps/>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b/>
                <w:bCs/>
                <w:caps/>
              </w:rPr>
            </w:pPr>
            <w:r w:rsidRPr="00933FF2">
              <w:rPr>
                <w:rFonts w:ascii="Arial" w:hAnsi="Arial" w:cs="Arial"/>
                <w:sz w:val="16"/>
                <w:szCs w:val="16"/>
              </w:rPr>
              <w:t>(pieczęć Wykonawcy)</w:t>
            </w:r>
          </w:p>
        </w:tc>
        <w:tc>
          <w:tcPr>
            <w:tcW w:w="4606"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3 </w:t>
            </w:r>
          </w:p>
          <w:p w:rsidR="00303289" w:rsidRPr="00303289" w:rsidRDefault="00933FF2" w:rsidP="00303289">
            <w:pPr>
              <w:spacing w:after="120" w:line="360" w:lineRule="auto"/>
              <w:rPr>
                <w:rFonts w:ascii="Arial" w:hAnsi="Arial" w:cs="Arial"/>
                <w:b/>
                <w:bCs/>
                <w:i/>
                <w:iCs/>
                <w:color w:val="FF0000"/>
                <w:sz w:val="20"/>
                <w:szCs w:val="20"/>
              </w:rPr>
            </w:pPr>
            <w:r w:rsidRPr="00933FF2">
              <w:rPr>
                <w:rFonts w:ascii="Arial" w:hAnsi="Arial" w:cs="Arial"/>
                <w:i/>
                <w:iCs/>
                <w:sz w:val="20"/>
                <w:szCs w:val="20"/>
              </w:rPr>
              <w:t>do SIWZ na.</w:t>
            </w:r>
            <w:r w:rsidRPr="00933FF2">
              <w:rPr>
                <w:rFonts w:ascii="Arial" w:hAnsi="Arial" w:cs="Arial"/>
                <w:i/>
                <w:iCs/>
                <w:color w:val="FF0000"/>
                <w:sz w:val="20"/>
                <w:szCs w:val="20"/>
              </w:rPr>
              <w:t xml:space="preserve"> </w:t>
            </w:r>
            <w:r w:rsidR="00303289" w:rsidRPr="00303289">
              <w:rPr>
                <w:rFonts w:ascii="Arial" w:hAnsi="Arial" w:cs="Arial"/>
                <w:b/>
                <w:bCs/>
                <w:i/>
                <w:iCs/>
                <w:color w:val="FF0000"/>
                <w:sz w:val="20"/>
                <w:szCs w:val="20"/>
              </w:rPr>
              <w:t>Remont  pracowni gastronomicznych  w szkole A Zespołu Szkół CKR w Starym Lubiejewie .</w:t>
            </w:r>
          </w:p>
          <w:p w:rsidR="00933FF2" w:rsidRPr="00933FF2" w:rsidRDefault="00933FF2" w:rsidP="00303289">
            <w:pPr>
              <w:spacing w:after="120" w:line="360" w:lineRule="auto"/>
              <w:rPr>
                <w:rFonts w:ascii="Arial" w:hAnsi="Arial" w:cs="Arial"/>
                <w:i/>
                <w:iCs/>
                <w:sz w:val="20"/>
                <w:szCs w:val="20"/>
              </w:rPr>
            </w:pPr>
          </w:p>
        </w:tc>
      </w:tr>
    </w:tbl>
    <w:p w:rsidR="00933FF2" w:rsidRPr="00933FF2" w:rsidRDefault="00933FF2" w:rsidP="005005DF">
      <w:pPr>
        <w:spacing w:after="120" w:line="360" w:lineRule="auto"/>
        <w:rPr>
          <w:rFonts w:ascii="Arial" w:hAnsi="Arial" w:cs="Arial"/>
          <w:b/>
          <w:bCs/>
          <w:caps/>
        </w:rPr>
      </w:pPr>
    </w:p>
    <w:p w:rsidR="00933FF2" w:rsidRPr="00933FF2" w:rsidRDefault="00933FF2" w:rsidP="005005DF">
      <w:pPr>
        <w:keepNext/>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outlineLvl w:val="0"/>
        <w:rPr>
          <w:rFonts w:ascii="Arial" w:eastAsia="Arial Unicode MS" w:hAnsi="Arial" w:cs="Arial"/>
          <w:b/>
          <w:bCs/>
        </w:rPr>
      </w:pPr>
      <w:r w:rsidRPr="00933FF2">
        <w:rPr>
          <w:rFonts w:ascii="Arial" w:eastAsia="Arial Unicode MS" w:hAnsi="Arial" w:cs="Arial"/>
          <w:b/>
          <w:bCs/>
        </w:rPr>
        <w:t>WYKAZ OSÓB</w:t>
      </w:r>
    </w:p>
    <w:p w:rsidR="00933FF2" w:rsidRPr="00933FF2" w:rsidRDefault="00933FF2" w:rsidP="005005DF">
      <w:pPr>
        <w:spacing w:after="120" w:line="360" w:lineRule="auto"/>
        <w:rPr>
          <w:rFonts w:ascii="Arial" w:hAnsi="Arial" w:cs="Arial"/>
        </w:rPr>
      </w:pPr>
      <w:r w:rsidRPr="00933FF2">
        <w:rPr>
          <w:rFonts w:ascii="Arial" w:hAnsi="Arial" w:cs="Aria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bl>
      <w:tblPr>
        <w:tblW w:w="0" w:type="auto"/>
        <w:tblInd w:w="70" w:type="dxa"/>
        <w:tblLayout w:type="fixed"/>
        <w:tblCellMar>
          <w:left w:w="70" w:type="dxa"/>
          <w:right w:w="70" w:type="dxa"/>
        </w:tblCellMar>
        <w:tblLook w:val="0000" w:firstRow="0" w:lastRow="0" w:firstColumn="0" w:lastColumn="0" w:noHBand="0" w:noVBand="0"/>
      </w:tblPr>
      <w:tblGrid>
        <w:gridCol w:w="567"/>
        <w:gridCol w:w="1493"/>
        <w:gridCol w:w="2693"/>
        <w:gridCol w:w="1861"/>
        <w:gridCol w:w="2458"/>
      </w:tblGrid>
      <w:tr w:rsidR="00933FF2" w:rsidRPr="00933FF2" w:rsidTr="006E6BD9">
        <w:trPr>
          <w:trHeight w:val="672"/>
        </w:trPr>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Lp.</w:t>
            </w:r>
          </w:p>
        </w:tc>
        <w:tc>
          <w:tcPr>
            <w:tcW w:w="1493" w:type="dxa"/>
            <w:tcBorders>
              <w:top w:val="single" w:sz="4" w:space="0" w:color="000000"/>
              <w:left w:val="single" w:sz="4" w:space="0" w:color="auto"/>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Imię </w:t>
            </w:r>
            <w:r w:rsidRPr="00933FF2">
              <w:rPr>
                <w:rFonts w:ascii="Arial" w:hAnsi="Arial" w:cs="Arial"/>
              </w:rPr>
              <w:br/>
              <w:t>i nazwisko</w:t>
            </w:r>
          </w:p>
        </w:tc>
        <w:tc>
          <w:tcPr>
            <w:tcW w:w="269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Posiadane kwalifikacje zawodowe/doświadczenie niezbędne do wykonania zamówienia</w:t>
            </w:r>
          </w:p>
        </w:tc>
        <w:tc>
          <w:tcPr>
            <w:tcW w:w="1861"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Zakres wykonywanych czynności</w:t>
            </w:r>
          </w:p>
        </w:tc>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Informacja o podstawie </w:t>
            </w:r>
            <w:r w:rsidRPr="00933FF2">
              <w:rPr>
                <w:rFonts w:ascii="Arial" w:hAnsi="Arial" w:cs="Arial"/>
              </w:rPr>
              <w:br/>
              <w:t xml:space="preserve">do dysponowania </w:t>
            </w:r>
            <w:r w:rsidRPr="00933FF2">
              <w:rPr>
                <w:rFonts w:ascii="Arial" w:hAnsi="Arial" w:cs="Arial"/>
              </w:rPr>
              <w:br/>
              <w:t>tymi osobami</w:t>
            </w: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1.</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2.</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3.</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4.</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5.</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b/>
          <w:bCs/>
        </w:rPr>
        <w:t>Oświadczam</w:t>
      </w:r>
      <w:r w:rsidRPr="00933FF2">
        <w:rPr>
          <w:rFonts w:ascii="Arial" w:hAnsi="Arial" w:cs="Arial"/>
        </w:rPr>
        <w:t xml:space="preserve">, że osoby, które będą uczestniczyć w wykonywaniu zamówienia, posiadają wymagane uprawnienia. </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rPr>
      </w:pPr>
    </w:p>
    <w:tbl>
      <w:tblPr>
        <w:tblW w:w="0" w:type="auto"/>
        <w:tblInd w:w="108" w:type="dxa"/>
        <w:tblLook w:val="0000" w:firstRow="0" w:lastRow="0" w:firstColumn="0" w:lastColumn="0" w:noHBand="0" w:noVBand="0"/>
      </w:tblPr>
      <w:tblGrid>
        <w:gridCol w:w="4530"/>
        <w:gridCol w:w="4531"/>
      </w:tblGrid>
      <w:tr w:rsidR="00933FF2" w:rsidRPr="00933FF2" w:rsidTr="006E6BD9">
        <w:trPr>
          <w:trHeight w:val="1768"/>
        </w:trPr>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Załącznik nr 4</w:t>
            </w:r>
          </w:p>
          <w:p w:rsidR="00303289" w:rsidRPr="00303289" w:rsidRDefault="00933FF2" w:rsidP="00303289">
            <w:pPr>
              <w:spacing w:after="120" w:line="360" w:lineRule="auto"/>
              <w:rPr>
                <w:rFonts w:ascii="Arial" w:hAnsi="Arial" w:cs="Arial"/>
                <w:b/>
                <w:bCs/>
                <w:i/>
                <w:iCs/>
                <w:color w:val="FF0000"/>
                <w:sz w:val="20"/>
                <w:szCs w:val="20"/>
              </w:rPr>
            </w:pPr>
            <w:r w:rsidRPr="00933FF2">
              <w:rPr>
                <w:rFonts w:ascii="Arial" w:hAnsi="Arial" w:cs="Arial"/>
                <w:i/>
                <w:iCs/>
                <w:sz w:val="20"/>
                <w:szCs w:val="20"/>
              </w:rPr>
              <w:t xml:space="preserve">do SIWZ na </w:t>
            </w:r>
            <w:r w:rsidR="00303289" w:rsidRPr="00303289">
              <w:rPr>
                <w:rFonts w:ascii="Arial" w:hAnsi="Arial" w:cs="Arial"/>
                <w:b/>
                <w:bCs/>
                <w:i/>
                <w:iCs/>
                <w:color w:val="FF0000"/>
                <w:sz w:val="20"/>
                <w:szCs w:val="20"/>
              </w:rPr>
              <w:t>Remont  pracowni gastronomicznych  w szkole A Zespołu Szkół CKR w Starym Lubiejewie .</w:t>
            </w:r>
          </w:p>
          <w:p w:rsidR="00933FF2" w:rsidRPr="00933FF2" w:rsidRDefault="00933FF2" w:rsidP="00303289">
            <w:pPr>
              <w:spacing w:after="120" w:line="360" w:lineRule="auto"/>
              <w:rPr>
                <w:rFonts w:ascii="Arial" w:hAnsi="Arial" w:cs="Arial"/>
                <w:i/>
                <w:iCs/>
                <w:sz w:val="20"/>
                <w:szCs w:val="20"/>
              </w:rPr>
            </w:pPr>
          </w:p>
        </w:tc>
      </w:tr>
    </w:tbl>
    <w:p w:rsidR="00933FF2" w:rsidRPr="00933FF2" w:rsidRDefault="00933FF2" w:rsidP="005005DF">
      <w:pPr>
        <w:widowControl w:val="0"/>
        <w:autoSpaceDE w:val="0"/>
        <w:spacing w:after="120" w:line="360" w:lineRule="auto"/>
        <w:rPr>
          <w:rFonts w:ascii="Arial" w:hAnsi="Arial" w:cs="Arial"/>
          <w:b/>
          <w:bCs/>
        </w:rPr>
      </w:pPr>
    </w:p>
    <w:p w:rsidR="00933FF2" w:rsidRPr="00933FF2" w:rsidRDefault="00933FF2" w:rsidP="005005DF">
      <w:pPr>
        <w:widowControl w:val="0"/>
        <w:autoSpaceDE w:val="0"/>
        <w:spacing w:after="120" w:line="360" w:lineRule="auto"/>
        <w:rPr>
          <w:rFonts w:ascii="Arial" w:hAnsi="Arial" w:cs="Arial"/>
          <w:b/>
          <w:bCs/>
        </w:rPr>
      </w:pPr>
      <w:r w:rsidRPr="00933FF2">
        <w:rPr>
          <w:rFonts w:ascii="Arial" w:hAnsi="Arial" w:cs="Arial"/>
          <w:b/>
          <w:bCs/>
        </w:rPr>
        <w:t>WYKAZ WYKONANYCH ROBÓT BUDOWLANYCH</w:t>
      </w:r>
    </w:p>
    <w:p w:rsidR="00E366C2" w:rsidRPr="00933FF2" w:rsidRDefault="00933FF2" w:rsidP="00E366C2">
      <w:pPr>
        <w:spacing w:after="120"/>
        <w:ind w:right="108"/>
        <w:rPr>
          <w:rFonts w:ascii="Arial" w:hAnsi="Arial" w:cs="Arial"/>
        </w:rPr>
      </w:pPr>
      <w:r w:rsidRPr="00933FF2">
        <w:rPr>
          <w:rFonts w:ascii="Arial" w:hAnsi="Arial" w:cs="Arial"/>
          <w:sz w:val="22"/>
          <w:szCs w:val="22"/>
        </w:rPr>
        <w:t xml:space="preserve">Wykaz wykonanych robót budowlanych w zakresie niezbędnym do wykazania spełniania warunku wiedzy i doświadczenia, wykonanych w okresie ostatnich pięciu lat przed upływem terminu składania, a jeżeli okres prowadzenia działalności jest krótszy - w tym okresie, </w:t>
      </w:r>
      <w:r w:rsidRPr="00933FF2">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Pr="00933FF2">
        <w:rPr>
          <w:rFonts w:ascii="Arial" w:hAnsi="Arial" w:cs="Arial"/>
          <w:sz w:val="22"/>
          <w:szCs w:val="22"/>
        </w:rPr>
        <w:br/>
        <w:t xml:space="preserve">i prawidłowo ukończone, potwierdzający wykonanie </w:t>
      </w:r>
      <w:r w:rsidR="00E366C2" w:rsidRPr="002D246F">
        <w:rPr>
          <w:rFonts w:ascii="Arial" w:hAnsi="Arial" w:cs="Arial"/>
          <w:color w:val="FF0000"/>
        </w:rPr>
        <w:t>minimum dwie</w:t>
      </w:r>
      <w:r w:rsidR="00E366C2" w:rsidRPr="002D246F">
        <w:rPr>
          <w:rFonts w:ascii="Arial" w:hAnsi="Arial" w:cs="Arial"/>
        </w:rPr>
        <w:t xml:space="preserve"> </w:t>
      </w:r>
      <w:r w:rsidR="00E366C2" w:rsidRPr="002D246F">
        <w:rPr>
          <w:rFonts w:ascii="Arial" w:hAnsi="Arial" w:cs="Arial"/>
          <w:color w:val="FF0000"/>
        </w:rPr>
        <w:t>roboty budowlane (w ramach dwóch odrębnych um</w:t>
      </w:r>
      <w:r w:rsidR="00E366C2">
        <w:rPr>
          <w:rFonts w:ascii="Arial" w:hAnsi="Arial" w:cs="Arial"/>
          <w:color w:val="FF0000"/>
        </w:rPr>
        <w:t>ów  wykonawczych) każda na min 10</w:t>
      </w:r>
      <w:r w:rsidR="00E366C2" w:rsidRPr="002D246F">
        <w:rPr>
          <w:rFonts w:ascii="Arial" w:hAnsi="Arial" w:cs="Arial"/>
          <w:color w:val="FF0000"/>
        </w:rPr>
        <w:t>0 000</w:t>
      </w:r>
      <w:r w:rsidR="00E366C2" w:rsidRPr="002D246F">
        <w:rPr>
          <w:rFonts w:ascii="Arial" w:hAnsi="Arial" w:cs="Arial"/>
          <w:color w:val="7030A0"/>
        </w:rPr>
        <w:t xml:space="preserve"> </w:t>
      </w:r>
      <w:r w:rsidR="00E366C2">
        <w:rPr>
          <w:rFonts w:ascii="Arial" w:hAnsi="Arial" w:cs="Arial"/>
          <w:color w:val="FF0000"/>
        </w:rPr>
        <w:t xml:space="preserve">zł oraz </w:t>
      </w:r>
      <w:r w:rsidR="00E366C2" w:rsidRPr="002D246F">
        <w:rPr>
          <w:rFonts w:ascii="Arial" w:hAnsi="Arial" w:cs="Arial"/>
          <w:color w:val="FF0000"/>
        </w:rPr>
        <w:t>minimum dwie</w:t>
      </w:r>
      <w:r w:rsidR="00E366C2" w:rsidRPr="002D246F">
        <w:rPr>
          <w:rFonts w:ascii="Arial" w:hAnsi="Arial" w:cs="Arial"/>
        </w:rPr>
        <w:t xml:space="preserve"> </w:t>
      </w:r>
      <w:r w:rsidR="00E366C2">
        <w:rPr>
          <w:rFonts w:ascii="Arial" w:hAnsi="Arial" w:cs="Arial"/>
          <w:color w:val="FF0000"/>
        </w:rPr>
        <w:t xml:space="preserve">roboty budowy instalacji gazowej wraz z kotłownią gazową </w:t>
      </w:r>
      <w:r w:rsidR="00E366C2" w:rsidRPr="002D246F">
        <w:rPr>
          <w:rFonts w:ascii="Arial" w:hAnsi="Arial" w:cs="Arial"/>
          <w:color w:val="FF0000"/>
        </w:rPr>
        <w:t>(w ramach dwóch odrębnych um</w:t>
      </w:r>
      <w:r w:rsidR="00E366C2">
        <w:rPr>
          <w:rFonts w:ascii="Arial" w:hAnsi="Arial" w:cs="Arial"/>
          <w:color w:val="FF0000"/>
        </w:rPr>
        <w:t>ów  wykonawczych) każda na min 70</w:t>
      </w:r>
      <w:r w:rsidR="00E366C2" w:rsidRPr="002D246F">
        <w:rPr>
          <w:rFonts w:ascii="Arial" w:hAnsi="Arial" w:cs="Arial"/>
          <w:color w:val="FF0000"/>
        </w:rPr>
        <w:t xml:space="preserve"> 000</w:t>
      </w:r>
      <w:r w:rsidR="00E366C2" w:rsidRPr="002D246F">
        <w:rPr>
          <w:rFonts w:ascii="Arial" w:hAnsi="Arial" w:cs="Arial"/>
          <w:color w:val="7030A0"/>
        </w:rPr>
        <w:t xml:space="preserve"> </w:t>
      </w:r>
      <w:r w:rsidR="00E366C2" w:rsidRPr="002D246F">
        <w:rPr>
          <w:rFonts w:ascii="Arial" w:hAnsi="Arial" w:cs="Arial"/>
          <w:color w:val="FF0000"/>
        </w:rPr>
        <w:t>zł</w:t>
      </w:r>
      <w:r w:rsidR="00E366C2" w:rsidRPr="00933FF2">
        <w:rPr>
          <w:rFonts w:ascii="Arial" w:hAnsi="Arial" w:cs="Arial"/>
        </w:rPr>
        <w:t xml:space="preserve"> brutto każda odpowiadające swoim rodzajem i wartością robotom  stanowiącym przedmiot zamówienia, </w:t>
      </w:r>
    </w:p>
    <w:p w:rsidR="00933FF2" w:rsidRPr="00933FF2" w:rsidRDefault="00933FF2" w:rsidP="005005DF">
      <w:pPr>
        <w:spacing w:after="120" w:line="360" w:lineRule="auto"/>
        <w:ind w:right="108"/>
        <w:rPr>
          <w:rFonts w:ascii="Arial" w:hAnsi="Arial" w:cs="Arial"/>
          <w:b/>
          <w:bCs/>
          <w:sz w:val="20"/>
          <w:szCs w:val="20"/>
        </w:rPr>
      </w:pPr>
      <w:r w:rsidRPr="00933FF2">
        <w:rPr>
          <w:rFonts w:ascii="Arial" w:hAnsi="Arial" w:cs="Arial"/>
          <w:color w:val="FF0000"/>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62"/>
        <w:gridCol w:w="2915"/>
        <w:gridCol w:w="2552"/>
        <w:gridCol w:w="1843"/>
        <w:gridCol w:w="1559"/>
      </w:tblGrid>
      <w:tr w:rsidR="00933FF2" w:rsidRPr="00933FF2" w:rsidTr="006E6BD9">
        <w:trPr>
          <w:jc w:val="center"/>
        </w:trPr>
        <w:tc>
          <w:tcPr>
            <w:tcW w:w="56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L.p.</w:t>
            </w:r>
          </w:p>
        </w:tc>
        <w:tc>
          <w:tcPr>
            <w:tcW w:w="2915"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Miejsce wykonania</w:t>
            </w:r>
          </w:p>
          <w:p w:rsidR="00933FF2" w:rsidRPr="00933FF2" w:rsidRDefault="00933FF2" w:rsidP="005005DF">
            <w:pPr>
              <w:widowControl w:val="0"/>
              <w:autoSpaceDE w:val="0"/>
              <w:spacing w:after="120"/>
              <w:rPr>
                <w:rFonts w:ascii="Arial" w:hAnsi="Arial" w:cs="Arial"/>
              </w:rPr>
            </w:pPr>
            <w:r w:rsidRPr="00933FF2">
              <w:rPr>
                <w:rFonts w:ascii="Arial" w:hAnsi="Arial" w:cs="Arial"/>
              </w:rPr>
              <w:t>(nazwa, adres)</w:t>
            </w:r>
          </w:p>
        </w:tc>
        <w:tc>
          <w:tcPr>
            <w:tcW w:w="255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Przedmiot zamówienia</w:t>
            </w:r>
          </w:p>
        </w:tc>
        <w:tc>
          <w:tcPr>
            <w:tcW w:w="184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Data wykonania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 xml:space="preserve">Wartość </w:t>
            </w:r>
            <w:r w:rsidRPr="00933FF2">
              <w:rPr>
                <w:rFonts w:ascii="Arial" w:hAnsi="Arial" w:cs="Arial"/>
              </w:rPr>
              <w:br/>
              <w:t>w złotych brutto</w:t>
            </w:r>
          </w:p>
        </w:tc>
      </w:tr>
      <w:tr w:rsidR="00933FF2" w:rsidRPr="00933FF2" w:rsidTr="006E6BD9">
        <w:trPr>
          <w:trHeight w:val="389"/>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rPr>
            </w:pP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bl>
    <w:p w:rsidR="00933FF2" w:rsidRPr="00933FF2" w:rsidRDefault="00933FF2" w:rsidP="005005DF">
      <w:pPr>
        <w:widowControl w:val="0"/>
        <w:autoSpaceDE w:val="0"/>
        <w:adjustRightInd w:val="0"/>
        <w:spacing w:after="120" w:line="360" w:lineRule="auto"/>
        <w:rPr>
          <w:rFonts w:ascii="Arial" w:hAnsi="Arial" w:cs="Arial"/>
          <w:b/>
          <w:bCs/>
        </w:rPr>
      </w:pPr>
    </w:p>
    <w:p w:rsidR="00933FF2" w:rsidRPr="00933FF2" w:rsidRDefault="00933FF2" w:rsidP="005005DF">
      <w:pPr>
        <w:widowControl w:val="0"/>
        <w:autoSpaceDE w:val="0"/>
        <w:adjustRightInd w:val="0"/>
        <w:spacing w:after="120" w:line="360" w:lineRule="auto"/>
        <w:rPr>
          <w:rFonts w:ascii="Arial" w:hAnsi="Arial" w:cs="Arial"/>
          <w:b/>
          <w:bCs/>
        </w:rPr>
      </w:pPr>
      <w:r w:rsidRPr="00933FF2">
        <w:rPr>
          <w:rFonts w:ascii="Arial" w:hAnsi="Arial" w:cs="Arial"/>
          <w:b/>
          <w:bCs/>
        </w:rPr>
        <w:t xml:space="preserve">Uwaga </w:t>
      </w:r>
      <w:r w:rsidRPr="00933FF2">
        <w:rPr>
          <w:rFonts w:ascii="Arial" w:hAnsi="Arial" w:cs="Arial"/>
        </w:rPr>
        <w:t>Należy załączyć dokumenty potwierdzające, że roboty te zostały wykonane należycie; (np. protokoły bezusterkowego odbioru, umowy, faktury, uznanie wpływu należnych kwot pieniężnych, referencje, opinie, itp.)</w:t>
      </w:r>
    </w:p>
    <w:p w:rsidR="00933FF2" w:rsidRPr="00933FF2" w:rsidRDefault="00933FF2" w:rsidP="005005DF">
      <w:pPr>
        <w:widowControl w:val="0"/>
        <w:autoSpaceDE w:val="0"/>
        <w:spacing w:after="120" w:line="360" w:lineRule="auto"/>
        <w:rPr>
          <w:rFonts w:ascii="Arial" w:hAnsi="Arial" w:cs="Arial"/>
          <w:b/>
          <w:bCs/>
        </w:rPr>
      </w:pPr>
    </w:p>
    <w:tbl>
      <w:tblPr>
        <w:tblW w:w="0" w:type="auto"/>
        <w:tblInd w:w="108" w:type="dxa"/>
        <w:tblLook w:val="0000" w:firstRow="0" w:lastRow="0" w:firstColumn="0" w:lastColumn="0" w:noHBand="0" w:noVBand="0"/>
      </w:tblPr>
      <w:tblGrid>
        <w:gridCol w:w="4605"/>
        <w:gridCol w:w="4606"/>
      </w:tblGrid>
      <w:tr w:rsidR="00933FF2" w:rsidRPr="00933FF2" w:rsidTr="006E6BD9">
        <w:trPr>
          <w:trHeight w:val="1070"/>
        </w:trPr>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702"/>
        </w:trPr>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i/>
          <w:iCs/>
        </w:rPr>
      </w:pPr>
    </w:p>
    <w:p w:rsidR="00933FF2" w:rsidRPr="00933FF2" w:rsidRDefault="00933FF2" w:rsidP="005005DF">
      <w:pPr>
        <w:spacing w:after="120"/>
        <w:rPr>
          <w:rFonts w:ascii="Arial" w:hAnsi="Arial" w:cs="Arial"/>
          <w:i/>
          <w:iCs/>
        </w:rPr>
      </w:pPr>
    </w:p>
    <w:tbl>
      <w:tblPr>
        <w:tblW w:w="0" w:type="auto"/>
        <w:tblInd w:w="108" w:type="dxa"/>
        <w:tblLook w:val="0000" w:firstRow="0" w:lastRow="0" w:firstColumn="0" w:lastColumn="0" w:noHBand="0" w:noVBand="0"/>
      </w:tblPr>
      <w:tblGrid>
        <w:gridCol w:w="4530"/>
        <w:gridCol w:w="4470"/>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470"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5 </w:t>
            </w:r>
          </w:p>
          <w:p w:rsidR="00933FF2" w:rsidRPr="00933FF2" w:rsidRDefault="00933FF2" w:rsidP="005005DF">
            <w:pPr>
              <w:spacing w:after="120" w:line="360" w:lineRule="auto"/>
              <w:rPr>
                <w:rFonts w:ascii="Arial" w:hAnsi="Arial" w:cs="Arial"/>
                <w:b/>
                <w:bCs/>
                <w:color w:val="FF0000"/>
                <w:sz w:val="16"/>
                <w:szCs w:val="16"/>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E366C2" w:rsidRPr="00303289">
              <w:rPr>
                <w:rFonts w:ascii="Arial" w:hAnsi="Arial" w:cs="Arial"/>
                <w:b/>
                <w:bCs/>
                <w:i/>
                <w:iCs/>
                <w:color w:val="FF0000"/>
                <w:sz w:val="20"/>
                <w:szCs w:val="20"/>
              </w:rPr>
              <w:t>Remont  pracowni gastronomicznych  w szkole A Zespołu Szkół CKR w Starym Lubiejewie</w:t>
            </w:r>
          </w:p>
          <w:p w:rsidR="00933FF2" w:rsidRPr="00933FF2" w:rsidRDefault="00933FF2" w:rsidP="005005DF">
            <w:pPr>
              <w:spacing w:after="120"/>
              <w:rPr>
                <w:rFonts w:ascii="Arial" w:hAnsi="Arial" w:cs="Arial"/>
                <w:i/>
                <w:iCs/>
                <w:color w:val="FF0000"/>
                <w:sz w:val="20"/>
                <w:szCs w:val="20"/>
              </w:rPr>
            </w:pPr>
            <w:r w:rsidRPr="00933FF2">
              <w:rPr>
                <w:rFonts w:ascii="Arial" w:hAnsi="Arial" w:cs="Arial"/>
                <w:i/>
                <w:iCs/>
                <w:color w:val="FF0000"/>
                <w:sz w:val="20"/>
                <w:szCs w:val="20"/>
              </w:rPr>
              <w:t xml:space="preserve"> </w:t>
            </w:r>
          </w:p>
          <w:p w:rsidR="00933FF2" w:rsidRPr="00933FF2" w:rsidRDefault="00933FF2" w:rsidP="005005DF">
            <w:pPr>
              <w:spacing w:after="120"/>
              <w:rPr>
                <w:rFonts w:ascii="Arial" w:hAnsi="Arial" w:cs="Arial"/>
                <w:i/>
                <w:iCs/>
                <w:sz w:val="20"/>
                <w:szCs w:val="20"/>
              </w:rPr>
            </w:pPr>
          </w:p>
        </w:tc>
      </w:tr>
    </w:tbl>
    <w:p w:rsidR="00933FF2" w:rsidRPr="00933FF2" w:rsidRDefault="00933FF2" w:rsidP="005005DF">
      <w:pPr>
        <w:autoSpaceDE w:val="0"/>
        <w:autoSpaceDN w:val="0"/>
        <w:adjustRightInd w:val="0"/>
        <w:spacing w:line="360" w:lineRule="auto"/>
        <w:rPr>
          <w:rFonts w:ascii="Arial" w:hAnsi="Arial" w:cs="Arial"/>
          <w:color w:val="000000"/>
          <w:sz w:val="23"/>
          <w:szCs w:val="23"/>
        </w:rPr>
      </w:pPr>
      <w:r w:rsidRPr="00933FF2">
        <w:rPr>
          <w:rFonts w:ascii="Arial" w:hAnsi="Arial" w:cs="Arial"/>
          <w:b/>
          <w:bCs/>
          <w:color w:val="000000"/>
          <w:sz w:val="23"/>
          <w:szCs w:val="23"/>
        </w:rPr>
        <w:t>INFORMACJA O PRZYNALEŻNOŚCI DO GRUPY KAPITAŁOWEJ</w:t>
      </w:r>
      <w:r w:rsidRPr="00933FF2">
        <w:rPr>
          <w:rFonts w:ascii="Arial" w:hAnsi="Arial" w:cs="Arial"/>
          <w:b/>
          <w:bCs/>
          <w:color w:val="000000"/>
          <w:sz w:val="23"/>
          <w:szCs w:val="23"/>
        </w:rPr>
        <w:br/>
        <w:t>o której mowa w art. 24 ust. 1 pkt 23 ustawy z dnia 29 stycznia 2004 r. – Prawo zamówień publicznych (Dz. U. z 2013 r. poz. 907 ze zm.)</w:t>
      </w:r>
    </w:p>
    <w:p w:rsidR="00E366C2" w:rsidRDefault="00933FF2" w:rsidP="005005DF">
      <w:pPr>
        <w:spacing w:after="120" w:line="360" w:lineRule="auto"/>
        <w:rPr>
          <w:rFonts w:ascii="Arial" w:hAnsi="Arial" w:cs="Arial"/>
          <w:color w:val="FF0000"/>
          <w:sz w:val="23"/>
          <w:szCs w:val="23"/>
        </w:rPr>
      </w:pPr>
      <w:r w:rsidRPr="00933FF2">
        <w:rPr>
          <w:rFonts w:ascii="Arial" w:hAnsi="Arial" w:cs="Arial"/>
          <w:color w:val="000000"/>
          <w:sz w:val="23"/>
          <w:szCs w:val="23"/>
        </w:rPr>
        <w:t xml:space="preserve">Przystępując do postępowania o udzielenie zamówienia publicznego na wybór wykonawcy robót budowlanych w ramach zadania </w:t>
      </w:r>
      <w:proofErr w:type="spellStart"/>
      <w:r w:rsidRPr="00933FF2">
        <w:rPr>
          <w:rFonts w:ascii="Arial" w:hAnsi="Arial" w:cs="Arial"/>
          <w:color w:val="000000"/>
          <w:sz w:val="23"/>
          <w:szCs w:val="23"/>
        </w:rPr>
        <w:t>pt</w:t>
      </w:r>
      <w:proofErr w:type="spellEnd"/>
      <w:r w:rsidRPr="00933FF2">
        <w:rPr>
          <w:rFonts w:ascii="Arial" w:hAnsi="Arial" w:cs="Arial"/>
          <w:b/>
          <w:bCs/>
          <w:color w:val="FF0000"/>
        </w:rPr>
        <w:t xml:space="preserve"> ,,</w:t>
      </w:r>
      <w:r w:rsidR="00E366C2" w:rsidRPr="00E366C2">
        <w:rPr>
          <w:rFonts w:ascii="Arial" w:hAnsi="Arial" w:cs="Arial"/>
          <w:b/>
          <w:bCs/>
          <w:i/>
          <w:iCs/>
          <w:color w:val="FF0000"/>
          <w:sz w:val="20"/>
          <w:szCs w:val="20"/>
        </w:rPr>
        <w:t xml:space="preserve"> </w:t>
      </w:r>
      <w:r w:rsidR="00E366C2" w:rsidRPr="00303289">
        <w:rPr>
          <w:rFonts w:ascii="Arial" w:hAnsi="Arial" w:cs="Arial"/>
          <w:b/>
          <w:bCs/>
          <w:i/>
          <w:iCs/>
          <w:color w:val="FF0000"/>
          <w:sz w:val="20"/>
          <w:szCs w:val="20"/>
        </w:rPr>
        <w:t>Remont  pracowni gastronomicznych  w szkole A Zespołu Szkół CKR w Starym Lubiejewie</w:t>
      </w:r>
      <w:r w:rsidR="00E366C2">
        <w:rPr>
          <w:rFonts w:ascii="Arial" w:hAnsi="Arial" w:cs="Arial"/>
          <w:b/>
          <w:bCs/>
          <w:i/>
          <w:iCs/>
          <w:color w:val="FF0000"/>
          <w:sz w:val="20"/>
          <w:szCs w:val="20"/>
        </w:rPr>
        <w:t xml:space="preserve"> </w:t>
      </w:r>
      <w:r w:rsidRPr="00933FF2">
        <w:rPr>
          <w:rFonts w:ascii="Arial" w:hAnsi="Arial" w:cs="Arial"/>
          <w:color w:val="FF0000"/>
          <w:sz w:val="23"/>
          <w:szCs w:val="23"/>
        </w:rPr>
        <w:t xml:space="preserve">” </w:t>
      </w:r>
      <w:r w:rsidR="00E366C2">
        <w:rPr>
          <w:rFonts w:ascii="Arial" w:hAnsi="Arial" w:cs="Arial"/>
          <w:color w:val="FF0000"/>
          <w:sz w:val="23"/>
          <w:szCs w:val="23"/>
        </w:rPr>
        <w:t xml:space="preserve"> </w:t>
      </w:r>
    </w:p>
    <w:p w:rsidR="00933FF2" w:rsidRPr="00E366C2" w:rsidRDefault="00933FF2" w:rsidP="005005DF">
      <w:pPr>
        <w:spacing w:after="120" w:line="360" w:lineRule="auto"/>
        <w:rPr>
          <w:rFonts w:ascii="Arial" w:hAnsi="Arial" w:cs="Arial"/>
          <w:b/>
          <w:bCs/>
          <w:i/>
          <w:iCs/>
          <w:color w:val="FF0000"/>
          <w:sz w:val="20"/>
          <w:szCs w:val="20"/>
        </w:rPr>
      </w:pPr>
      <w:r w:rsidRPr="00933FF2">
        <w:rPr>
          <w:rFonts w:ascii="Arial" w:hAnsi="Arial" w:cs="Arial"/>
          <w:color w:val="000000"/>
          <w:sz w:val="23"/>
          <w:szCs w:val="23"/>
        </w:rPr>
        <w:t>informuję, że:</w:t>
      </w:r>
    </w:p>
    <w:p w:rsidR="00933FF2" w:rsidRPr="00933FF2" w:rsidRDefault="00933FF2" w:rsidP="005005DF">
      <w:pPr>
        <w:spacing w:line="360" w:lineRule="auto"/>
        <w:ind w:left="426" w:hanging="426"/>
        <w:rPr>
          <w:rFonts w:ascii="Arial" w:hAnsi="Arial" w:cs="Arial"/>
          <w:color w:val="000000"/>
          <w:sz w:val="23"/>
          <w:szCs w:val="23"/>
        </w:rPr>
      </w:pPr>
      <w:r w:rsidRPr="00933FF2">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B35290">
        <w:fldChar w:fldCharType="separate"/>
      </w:r>
      <w:r w:rsidRPr="00933FF2">
        <w:fldChar w:fldCharType="end"/>
      </w:r>
      <w:r w:rsidRPr="00933FF2">
        <w:rPr>
          <w:rFonts w:ascii="Arial" w:hAnsi="Arial" w:cs="Arial"/>
          <w:color w:val="000000"/>
          <w:sz w:val="23"/>
          <w:szCs w:val="23"/>
        </w:rPr>
        <w:t>nie 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w:t>
      </w:r>
      <w:r w:rsidRPr="00933FF2">
        <w:rPr>
          <w:rFonts w:ascii="Arial" w:hAnsi="Arial" w:cs="Arial"/>
          <w:color w:val="000000"/>
          <w:sz w:val="23"/>
          <w:szCs w:val="23"/>
        </w:rPr>
        <w:br/>
        <w:t xml:space="preserve">o ochronie konkurencji i konsumentów (Dz. U. Nr 50, poz. 331, ze zm.)* </w:t>
      </w:r>
    </w:p>
    <w:p w:rsidR="00933FF2" w:rsidRPr="00933FF2" w:rsidRDefault="00933FF2" w:rsidP="005005DF">
      <w:pPr>
        <w:spacing w:line="360" w:lineRule="auto"/>
        <w:ind w:left="426" w:hanging="426"/>
        <w:rPr>
          <w:rFonts w:ascii="Arial" w:hAnsi="Arial" w:cs="Arial"/>
          <w:color w:val="000000"/>
          <w:sz w:val="23"/>
          <w:szCs w:val="23"/>
        </w:rPr>
      </w:pPr>
      <w:r w:rsidRPr="00933FF2">
        <w:rPr>
          <w:rFonts w:ascii="Arial" w:hAnsi="Arial" w:cs="Arial"/>
          <w:sz w:val="23"/>
          <w:szCs w:val="23"/>
        </w:rPr>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B35290">
        <w:rPr>
          <w:rFonts w:ascii="Arial" w:hAnsi="Arial" w:cs="Arial"/>
          <w:sz w:val="23"/>
          <w:szCs w:val="23"/>
        </w:rPr>
      </w:r>
      <w:r w:rsidR="00B35290">
        <w:rPr>
          <w:rFonts w:ascii="Arial" w:hAnsi="Arial" w:cs="Arial"/>
          <w:sz w:val="23"/>
          <w:szCs w:val="23"/>
        </w:rPr>
        <w:fldChar w:fldCharType="separate"/>
      </w:r>
      <w:r w:rsidRPr="00933FF2">
        <w:rPr>
          <w:rFonts w:ascii="Arial" w:hAnsi="Arial" w:cs="Arial"/>
          <w:sz w:val="23"/>
          <w:szCs w:val="23"/>
        </w:rPr>
        <w:fldChar w:fldCharType="end"/>
      </w:r>
      <w:r w:rsidRPr="00933FF2">
        <w:rPr>
          <w:rFonts w:ascii="Arial" w:hAnsi="Arial" w:cs="Arial"/>
          <w:color w:val="000000"/>
          <w:sz w:val="23"/>
          <w:szCs w:val="23"/>
        </w:rPr>
        <w:t>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o ochronie konkurencji i konsumentów (Dz. U. Nr 50, poz. 331, ze zm.), w której skład wchodzą następujące podmioty (podać nazwę i siedzibę wszystkich podmiotów należących do tej samej grupy kapitałowej)*: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1. ……………………………………………………………………..……………………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2. ……………………………………………………………………..…………………… </w:t>
      </w:r>
    </w:p>
    <w:p w:rsidR="00933FF2" w:rsidRPr="00933FF2" w:rsidRDefault="00933FF2" w:rsidP="005005DF">
      <w:pPr>
        <w:autoSpaceDE w:val="0"/>
        <w:autoSpaceDN w:val="0"/>
        <w:adjustRightInd w:val="0"/>
        <w:spacing w:after="167" w:line="360" w:lineRule="auto"/>
        <w:rPr>
          <w:rFonts w:ascii="Arial" w:hAnsi="Arial" w:cs="Arial"/>
        </w:rPr>
      </w:pPr>
      <w:r w:rsidRPr="00933FF2">
        <w:rPr>
          <w:rFonts w:ascii="Arial" w:hAnsi="Arial" w:cs="Arial"/>
          <w:color w:val="000000"/>
          <w:sz w:val="23"/>
          <w:szCs w:val="23"/>
        </w:rPr>
        <w:t xml:space="preserve">3. ……………………………………………………………………..…………………… </w:t>
      </w:r>
    </w:p>
    <w:p w:rsidR="00933FF2" w:rsidRPr="00933FF2" w:rsidRDefault="00933FF2" w:rsidP="005005DF">
      <w:pPr>
        <w:spacing w:after="120" w:line="360" w:lineRule="auto"/>
        <w:rPr>
          <w:rFonts w:ascii="Arial" w:hAnsi="Arial" w:cs="Arial"/>
        </w:rPr>
      </w:pPr>
      <w:r w:rsidRPr="00933FF2">
        <w:rPr>
          <w:rFonts w:ascii="Arial" w:hAnsi="Arial" w:cs="Arial"/>
          <w:i/>
          <w:iCs/>
          <w:color w:val="000000"/>
          <w:sz w:val="20"/>
          <w:szCs w:val="20"/>
        </w:rPr>
        <w:t>* właściwe zaznaczyć znakiem X</w:t>
      </w:r>
    </w:p>
    <w:p w:rsidR="00933FF2" w:rsidRPr="00933FF2" w:rsidRDefault="00933FF2" w:rsidP="005005DF">
      <w:pPr>
        <w:spacing w:after="120" w:line="360" w:lineRule="auto"/>
        <w:rPr>
          <w:rFonts w:ascii="Arial" w:hAnsi="Arial" w:cs="Arial"/>
        </w:rPr>
      </w:pPr>
    </w:p>
    <w:tbl>
      <w:tblPr>
        <w:tblW w:w="0" w:type="auto"/>
        <w:tblInd w:w="108" w:type="dxa"/>
        <w:tblLook w:val="0000" w:firstRow="0" w:lastRow="0" w:firstColumn="0" w:lastColumn="0" w:noHBand="0" w:noVBand="0"/>
      </w:tblPr>
      <w:tblGrid>
        <w:gridCol w:w="4511"/>
        <w:gridCol w:w="4560"/>
      </w:tblGrid>
      <w:tr w:rsidR="00933FF2" w:rsidRPr="00933FF2" w:rsidTr="006E6BD9">
        <w:tc>
          <w:tcPr>
            <w:tcW w:w="4511" w:type="dxa"/>
          </w:tcPr>
          <w:p w:rsidR="00933FF2" w:rsidRPr="00933FF2" w:rsidRDefault="00933FF2" w:rsidP="005005DF">
            <w:pPr>
              <w:tabs>
                <w:tab w:val="left" w:pos="284"/>
              </w:tabs>
              <w:spacing w:after="120"/>
              <w:rPr>
                <w:rFonts w:ascii="Arial" w:hAnsi="Arial" w:cs="Arial"/>
              </w:rPr>
            </w:pPr>
          </w:p>
        </w:tc>
        <w:tc>
          <w:tcPr>
            <w:tcW w:w="4560"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p w:rsidR="00933FF2" w:rsidRPr="00933FF2" w:rsidRDefault="00933FF2" w:rsidP="005005DF">
            <w:pPr>
              <w:tabs>
                <w:tab w:val="left" w:pos="284"/>
              </w:tabs>
              <w:spacing w:after="120"/>
              <w:rPr>
                <w:rFonts w:ascii="Arial" w:hAnsi="Arial" w:cs="Arial"/>
              </w:rPr>
            </w:pPr>
          </w:p>
        </w:tc>
      </w:tr>
      <w:tr w:rsidR="00933FF2" w:rsidRPr="00933FF2" w:rsidTr="006E6BD9">
        <w:tc>
          <w:tcPr>
            <w:tcW w:w="4511"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560"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autoSpaceDE w:val="0"/>
        <w:autoSpaceDN w:val="0"/>
        <w:adjustRightInd w:val="0"/>
        <w:rPr>
          <w:rFonts w:ascii="Arial" w:hAnsi="Arial" w:cs="Arial"/>
          <w:color w:val="000000"/>
          <w:vertAlign w:val="superscript"/>
        </w:rPr>
      </w:pPr>
    </w:p>
    <w:p w:rsidR="00933FF2" w:rsidRPr="00933FF2" w:rsidRDefault="00933FF2" w:rsidP="005005DF">
      <w:pPr>
        <w:autoSpaceDE w:val="0"/>
        <w:autoSpaceDN w:val="0"/>
        <w:adjustRightInd w:val="0"/>
        <w:rPr>
          <w:rFonts w:ascii="Arial" w:hAnsi="Arial" w:cs="Arial"/>
          <w:color w:val="000000"/>
          <w:sz w:val="18"/>
          <w:szCs w:val="18"/>
        </w:rPr>
      </w:pPr>
      <w:r w:rsidRPr="00933FF2">
        <w:rPr>
          <w:rFonts w:ascii="Arial" w:hAnsi="Arial" w:cs="Arial"/>
          <w:color w:val="000000"/>
          <w:vertAlign w:val="superscript"/>
        </w:rPr>
        <w:t xml:space="preserve">1 </w:t>
      </w:r>
      <w:r w:rsidRPr="00933FF2">
        <w:rPr>
          <w:rFonts w:ascii="Arial" w:hAnsi="Arial" w:cs="Arial"/>
          <w:color w:val="000000"/>
          <w:sz w:val="18"/>
          <w:szCs w:val="18"/>
        </w:rPr>
        <w:t xml:space="preserve">Zgodnie z art. 4 pkt. 14 ustawy z dnia 16 lutego 2007 r. o ochronie konkurencji i konsumentów (Dz. U. Nr 50, poz. 331, ze zm.) przez grupę kapitałową rozumie się wszystkich przedsiębiorców, który są kontrolowani </w:t>
      </w:r>
      <w:r w:rsidRPr="00933FF2">
        <w:rPr>
          <w:rFonts w:ascii="Arial" w:hAnsi="Arial" w:cs="Arial"/>
          <w:color w:val="000000"/>
          <w:sz w:val="18"/>
          <w:szCs w:val="18"/>
        </w:rPr>
        <w:br/>
        <w:t xml:space="preserve">w sposób bezpośredni lub pośredni przez jednego przedsiębiorcę, w tym również tego przedsiębiorcę. </w:t>
      </w:r>
    </w:p>
    <w:p w:rsidR="00933FF2" w:rsidRPr="00933FF2" w:rsidRDefault="00933FF2" w:rsidP="005005DF">
      <w:pPr>
        <w:autoSpaceDE w:val="0"/>
        <w:autoSpaceDN w:val="0"/>
        <w:adjustRightInd w:val="0"/>
        <w:rPr>
          <w:rFonts w:ascii="Arial" w:hAnsi="Arial" w:cs="Arial"/>
          <w:color w:val="000000"/>
          <w:sz w:val="18"/>
          <w:szCs w:val="18"/>
        </w:rPr>
      </w:pPr>
    </w:p>
    <w:p w:rsidR="00933FF2" w:rsidRDefault="00933FF2" w:rsidP="005005DF">
      <w:pPr>
        <w:autoSpaceDE w:val="0"/>
        <w:autoSpaceDN w:val="0"/>
        <w:adjustRightInd w:val="0"/>
        <w:rPr>
          <w:rFonts w:ascii="Arial" w:hAnsi="Arial" w:cs="Arial"/>
          <w:color w:val="000000"/>
          <w:sz w:val="18"/>
          <w:szCs w:val="18"/>
        </w:rPr>
      </w:pPr>
    </w:p>
    <w:p w:rsidR="00E366C2" w:rsidRDefault="00E366C2" w:rsidP="005005DF">
      <w:pPr>
        <w:autoSpaceDE w:val="0"/>
        <w:autoSpaceDN w:val="0"/>
        <w:adjustRightInd w:val="0"/>
        <w:rPr>
          <w:rFonts w:ascii="Arial" w:hAnsi="Arial" w:cs="Arial"/>
          <w:color w:val="000000"/>
          <w:sz w:val="18"/>
          <w:szCs w:val="18"/>
        </w:rPr>
      </w:pPr>
    </w:p>
    <w:p w:rsidR="00E366C2" w:rsidRPr="00933FF2" w:rsidRDefault="00E366C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Załącznik nr 6</w:t>
            </w:r>
          </w:p>
          <w:p w:rsidR="00933FF2" w:rsidRPr="00933FF2" w:rsidRDefault="00933FF2" w:rsidP="00E366C2">
            <w:pPr>
              <w:spacing w:after="120" w:line="360" w:lineRule="auto"/>
              <w:rPr>
                <w:rFonts w:ascii="Arial" w:hAnsi="Arial" w:cs="Arial"/>
                <w:i/>
                <w:iCs/>
                <w:sz w:val="20"/>
                <w:szCs w:val="20"/>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E366C2" w:rsidRPr="00303289">
              <w:rPr>
                <w:rFonts w:ascii="Arial" w:hAnsi="Arial" w:cs="Arial"/>
                <w:b/>
                <w:bCs/>
                <w:i/>
                <w:iCs/>
                <w:color w:val="FF0000"/>
                <w:sz w:val="20"/>
                <w:szCs w:val="20"/>
              </w:rPr>
              <w:t>Remont  pracowni gastronomicznych  w szkole A Zespołu Szkół CKR w Starym Lubiejewie</w:t>
            </w:r>
          </w:p>
        </w:tc>
      </w:tr>
    </w:tbl>
    <w:p w:rsidR="00933FF2" w:rsidRPr="00933FF2" w:rsidRDefault="00933FF2" w:rsidP="005005DF">
      <w:pPr>
        <w:keepNext/>
        <w:spacing w:after="120" w:line="360" w:lineRule="auto"/>
        <w:ind w:left="284" w:hanging="284"/>
        <w:outlineLvl w:val="8"/>
        <w:rPr>
          <w:rFonts w:ascii="Arial" w:hAnsi="Arial" w:cs="Arial"/>
          <w:b/>
          <w:bCs/>
        </w:rPr>
      </w:pP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t xml:space="preserve">PROJEKT </w:t>
      </w:r>
    </w:p>
    <w:p w:rsidR="00933FF2" w:rsidRPr="00933FF2" w:rsidRDefault="00933FF2" w:rsidP="000A2B68">
      <w:pPr>
        <w:keepNext/>
        <w:spacing w:after="120" w:line="360" w:lineRule="auto"/>
        <w:ind w:left="284" w:hanging="284"/>
        <w:jc w:val="center"/>
        <w:outlineLvl w:val="8"/>
        <w:rPr>
          <w:rFonts w:ascii="Arial" w:hAnsi="Arial" w:cs="Arial"/>
          <w:b/>
          <w:bCs/>
        </w:rPr>
      </w:pPr>
      <w:r w:rsidRPr="00933FF2">
        <w:rPr>
          <w:rFonts w:ascii="Arial" w:hAnsi="Arial" w:cs="Arial"/>
          <w:b/>
          <w:bCs/>
        </w:rPr>
        <w:t>U M O W A NR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W dniu ……………....................…… r. w Starym Lubiejewie pomiędzy</w:t>
      </w:r>
      <w:r w:rsidRPr="00933FF2">
        <w:rPr>
          <w:rFonts w:ascii="Arial" w:hAnsi="Arial" w:cs="Arial"/>
        </w:rPr>
        <w:br/>
      </w:r>
      <w:r w:rsidRPr="00933FF2">
        <w:rPr>
          <w:rFonts w:ascii="Arial" w:hAnsi="Arial" w:cs="Arial"/>
          <w:b/>
          <w:bCs/>
        </w:rPr>
        <w:t>Zespołem Szkół CKR</w:t>
      </w:r>
      <w:r w:rsidRPr="00933FF2">
        <w:rPr>
          <w:rFonts w:ascii="Arial" w:hAnsi="Arial" w:cs="Arial"/>
        </w:rPr>
        <w:t xml:space="preserve"> z siedzibą w Starym Lubiejewie przy ul. Klonowej 4 zwanym w dalszej treści umowy </w:t>
      </w:r>
      <w:r w:rsidRPr="00933FF2">
        <w:rPr>
          <w:rFonts w:ascii="Arial" w:hAnsi="Arial" w:cs="Arial"/>
          <w:b/>
          <w:bCs/>
        </w:rPr>
        <w:t>Zamawiającym</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rPr>
          <w:rFonts w:ascii="Arial" w:hAnsi="Arial" w:cs="Arial"/>
          <w:b/>
          <w:bCs/>
        </w:rPr>
      </w:pPr>
      <w:r w:rsidRPr="00933FF2">
        <w:rPr>
          <w:rFonts w:ascii="Arial" w:hAnsi="Arial" w:cs="Arial"/>
          <w:b/>
          <w:bCs/>
        </w:rPr>
        <w:t xml:space="preserve">Romana Malickiego  – Dyrektora,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a ……...…………………….......................................…………………………………….. z siedzibą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 xml:space="preserve">zwanym w dalszej treści umowy </w:t>
      </w:r>
      <w:r w:rsidRPr="00933FF2">
        <w:rPr>
          <w:rFonts w:ascii="Arial" w:hAnsi="Arial" w:cs="Arial"/>
          <w:b/>
          <w:bCs/>
        </w:rPr>
        <w:t>Wykonawcą</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 xml:space="preserve">w rezultacie dokonania przez </w:t>
      </w:r>
      <w:r w:rsidRPr="00933FF2">
        <w:rPr>
          <w:rFonts w:ascii="Arial" w:hAnsi="Arial" w:cs="Arial"/>
          <w:b/>
          <w:bCs/>
        </w:rPr>
        <w:t>Zamawiającego</w:t>
      </w:r>
      <w:r w:rsidRPr="00933FF2">
        <w:rPr>
          <w:rFonts w:ascii="Arial" w:hAnsi="Arial" w:cs="Arial"/>
        </w:rPr>
        <w:t xml:space="preserve"> w trybie przetargu nieograniczonego, wyboru oferty Wykonawcy, została zawarta umowa następującej treści: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120" w:after="60" w:line="360" w:lineRule="auto"/>
        <w:ind w:left="284" w:hanging="284"/>
        <w:rPr>
          <w:rFonts w:ascii="Arial" w:hAnsi="Arial" w:cs="Arial"/>
          <w:b/>
          <w:bCs/>
        </w:rPr>
      </w:pPr>
      <w:r w:rsidRPr="00933FF2">
        <w:rPr>
          <w:rFonts w:ascii="Arial" w:hAnsi="Arial" w:cs="Arial"/>
          <w:b/>
          <w:bCs/>
        </w:rPr>
        <w:t>I. Przedmiot umowy</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933FF2">
        <w:rPr>
          <w:rFonts w:ascii="Arial" w:hAnsi="Arial" w:cs="Arial"/>
        </w:rPr>
        <w:t>§ 1.</w:t>
      </w:r>
    </w:p>
    <w:p w:rsidR="00933FF2" w:rsidRPr="00933FF2" w:rsidRDefault="00933FF2" w:rsidP="005005DF">
      <w:pPr>
        <w:spacing w:after="120" w:line="360" w:lineRule="auto"/>
        <w:rPr>
          <w:rFonts w:ascii="Arial" w:hAnsi="Arial" w:cs="Arial"/>
          <w:b/>
          <w:bCs/>
          <w:color w:val="FF0000"/>
        </w:rPr>
      </w:pPr>
      <w:r w:rsidRPr="00933FF2">
        <w:rPr>
          <w:rFonts w:ascii="Arial" w:hAnsi="Arial" w:cs="Arial"/>
          <w:b/>
          <w:bCs/>
        </w:rPr>
        <w:t>Wykonawca</w:t>
      </w:r>
      <w:r w:rsidRPr="00933FF2">
        <w:rPr>
          <w:rFonts w:ascii="Arial" w:hAnsi="Arial" w:cs="Arial"/>
        </w:rPr>
        <w:t xml:space="preserve"> zobowiązuje się wykonać zadanie  pn.”</w:t>
      </w:r>
      <w:r w:rsidRPr="00933FF2">
        <w:rPr>
          <w:rFonts w:ascii="Arial" w:hAnsi="Arial" w:cs="Arial"/>
          <w:b/>
          <w:bCs/>
          <w:color w:val="FF0000"/>
        </w:rPr>
        <w:t xml:space="preserve"> </w:t>
      </w:r>
      <w:r w:rsidR="00E366C2" w:rsidRPr="00303289">
        <w:rPr>
          <w:rFonts w:ascii="Arial" w:hAnsi="Arial" w:cs="Arial"/>
          <w:b/>
          <w:bCs/>
          <w:i/>
          <w:iCs/>
          <w:color w:val="FF0000"/>
          <w:sz w:val="20"/>
          <w:szCs w:val="20"/>
        </w:rPr>
        <w:t>Remont  pracowni gastronomicznych  w szkole A Zespołu Szkół CKR w Starym Lubiejewie</w:t>
      </w:r>
    </w:p>
    <w:p w:rsidR="00933FF2" w:rsidRPr="00933FF2" w:rsidRDefault="00933FF2" w:rsidP="005005DF">
      <w:pPr>
        <w:spacing w:after="120"/>
        <w:rPr>
          <w:rFonts w:ascii="Arial" w:hAnsi="Arial" w:cs="Arial"/>
        </w:rPr>
      </w:pPr>
      <w:r w:rsidRPr="00933FF2">
        <w:rPr>
          <w:rFonts w:ascii="Arial" w:hAnsi="Arial" w:cs="Arial"/>
          <w:b/>
          <w:bCs/>
        </w:rPr>
        <w:t xml:space="preserve"> </w:t>
      </w:r>
      <w:r w:rsidRPr="00933FF2">
        <w:rPr>
          <w:rFonts w:ascii="Arial" w:hAnsi="Arial" w:cs="Arial"/>
        </w:rPr>
        <w:t>zgodnie z dokumentacja techniczną i SIWZ.</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2.</w:t>
      </w:r>
    </w:p>
    <w:p w:rsidR="00933FF2" w:rsidRPr="00933FF2" w:rsidRDefault="00933FF2" w:rsidP="005005DF">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Integralnymi częściami składowymi niniejszej umowy są następujące dokumenty: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Oferta Wykonawcy,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istotnych warunków zamówienia,</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Techniczna Wykonania i Odbioru Robót,</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Dokumentacja Projektowa.</w:t>
      </w:r>
    </w:p>
    <w:p w:rsidR="00933FF2" w:rsidRPr="00933FF2" w:rsidRDefault="00933FF2" w:rsidP="000A2B68">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II. Przedstawiciele stron</w:t>
      </w:r>
    </w:p>
    <w:p w:rsidR="00933FF2" w:rsidRPr="00933FF2" w:rsidRDefault="00933FF2" w:rsidP="008D0202">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3.</w:t>
      </w:r>
    </w:p>
    <w:p w:rsidR="00933FF2" w:rsidRPr="00933FF2" w:rsidRDefault="00933FF2" w:rsidP="005005DF">
      <w:pPr>
        <w:numPr>
          <w:ilvl w:val="0"/>
          <w:numId w:val="31"/>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wyznacza ……………………..............................  do kierowania pracami, stanowiącymi przedmiot umowy.</w:t>
      </w:r>
    </w:p>
    <w:p w:rsidR="00933FF2" w:rsidRP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b/>
          <w:bCs/>
        </w:rPr>
        <w:t>Zamawiający</w:t>
      </w:r>
      <w:r w:rsidRPr="00933FF2">
        <w:rPr>
          <w:rFonts w:ascii="Arial" w:hAnsi="Arial" w:cs="Arial"/>
        </w:rPr>
        <w:t xml:space="preserve"> wyznacza  …………………................................. jako Inspektora Nadzoru</w:t>
      </w:r>
    </w:p>
    <w:p w:rsid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2746C5" w:rsidRPr="00933FF2" w:rsidRDefault="002746C5"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0A2B6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lastRenderedPageBreak/>
        <w:t>III. Termin realizacji umowy</w:t>
      </w:r>
    </w:p>
    <w:p w:rsidR="00933FF2" w:rsidRPr="00933FF2" w:rsidRDefault="00933FF2" w:rsidP="008D0202">
      <w:pPr>
        <w:tabs>
          <w:tab w:val="left" w:pos="0"/>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4.</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Strony ustalają następujące terminy realizacji umowy:</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przekazania </w:t>
      </w:r>
      <w:r w:rsidRPr="00933FF2">
        <w:rPr>
          <w:rFonts w:ascii="Arial" w:hAnsi="Arial" w:cs="Arial"/>
          <w:b/>
          <w:bCs/>
        </w:rPr>
        <w:t>Wykonawcy</w:t>
      </w:r>
      <w:r w:rsidRPr="00933FF2">
        <w:rPr>
          <w:rFonts w:ascii="Arial" w:hAnsi="Arial" w:cs="Arial"/>
        </w:rPr>
        <w:t xml:space="preserve"> terenu budowy przez </w:t>
      </w:r>
      <w:r w:rsidRPr="00933FF2">
        <w:rPr>
          <w:rFonts w:ascii="Arial" w:hAnsi="Arial" w:cs="Arial"/>
          <w:b/>
          <w:bCs/>
        </w:rPr>
        <w:t>Zamawiającego</w:t>
      </w:r>
      <w:r w:rsidRPr="00933FF2">
        <w:rPr>
          <w:rFonts w:ascii="Arial" w:hAnsi="Arial" w:cs="Arial"/>
        </w:rPr>
        <w:t xml:space="preserve"> nastąpi w dniu </w:t>
      </w:r>
      <w:r w:rsidRPr="00933FF2">
        <w:rPr>
          <w:rFonts w:ascii="Arial" w:hAnsi="Arial" w:cs="Arial"/>
          <w:color w:val="FF0000"/>
        </w:rPr>
        <w:t>podpisania umowy.</w:t>
      </w:r>
      <w:r w:rsidRPr="00933FF2">
        <w:rPr>
          <w:rFonts w:ascii="Arial" w:hAnsi="Arial" w:cs="Arial"/>
        </w:rPr>
        <w:t xml:space="preserve"> </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rozpoczęcia realizacji przedmiotu umowy przez </w:t>
      </w:r>
      <w:r w:rsidRPr="00933FF2">
        <w:rPr>
          <w:rFonts w:ascii="Arial" w:hAnsi="Arial" w:cs="Arial"/>
          <w:b/>
          <w:bCs/>
        </w:rPr>
        <w:t>Wykonawcę</w:t>
      </w:r>
      <w:r w:rsidRPr="00933FF2">
        <w:rPr>
          <w:rFonts w:ascii="Arial" w:hAnsi="Arial" w:cs="Arial"/>
        </w:rPr>
        <w:t xml:space="preserve"> nastąpi </w:t>
      </w:r>
      <w:r w:rsidRPr="00933FF2">
        <w:rPr>
          <w:rFonts w:ascii="Arial" w:hAnsi="Arial" w:cs="Arial"/>
        </w:rPr>
        <w:br/>
        <w:t xml:space="preserve">w ciągu </w:t>
      </w:r>
      <w:r w:rsidRPr="00933FF2">
        <w:rPr>
          <w:rFonts w:ascii="Arial" w:hAnsi="Arial" w:cs="Arial"/>
          <w:b/>
          <w:bCs/>
        </w:rPr>
        <w:t>7 dni</w:t>
      </w:r>
      <w:r w:rsidRPr="00933FF2">
        <w:rPr>
          <w:rFonts w:ascii="Arial" w:hAnsi="Arial" w:cs="Arial"/>
        </w:rPr>
        <w:t xml:space="preserve"> od daty przekazania mu placu budowy oraz kompletu dokumentacji projektowej wraz z innymi dokumentami niezbędnymi do prowadzenia budowy przez  </w:t>
      </w:r>
      <w:r w:rsidRPr="00933FF2">
        <w:rPr>
          <w:rFonts w:ascii="Arial" w:hAnsi="Arial" w:cs="Arial"/>
          <w:b/>
          <w:bCs/>
        </w:rPr>
        <w:t>Zamawiającego,</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zakończenia realizacji przedmiotu umowy nastąpi </w:t>
      </w:r>
      <w:r w:rsidRPr="00933FF2">
        <w:rPr>
          <w:rFonts w:ascii="Arial" w:hAnsi="Arial" w:cs="Arial"/>
          <w:b/>
          <w:bCs/>
        </w:rPr>
        <w:t xml:space="preserve">do dnia </w:t>
      </w:r>
      <w:r w:rsidR="00C97A92">
        <w:rPr>
          <w:rFonts w:ascii="Arial" w:hAnsi="Arial" w:cs="Arial"/>
          <w:b/>
          <w:bCs/>
        </w:rPr>
        <w:t xml:space="preserve"> </w:t>
      </w:r>
      <w:r w:rsidR="002746C5">
        <w:rPr>
          <w:rFonts w:ascii="Arial" w:hAnsi="Arial" w:cs="Arial"/>
          <w:b/>
          <w:bCs/>
          <w:color w:val="FF0000"/>
        </w:rPr>
        <w:t>30.09.2020 r</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Jeżeli wydłużenie terminu realizacji umowy nastąpi z przyczyn leżących po stronie </w:t>
      </w:r>
      <w:r w:rsidRPr="00933FF2">
        <w:rPr>
          <w:rFonts w:ascii="Arial" w:hAnsi="Arial" w:cs="Arial"/>
          <w:b/>
          <w:bCs/>
        </w:rPr>
        <w:t>Wykonawcy</w:t>
      </w:r>
      <w:r w:rsidRPr="00933FF2">
        <w:rPr>
          <w:rFonts w:ascii="Arial" w:hAnsi="Arial" w:cs="Arial"/>
        </w:rPr>
        <w:t xml:space="preserve">, na </w:t>
      </w:r>
      <w:r w:rsidRPr="00933FF2">
        <w:rPr>
          <w:rFonts w:ascii="Arial" w:hAnsi="Arial" w:cs="Arial"/>
          <w:b/>
          <w:bCs/>
        </w:rPr>
        <w:t>Wykonawcy</w:t>
      </w:r>
      <w:r w:rsidRPr="00933FF2">
        <w:rPr>
          <w:rFonts w:ascii="Arial" w:hAnsi="Arial" w:cs="Arial"/>
        </w:rPr>
        <w:t xml:space="preserve"> ciąży obowiązek pokrycia wszelkich szkód z tym związanych, w tym związanych z cofnięciem finansowania inwestycji przez osoby trzecie, bądź obowiązku zwrotu przyznanych już wcześniej środków finansowych na realizowaną inwestycję przez osoby trzecie do wysokości kwoty cofniętych bądź zwróconych, jako niewykorzystane w okresie na jaki zostały przyznane do wykorzystania kwot.</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Za termin zakończenia wykonywania umowy strony uznają datę ich bezusterkowego, protokolarnego przyjęcia przez Zamawiającego oraz przekazania kompletu dokumentów niezbędnych do dokonania odbioru. </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W przypadku określonym w § 4 ust. 2 </w:t>
      </w:r>
      <w:r w:rsidRPr="00933FF2">
        <w:rPr>
          <w:rFonts w:ascii="Arial" w:hAnsi="Arial" w:cs="Arial"/>
          <w:b/>
          <w:bCs/>
        </w:rPr>
        <w:t>Zamawiający</w:t>
      </w:r>
      <w:r w:rsidRPr="00933FF2">
        <w:rPr>
          <w:rFonts w:ascii="Arial" w:hAnsi="Arial" w:cs="Arial"/>
        </w:rPr>
        <w:t xml:space="preserve">, może również odstąpić od umowy żądając od </w:t>
      </w:r>
      <w:r w:rsidRPr="00933FF2">
        <w:rPr>
          <w:rFonts w:ascii="Arial" w:hAnsi="Arial" w:cs="Arial"/>
          <w:b/>
          <w:bCs/>
        </w:rPr>
        <w:t>Wykonawcy</w:t>
      </w:r>
      <w:r w:rsidRPr="00933FF2">
        <w:rPr>
          <w:rFonts w:ascii="Arial" w:hAnsi="Arial" w:cs="Arial"/>
        </w:rPr>
        <w:t xml:space="preserve"> pokrycia wynikłej stąd szkody.</w:t>
      </w: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t>IV. Wynagrodzenie</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5.</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Stosownie do oferty przedstawionej przez </w:t>
      </w:r>
      <w:r w:rsidRPr="00933FF2">
        <w:rPr>
          <w:rFonts w:ascii="Arial" w:hAnsi="Arial" w:cs="Arial"/>
          <w:b/>
          <w:bCs/>
        </w:rPr>
        <w:t>Wykonawcę</w:t>
      </w:r>
      <w:r w:rsidRPr="00933FF2">
        <w:rPr>
          <w:rFonts w:ascii="Arial" w:hAnsi="Arial" w:cs="Arial"/>
        </w:rPr>
        <w:t xml:space="preserve">, a przyjętej </w:t>
      </w:r>
      <w:r w:rsidRPr="00933FF2">
        <w:rPr>
          <w:rFonts w:ascii="Arial" w:hAnsi="Arial" w:cs="Arial"/>
        </w:rPr>
        <w:br/>
        <w:t xml:space="preserve">przez </w:t>
      </w:r>
      <w:r w:rsidRPr="00933FF2">
        <w:rPr>
          <w:rFonts w:ascii="Arial" w:hAnsi="Arial" w:cs="Arial"/>
          <w:b/>
          <w:bCs/>
        </w:rPr>
        <w:t>Zamawiającego</w:t>
      </w:r>
      <w:r w:rsidRPr="00933FF2">
        <w:rPr>
          <w:rFonts w:ascii="Arial" w:hAnsi="Arial" w:cs="Arial"/>
        </w:rPr>
        <w:t xml:space="preserve">, strony ustalają cenę za wykonanie zamówienia </w:t>
      </w:r>
      <w:r w:rsidRPr="00933FF2">
        <w:rPr>
          <w:rFonts w:ascii="Arial" w:hAnsi="Arial" w:cs="Arial"/>
        </w:rPr>
        <w:br/>
        <w:t xml:space="preserve">w kwocie netto  ………………………… zł, podatek VAT …………………………zł, ogółem kwota brutto………………………………….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(słownie złotych: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Powyższa cena zawiera w sobie koszty związane z dostawą i montażem przedmiotu zamówienia. Zadanie należy zrealizować zgodnie dokumentacją projektową </w:t>
      </w:r>
      <w:r w:rsidRPr="00933FF2">
        <w:rPr>
          <w:rFonts w:ascii="Arial" w:hAnsi="Arial" w:cs="Arial"/>
        </w:rPr>
        <w:br/>
        <w:t>i obowiązującymi przepisami. Zastosowane materiały powinny odpowiadać co do jakości wymogom wyrobów dopuszczonych do obrotu i stosowania w budownictwie określonym w ustawie Prawo budowlane, w ustawie o wyrobach budowlanych oraz wymaganiom specyfikacji istotnych warunków zamówienia i projektu budowlanego.</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Wynagrodzenie, o którym mowa w ust.1 obejmuje pełny zakres robót zawartych</w:t>
      </w:r>
      <w:r w:rsidRPr="00933FF2">
        <w:rPr>
          <w:rFonts w:ascii="Arial" w:hAnsi="Arial" w:cs="Arial"/>
        </w:rPr>
        <w:br/>
        <w:t>w dokumentacji technicznej.</w:t>
      </w:r>
    </w:p>
    <w:p w:rsidR="00933FF2" w:rsidRPr="00933FF2" w:rsidRDefault="00933FF2" w:rsidP="005005DF">
      <w:pPr>
        <w:widowControl w:val="0"/>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spacing w:after="120"/>
        <w:ind w:left="284" w:hanging="284"/>
        <w:rPr>
          <w:rFonts w:ascii="Arial" w:hAnsi="Arial" w:cs="Arial"/>
        </w:rPr>
      </w:pPr>
      <w:r w:rsidRPr="00933FF2">
        <w:rPr>
          <w:rFonts w:ascii="Arial" w:hAnsi="Arial" w:cs="Arial"/>
        </w:rPr>
        <w:t xml:space="preserve">Wynagrodzenie Wykonawcy zostanie rozliczone na podstawie faktycznie wykonanych i odebranych robót, potwierdzonych przez inspektora nadzoru, zgodnie z kosztorysami powykonawczymi, opracowanymi według niezmiennych cen jednostkowych określonych w kosztorysach ofertowych Wykonawcy.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dopuszcza możliwość zmiany wynagrodzenia, o którym mowa </w:t>
      </w:r>
      <w:r w:rsidRPr="00933FF2">
        <w:rPr>
          <w:rFonts w:ascii="Arial" w:hAnsi="Arial" w:cs="Arial"/>
        </w:rPr>
        <w:br/>
        <w:t>w ust.1w przypadku ustawowej zmiany stawki podatku VAT.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Podstawą do wystawienia faktur jest bezusterkowy protokół odbioru pod warunkiem jego zatwierdzenia i podpisania przez </w:t>
      </w:r>
      <w:r w:rsidRPr="00933FF2">
        <w:rPr>
          <w:rFonts w:ascii="Arial" w:hAnsi="Arial" w:cs="Arial"/>
          <w:b/>
          <w:bCs/>
        </w:rPr>
        <w:t>Zamawiającego</w:t>
      </w:r>
      <w:r w:rsidRPr="00933FF2">
        <w:rPr>
          <w:rFonts w:ascii="Arial" w:hAnsi="Arial" w:cs="Arial"/>
        </w:rPr>
        <w:t xml:space="preserve"> oraz Inspektora Nadzoru. </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lastRenderedPageBreak/>
        <w:t xml:space="preserve">Płatność faktur nastąpi w terminie </w:t>
      </w:r>
      <w:r w:rsidRPr="00933FF2">
        <w:rPr>
          <w:rFonts w:ascii="Arial" w:hAnsi="Arial" w:cs="Arial"/>
          <w:b/>
          <w:bCs/>
        </w:rPr>
        <w:t>do 30 dni</w:t>
      </w:r>
      <w:r w:rsidRPr="00933FF2">
        <w:rPr>
          <w:rFonts w:ascii="Arial" w:hAnsi="Arial" w:cs="Arial"/>
        </w:rPr>
        <w:t xml:space="preserve"> od daty jej złożenia w Zespole Szkół CKR w Starym Lubiejewie. Za dzień zapłaty przyjmuje się dzień obciążenia rachunku bankowego Zamawiającego, z zastrzeżeniem art.143a-143d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Zamawiający w szczególnych okolicznościach zastrzega sobie prawo przesunięcia terminu płatności, bez konieczności naliczania odsetek ustawowych.</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u w:val="single"/>
        </w:rPr>
      </w:pPr>
      <w:r w:rsidRPr="00933FF2">
        <w:rPr>
          <w:rFonts w:ascii="Arial" w:hAnsi="Arial" w:cs="Arial"/>
          <w:u w:val="single"/>
        </w:rPr>
        <w:t>Dane do faktury:</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Zespół Szkół CKR w Starym Lubiejewie</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ul. Klonowa 4</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07-300 Ostrów Mazowiecka</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NIP: 759-12-46-362</w:t>
      </w:r>
    </w:p>
    <w:p w:rsidR="00933FF2" w:rsidRPr="00933FF2" w:rsidRDefault="00933FF2" w:rsidP="005005DF">
      <w:pPr>
        <w:numPr>
          <w:ilvl w:val="0"/>
          <w:numId w:val="34"/>
        </w:numPr>
        <w:tabs>
          <w:tab w:val="left" w:pos="0"/>
          <w:tab w:val="left" w:pos="284"/>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Strony upoważniają się wzajemnie do dokonywania umownej kompensaty wzajemnych wierzytelności wynikających z niniejszej umowy.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b/>
          <w:bCs/>
        </w:rPr>
      </w:pPr>
      <w:r w:rsidRPr="00933FF2">
        <w:rPr>
          <w:rFonts w:ascii="Arial" w:hAnsi="Arial" w:cs="Arial"/>
          <w:b/>
          <w:bCs/>
        </w:rPr>
        <w:t>V. Obowiązki stron</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6.</w:t>
      </w:r>
    </w:p>
    <w:p w:rsidR="00933FF2" w:rsidRPr="00933FF2" w:rsidRDefault="00933FF2" w:rsidP="005005DF">
      <w:pPr>
        <w:numPr>
          <w:ilvl w:val="0"/>
          <w:numId w:val="35"/>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w:t>
      </w:r>
    </w:p>
    <w:p w:rsidR="00933FF2" w:rsidRPr="00933FF2" w:rsidRDefault="00933FF2" w:rsidP="008D0202">
      <w:pPr>
        <w:numPr>
          <w:ilvl w:val="0"/>
          <w:numId w:val="36"/>
        </w:numPr>
        <w:autoSpaceDE w:val="0"/>
        <w:autoSpaceDN w:val="0"/>
        <w:adjustRightInd w:val="0"/>
        <w:ind w:left="567" w:hanging="283"/>
        <w:rPr>
          <w:rFonts w:ascii="Arial" w:hAnsi="Arial" w:cs="Arial"/>
          <w:color w:val="FF0000"/>
        </w:rPr>
      </w:pPr>
      <w:r w:rsidRPr="00933FF2">
        <w:rPr>
          <w:rFonts w:ascii="Arial" w:hAnsi="Arial" w:cs="Arial"/>
        </w:rPr>
        <w:t xml:space="preserve">przekazania Wykonawcy terenu budowy w </w:t>
      </w:r>
      <w:r w:rsidRPr="00933FF2">
        <w:rPr>
          <w:rFonts w:ascii="Arial" w:hAnsi="Arial" w:cs="Arial"/>
          <w:color w:val="000000"/>
        </w:rPr>
        <w:t>dniu podpisania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zapewnienia nadzoru inwestorskiego;</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odbioru robót zanikających, odbioru końcowego i pogwarancyjnego przedmiotu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zapłaty wynagrodzenia za prawidłowo wykonany i odebrany przedmiot umowy.</w:t>
      </w:r>
    </w:p>
    <w:p w:rsidR="000A2B68" w:rsidRDefault="000A2B68" w:rsidP="000A2B68">
      <w:pPr>
        <w:autoSpaceDE w:val="0"/>
        <w:autoSpaceDN w:val="0"/>
        <w:adjustRightInd w:val="0"/>
        <w:spacing w:after="120"/>
        <w:ind w:left="284" w:hanging="284"/>
        <w:jc w:val="center"/>
        <w:rPr>
          <w:rFonts w:ascii="Arial" w:hAnsi="Arial" w:cs="Arial"/>
        </w:rPr>
      </w:pP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7.</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zobowiązany jest do:</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wykonania umowy z należytą starannością, w sposób zgodny z przepisami oraz zasadami wiedzy technicznej</w:t>
      </w:r>
    </w:p>
    <w:p w:rsidR="00933FF2" w:rsidRPr="00933FF2" w:rsidRDefault="00933FF2" w:rsidP="005005DF">
      <w:pPr>
        <w:numPr>
          <w:ilvl w:val="0"/>
          <w:numId w:val="38"/>
        </w:numPr>
        <w:rPr>
          <w:rFonts w:ascii="Arial" w:hAnsi="Arial" w:cs="Arial"/>
          <w:bCs/>
          <w:szCs w:val="22"/>
        </w:rPr>
      </w:pPr>
      <w:r w:rsidRPr="00933FF2">
        <w:rPr>
          <w:rFonts w:ascii="Arial" w:hAnsi="Arial" w:cs="Arial"/>
          <w:bCs/>
          <w:szCs w:val="22"/>
        </w:rPr>
        <w:t xml:space="preserve">prace należy wykonywać w godzinach po uzgodnieniu z inwestorem,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wykonywania robót przy zachowaniu warunków BHP, ochrony ppoż. oraz warunków wymaganych przez Prawo Budowlane;</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protokolarnego przejęcia terenu budowy;</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utrzymania terenu budowy w stanie wolnym od przeszkód komunikacyjnych oraz usuwania i składowania wszelkich urządzeń pomocniczych, zbędnych materiałów, śmieci oraz niepotrzebnych urządzeń prowizorycznych;</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umożliwienia wstępu na teren budowy pracownikom organów państwowego nadzoru budowlanego, do których należy wykonywanie zadań określonych ustawą Prawo budowlane oraz do udostępniania im danych i informacji wymaganych tą ustawą;</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na każde żądanie </w:t>
      </w:r>
      <w:r w:rsidRPr="00933FF2">
        <w:rPr>
          <w:rFonts w:ascii="Arial" w:hAnsi="Arial" w:cs="Arial"/>
          <w:b/>
          <w:bCs/>
        </w:rPr>
        <w:t>Zamawiającego</w:t>
      </w:r>
      <w:r w:rsidRPr="00933FF2">
        <w:rPr>
          <w:rFonts w:ascii="Arial" w:hAnsi="Arial" w:cs="Arial"/>
        </w:rPr>
        <w:t xml:space="preserve"> /inspektora nadzoru/ </w:t>
      </w:r>
      <w:r w:rsidRPr="00933FF2">
        <w:rPr>
          <w:rFonts w:ascii="Arial" w:hAnsi="Arial" w:cs="Arial"/>
          <w:b/>
          <w:bCs/>
        </w:rPr>
        <w:t>Wykonawca</w:t>
      </w:r>
      <w:r w:rsidRPr="00933FF2">
        <w:rPr>
          <w:rFonts w:ascii="Arial" w:hAnsi="Arial" w:cs="Arial"/>
        </w:rPr>
        <w:t xml:space="preserve"> zobowiązany jest do okazania w stosunku do wskazanych materiałów: dokumentów potwierdzających dopuszczenie ich do obrotu i powszechnego stosowania w budownictwie;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Zapewnienia potrzebnego oprzyrządowania, potencjału ludzkiego oraz materiałów wymaganych do zbadania na żądanie </w:t>
      </w:r>
      <w:r w:rsidRPr="00933FF2">
        <w:rPr>
          <w:rFonts w:ascii="Arial" w:hAnsi="Arial" w:cs="Arial"/>
          <w:b/>
          <w:bCs/>
        </w:rPr>
        <w:t>Zamawiającego</w:t>
      </w:r>
      <w:r w:rsidRPr="00933FF2">
        <w:rPr>
          <w:rFonts w:ascii="Arial" w:hAnsi="Arial" w:cs="Arial"/>
        </w:rPr>
        <w:t xml:space="preserve"> jakości wykonanych robót z materiałów </w:t>
      </w:r>
      <w:r w:rsidRPr="00933FF2">
        <w:rPr>
          <w:rFonts w:ascii="Arial" w:hAnsi="Arial" w:cs="Arial"/>
          <w:b/>
          <w:bCs/>
        </w:rPr>
        <w:t>Wykonawcy</w:t>
      </w:r>
      <w:r w:rsidRPr="00933FF2">
        <w:rPr>
          <w:rFonts w:ascii="Arial" w:hAnsi="Arial" w:cs="Arial"/>
        </w:rPr>
        <w:t xml:space="preserve">; badania realizuje </w:t>
      </w:r>
      <w:r w:rsidRPr="00933FF2">
        <w:rPr>
          <w:rFonts w:ascii="Arial" w:hAnsi="Arial" w:cs="Arial"/>
          <w:b/>
          <w:bCs/>
        </w:rPr>
        <w:t>Wykonawca</w:t>
      </w:r>
      <w:r w:rsidRPr="00933FF2">
        <w:rPr>
          <w:rFonts w:ascii="Arial" w:hAnsi="Arial" w:cs="Arial"/>
        </w:rPr>
        <w:t xml:space="preserve"> na własny koszt;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zawiadomienia </w:t>
      </w:r>
      <w:r w:rsidRPr="00933FF2">
        <w:rPr>
          <w:rFonts w:ascii="Arial" w:hAnsi="Arial" w:cs="Arial"/>
          <w:b/>
          <w:bCs/>
        </w:rPr>
        <w:t>Zamawiającego</w:t>
      </w:r>
      <w:r w:rsidRPr="00933FF2">
        <w:rPr>
          <w:rFonts w:ascii="Arial" w:hAnsi="Arial" w:cs="Arial"/>
        </w:rPr>
        <w:t xml:space="preserve"> o konieczności wykonania robót dodatkowych;</w:t>
      </w:r>
    </w:p>
    <w:p w:rsidR="00933FF2" w:rsidRPr="00933FF2" w:rsidRDefault="00933FF2" w:rsidP="005005DF">
      <w:pPr>
        <w:numPr>
          <w:ilvl w:val="0"/>
          <w:numId w:val="38"/>
        </w:numPr>
        <w:autoSpaceDE w:val="0"/>
        <w:autoSpaceDN w:val="0"/>
        <w:adjustRightInd w:val="0"/>
        <w:spacing w:after="120"/>
        <w:ind w:left="600" w:hanging="316"/>
        <w:rPr>
          <w:rFonts w:ascii="Arial" w:hAnsi="Arial" w:cs="Arial"/>
        </w:rPr>
      </w:pPr>
      <w:r w:rsidRPr="00933FF2">
        <w:rPr>
          <w:rFonts w:ascii="Arial" w:hAnsi="Arial" w:cs="Arial"/>
        </w:rPr>
        <w:t>zawiadomienia inspektora nadzoru o terminie zakrycia robót ulegających zakryciu oraz o terminie odbioru robót zanikających pod rygorem odkrycia robót lub wykonania otworów niezbędnych do ich zbadania, a następnie przywrócenia do stanu poprzedniego;</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lastRenderedPageBreak/>
        <w:t xml:space="preserve">ubezpieczenia budowy i robót z tytułu szkód, które mogą zaistnieć </w:t>
      </w:r>
      <w:r w:rsidRPr="00933FF2">
        <w:rPr>
          <w:rFonts w:ascii="Arial" w:hAnsi="Arial" w:cs="Arial"/>
        </w:rPr>
        <w:br/>
        <w:t xml:space="preserve">w związku ze zdarzeniami losowymi oraz od odpowiedzialności cywilnej </w:t>
      </w:r>
      <w:r w:rsidRPr="00933FF2">
        <w:rPr>
          <w:rFonts w:ascii="Arial" w:hAnsi="Arial" w:cs="Arial"/>
        </w:rPr>
        <w:br/>
        <w:t xml:space="preserve">i następstw nieszczęśliwych wypadków dotyczących pracowników i osób trzecich, a powstałych w związku z prowadzonymi robotami budowlanymi, </w:t>
      </w:r>
      <w:r w:rsidRPr="00933FF2">
        <w:rPr>
          <w:rFonts w:ascii="Arial" w:hAnsi="Arial" w:cs="Arial"/>
        </w:rPr>
        <w:br/>
        <w:t>w tym także ruchem pojazdów mechanicznych;</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t xml:space="preserve">uporządkowania terenu budowy po zakończeniu robot i przekazania go </w:t>
      </w:r>
      <w:r w:rsidRPr="00933FF2">
        <w:rPr>
          <w:rFonts w:ascii="Arial" w:hAnsi="Arial" w:cs="Arial"/>
          <w:b/>
          <w:bCs/>
        </w:rPr>
        <w:t>Zamawiającemu</w:t>
      </w:r>
      <w:r w:rsidRPr="00933FF2">
        <w:rPr>
          <w:rFonts w:ascii="Arial" w:hAnsi="Arial" w:cs="Arial"/>
        </w:rPr>
        <w:t xml:space="preserve"> w terminie ustalonym na odbiór końcowy;</w:t>
      </w:r>
    </w:p>
    <w:p w:rsidR="00933FF2" w:rsidRPr="00933FF2" w:rsidRDefault="00933FF2" w:rsidP="005005DF">
      <w:pPr>
        <w:numPr>
          <w:ilvl w:val="0"/>
          <w:numId w:val="38"/>
        </w:numPr>
        <w:autoSpaceDE w:val="0"/>
        <w:autoSpaceDN w:val="0"/>
        <w:adjustRightInd w:val="0"/>
        <w:spacing w:after="120"/>
        <w:ind w:left="709" w:hanging="426"/>
        <w:rPr>
          <w:rFonts w:ascii="Arial" w:hAnsi="Arial" w:cs="Arial"/>
        </w:rPr>
      </w:pPr>
      <w:r w:rsidRPr="00933FF2">
        <w:rPr>
          <w:rFonts w:ascii="Arial" w:hAnsi="Arial" w:cs="Arial"/>
        </w:rPr>
        <w:t>zgłoszenia przedmiotu umowy do odb</w:t>
      </w:r>
      <w:r w:rsidR="00C97A92">
        <w:rPr>
          <w:rFonts w:ascii="Arial" w:hAnsi="Arial" w:cs="Arial"/>
        </w:rPr>
        <w:t xml:space="preserve">ioru końcowego, uczestniczenia  </w:t>
      </w:r>
      <w:r w:rsidRPr="00933FF2">
        <w:rPr>
          <w:rFonts w:ascii="Arial" w:hAnsi="Arial" w:cs="Arial"/>
        </w:rPr>
        <w:t>w czynnościach odbioru i zapewnienia usunięcia stwierdzonych wad.</w:t>
      </w:r>
    </w:p>
    <w:p w:rsidR="00933FF2" w:rsidRPr="00933FF2" w:rsidRDefault="00933FF2" w:rsidP="005005DF">
      <w:pPr>
        <w:numPr>
          <w:ilvl w:val="0"/>
          <w:numId w:val="38"/>
        </w:numPr>
        <w:tabs>
          <w:tab w:val="left" w:pos="0"/>
          <w:tab w:val="left" w:pos="282"/>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hanging="436"/>
        <w:rPr>
          <w:rFonts w:ascii="Arial" w:hAnsi="Arial" w:cs="Arial"/>
        </w:rPr>
      </w:pPr>
      <w:r w:rsidRPr="00933FF2">
        <w:rPr>
          <w:rFonts w:ascii="Arial" w:hAnsi="Arial" w:cs="Arial"/>
          <w:b/>
          <w:bCs/>
        </w:rPr>
        <w:t>Wykonawca</w:t>
      </w:r>
      <w:r w:rsidRPr="00933FF2">
        <w:rPr>
          <w:rFonts w:ascii="Arial" w:hAnsi="Arial" w:cs="Arial"/>
        </w:rPr>
        <w:t xml:space="preserve"> odpowiada za działania i zaniechania osób, z których pomocą zobowiązanie wykonuje, jak również osób, którym wykonanie zobowiązania powierza, jak za własne działanie lub zaniechanie.</w:t>
      </w:r>
    </w:p>
    <w:p w:rsidR="00933FF2" w:rsidRPr="00933FF2" w:rsidRDefault="00933FF2" w:rsidP="005005DF">
      <w:pPr>
        <w:numPr>
          <w:ilvl w:val="0"/>
          <w:numId w:val="38"/>
        </w:numPr>
        <w:spacing w:after="120"/>
        <w:ind w:hanging="436"/>
        <w:rPr>
          <w:rFonts w:ascii="Arial" w:hAnsi="Arial" w:cs="Arial"/>
        </w:rPr>
      </w:pPr>
      <w:r w:rsidRPr="00933FF2">
        <w:rPr>
          <w:rFonts w:ascii="Arial" w:hAnsi="Arial" w:cs="Arial"/>
          <w:b/>
          <w:bCs/>
        </w:rPr>
        <w:t xml:space="preserve">Wykonawca </w:t>
      </w:r>
      <w:r w:rsidRPr="00933FF2">
        <w:rPr>
          <w:rFonts w:ascii="Arial" w:hAnsi="Arial" w:cs="Arial"/>
        </w:rPr>
        <w:t xml:space="preserve">ponosi odpowiedzialność za właściwe zabezpieczenie robót, bezpieczeństwo ruchu, oznakowania robót, utrudnienia oraz ewentualne szkody wyrządzone osobom trzecim z tego tytułu w związku z wykonywanymi robotami objętymi umową w obrębie placu budowy od daty przyjęcia terenu budowy od </w:t>
      </w:r>
      <w:r w:rsidRPr="00933FF2">
        <w:rPr>
          <w:rFonts w:ascii="Arial" w:hAnsi="Arial" w:cs="Arial"/>
          <w:b/>
          <w:bCs/>
        </w:rPr>
        <w:t>Zamawiającego</w:t>
      </w:r>
      <w:r w:rsidRPr="00933FF2">
        <w:rPr>
          <w:rFonts w:ascii="Arial" w:hAnsi="Arial" w:cs="Arial"/>
        </w:rPr>
        <w:t xml:space="preserve"> do czasu ostatecznego odbioru i przekazania do eksploatacji.</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Wykonawca przyjmuje wszelką odpowiedzialność za każdego rodzaju wypadek, który wydarzy się w wyniku robót mu powierzonych, ponosząc całkowite ryzyko, kary i sankcje.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Przez cały okres trwania Umowy Wykonawca zobowiązany jest posiadać ubezpieczenie od odpowiedzialności cywilnej (OC) w zakresie prowadzonej działalności gospodarczej związanej z przedmiotem zamówienia za szkody wyrządzone na osobie i mieniu osób trzecich na kwotę nie mniejszą niż  100 000,00 zł (słownie: sto tysięcy złotych 00/100) na jedno i wszystkie zdarzenia.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Jeżeli okres ubezpieczenia, o którym mowa w ust. 3, wygasa w trakcie obowiązywania Umowy, Wykonawca przedstawi Zamawiającemu nowe ubezpieczenie w terminie nie później niż na 7 dni przed wygaśnięciem dotychczasowego ubezpieczenia.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b/>
          <w:bCs/>
        </w:rPr>
      </w:pPr>
      <w:r w:rsidRPr="00933FF2">
        <w:rPr>
          <w:rFonts w:ascii="Arial" w:hAnsi="Arial" w:cs="Arial"/>
        </w:rPr>
        <w:t>W przypadku braku ubezpieczenia OC, potwierdzonego polisą lub innym dokumentem, Zamawiający może wstrzymać prowadzenie robót do czasu ich przedstawienia, bez możliwości przedłużenia terminu wykonania prac, określonego w § 2 ust. 1 Umowy lub odstąpić od Umowy. O</w:t>
      </w:r>
      <w:r w:rsidR="00C97A92">
        <w:rPr>
          <w:rFonts w:ascii="Arial" w:hAnsi="Arial" w:cs="Arial"/>
        </w:rPr>
        <w:t xml:space="preserve">dstąpienie od Umowy z przyczyn, </w:t>
      </w:r>
      <w:r w:rsidRPr="00933FF2">
        <w:rPr>
          <w:rFonts w:ascii="Arial" w:hAnsi="Arial" w:cs="Arial"/>
        </w:rPr>
        <w:t>o których mowa w niniejszym ustępie, stanowi rozwiązanie Umowy z przyczyn leżących po stronie Wykonawcy</w:t>
      </w:r>
      <w:r w:rsidRPr="00933FF2">
        <w:rPr>
          <w:rFonts w:ascii="Arial" w:hAnsi="Arial" w:cs="Arial"/>
          <w:b/>
          <w:bCs/>
        </w:rPr>
        <w:t xml:space="preserve">. </w:t>
      </w:r>
    </w:p>
    <w:p w:rsidR="00933FF2" w:rsidRPr="00933FF2" w:rsidRDefault="00933FF2" w:rsidP="000A2B68">
      <w:pPr>
        <w:spacing w:after="120"/>
        <w:jc w:val="center"/>
        <w:rPr>
          <w:rFonts w:ascii="Arial" w:hAnsi="Arial" w:cs="Arial"/>
        </w:rPr>
      </w:pPr>
      <w:r w:rsidRPr="00933FF2">
        <w:rPr>
          <w:rFonts w:ascii="Arial" w:hAnsi="Arial" w:cs="Arial"/>
        </w:rPr>
        <w:t>§ 8.</w:t>
      </w:r>
    </w:p>
    <w:p w:rsidR="00933FF2" w:rsidRPr="00933FF2" w:rsidRDefault="00933FF2" w:rsidP="005005DF">
      <w:pPr>
        <w:spacing w:after="120"/>
        <w:rPr>
          <w:rFonts w:ascii="Arial" w:hAnsi="Arial" w:cs="Arial"/>
        </w:rPr>
      </w:pPr>
      <w:r w:rsidRPr="00933FF2">
        <w:rPr>
          <w:rFonts w:ascii="Arial" w:hAnsi="Arial" w:cs="Arial"/>
        </w:rPr>
        <w:t>Na podstawie art. 144 ust. 1 ustawy Prawo zamówień publicznych Zamawiający przewiduje możliwość dokonania zmiany zawartej umowy w stosunku do treści oferty, na podstawie której dokonano wyboru wykonawcy.</w:t>
      </w:r>
    </w:p>
    <w:p w:rsidR="00933FF2" w:rsidRPr="00933FF2" w:rsidRDefault="00933FF2" w:rsidP="005005DF">
      <w:pPr>
        <w:numPr>
          <w:ilvl w:val="0"/>
          <w:numId w:val="39"/>
        </w:numPr>
        <w:spacing w:after="120"/>
        <w:rPr>
          <w:rFonts w:ascii="Arial" w:hAnsi="Arial" w:cs="Arial"/>
        </w:rPr>
      </w:pPr>
      <w:r w:rsidRPr="00933FF2">
        <w:rPr>
          <w:rFonts w:ascii="Arial" w:hAnsi="Arial" w:cs="Arial"/>
        </w:rPr>
        <w:t>W szczególności dopuszczalne są  zmiany,  doty</w:t>
      </w:r>
      <w:r w:rsidR="00C97A92">
        <w:rPr>
          <w:rFonts w:ascii="Arial" w:hAnsi="Arial" w:cs="Arial"/>
        </w:rPr>
        <w:t xml:space="preserve">czące terminu realizacji umowy </w:t>
      </w:r>
      <w:r w:rsidRPr="00933FF2">
        <w:rPr>
          <w:rFonts w:ascii="Arial" w:hAnsi="Arial" w:cs="Arial"/>
        </w:rPr>
        <w:t xml:space="preserve">w przypadku:   </w:t>
      </w:r>
    </w:p>
    <w:p w:rsidR="00933FF2" w:rsidRPr="00933FF2" w:rsidRDefault="00933FF2" w:rsidP="005005DF">
      <w:pPr>
        <w:numPr>
          <w:ilvl w:val="1"/>
          <w:numId w:val="40"/>
        </w:numPr>
        <w:spacing w:after="120"/>
        <w:rPr>
          <w:rFonts w:ascii="Arial" w:hAnsi="Arial" w:cs="Arial"/>
        </w:rPr>
      </w:pPr>
      <w:r w:rsidRPr="00933FF2">
        <w:rPr>
          <w:rFonts w:ascii="Arial" w:hAnsi="Arial" w:cs="Arial"/>
        </w:rPr>
        <w:t>wystąpienia warunków atmosferycznych uniemożliwiających realizację przedmiotu zamówienia zgodnie z procesem technologicznym;</w:t>
      </w:r>
    </w:p>
    <w:p w:rsidR="00933FF2" w:rsidRPr="00933FF2" w:rsidRDefault="00933FF2" w:rsidP="005005DF">
      <w:pPr>
        <w:numPr>
          <w:ilvl w:val="1"/>
          <w:numId w:val="40"/>
        </w:numPr>
        <w:spacing w:after="120"/>
        <w:rPr>
          <w:rFonts w:ascii="Arial" w:hAnsi="Arial" w:cs="Arial"/>
        </w:rPr>
      </w:pPr>
      <w:r w:rsidRPr="00933FF2">
        <w:rPr>
          <w:rFonts w:ascii="Arial" w:hAnsi="Arial" w:cs="Arial"/>
        </w:rPr>
        <w:t xml:space="preserve">wstrzymania robót przez uprawnione organy, z przyczyn nie wynikających </w:t>
      </w:r>
      <w:r w:rsidRPr="00933FF2">
        <w:rPr>
          <w:rFonts w:ascii="Arial" w:hAnsi="Arial" w:cs="Arial"/>
        </w:rPr>
        <w:br/>
        <w:t>z winy stron umowy;</w:t>
      </w:r>
    </w:p>
    <w:p w:rsidR="00933FF2" w:rsidRPr="00933FF2" w:rsidRDefault="00933FF2" w:rsidP="005005DF">
      <w:pPr>
        <w:numPr>
          <w:ilvl w:val="1"/>
          <w:numId w:val="40"/>
        </w:numPr>
        <w:spacing w:after="120"/>
        <w:rPr>
          <w:rFonts w:ascii="Arial" w:hAnsi="Arial" w:cs="Arial"/>
        </w:rPr>
      </w:pPr>
      <w:r w:rsidRPr="00933FF2">
        <w:rPr>
          <w:rFonts w:ascii="Arial" w:hAnsi="Arial" w:cs="Arial"/>
        </w:rPr>
        <w:t>wszelkich dodatkowych prac oraz zmiany urządzeń, materiałów lub usług koniecznych dla wykonania przedmiotu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color w:val="000000"/>
        </w:rPr>
        <w:t>wystąpienia konieczności wykonania robót dodatkowych lub zamiennych, udzielenia zamówień dodatkowych lub uzu</w:t>
      </w:r>
      <w:r w:rsidR="00C97A92">
        <w:rPr>
          <w:rFonts w:ascii="Arial" w:hAnsi="Arial" w:cs="Arial"/>
          <w:color w:val="000000"/>
        </w:rPr>
        <w:t xml:space="preserve">pełniających, które wstrzymują  </w:t>
      </w:r>
      <w:r w:rsidRPr="00933FF2">
        <w:rPr>
          <w:rFonts w:ascii="Arial" w:hAnsi="Arial" w:cs="Arial"/>
          <w:color w:val="000000"/>
        </w:rPr>
        <w:t>lub opóźniają realizację przedmiotu Umowy.</w:t>
      </w:r>
    </w:p>
    <w:p w:rsidR="00933FF2" w:rsidRPr="00933FF2" w:rsidRDefault="00933FF2" w:rsidP="005005DF">
      <w:pPr>
        <w:widowControl w:val="0"/>
        <w:numPr>
          <w:ilvl w:val="0"/>
          <w:numId w:val="40"/>
        </w:numPr>
        <w:suppressAutoHyphens/>
        <w:autoSpaceDE w:val="0"/>
        <w:spacing w:after="120"/>
        <w:rPr>
          <w:rFonts w:ascii="Arial" w:hAnsi="Arial" w:cs="Arial"/>
          <w:color w:val="000000"/>
        </w:rPr>
      </w:pPr>
      <w:r w:rsidRPr="00933FF2">
        <w:rPr>
          <w:rFonts w:ascii="Arial" w:hAnsi="Arial" w:cs="Arial"/>
          <w:color w:val="000000"/>
        </w:rPr>
        <w:t xml:space="preserve">Zmiana postanowień umowy w stosunku do treści oferty wykonawcy jest możliwa poprzez </w:t>
      </w:r>
      <w:r w:rsidRPr="00933FF2">
        <w:rPr>
          <w:rFonts w:ascii="Arial" w:hAnsi="Arial" w:cs="Arial"/>
          <w:color w:val="000000"/>
        </w:rPr>
        <w:lastRenderedPageBreak/>
        <w:t>zmianę sposobu wykonania przedmiotu umowy, zmianę wynagrodzenia Wykonawcy lub poprzez przedłuż</w:t>
      </w:r>
      <w:r w:rsidR="00C97A92">
        <w:rPr>
          <w:rFonts w:ascii="Arial" w:hAnsi="Arial" w:cs="Arial"/>
          <w:color w:val="000000"/>
        </w:rPr>
        <w:t xml:space="preserve">enie terminu zakończenia robót </w:t>
      </w:r>
      <w:r w:rsidRPr="00933FF2">
        <w:rPr>
          <w:rFonts w:ascii="Arial" w:hAnsi="Arial" w:cs="Arial"/>
          <w:color w:val="000000"/>
        </w:rPr>
        <w:t xml:space="preserve">w przypadku: </w:t>
      </w:r>
    </w:p>
    <w:p w:rsidR="00933FF2" w:rsidRPr="00933FF2" w:rsidRDefault="00933FF2" w:rsidP="005005DF">
      <w:pPr>
        <w:numPr>
          <w:ilvl w:val="1"/>
          <w:numId w:val="41"/>
        </w:numPr>
        <w:spacing w:after="120"/>
        <w:rPr>
          <w:rFonts w:ascii="Arial" w:hAnsi="Arial" w:cs="Arial"/>
        </w:rPr>
      </w:pPr>
      <w:r w:rsidRPr="00933FF2">
        <w:rPr>
          <w:rFonts w:ascii="Arial" w:hAnsi="Arial" w:cs="Arial"/>
          <w:color w:val="000000"/>
        </w:rPr>
        <w:t>wystąpienia siły wyższej uniemożliwiającej wykonanie przedmiotu umowy zgodnie z jej postanowieniami</w:t>
      </w:r>
      <w:r w:rsidRPr="00933FF2">
        <w:rPr>
          <w:rFonts w:ascii="Arial" w:hAnsi="Arial" w:cs="Arial"/>
        </w:rPr>
        <w:t>;</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zmian technologicznych – o ile są korzystne dla zamawiającego i o ile nie powodują zwiększenia wynagrodzenia wykonawcy, pod warunkiem, że są spowodowane w szczególności:</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pojawieniem się na rynku materiałów lub urządzeń nowszej generacji pozwalających na zaoszczędzenie kosztów realizacji przedmiotu umowy lub kosztów eksploatacji wykonanego przedmiotu umowy lub umożliwiające uzyskanie lepszej jakości robót;</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 się nowszej technologii wykonania zaprojektowanych robót pozwalającej na zaoszczędzenie czasu realizacji inwestycji lub kosztów wykonywanych prac, jak również kosztów eksploatacji wykonanego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konieczność zrealizowania przedmiotu umowy przy zastosowaniu innych rozwiązań technicznych lub materiałowych ze względu na zmiany obowiązującego prawa.</w:t>
      </w:r>
    </w:p>
    <w:p w:rsidR="00933FF2" w:rsidRP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Zmiana postanowień umowy w stosunku do treści oferty wykonawcy jest możliwa poprzez ograniczenie zakresu robót przy jednoczesnym zmniejszeniu wynagrodzenia wykonawcy na podstawie przeprowadzonej inwentaryzacji.</w:t>
      </w:r>
    </w:p>
    <w:p w:rsidR="00933FF2" w:rsidRPr="00933FF2" w:rsidRDefault="00933FF2" w:rsidP="005005DF">
      <w:pPr>
        <w:numPr>
          <w:ilvl w:val="0"/>
          <w:numId w:val="40"/>
        </w:numPr>
        <w:contextualSpacing/>
        <w:rPr>
          <w:rFonts w:ascii="Arial" w:hAnsi="Arial" w:cs="Arial"/>
        </w:rPr>
      </w:pPr>
      <w:r w:rsidRPr="00933FF2">
        <w:rPr>
          <w:rFonts w:ascii="Arial" w:hAnsi="Arial" w:cs="Arial"/>
        </w:rPr>
        <w:t xml:space="preserve">Konieczności wykonania robót budowlanych, o których mowa w art. 144 ust.1 pkt.3 ustawy (jeżeli ich wykonanie jest niezbędne do prawidłowego wykonania przedmiotu umowy) w zakresie dotyczącym przedłużenie terminów realizacji umowy o czas niezbędny do wykonania dodatkowych robót budowlanych oraz zmiany wynagrodzenia (wynagrodzenie zostanie ustalone na podstawie kosztorysu na roboty dodatkowe sporządzonego przez Wykonawcę w oparciu o ceny jednostkowe podane w złożonym przed zawarciem umowy przez Wykonawcę kosztorysie. </w:t>
      </w:r>
    </w:p>
    <w:p w:rsidR="00933FF2" w:rsidRPr="00933FF2" w:rsidRDefault="00933FF2" w:rsidP="005005DF">
      <w:pPr>
        <w:widowControl w:val="0"/>
        <w:numPr>
          <w:ilvl w:val="0"/>
          <w:numId w:val="40"/>
        </w:numPr>
        <w:rPr>
          <w:rFonts w:ascii="Arial" w:hAnsi="Arial" w:cs="Arial"/>
        </w:rPr>
      </w:pPr>
      <w:r w:rsidRPr="00933FF2">
        <w:rPr>
          <w:rFonts w:ascii="Arial" w:hAnsi="Arial" w:cs="Arial"/>
        </w:rPr>
        <w:t xml:space="preserve">Konieczności wykonania zamiennych robót budowlanych w stosunku do robót będących przedmiotem umowy lub  odstąpienia przez Zamawiającego od realizacji ich części – zmiana w zakresie dotyczącym przedmiotu umowy, wynagrodzenia wykonawcy i ewentualnie terminów jej realizacji.                                        </w:t>
      </w:r>
    </w:p>
    <w:p w:rsidR="00933FF2" w:rsidRPr="00933FF2" w:rsidRDefault="00933FF2" w:rsidP="005005DF">
      <w:pPr>
        <w:numPr>
          <w:ilvl w:val="0"/>
          <w:numId w:val="40"/>
        </w:numPr>
        <w:rPr>
          <w:rFonts w:ascii="Arial" w:hAnsi="Arial" w:cs="Arial"/>
        </w:rPr>
      </w:pPr>
      <w:r w:rsidRPr="00933FF2">
        <w:rPr>
          <w:rFonts w:ascii="Arial" w:hAnsi="Arial" w:cs="Arial"/>
        </w:rPr>
        <w:t>Zmiany innych warunków umowy, jeżeli w chwili jej zawarcia nieznane były fakty mające na nie wpływ, przy jednoczesnym założeniu, że zmiana spowoduje następstwa korzystne dla Zamawiającego</w:t>
      </w:r>
    </w:p>
    <w:p w:rsidR="0082342D" w:rsidRDefault="00933FF2" w:rsidP="002746C5">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 xml:space="preserve">Wszelkie zmiany i uzupełnienia umowy wymagają uprzedniej akceptacji stron </w:t>
      </w:r>
      <w:r w:rsidRPr="00933FF2">
        <w:rPr>
          <w:rFonts w:ascii="Arial" w:hAnsi="Arial" w:cs="Arial"/>
          <w:color w:val="000000"/>
        </w:rPr>
        <w:br/>
        <w:t xml:space="preserve">i formy pisemnego aneksu, pod rygorem nieważności, muszą być dokonane przez umocowanych do tego przedstawicieli obu stron. </w:t>
      </w:r>
    </w:p>
    <w:p w:rsidR="002746C5" w:rsidRPr="002746C5" w:rsidRDefault="002746C5" w:rsidP="002746C5">
      <w:pPr>
        <w:widowControl w:val="0"/>
        <w:numPr>
          <w:ilvl w:val="0"/>
          <w:numId w:val="40"/>
        </w:numPr>
        <w:suppressAutoHyphens/>
        <w:autoSpaceDE w:val="0"/>
        <w:spacing w:after="120"/>
        <w:ind w:left="426" w:hanging="426"/>
        <w:rPr>
          <w:rFonts w:ascii="Arial" w:hAnsi="Arial" w:cs="Arial"/>
          <w:color w:val="000000"/>
        </w:rPr>
      </w:pP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t>VI. Podwykonawcy</w:t>
      </w:r>
    </w:p>
    <w:p w:rsidR="00933FF2" w:rsidRPr="00933FF2" w:rsidRDefault="00933FF2" w:rsidP="000A2B68">
      <w:pPr>
        <w:tabs>
          <w:tab w:val="left" w:pos="0"/>
          <w:tab w:val="num" w:pos="113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426" w:hanging="426"/>
        <w:jc w:val="center"/>
        <w:rPr>
          <w:rFonts w:ascii="Arial" w:hAnsi="Arial" w:cs="Arial"/>
        </w:rPr>
      </w:pPr>
      <w:r w:rsidRPr="00933FF2">
        <w:rPr>
          <w:rFonts w:ascii="Arial" w:hAnsi="Arial" w:cs="Arial"/>
        </w:rPr>
        <w:t>§ 9.</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color w:val="000000"/>
        </w:rPr>
      </w:pPr>
      <w:r w:rsidRPr="00933FF2">
        <w:rPr>
          <w:rFonts w:ascii="Arial" w:hAnsi="Arial" w:cs="Arial"/>
          <w:color w:val="000000"/>
        </w:rPr>
        <w:t xml:space="preserve">Wykonawca zobowiązuje się wykonać zakres rzeczowy, objęty niniejszą Umową, w następujący sposób: </w:t>
      </w:r>
    </w:p>
    <w:p w:rsidR="00933FF2" w:rsidRPr="00933FF2" w:rsidRDefault="00933FF2" w:rsidP="005005DF">
      <w:pPr>
        <w:numPr>
          <w:ilvl w:val="0"/>
          <w:numId w:val="43"/>
        </w:numPr>
        <w:tabs>
          <w:tab w:val="num" w:pos="851"/>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własnymi siłami w zakresie: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lastRenderedPageBreak/>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0"/>
          <w:numId w:val="43"/>
        </w:numPr>
        <w:tabs>
          <w:tab w:val="left" w:pos="851"/>
          <w:tab w:val="num" w:pos="1134"/>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przy udziale podwykonawców w zakresie: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ma prawo zlecić wykonanie części przedmiotu umowy określonego w § 1 niniejszej umowy podwykonawcy. Jakość prac wykonanych przez podwykonawcę lub dalszego podwykonawcę nie może być niższa niż robót wykonanych przez </w:t>
      </w:r>
      <w:r w:rsidRPr="00933FF2">
        <w:rPr>
          <w:rFonts w:ascii="Arial" w:hAnsi="Arial" w:cs="Arial"/>
          <w:b/>
          <w:bCs/>
        </w:rPr>
        <w:t>Wykonawcę</w:t>
      </w:r>
      <w:r w:rsidRPr="00933FF2">
        <w:rPr>
          <w:rFonts w:ascii="Arial" w:hAnsi="Arial" w:cs="Arial"/>
        </w:rPr>
        <w:t xml:space="preserve">, za jakość tę odpowiedzialność ponosi </w:t>
      </w:r>
      <w:r w:rsidRPr="00933FF2">
        <w:rPr>
          <w:rFonts w:ascii="Arial" w:hAnsi="Arial" w:cs="Arial"/>
          <w:b/>
          <w:bCs/>
        </w:rPr>
        <w:t xml:space="preserve">Wykonawca. </w:t>
      </w:r>
      <w:r w:rsidRPr="00933FF2">
        <w:rPr>
          <w:rFonts w:ascii="Arial" w:hAnsi="Arial" w:cs="Arial"/>
        </w:rPr>
        <w:t>Wykonawca, zlecając roboty podwykonawcom, zobowiązany jest bezwzględnie przestrzegać przepisy wynikające z art. 647</w:t>
      </w:r>
      <w:r w:rsidRPr="00933FF2">
        <w:rPr>
          <w:rFonts w:ascii="Arial" w:hAnsi="Arial" w:cs="Arial"/>
          <w:vertAlign w:val="superscript"/>
        </w:rPr>
        <w:t>1</w:t>
      </w:r>
      <w:r w:rsidRPr="00933FF2">
        <w:rPr>
          <w:rFonts w:ascii="Arial" w:hAnsi="Arial" w:cs="Arial"/>
        </w:rPr>
        <w:t xml:space="preserve"> Kodeksu cywilnego. Wykonawca zobowiązuje się do koordynowania prac realizowanych przez podwykonawców;</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Jeżeli następuje zmiana albo rezygnacja z podwykonawcy 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ponosi pełną odpowiedzialność za wszelkie prace, zaniechania, uchybienia, jakość i terminowość prac podw</w:t>
      </w:r>
      <w:r w:rsidR="00C97A92">
        <w:rPr>
          <w:rFonts w:ascii="Arial" w:hAnsi="Arial" w:cs="Arial"/>
        </w:rPr>
        <w:t xml:space="preserve">ykonawcy, jego przedstawicieli </w:t>
      </w:r>
      <w:r w:rsidRPr="00933FF2">
        <w:rPr>
          <w:rFonts w:ascii="Arial" w:hAnsi="Arial" w:cs="Arial"/>
        </w:rPr>
        <w:t>i pracowników, a także ponosi pełną odpow</w:t>
      </w:r>
      <w:r w:rsidR="00C97A92">
        <w:rPr>
          <w:rFonts w:ascii="Arial" w:hAnsi="Arial" w:cs="Arial"/>
        </w:rPr>
        <w:t>iedzialność wobec Zamawiającego</w:t>
      </w:r>
      <w:r w:rsidR="002746C5">
        <w:rPr>
          <w:rFonts w:ascii="Arial" w:hAnsi="Arial" w:cs="Arial"/>
        </w:rPr>
        <w:t xml:space="preserve"> </w:t>
      </w:r>
      <w:r w:rsidRPr="00933FF2">
        <w:rPr>
          <w:rFonts w:ascii="Arial" w:hAnsi="Arial" w:cs="Arial"/>
        </w:rPr>
        <w:t xml:space="preserve">i osób trzecich za wszelkie szkody (w tym uszkodzenia, zniszczenie czy utratę urządzeń i wyposażenia znajdujących się na terenie </w:t>
      </w:r>
      <w:r w:rsidR="00C97A92">
        <w:rPr>
          <w:rFonts w:ascii="Arial" w:hAnsi="Arial" w:cs="Arial"/>
        </w:rPr>
        <w:t>objętym realizacją Umowy)</w:t>
      </w:r>
      <w:r w:rsidRPr="00933FF2">
        <w:rPr>
          <w:rFonts w:ascii="Arial" w:hAnsi="Arial" w:cs="Arial"/>
        </w:rPr>
        <w:t xml:space="preserve"> i straty wynikłe z realizacj</w:t>
      </w:r>
      <w:r w:rsidR="00C97A92">
        <w:rPr>
          <w:rFonts w:ascii="Arial" w:hAnsi="Arial" w:cs="Arial"/>
        </w:rPr>
        <w:t xml:space="preserve">i przedmiotu Umowy przez </w:t>
      </w:r>
      <w:r w:rsidRPr="00933FF2">
        <w:rPr>
          <w:rFonts w:ascii="Arial" w:hAnsi="Arial" w:cs="Arial"/>
        </w:rPr>
        <w:t>podwykonawcę.</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podwykonawca lub dalszy podwykonawca przedmiotu umowy określonego w § 1 niniejszej umo</w:t>
      </w:r>
      <w:r w:rsidR="00C97A92">
        <w:rPr>
          <w:rFonts w:ascii="Arial" w:hAnsi="Arial" w:cs="Arial"/>
        </w:rPr>
        <w:t xml:space="preserve">wy, zamierzający zawrzeć umowę </w:t>
      </w:r>
      <w:r w:rsidRPr="00933FF2">
        <w:rPr>
          <w:rFonts w:ascii="Arial" w:hAnsi="Arial" w:cs="Arial"/>
        </w:rPr>
        <w:t>o podwykonawstwo, w trakcie realizacji zamówienia przedmiotu umowy jest obowiązany do przedłożenia</w:t>
      </w:r>
      <w:r w:rsidRPr="00933FF2">
        <w:rPr>
          <w:rFonts w:ascii="Arial" w:hAnsi="Arial" w:cs="Arial"/>
          <w:b/>
          <w:bCs/>
        </w:rPr>
        <w:t xml:space="preserve"> Zamawiającemu</w:t>
      </w:r>
      <w:r w:rsidRPr="00933FF2">
        <w:rPr>
          <w:rFonts w:ascii="Arial" w:hAnsi="Arial" w:cs="Arial"/>
        </w:rPr>
        <w:t xml:space="preserve"> projektu tej umowy, przy czym podwykonawca lub dalszy podwykonawca jest obowiązany dołączyć zgodę </w:t>
      </w:r>
      <w:r w:rsidRPr="00933FF2">
        <w:rPr>
          <w:rFonts w:ascii="Arial" w:hAnsi="Arial" w:cs="Arial"/>
          <w:b/>
          <w:bCs/>
        </w:rPr>
        <w:t>Wykonawcy</w:t>
      </w:r>
      <w:r w:rsidRPr="00933FF2">
        <w:rPr>
          <w:rFonts w:ascii="Arial" w:hAnsi="Arial" w:cs="Arial"/>
        </w:rPr>
        <w:t xml:space="preserve"> na zawarcie umowy o podwykonawstwo o treści zgodnej z projektem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umowie z podwykonawcą robót budowlanych Wykonawca: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uzależnić zapłatę drugiej części wynagrodzenia należnego podwykonawcy, jeżeli jest ono należne w częściach, od zapłaty przez podwykonawcę wynagrodzenia za 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uzależnić obowiązek zapłaty całości wynagrodzenia należnego podwykonawcy po wykonaniu całości robót budowlanych od zapłaty przez podwykonawcę wynagrodzenia za 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przewidzieć obowiązek przedłożenia Zamawiającemu projektów umów zawieranych </w:t>
      </w:r>
      <w:r w:rsidR="00C97A92">
        <w:rPr>
          <w:rFonts w:ascii="Arial" w:hAnsi="Arial" w:cs="Arial"/>
        </w:rPr>
        <w:t xml:space="preserve">z dalszymi podwykonawcami wraz </w:t>
      </w:r>
      <w:r w:rsidRPr="00933FF2">
        <w:rPr>
          <w:rFonts w:ascii="Arial" w:hAnsi="Arial" w:cs="Arial"/>
        </w:rPr>
        <w:t xml:space="preserve">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w:t>
      </w:r>
      <w:r w:rsidRPr="00933FF2">
        <w:rPr>
          <w:rFonts w:ascii="Arial" w:hAnsi="Arial" w:cs="Arial"/>
        </w:rPr>
        <w:lastRenderedPageBreak/>
        <w:t xml:space="preserve">najpóźniej w terminie 7 dni od dnia ich podpisania;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nie może wprowadzić postanowień: </w:t>
      </w:r>
    </w:p>
    <w:p w:rsidR="00933FF2" w:rsidRPr="00933FF2" w:rsidRDefault="00933FF2" w:rsidP="005005DF">
      <w:pPr>
        <w:widowControl w:val="0"/>
        <w:numPr>
          <w:ilvl w:val="0"/>
          <w:numId w:val="47"/>
        </w:numPr>
        <w:suppressAutoHyphens/>
        <w:autoSpaceDE w:val="0"/>
        <w:spacing w:after="120"/>
        <w:ind w:left="1134" w:hanging="283"/>
        <w:rPr>
          <w:rFonts w:ascii="Arial" w:hAnsi="Arial" w:cs="Arial"/>
        </w:rPr>
      </w:pPr>
      <w:r w:rsidRPr="00933FF2">
        <w:rPr>
          <w:rFonts w:ascii="Arial" w:hAnsi="Arial" w:cs="Arial"/>
        </w:rPr>
        <w:t xml:space="preserve">uzależniających uzyskanie przez podwykonawcę płatności od Wykonawcy od zapłaty przez Zamawiającego Wykonawcy wynagrodzenia obejmującego zakres robót wykonanych przez podwykonawcę, </w:t>
      </w:r>
    </w:p>
    <w:p w:rsidR="00933FF2" w:rsidRPr="00933FF2" w:rsidRDefault="00933FF2" w:rsidP="005005DF">
      <w:pPr>
        <w:widowControl w:val="0"/>
        <w:numPr>
          <w:ilvl w:val="0"/>
          <w:numId w:val="47"/>
        </w:numPr>
        <w:suppressAutoHyphens/>
        <w:autoSpaceDE w:val="0"/>
        <w:spacing w:after="120"/>
        <w:ind w:left="1134" w:hanging="425"/>
        <w:rPr>
          <w:rFonts w:ascii="Arial" w:hAnsi="Arial" w:cs="Arial"/>
        </w:rPr>
      </w:pPr>
      <w:r w:rsidRPr="00933FF2">
        <w:rPr>
          <w:rFonts w:ascii="Arial" w:hAnsi="Arial" w:cs="Arial"/>
        </w:rPr>
        <w:t xml:space="preserve">uzależniających zwrot podwykonawcy przez Wykonawcę kwot zabezpieczenia ustanowionego przez podwykonawcę od zwrotu przez Zamawiającego Wykonawcy udzielonego przez niego zabezpieczenia wykonania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Każda zmiana terminu zapłaty będzie wymagała zmiany treści umowy </w:t>
      </w:r>
      <w:r w:rsidRPr="00933FF2">
        <w:rPr>
          <w:rFonts w:ascii="Arial" w:hAnsi="Arial" w:cs="Arial"/>
        </w:rPr>
        <w:br/>
        <w:t>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ma prawo do pisemnego zgłoszenia zastrzeżenia do projektu umowy o podwykonawstwo, w terminie do 14 dni licząc od dnia złożenia pisemnej prośby podwykonawcy o akceptację projektu umowy. Jeżeli</w:t>
      </w:r>
      <w:r w:rsidRPr="00933FF2">
        <w:rPr>
          <w:rFonts w:ascii="Arial" w:hAnsi="Arial" w:cs="Arial"/>
          <w:b/>
          <w:bCs/>
        </w:rPr>
        <w:t xml:space="preserve"> Zamawiający</w:t>
      </w:r>
      <w:r w:rsidRPr="00933FF2">
        <w:rPr>
          <w:rFonts w:ascii="Arial" w:hAnsi="Arial" w:cs="Arial"/>
        </w:rPr>
        <w:t xml:space="preserve"> nie zgłosi ww. terminie na piśmie zastrzeżeń do projektu umowy, uważa się, że wyraził zgodę na zawarcie umowy.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W przypadku braku zastrzeżeń do złożonego projektu umowy o podwykonawstwo lub dalsze podwykonawstwo lub upływu terminu określonego w § 9 ust. 7. Wykonawca, podwykonawca lub dalszy podwykonawca przedkłada Zamawiającemu poświadczoną za zg</w:t>
      </w:r>
      <w:r w:rsidR="00C97A92">
        <w:rPr>
          <w:rFonts w:ascii="Arial" w:hAnsi="Arial" w:cs="Arial"/>
        </w:rPr>
        <w:t xml:space="preserve">odność z oryginałem kopię umowy </w:t>
      </w:r>
      <w:r w:rsidRPr="00933FF2">
        <w:rPr>
          <w:rFonts w:ascii="Arial" w:hAnsi="Arial" w:cs="Arial"/>
        </w:rPr>
        <w:t>o podwykonawstwo lub dalsze podwykonawstwo, której przedmiotem są roboty określone w § 1 niniejszej umowy w termin</w:t>
      </w:r>
      <w:r w:rsidR="00C97A92">
        <w:rPr>
          <w:rFonts w:ascii="Arial" w:hAnsi="Arial" w:cs="Arial"/>
        </w:rPr>
        <w:t xml:space="preserve">ie 7 dni od dnia jej zawarcia, </w:t>
      </w:r>
      <w:r w:rsidRPr="00933FF2">
        <w:rPr>
          <w:rFonts w:ascii="Arial" w:hAnsi="Arial" w:cs="Arial"/>
        </w:rPr>
        <w:t>z wyłączeniem umów o wartości niższej niż 0,5% kwoty brutto zamówienia określonej w § 5 ust. 1.</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Zamawiający w terminie 7 dni od przedłożenia mu poświadczonej za zgodność </w:t>
      </w:r>
      <w:r w:rsidRPr="00933FF2">
        <w:rPr>
          <w:rFonts w:ascii="Arial" w:hAnsi="Arial" w:cs="Arial"/>
        </w:rPr>
        <w:br/>
        <w:t xml:space="preserve">z oryginałem kopii zawartej umowy o podwykonawstwo  zgłasza pisemny sprzeciw do umowy o podwykonawstwo, w przypadkach, gdy nie spełnia ona warunków określonych w ust. 5. Nadto Zamawiający zgłosi zastrzeżenie do projektu umowy lub sprzeciw do umowy o podwykonawstwo w przypadku gdy: </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o podwykonawstwo przewyższa kwotę stanowiącą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kolejnej umowy o podwykonawstwo spowoduje przekroczenie kwoty stanowiącej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z podwykonawcą przewyższać będzie ogólną wartość zakresu robót zleconych podwykonawcy lub d</w:t>
      </w:r>
      <w:r w:rsidR="00C97A92">
        <w:rPr>
          <w:rFonts w:ascii="Arial" w:hAnsi="Arial" w:cs="Arial"/>
        </w:rPr>
        <w:t xml:space="preserve">alszemu podwykonawcy określoną </w:t>
      </w:r>
      <w:r w:rsidRPr="00933FF2">
        <w:rPr>
          <w:rFonts w:ascii="Arial" w:hAnsi="Arial" w:cs="Arial"/>
        </w:rPr>
        <w:t>w kosztorysie złożonym przez wykonawcę przed podpisaniem umowy.</w:t>
      </w:r>
    </w:p>
    <w:p w:rsidR="00933FF2" w:rsidRPr="00933FF2" w:rsidRDefault="00933FF2" w:rsidP="005005DF">
      <w:pPr>
        <w:numPr>
          <w:ilvl w:val="0"/>
          <w:numId w:val="42"/>
        </w:numPr>
        <w:autoSpaceDE w:val="0"/>
        <w:autoSpaceDN w:val="0"/>
        <w:adjustRightInd w:val="0"/>
        <w:spacing w:after="120"/>
        <w:ind w:left="426" w:hanging="426"/>
        <w:rPr>
          <w:rFonts w:ascii="Arial" w:eastAsia="Arial Unicode MS" w:hAnsi="Arial" w:cs="Arial"/>
        </w:rPr>
      </w:pPr>
      <w:r w:rsidRPr="00933FF2">
        <w:rPr>
          <w:rFonts w:ascii="Arial" w:hAnsi="Arial" w:cs="Arial"/>
        </w:rPr>
        <w:t>Zapis ust. 7-9 stosuje się odpowiednio do zmiany umowy 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nie będzie związa</w:t>
      </w:r>
      <w:r w:rsidR="00C97A92">
        <w:rPr>
          <w:rFonts w:ascii="Arial" w:hAnsi="Arial" w:cs="Arial"/>
        </w:rPr>
        <w:t xml:space="preserve">ny stosunkami zobowiązaniowymi </w:t>
      </w:r>
      <w:r w:rsidRPr="00933FF2">
        <w:rPr>
          <w:rFonts w:ascii="Arial" w:hAnsi="Arial" w:cs="Arial"/>
        </w:rPr>
        <w:t>z podwykonawcami lub dalszymi podwy</w:t>
      </w:r>
      <w:r w:rsidR="00C97A92">
        <w:rPr>
          <w:rFonts w:ascii="Arial" w:hAnsi="Arial" w:cs="Arial"/>
        </w:rPr>
        <w:t xml:space="preserve">konawcami, ale  może korzystać </w:t>
      </w:r>
      <w:r w:rsidRPr="00933FF2">
        <w:rPr>
          <w:rFonts w:ascii="Arial" w:hAnsi="Arial" w:cs="Arial"/>
        </w:rPr>
        <w:t xml:space="preserve">ze wszystkich praw nabytych w stosunku do nich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Wykonawca</w:t>
      </w:r>
      <w:r w:rsidRPr="00933FF2">
        <w:rPr>
          <w:rFonts w:ascii="Arial" w:hAnsi="Arial" w:cs="Arial"/>
        </w:rPr>
        <w:t xml:space="preserve"> będzie pozostawał w pełni odpowiedzialny w stosunku do </w:t>
      </w:r>
      <w:r w:rsidRPr="00933FF2">
        <w:rPr>
          <w:rFonts w:ascii="Arial" w:hAnsi="Arial" w:cs="Arial"/>
          <w:b/>
          <w:bCs/>
        </w:rPr>
        <w:t>Zamawiającego</w:t>
      </w:r>
      <w:r w:rsidRPr="00933FF2">
        <w:rPr>
          <w:rFonts w:ascii="Arial" w:hAnsi="Arial" w:cs="Arial"/>
        </w:rPr>
        <w:t xml:space="preserve"> za zlecone do </w:t>
      </w:r>
      <w:proofErr w:type="spellStart"/>
      <w:r w:rsidRPr="00933FF2">
        <w:rPr>
          <w:rFonts w:ascii="Arial" w:hAnsi="Arial" w:cs="Arial"/>
        </w:rPr>
        <w:t>podwykonania</w:t>
      </w:r>
      <w:proofErr w:type="spellEnd"/>
      <w:r w:rsidRPr="00933FF2">
        <w:rPr>
          <w:rFonts w:ascii="Arial" w:hAnsi="Arial" w:cs="Arial"/>
        </w:rPr>
        <w:t xml:space="preserve"> części robót.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będzie żądał od </w:t>
      </w:r>
      <w:r w:rsidRPr="00933FF2">
        <w:rPr>
          <w:rFonts w:ascii="Arial" w:hAnsi="Arial" w:cs="Arial"/>
          <w:b/>
          <w:bCs/>
        </w:rPr>
        <w:t>Wykonawcy</w:t>
      </w:r>
      <w:r w:rsidRPr="00933FF2">
        <w:rPr>
          <w:rFonts w:ascii="Arial" w:hAnsi="Arial" w:cs="Arial"/>
        </w:rPr>
        <w:t xml:space="preserve"> przed złożeniem kolejnej faktury pisemnego oświadczenia potwierdzonego przez podwykonawców lub dalszych podwykonawców o otrzymaniu wynagrodzenia za wykonany zakres robót w przypadku, gdy będzie to wynikało z harmonogramu robót, a dotyczyło poprzedniej faktury.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przypadku nieprzedstawienia przez wykonawcę oświadczeń, o których mowa </w:t>
      </w:r>
      <w:r w:rsidRPr="00933FF2">
        <w:rPr>
          <w:rFonts w:ascii="Arial" w:hAnsi="Arial" w:cs="Arial"/>
        </w:rPr>
        <w:br/>
        <w:t>w § 9 ust. 12:</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wstrzymuje się wypłatę należnego wynagrodzenia za odebrane roboty budowlane w części równej sumie kwot wynikających z zaakceptowanych przez Zamawiającego umów;</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lastRenderedPageBreak/>
        <w:t>Zamawiający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 przypadku zgłoszenia uwag, o których mowa w pkt. 2,  zamawiający: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nie dokona bezpośredniej zapłaty wynagrodzenia podwykonawcy lub dalszemu podwykonawcy, jeżeli wykonawca wykaże niezasadność takiej zapłaty  albo</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dokona bezpośredniej zapłaty wynagrodzenia (bez odsetek) podwykonawcy lub dalszemu podwykonawcy w terminie 14 dni od upływy terminu o którym mowa w pkt 2, jeżeli podwykonawca lub dalszy podwykonawca wykaże zasadność takiej zapłaty.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wyraża zgodę aby w przypadku braku bezpośredniej zapłaty przez </w:t>
      </w:r>
      <w:r w:rsidRPr="00933FF2">
        <w:rPr>
          <w:rFonts w:ascii="Arial" w:hAnsi="Arial" w:cs="Arial"/>
          <w:b/>
          <w:bCs/>
        </w:rPr>
        <w:t>Wykonawcę</w:t>
      </w:r>
      <w:r w:rsidRPr="00933FF2">
        <w:rPr>
          <w:rFonts w:ascii="Arial" w:hAnsi="Arial" w:cs="Arial"/>
        </w:rPr>
        <w:t xml:space="preserve"> podwykonawcy lub dalszemu podwykonawcy, </w:t>
      </w:r>
      <w:r w:rsidRPr="00933FF2">
        <w:rPr>
          <w:rFonts w:ascii="Arial" w:hAnsi="Arial" w:cs="Arial"/>
          <w:b/>
          <w:bCs/>
        </w:rPr>
        <w:t>Zamawiający</w:t>
      </w:r>
      <w:r w:rsidRPr="00933FF2">
        <w:rPr>
          <w:rFonts w:ascii="Arial" w:hAnsi="Arial" w:cs="Arial"/>
        </w:rPr>
        <w:t xml:space="preserve"> potrącił kwotę wypłaconego wynagrodzenia z wynagrodzenia </w:t>
      </w:r>
      <w:r w:rsidRPr="00933FF2">
        <w:rPr>
          <w:rFonts w:ascii="Arial" w:hAnsi="Arial" w:cs="Arial"/>
          <w:b/>
          <w:bCs/>
        </w:rPr>
        <w:t>Wykonawcy</w:t>
      </w:r>
      <w:r w:rsidRPr="00933FF2">
        <w:rPr>
          <w:rFonts w:ascii="Arial" w:hAnsi="Arial" w:cs="Arial"/>
        </w:rPr>
        <w:t>.</w:t>
      </w:r>
    </w:p>
    <w:p w:rsidR="0082342D" w:rsidRPr="002746C5" w:rsidRDefault="00933FF2" w:rsidP="002746C5">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Bezpośrednia zapłata, o której mowa w § 9 ust.14 obejmuje wyłącznie należne wynagrodzenie, bez  odsetek, należnych podwykonawcy lub dalszemu podwykonawcy.</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VII. Zabezpieczenie należytego wykonania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10.</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przed podpisaniem umowy wniósł zabezpieczenie należyte</w:t>
      </w:r>
      <w:r w:rsidR="000A2B68">
        <w:rPr>
          <w:rFonts w:ascii="Arial" w:hAnsi="Arial" w:cs="Arial"/>
        </w:rPr>
        <w:t>go wykonania umowy w wysokości 10</w:t>
      </w:r>
      <w:r w:rsidRPr="00933FF2">
        <w:rPr>
          <w:rFonts w:ascii="Arial" w:hAnsi="Arial" w:cs="Arial"/>
        </w:rPr>
        <w:t xml:space="preserve"> % wynagrodz</w:t>
      </w:r>
      <w:r w:rsidR="00C97A92">
        <w:rPr>
          <w:rFonts w:ascii="Arial" w:hAnsi="Arial" w:cs="Arial"/>
        </w:rPr>
        <w:t xml:space="preserve">enia umownego (brutto) podanej </w:t>
      </w:r>
      <w:r w:rsidRPr="00933FF2">
        <w:rPr>
          <w:rFonts w:ascii="Arial" w:hAnsi="Arial" w:cs="Arial"/>
        </w:rPr>
        <w:t xml:space="preserve">w ofercie tj. …………………........................................…. zł.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Zabezpieczenie należytego wykonania umowy wni</w:t>
      </w:r>
      <w:r w:rsidR="00C97A92">
        <w:rPr>
          <w:rFonts w:ascii="Arial" w:hAnsi="Arial" w:cs="Arial"/>
        </w:rPr>
        <w:t>esiono w formie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70 % zabezpieczenia należytego wykonania umowy zostanie zwrócone w terminie 30 dni od dnia odbioru końcowego robót budowlanych i uznania przez </w:t>
      </w:r>
      <w:r w:rsidRPr="00933FF2">
        <w:rPr>
          <w:rFonts w:ascii="Arial" w:hAnsi="Arial" w:cs="Arial"/>
          <w:b/>
          <w:bCs/>
        </w:rPr>
        <w:t>Zamawiającego</w:t>
      </w:r>
      <w:r w:rsidRPr="00933FF2">
        <w:rPr>
          <w:rFonts w:ascii="Arial" w:hAnsi="Arial" w:cs="Arial"/>
        </w:rPr>
        <w:t xml:space="preserve"> za należycie wykonane. Pozostałe 30 % zabezpieczenia należytego wykonania umowy służyć będzie jako zabezpieczenie roszczeń z tytułu rękojmi za wady i zostanie zwrócone nie później niż w 15 dniu po upływie okresu rękojmi za wady.</w:t>
      </w:r>
    </w:p>
    <w:p w:rsidR="00933FF2" w:rsidRPr="00C97A9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W przypadku nie dotrzymania terminu wykonania umowy </w:t>
      </w:r>
      <w:r w:rsidRPr="00933FF2">
        <w:rPr>
          <w:rFonts w:ascii="Arial" w:hAnsi="Arial" w:cs="Arial"/>
          <w:b/>
          <w:bCs/>
        </w:rPr>
        <w:t>Wykonawca</w:t>
      </w:r>
      <w:r w:rsidRPr="00933FF2">
        <w:rPr>
          <w:rFonts w:ascii="Arial" w:hAnsi="Arial" w:cs="Arial"/>
        </w:rPr>
        <w:t xml:space="preserve"> na 7 dni przed upływem ważności zabezpieczenia składa nowe zabezpieczenie w wybranej przez siebie formie z terminem ważności uzgodnionym z </w:t>
      </w:r>
      <w:r w:rsidRPr="00933FF2">
        <w:rPr>
          <w:rFonts w:ascii="Arial" w:hAnsi="Arial" w:cs="Arial"/>
          <w:b/>
          <w:bCs/>
        </w:rPr>
        <w:t>Zamawiającym</w:t>
      </w:r>
      <w:r w:rsidRPr="00933FF2">
        <w:rPr>
          <w:rFonts w:ascii="Arial" w:hAnsi="Arial" w:cs="Arial"/>
        </w:rPr>
        <w:t>. Jeżeli zabezpieczenie należytego wykonania umowy wni</w:t>
      </w:r>
      <w:r w:rsidR="00C97A92">
        <w:rPr>
          <w:rFonts w:ascii="Arial" w:hAnsi="Arial" w:cs="Arial"/>
        </w:rPr>
        <w:t xml:space="preserve">esione było w innej formie niż </w:t>
      </w:r>
      <w:r w:rsidRPr="00933FF2">
        <w:rPr>
          <w:rFonts w:ascii="Arial" w:hAnsi="Arial" w:cs="Arial"/>
        </w:rPr>
        <w:t xml:space="preserve">w pieniądzu, to na 7 dni przed terminem odbioru </w:t>
      </w:r>
      <w:r w:rsidRPr="00933FF2">
        <w:rPr>
          <w:rFonts w:ascii="Arial" w:hAnsi="Arial" w:cs="Arial"/>
          <w:b/>
          <w:bCs/>
        </w:rPr>
        <w:t>Wykonawca</w:t>
      </w:r>
      <w:r w:rsidRPr="00933FF2">
        <w:rPr>
          <w:rFonts w:ascii="Arial" w:hAnsi="Arial" w:cs="Arial"/>
        </w:rPr>
        <w:t xml:space="preserve"> złoży nowe zabezpieczenie roszczeń rękojmi w wybranej przez siebie formie z terminem ważności 15 dni po upływie okresu rękojmi.</w:t>
      </w:r>
    </w:p>
    <w:p w:rsidR="00933FF2" w:rsidRPr="00933FF2" w:rsidRDefault="00933FF2" w:rsidP="005005DF">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rPr>
          <w:rFonts w:ascii="Arial" w:hAnsi="Arial" w:cs="Arial"/>
        </w:rPr>
      </w:pPr>
    </w:p>
    <w:p w:rsidR="00933FF2" w:rsidRPr="00933FF2" w:rsidRDefault="00933FF2" w:rsidP="000A2B68">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center"/>
        <w:rPr>
          <w:rFonts w:ascii="Arial" w:hAnsi="Arial" w:cs="Arial"/>
          <w:b/>
          <w:bCs/>
        </w:rPr>
      </w:pPr>
      <w:r w:rsidRPr="00933FF2">
        <w:rPr>
          <w:rFonts w:ascii="Arial" w:hAnsi="Arial" w:cs="Arial"/>
          <w:b/>
          <w:bCs/>
        </w:rPr>
        <w:t>VIII. Rękojmia i gwarancja</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11.</w:t>
      </w:r>
    </w:p>
    <w:p w:rsidR="00C97A92" w:rsidRPr="00C97A9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00C97A92">
        <w:rPr>
          <w:rFonts w:ascii="Arial" w:hAnsi="Arial" w:cs="Arial"/>
        </w:rPr>
        <w:t xml:space="preserve"> udziela zamawiającemu 5</w:t>
      </w:r>
      <w:r w:rsidRPr="00933FF2">
        <w:rPr>
          <w:rFonts w:ascii="Arial" w:hAnsi="Arial" w:cs="Arial"/>
        </w:rPr>
        <w:t xml:space="preserve">-letniej rękojmi za wady, termin rękojmi biegnie od daty końcowego odbioru prac będących przedmiotem umowy. </w:t>
      </w:r>
    </w:p>
    <w:p w:rsidR="00933FF2" w:rsidRPr="00870E3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udzieli </w:t>
      </w:r>
      <w:r w:rsidRPr="00933FF2">
        <w:rPr>
          <w:rFonts w:ascii="Arial" w:hAnsi="Arial" w:cs="Arial"/>
          <w:b/>
          <w:bCs/>
        </w:rPr>
        <w:t>Zamawiającemu</w:t>
      </w:r>
      <w:r w:rsidRPr="00933FF2">
        <w:rPr>
          <w:rFonts w:ascii="Arial" w:hAnsi="Arial" w:cs="Arial"/>
        </w:rPr>
        <w:t xml:space="preserve"> pisemnej gwarancji na przedmiot umowy na </w:t>
      </w:r>
      <w:r w:rsidRPr="00933FF2">
        <w:rPr>
          <w:rFonts w:ascii="Arial" w:hAnsi="Arial" w:cs="Arial"/>
          <w:color w:val="FF0000"/>
        </w:rPr>
        <w:t>okres ……………………..</w:t>
      </w:r>
    </w:p>
    <w:p w:rsidR="00870E32" w:rsidRPr="00933FF2" w:rsidRDefault="00870E32" w:rsidP="005005DF">
      <w:pPr>
        <w:numPr>
          <w:ilvl w:val="0"/>
          <w:numId w:val="51"/>
        </w:numPr>
        <w:autoSpaceDE w:val="0"/>
        <w:autoSpaceDN w:val="0"/>
        <w:adjustRightInd w:val="0"/>
        <w:spacing w:after="120"/>
        <w:ind w:left="284" w:hanging="284"/>
        <w:rPr>
          <w:rFonts w:ascii="Arial" w:hAnsi="Arial" w:cs="Arial"/>
        </w:rPr>
      </w:pPr>
      <w:r>
        <w:rPr>
          <w:rFonts w:ascii="Arial" w:hAnsi="Arial" w:cs="Arial"/>
          <w:b/>
          <w:bCs/>
        </w:rPr>
        <w:lastRenderedPageBreak/>
        <w:t xml:space="preserve">ZAMAWIAJĄCY </w:t>
      </w:r>
      <w:r>
        <w:rPr>
          <w:rFonts w:ascii="Arial" w:hAnsi="Arial" w:cs="Arial"/>
          <w:bCs/>
        </w:rPr>
        <w:t>przedłuża okres rękojmi za wady na czas odpowiadający okresowi gwarancji za przedmiot umowy określony przez WYKONAWCĘ w ofercie o ile jest on krótszy od okresu udzielonej przez WYKONAWCĘ gwarancji.</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Bieg okresu gwarancji rozpoczyna się:</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następnym, licząc od daty potwierdzenia usunięcia wad stwierdzonych przy odbiorze ostatecznym(końcowym)  przedmiotu umowy,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dla wymienianych materiałów i urządzeń z dniem ich wymiany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udostępnienia do użytkowania określonej części przedmiotu Umowy.</w:t>
      </w:r>
    </w:p>
    <w:p w:rsidR="00933FF2" w:rsidRPr="00933FF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(Gwarant) zobowiązuje się</w:t>
      </w:r>
      <w:r w:rsidR="00870E32">
        <w:rPr>
          <w:rFonts w:ascii="Arial" w:hAnsi="Arial" w:cs="Arial"/>
        </w:rPr>
        <w:t xml:space="preserve"> w okresie gwarancji lub rękojmi</w:t>
      </w:r>
      <w:r w:rsidRPr="00933FF2">
        <w:rPr>
          <w:rFonts w:ascii="Arial" w:hAnsi="Arial" w:cs="Arial"/>
        </w:rPr>
        <w:t xml:space="preserve"> do bezpłatnego usunięcia wad fizycznych</w:t>
      </w:r>
      <w:r w:rsidR="00870E32">
        <w:rPr>
          <w:rFonts w:ascii="Arial" w:hAnsi="Arial" w:cs="Arial"/>
        </w:rPr>
        <w:t xml:space="preserve"> </w:t>
      </w:r>
      <w:r w:rsidRPr="00933FF2">
        <w:rPr>
          <w:rFonts w:ascii="Arial" w:hAnsi="Arial" w:cs="Arial"/>
        </w:rPr>
        <w:t xml:space="preserve">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przy czym koszty zastępczego usunięcia wad i usterek Zamawiający potrąci w pierwszej kolejności z zabezpieczenia należytego wykonania umowy. Zastępcze usunięcie usterek nie powoduje ustania gwarancji i rękojmi na całość lub część zakresu umownego, realizowanego przez Wykonawcę. O zamiarze powierzenia usunięcia usterek innemu wykonawcy, Zamawiający nie jest zobowiązany powiadomić Wykonawcy przed powierzeniem  </w:t>
      </w:r>
    </w:p>
    <w:p w:rsidR="00933FF2" w:rsidRPr="00870E3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rPr>
        <w:t>W razie pojawienia się w okresie udzielonej gwarancji</w:t>
      </w:r>
      <w:r w:rsidR="00870E32">
        <w:rPr>
          <w:rFonts w:ascii="Arial" w:hAnsi="Arial" w:cs="Arial"/>
        </w:rPr>
        <w:t xml:space="preserve"> lub rękojmi </w:t>
      </w:r>
      <w:r w:rsidRPr="00933FF2">
        <w:rPr>
          <w:rFonts w:ascii="Arial" w:hAnsi="Arial" w:cs="Arial"/>
        </w:rPr>
        <w:t xml:space="preserve"> wad, za które wykonawca ponosi odpowiedzialność, zamaw</w:t>
      </w:r>
      <w:r w:rsidR="00870E32">
        <w:rPr>
          <w:rFonts w:ascii="Arial" w:hAnsi="Arial" w:cs="Arial"/>
        </w:rPr>
        <w:t xml:space="preserve">iający zgłosi wadę na piśmie na </w:t>
      </w:r>
      <w:r w:rsidRPr="00870E32">
        <w:rPr>
          <w:rFonts w:ascii="Arial" w:hAnsi="Arial" w:cs="Arial"/>
        </w:rPr>
        <w:t>adres</w:t>
      </w:r>
      <w:r w:rsidR="00870E32">
        <w:rPr>
          <w:rFonts w:ascii="Arial" w:hAnsi="Arial" w:cs="Arial"/>
        </w:rPr>
        <w:t xml:space="preserve"> </w:t>
      </w:r>
      <w:r w:rsidRPr="00870E32">
        <w:rPr>
          <w:rFonts w:ascii="Arial" w:hAnsi="Arial" w:cs="Arial"/>
        </w:rPr>
        <w:t>…….…………………..................</w:t>
      </w:r>
      <w:r w:rsidR="00870E32" w:rsidRPr="00870E32">
        <w:rPr>
          <w:rFonts w:ascii="Arial" w:hAnsi="Arial" w:cs="Arial"/>
        </w:rPr>
        <w:t>...  (faks nr………</w:t>
      </w:r>
      <w:r w:rsidRPr="00870E32">
        <w:rPr>
          <w:rFonts w:ascii="Arial" w:hAnsi="Arial" w:cs="Arial"/>
        </w:rPr>
        <w:t>) wykonawcy w terminie do 7 dni od dnia stwierdzenia wady.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dochodzić roszczeń z tytułu gwarancji </w:t>
      </w:r>
      <w:r w:rsidR="00870E32">
        <w:rPr>
          <w:rFonts w:ascii="Arial" w:hAnsi="Arial" w:cs="Arial"/>
        </w:rPr>
        <w:t xml:space="preserve">lub rękojmi </w:t>
      </w:r>
      <w:r w:rsidRPr="00933FF2">
        <w:rPr>
          <w:rFonts w:ascii="Arial" w:hAnsi="Arial" w:cs="Arial"/>
        </w:rPr>
        <w:t>także po okresie określonym w ust. 2, jeżeli zgłosił wadę przed upływem tego okresu.</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Jeżeli wykonawca nie przystąpi do usunięcia wad w terminie 14 dni od daty zgłoszenia wad przez zamawiającego, to zamawiający może zlecić usunięcie ich osobie trzeciej na koszt wykonawcy. W tym przypadku koszty usuwania wad będą pokrywane w pierwszej kolejności z zatrzymanej kwoty będącej zabezpieczeniem należytego wykonania Umowy.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Gwarancja ulega przedłużeniu o czas, w którym na skutek wad przedmiotu umowy nie można było z niej korzystać.</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wykorzystać uprawnienia z tytułu gwarancji za wady przedmiotu umowy, niezależnie od uprawnień wynikających z rękojmi.</w:t>
      </w:r>
    </w:p>
    <w:p w:rsidR="00933FF2" w:rsidRPr="00933FF2"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Utrata roszczeń z tytułu wad nie następuje, pomimo upływu terminu gwarancji, jeżeli Wykonawca wadę podstępnie zataił.</w:t>
      </w:r>
    </w:p>
    <w:p w:rsidR="00933FF2" w:rsidRPr="002E266D"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w:t>
      </w:r>
    </w:p>
    <w:p w:rsidR="0082342D" w:rsidRPr="00933FF2" w:rsidRDefault="0082342D" w:rsidP="005005DF">
      <w:pPr>
        <w:autoSpaceDE w:val="0"/>
        <w:autoSpaceDN w:val="0"/>
        <w:adjustRightInd w:val="0"/>
        <w:spacing w:after="120"/>
        <w:rPr>
          <w:rFonts w:ascii="Arial" w:hAnsi="Arial" w:cs="Arial"/>
        </w:rPr>
      </w:pPr>
    </w:p>
    <w:p w:rsidR="00933FF2" w:rsidRPr="00933FF2" w:rsidRDefault="00933FF2" w:rsidP="000A2B68">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IX. Kary umowne</w:t>
      </w:r>
    </w:p>
    <w:p w:rsidR="00933FF2" w:rsidRPr="00933FF2" w:rsidRDefault="00933FF2" w:rsidP="000A2B68">
      <w:pPr>
        <w:tabs>
          <w:tab w:val="left" w:pos="0"/>
        </w:tabs>
        <w:autoSpaceDE w:val="0"/>
        <w:autoSpaceDN w:val="0"/>
        <w:adjustRightInd w:val="0"/>
        <w:spacing w:after="120"/>
        <w:ind w:left="284" w:hanging="284"/>
        <w:jc w:val="center"/>
        <w:rPr>
          <w:rFonts w:ascii="Arial" w:hAnsi="Arial" w:cs="Arial"/>
        </w:rPr>
      </w:pPr>
      <w:r w:rsidRPr="00933FF2">
        <w:rPr>
          <w:rFonts w:ascii="Arial" w:hAnsi="Arial" w:cs="Arial"/>
        </w:rPr>
        <w:t>§ 12.</w:t>
      </w:r>
    </w:p>
    <w:p w:rsidR="00933FF2" w:rsidRPr="00933FF2" w:rsidRDefault="00933FF2" w:rsidP="005005DF">
      <w:pPr>
        <w:numPr>
          <w:ilvl w:val="0"/>
          <w:numId w:val="53"/>
        </w:numPr>
        <w:tabs>
          <w:tab w:val="left" w:pos="284"/>
        </w:tabs>
        <w:autoSpaceDE w:val="0"/>
        <w:autoSpaceDN w:val="0"/>
        <w:adjustRightInd w:val="0"/>
        <w:spacing w:after="120"/>
        <w:ind w:hanging="642"/>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kary umowne:</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wykonan</w:t>
      </w:r>
      <w:r w:rsidR="000A2B68">
        <w:rPr>
          <w:rFonts w:ascii="Arial" w:hAnsi="Arial" w:cs="Arial"/>
        </w:rPr>
        <w:t>iu każdego etapu w wysokości 0,5</w:t>
      </w:r>
      <w:r w:rsidRPr="00933FF2">
        <w:rPr>
          <w:rFonts w:ascii="Arial" w:hAnsi="Arial" w:cs="Arial"/>
        </w:rPr>
        <w:t>% wynagrodzenia brutto, o którym mowa w § 5 ust. 1 za dany etap, za każdy dzień zwłoki.</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usunięciu wad stwierdzonych przy odbiorze końcowym, odbiorze pogwarancyjnym lub odbiorze w</w:t>
      </w:r>
      <w:r w:rsidR="000A2B68">
        <w:rPr>
          <w:rFonts w:ascii="Arial" w:hAnsi="Arial" w:cs="Arial"/>
        </w:rPr>
        <w:t xml:space="preserve"> okresie rękojmi-w wysokości 0,5</w:t>
      </w:r>
      <w:r w:rsidRPr="00933FF2">
        <w:rPr>
          <w:rFonts w:ascii="Arial" w:hAnsi="Arial" w:cs="Arial"/>
        </w:rPr>
        <w:t xml:space="preserve">% wynagrodzenia brutto, o </w:t>
      </w:r>
      <w:r w:rsidRPr="00933FF2">
        <w:rPr>
          <w:rFonts w:ascii="Arial" w:hAnsi="Arial" w:cs="Arial"/>
        </w:rPr>
        <w:lastRenderedPageBreak/>
        <w:t>którym mowa w  § 5 ust.1 Umowy za każdy dzień zwłoki, liczony od upływu terminu wyznaczonego na usunięcie wad.</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za spowodowanie przerwy w realizacji robót z przyczyn zależnych od </w:t>
      </w:r>
      <w:r w:rsidRPr="00933FF2">
        <w:rPr>
          <w:rFonts w:ascii="Arial" w:hAnsi="Arial" w:cs="Arial"/>
          <w:b/>
          <w:bCs/>
        </w:rPr>
        <w:t>Wykonawcy</w:t>
      </w:r>
      <w:r w:rsidRPr="00933FF2">
        <w:rPr>
          <w:rFonts w:ascii="Arial" w:hAnsi="Arial" w:cs="Arial"/>
        </w:rPr>
        <w:t>, dłuższej niż 7 dni w wysoko</w:t>
      </w:r>
      <w:r w:rsidR="000A2B68">
        <w:rPr>
          <w:rFonts w:ascii="Arial" w:hAnsi="Arial" w:cs="Arial"/>
        </w:rPr>
        <w:t>ści 0,5</w:t>
      </w:r>
      <w:r w:rsidR="002E266D">
        <w:rPr>
          <w:rFonts w:ascii="Arial" w:hAnsi="Arial" w:cs="Arial"/>
        </w:rPr>
        <w:t xml:space="preserve">% wynagrodzenia brutto, </w:t>
      </w:r>
      <w:r w:rsidRPr="00933FF2">
        <w:rPr>
          <w:rFonts w:ascii="Arial" w:hAnsi="Arial" w:cs="Arial"/>
        </w:rPr>
        <w:t xml:space="preserve">o którym mowa w § 5 ust. 1 Umowy, za każdy dzień zwłoki. </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 tytułu odstąpienia od Umowy z przyczyn leżących po stronie </w:t>
      </w:r>
      <w:r w:rsidRPr="00933FF2">
        <w:rPr>
          <w:rFonts w:ascii="Arial" w:hAnsi="Arial" w:cs="Arial"/>
          <w:b/>
          <w:bCs/>
        </w:rPr>
        <w:t>Wykonawcy</w:t>
      </w:r>
      <w:r w:rsidRPr="00933FF2">
        <w:rPr>
          <w:rFonts w:ascii="Arial" w:hAnsi="Arial" w:cs="Arial"/>
        </w:rPr>
        <w:t xml:space="preserve">- </w:t>
      </w:r>
      <w:r w:rsidRPr="00933FF2">
        <w:rPr>
          <w:rFonts w:ascii="Arial" w:hAnsi="Arial" w:cs="Arial"/>
        </w:rPr>
        <w:br/>
        <w:t>w wysokości 20% wynagrodzenia brutto, o którym mowa w § 5 ust.1 Umowy.</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 tytułu braku zapłaty lub nieterminowej zapłaty wynagrodzenia należnego podwykonawcom lub dalszym podwykonawcom w wysokości 10 % wartości niezapłaconego lub zapłaconego nieterminowo wynagrodzenia,</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w przypadku nieprzedłożenia d</w:t>
      </w:r>
      <w:r w:rsidR="002E266D">
        <w:rPr>
          <w:rFonts w:ascii="Arial" w:hAnsi="Arial" w:cs="Arial"/>
        </w:rPr>
        <w:t xml:space="preserve">o zaakceptowania projektu umowy </w:t>
      </w:r>
      <w:r w:rsidRPr="00933FF2">
        <w:rPr>
          <w:rFonts w:ascii="Arial" w:hAnsi="Arial" w:cs="Arial"/>
        </w:rPr>
        <w:t>o podwykonawstwo lub projektu jej zmiany, oraz nieprzedłożenia poświadczonej za zgodność z oryginałem kopii umowy o podwykonawstwo lub jej zmiany w wysokości stanowiącej wartość umowy o podwykonawstwo lub dalsze podwykonawstwo</w:t>
      </w:r>
      <w:r w:rsidR="000A2B68">
        <w:rPr>
          <w:rFonts w:ascii="Arial" w:hAnsi="Arial" w:cs="Arial"/>
        </w:rPr>
        <w:t xml:space="preserve"> w wysokości 5% wynagrodzenia przewidzianego w umowie o podwykonawstwo lub dalsze podwykonawstwo, za każdy nie przedłożony do akceptacji  projekt umowy, lub jego zmianę, odpis umowy lub jego zmianę</w:t>
      </w:r>
      <w:r w:rsidRPr="00933FF2">
        <w:rPr>
          <w:rFonts w:ascii="Arial" w:hAnsi="Arial" w:cs="Arial"/>
        </w:rPr>
        <w:t>.</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w przypadku braku zmiany umowy o podwykonawstwo lub dalsze podwykonawstwo w zakresie terminu zapłaty</w:t>
      </w:r>
      <w:r w:rsidR="000A2B68">
        <w:rPr>
          <w:rFonts w:ascii="Arial" w:hAnsi="Arial" w:cs="Arial"/>
        </w:rPr>
        <w:t xml:space="preserve"> w wysokości 5</w:t>
      </w:r>
      <w:r w:rsidR="002E266D">
        <w:rPr>
          <w:rFonts w:ascii="Arial" w:hAnsi="Arial" w:cs="Arial"/>
        </w:rPr>
        <w:t xml:space="preserve">% wartości umowy  </w:t>
      </w:r>
      <w:r w:rsidRPr="00933FF2">
        <w:rPr>
          <w:rFonts w:ascii="Arial" w:hAnsi="Arial" w:cs="Arial"/>
        </w:rPr>
        <w:t>o podwykonawstwo lub dalsze podwykonawstwo.</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karę umowną w terminie 10 dni od daty wystąpienia przez </w:t>
      </w:r>
      <w:r w:rsidRPr="00933FF2">
        <w:rPr>
          <w:rFonts w:ascii="Arial" w:hAnsi="Arial" w:cs="Arial"/>
          <w:b/>
          <w:bCs/>
        </w:rPr>
        <w:t>Zamawiającego</w:t>
      </w:r>
      <w:r w:rsidRPr="00933FF2">
        <w:rPr>
          <w:rFonts w:ascii="Arial" w:hAnsi="Arial" w:cs="Arial"/>
        </w:rPr>
        <w:t xml:space="preserve"> z żądaniem zapłacenia kary. W razie zwłoki </w:t>
      </w:r>
    </w:p>
    <w:p w:rsidR="00933FF2" w:rsidRPr="00933FF2" w:rsidRDefault="00933FF2" w:rsidP="005005DF">
      <w:p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 xml:space="preserve">w zapłacie kary </w:t>
      </w:r>
      <w:r w:rsidRPr="00933FF2">
        <w:rPr>
          <w:rFonts w:ascii="Arial" w:hAnsi="Arial" w:cs="Arial"/>
          <w:b/>
          <w:bCs/>
        </w:rPr>
        <w:t>Zamawiający</w:t>
      </w:r>
      <w:r w:rsidRPr="00933FF2">
        <w:rPr>
          <w:rFonts w:ascii="Arial" w:hAnsi="Arial" w:cs="Arial"/>
        </w:rPr>
        <w:t xml:space="preserve"> może potrącić należną mu karę z dowolnej należności Wykonawcy.</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 przypadku poniesienia szkody z tytułu niewykonania lub nienależytego wykonania przedmiotu umowy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Zamawiający</w:t>
      </w:r>
      <w:r w:rsidRPr="00933FF2">
        <w:rPr>
          <w:rFonts w:ascii="Arial" w:hAnsi="Arial" w:cs="Arial"/>
        </w:rPr>
        <w:t xml:space="preserve"> zastrzega sobie także prawo do dochodzenia roszczeń od Wykonawcy do wysokości pełnej rzeczywistej poniesionej szkody. </w:t>
      </w:r>
    </w:p>
    <w:p w:rsidR="00933FF2" w:rsidRPr="00933FF2" w:rsidRDefault="00933FF2" w:rsidP="005005DF">
      <w:pPr>
        <w:numPr>
          <w:ilvl w:val="0"/>
          <w:numId w:val="54"/>
        </w:numPr>
        <w:tabs>
          <w:tab w:val="num" w:pos="284"/>
        </w:tabs>
        <w:spacing w:after="120"/>
        <w:ind w:left="284" w:hanging="284"/>
        <w:rPr>
          <w:rFonts w:ascii="Arial" w:hAnsi="Arial" w:cs="Arial"/>
        </w:rPr>
      </w:pPr>
      <w:r w:rsidRPr="00933FF2">
        <w:rPr>
          <w:rFonts w:ascii="Arial" w:hAnsi="Arial" w:cs="Arial"/>
          <w:lang w:eastAsia="en-US"/>
        </w:rPr>
        <w:t>Wykonawca wyraża zgodę na potrącenie kar umownych z jakichkolwiek należności Wykonawcy u Zamawiającego, w tym z zabezpieczenia nale</w:t>
      </w:r>
      <w:r w:rsidRPr="00933FF2">
        <w:rPr>
          <w:rFonts w:ascii="Arial" w:hAnsi="Arial" w:cs="Arial"/>
          <w:lang w:eastAsia="ar-SA"/>
        </w:rPr>
        <w:t xml:space="preserve">żytego wykonania umowy. </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IX. Odbiór robót</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13.</w:t>
      </w:r>
    </w:p>
    <w:p w:rsidR="00933FF2" w:rsidRPr="00933FF2" w:rsidRDefault="00933FF2" w:rsidP="005005DF">
      <w:pPr>
        <w:numPr>
          <w:ilvl w:val="0"/>
          <w:numId w:val="55"/>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Strony ustalają, że będą stosowane następujące rodzaje odbiorów:</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końcowy po zakończeniu zadania.</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pogwarancyjny po upływie okresu gwarancji.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Żadna robota zanikająca nie może być zakryta lub w inny sposób uczyniona niedostępną bez zgody </w:t>
      </w:r>
      <w:r w:rsidRPr="00933FF2">
        <w:rPr>
          <w:rFonts w:ascii="Arial" w:hAnsi="Arial" w:cs="Arial"/>
          <w:b/>
          <w:bCs/>
        </w:rPr>
        <w:t>Zamawiającego</w:t>
      </w:r>
      <w:r w:rsidRPr="00933FF2">
        <w:rPr>
          <w:rFonts w:ascii="Arial" w:hAnsi="Arial" w:cs="Arial"/>
        </w:rPr>
        <w:t xml:space="preserve">. </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Wykonawca powinien umożliwić </w:t>
      </w:r>
      <w:r w:rsidRPr="00933FF2">
        <w:rPr>
          <w:rFonts w:ascii="Arial" w:hAnsi="Arial" w:cs="Arial"/>
          <w:b/>
          <w:bCs/>
        </w:rPr>
        <w:t>Zamawiającemu</w:t>
      </w:r>
      <w:r w:rsidRPr="00933FF2">
        <w:rPr>
          <w:rFonts w:ascii="Arial" w:hAnsi="Arial" w:cs="Arial"/>
        </w:rPr>
        <w:t xml:space="preserve"> sprawdzenie każdej roboty zanikającej, która ulega zakryciu.</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Wykonawca jest zobowiązany informować</w:t>
      </w:r>
      <w:r w:rsidRPr="00933FF2">
        <w:rPr>
          <w:rFonts w:ascii="Arial" w:hAnsi="Arial" w:cs="Arial"/>
          <w:b/>
          <w:bCs/>
        </w:rPr>
        <w:t xml:space="preserve"> Zamawiającego</w:t>
      </w:r>
      <w:r w:rsidRPr="00933FF2">
        <w:rPr>
          <w:rFonts w:ascii="Arial" w:hAnsi="Arial" w:cs="Arial"/>
        </w:rPr>
        <w:t xml:space="preserve"> wpisem do dziennika budowy na trzy dni przed terminem kiedy roboty zanikające lub ulegające zakryciu będą gotowe do odbioru, a Zamawiający powinien w ustalonym terminie stawić się w celu odbioru tych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Odbiory robót zanikających i ulegających zakryciu będą się odbywały wg określonego w specyfikacji istotnych warunków zamówienia podziału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b/>
          <w:bCs/>
        </w:rPr>
        <w:lastRenderedPageBreak/>
        <w:t>Wykonawca</w:t>
      </w:r>
      <w:r w:rsidRPr="00933FF2">
        <w:rPr>
          <w:rFonts w:ascii="Arial" w:hAnsi="Arial" w:cs="Arial"/>
        </w:rPr>
        <w:t xml:space="preserve"> na żądanie </w:t>
      </w:r>
      <w:r w:rsidRPr="00933FF2">
        <w:rPr>
          <w:rFonts w:ascii="Arial" w:hAnsi="Arial" w:cs="Arial"/>
          <w:b/>
          <w:bCs/>
        </w:rPr>
        <w:t>Zamawiającego</w:t>
      </w:r>
      <w:r w:rsidRPr="00933FF2">
        <w:rPr>
          <w:rFonts w:ascii="Arial" w:hAnsi="Arial" w:cs="Arial"/>
        </w:rPr>
        <w:t>, ma obowiązek odkryć lub wykonać otwory niezbędne do zbadania robót, o ile wcześniej nie poinformował Zamawiającego o gotowości robót do odbioru, a następnie na własny koszt przywrócić stan poprzedni.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Strony postanawiają, że przedmiotem odbioru końcowego będzie przedmiot umowy.</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W ciągu </w:t>
      </w:r>
      <w:r w:rsidRPr="00933FF2">
        <w:rPr>
          <w:rFonts w:ascii="Arial" w:hAnsi="Arial" w:cs="Arial"/>
          <w:b/>
          <w:bCs/>
        </w:rPr>
        <w:t>7 dni</w:t>
      </w:r>
      <w:r w:rsidRPr="00933FF2">
        <w:rPr>
          <w:rFonts w:ascii="Arial" w:hAnsi="Arial" w:cs="Arial"/>
        </w:rPr>
        <w:t xml:space="preserve"> od zgłoszenia gotowości do odbioru końcowego robót </w:t>
      </w:r>
      <w:r w:rsidRPr="00933FF2">
        <w:rPr>
          <w:rFonts w:ascii="Arial" w:hAnsi="Arial" w:cs="Arial"/>
          <w:b/>
          <w:bCs/>
        </w:rPr>
        <w:t>Wykonawca</w:t>
      </w:r>
      <w:r w:rsidRPr="00933FF2">
        <w:rPr>
          <w:rFonts w:ascii="Arial" w:hAnsi="Arial" w:cs="Arial"/>
        </w:rPr>
        <w:t xml:space="preserve"> przekaże </w:t>
      </w:r>
      <w:r w:rsidRPr="00933FF2">
        <w:rPr>
          <w:rFonts w:ascii="Arial" w:hAnsi="Arial" w:cs="Arial"/>
          <w:b/>
          <w:bCs/>
        </w:rPr>
        <w:t>Zamawiającemu</w:t>
      </w:r>
      <w:r w:rsidRPr="00933FF2">
        <w:rPr>
          <w:rFonts w:ascii="Arial" w:hAnsi="Arial" w:cs="Arial"/>
        </w:rPr>
        <w:t>: oryginał dziennika budowy dokumentację powykonawczą, dokumenty potwierdzające dopuszczenie towarów użytych do wykonania niniejszego zamówienia do obrotu i powszechnego stosowania w budownictwie, oświadczenie kierownika budowy o zgodności wykonania przedmiotu umowy z projektem budowlanym, warunkami pozwolenia na budowę oraz przepisami i obowiązującymi normami.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uzna, że roboty zostały zakończone i nie będzie miał zastrzeżeń co do kompletności i prawidłowości dokumentacji określonej w § 13 ust 8 umowy, w porozumieniu z </w:t>
      </w:r>
      <w:r w:rsidRPr="00933FF2">
        <w:rPr>
          <w:rFonts w:ascii="Arial" w:hAnsi="Arial" w:cs="Arial"/>
          <w:b/>
          <w:bCs/>
        </w:rPr>
        <w:t>Wykonawcą</w:t>
      </w:r>
      <w:r w:rsidRPr="00933FF2">
        <w:rPr>
          <w:rFonts w:ascii="Arial" w:hAnsi="Arial" w:cs="Arial"/>
        </w:rPr>
        <w:t>, wyznaczy datę odbioru końcowego robót.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stwierdzi, że przedmiot umowy nie został wykonany, </w:t>
      </w:r>
      <w:r w:rsidRPr="00933FF2">
        <w:rPr>
          <w:rFonts w:ascii="Arial" w:hAnsi="Arial" w:cs="Arial"/>
        </w:rPr>
        <w:br/>
        <w:t xml:space="preserve">tj. roboty nie zostały zakończone lub będzie miał zastrzeżenia do spełnienia przez </w:t>
      </w:r>
      <w:r w:rsidRPr="00933FF2">
        <w:rPr>
          <w:rFonts w:ascii="Arial" w:hAnsi="Arial" w:cs="Arial"/>
          <w:b/>
          <w:bCs/>
        </w:rPr>
        <w:t>Wykonawcę</w:t>
      </w:r>
      <w:r w:rsidRPr="00933FF2">
        <w:rPr>
          <w:rFonts w:ascii="Arial" w:hAnsi="Arial" w:cs="Arial"/>
        </w:rPr>
        <w:t xml:space="preserve"> wymagań określonych w ust. 8, odmówi dokonania odbioru</w:t>
      </w:r>
      <w:r w:rsidRPr="00933FF2">
        <w:rPr>
          <w:rFonts w:ascii="Arial" w:hAnsi="Arial" w:cs="Arial"/>
        </w:rPr>
        <w:br/>
        <w:t xml:space="preserve"> i w porozumieniu z </w:t>
      </w:r>
      <w:r w:rsidRPr="00933FF2">
        <w:rPr>
          <w:rFonts w:ascii="Arial" w:hAnsi="Arial" w:cs="Arial"/>
          <w:b/>
          <w:bCs/>
        </w:rPr>
        <w:t>Wykonawcą</w:t>
      </w:r>
      <w:r w:rsidRPr="00933FF2">
        <w:rPr>
          <w:rFonts w:ascii="Arial" w:hAnsi="Arial" w:cs="Arial"/>
        </w:rPr>
        <w:t xml:space="preserve"> wyznaczy termin ponownego złożenia przez </w:t>
      </w:r>
      <w:r w:rsidRPr="00933FF2">
        <w:rPr>
          <w:rFonts w:ascii="Arial" w:hAnsi="Arial" w:cs="Arial"/>
          <w:b/>
          <w:bCs/>
        </w:rPr>
        <w:t>Wykonawcę</w:t>
      </w:r>
      <w:r w:rsidRPr="00933FF2">
        <w:rPr>
          <w:rFonts w:ascii="Arial" w:hAnsi="Arial" w:cs="Arial"/>
        </w:rPr>
        <w:t xml:space="preserve">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dokona odbioru końcowego robót najpóźniej w terminie 14 dni od spełnienia wymagań określonych w § 13 ust 8 umowy i skutecznego złożenia przez </w:t>
      </w:r>
      <w:r w:rsidRPr="00933FF2">
        <w:rPr>
          <w:rFonts w:ascii="Arial" w:hAnsi="Arial" w:cs="Arial"/>
          <w:b/>
          <w:bCs/>
        </w:rPr>
        <w:t>Wykonawcę</w:t>
      </w:r>
      <w:r w:rsidRPr="00933FF2">
        <w:rPr>
          <w:rFonts w:ascii="Arial" w:hAnsi="Arial" w:cs="Arial"/>
        </w:rPr>
        <w:t xml:space="preserve"> pisemnego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może podjąć decyzję o przerwaniu czynności odbioru, jeżeli </w:t>
      </w:r>
      <w:r w:rsidRPr="00933FF2">
        <w:rPr>
          <w:rFonts w:ascii="Arial" w:hAnsi="Arial" w:cs="Arial"/>
        </w:rPr>
        <w:br/>
        <w:t>w czasie tych czynności ujawniono istnienie takich wad, które uniemożliwiają użytkowanie przedmiotu umowy zgodnie z przeznaczeniem – aż do czasu usunięcia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Strony postanawiają, że z czynności odbioru będzie spisany protokół, zawierający wszelkie ustalenia dokonane w toku odbioru, jak też terminy wyznaczone na usunięcie stwierdzonych przy odbiorze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zobowiązany jest do zawiadomienia </w:t>
      </w:r>
      <w:r w:rsidRPr="00933FF2">
        <w:rPr>
          <w:rFonts w:ascii="Arial" w:hAnsi="Arial" w:cs="Arial"/>
          <w:b/>
          <w:bCs/>
        </w:rPr>
        <w:t>Zamawiającego</w:t>
      </w:r>
      <w:r w:rsidRPr="00933FF2">
        <w:rPr>
          <w:rFonts w:ascii="Arial" w:hAnsi="Arial" w:cs="Arial"/>
        </w:rPr>
        <w:t xml:space="preserve"> /inspektora nadzoru/ o usunięciu wad oraz do żądania wyznaczenia terminu odbioru zakwestionowanych uprzednio robót wadliwych. Usunięcie wad powinno być stwierdzone protokolarnie.</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O wykryciu wady w okresie gwarancji </w:t>
      </w:r>
      <w:r w:rsidRPr="00933FF2">
        <w:rPr>
          <w:rFonts w:ascii="Arial" w:hAnsi="Arial" w:cs="Arial"/>
          <w:b/>
          <w:bCs/>
        </w:rPr>
        <w:t>Zamawiający</w:t>
      </w:r>
      <w:r w:rsidRPr="00933FF2">
        <w:rPr>
          <w:rFonts w:ascii="Arial" w:hAnsi="Arial" w:cs="Arial"/>
        </w:rPr>
        <w:t xml:space="preserve"> obowiązany jest zawiadomić </w:t>
      </w:r>
      <w:r w:rsidRPr="00933FF2">
        <w:rPr>
          <w:rFonts w:ascii="Arial" w:hAnsi="Arial" w:cs="Arial"/>
          <w:b/>
          <w:bCs/>
        </w:rPr>
        <w:t>Wykonawcę</w:t>
      </w:r>
      <w:r w:rsidRPr="00933FF2">
        <w:rPr>
          <w:rFonts w:ascii="Arial" w:hAnsi="Arial" w:cs="Arial"/>
        </w:rPr>
        <w:t xml:space="preserve"> na piśmie. Istnienie wady strony potwierdzają protokolarnie, uzgadniając sposób i termin usunięcia wady, jednak nie później niż w ciągu </w:t>
      </w:r>
      <w:r w:rsidRPr="00933FF2">
        <w:rPr>
          <w:rFonts w:ascii="Arial" w:hAnsi="Arial" w:cs="Arial"/>
        </w:rPr>
        <w:br/>
        <w:t>30 dni od daty spisania protokołu potwierdzającego istnienie wad. Usunięcie wad powinno być stwierdzone protokołem odbioru ostatecznego.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W przypadku nie usunięcia wad przez </w:t>
      </w:r>
      <w:r w:rsidRPr="00933FF2">
        <w:rPr>
          <w:rFonts w:ascii="Arial" w:hAnsi="Arial" w:cs="Arial"/>
          <w:b/>
          <w:bCs/>
        </w:rPr>
        <w:t>Wykonawcę</w:t>
      </w:r>
      <w:r w:rsidRPr="00933FF2">
        <w:rPr>
          <w:rFonts w:ascii="Arial" w:hAnsi="Arial" w:cs="Arial"/>
        </w:rPr>
        <w:t xml:space="preserve"> w uzgodnionym protokolarnie terminie, </w:t>
      </w:r>
      <w:r w:rsidRPr="00933FF2">
        <w:rPr>
          <w:rFonts w:ascii="Arial" w:hAnsi="Arial" w:cs="Arial"/>
          <w:b/>
          <w:bCs/>
        </w:rPr>
        <w:t>Zamawiający</w:t>
      </w:r>
      <w:r w:rsidRPr="00933FF2">
        <w:rPr>
          <w:rFonts w:ascii="Arial" w:hAnsi="Arial" w:cs="Arial"/>
        </w:rPr>
        <w:t xml:space="preserve"> może je usunąć obciążając pełnymi kosztami usunięcia </w:t>
      </w:r>
      <w:r w:rsidRPr="00933FF2">
        <w:rPr>
          <w:rFonts w:ascii="Arial" w:hAnsi="Arial" w:cs="Arial"/>
          <w:b/>
          <w:bCs/>
        </w:rPr>
        <w:t>Wykonawcę</w:t>
      </w:r>
      <w:r w:rsidRPr="00933FF2">
        <w:rPr>
          <w:rFonts w:ascii="Arial" w:hAnsi="Arial" w:cs="Arial"/>
        </w:rPr>
        <w: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 toku czynności odbioru końcowego i ostatecznego zostaną stwierdzone wady, to </w:t>
      </w:r>
      <w:r w:rsidRPr="00933FF2">
        <w:rPr>
          <w:rFonts w:ascii="Arial" w:hAnsi="Arial" w:cs="Arial"/>
          <w:b/>
          <w:bCs/>
        </w:rPr>
        <w:t>Zamawiającemu</w:t>
      </w:r>
      <w:r w:rsidRPr="00933FF2">
        <w:rPr>
          <w:rFonts w:ascii="Arial" w:hAnsi="Arial" w:cs="Arial"/>
        </w:rPr>
        <w:t xml:space="preserve"> przysługują następujące uprawnienia:</w:t>
      </w:r>
    </w:p>
    <w:p w:rsidR="00933FF2" w:rsidRPr="00933FF2" w:rsidRDefault="00933FF2" w:rsidP="005005DF">
      <w:pPr>
        <w:numPr>
          <w:ilvl w:val="0"/>
          <w:numId w:val="57"/>
        </w:numPr>
        <w:tabs>
          <w:tab w:val="left" w:pos="567"/>
        </w:tabs>
        <w:autoSpaceDE w:val="0"/>
        <w:autoSpaceDN w:val="0"/>
        <w:adjustRightInd w:val="0"/>
        <w:spacing w:after="120"/>
        <w:ind w:left="851" w:hanging="425"/>
        <w:rPr>
          <w:rFonts w:ascii="Arial" w:hAnsi="Arial" w:cs="Arial"/>
        </w:rPr>
      </w:pPr>
      <w:r w:rsidRPr="00933FF2">
        <w:rPr>
          <w:rFonts w:ascii="Arial" w:hAnsi="Arial" w:cs="Arial"/>
        </w:rPr>
        <w:t>jeżeli wady nadają się do usunięcia może odmówić odbioru do czasu usunięcia wad.</w:t>
      </w:r>
    </w:p>
    <w:p w:rsidR="00933FF2" w:rsidRPr="00933FF2" w:rsidRDefault="00933FF2" w:rsidP="005005DF">
      <w:pPr>
        <w:numPr>
          <w:ilvl w:val="0"/>
          <w:numId w:val="57"/>
        </w:numPr>
        <w:autoSpaceDE w:val="0"/>
        <w:autoSpaceDN w:val="0"/>
        <w:adjustRightInd w:val="0"/>
        <w:spacing w:after="120"/>
        <w:ind w:left="851" w:hanging="425"/>
        <w:rPr>
          <w:rFonts w:ascii="Arial" w:hAnsi="Arial" w:cs="Arial"/>
        </w:rPr>
      </w:pPr>
      <w:r w:rsidRPr="00933FF2">
        <w:rPr>
          <w:rFonts w:ascii="Arial" w:hAnsi="Arial" w:cs="Arial"/>
        </w:rPr>
        <w:t>jeżeli wady nie nadają się do usunięcia:</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nie uniemożliwiają one użytkowania przedmiotu odbioru zgodnie z przeznaczeniem, </w:t>
      </w:r>
      <w:r w:rsidRPr="00933FF2">
        <w:rPr>
          <w:rFonts w:ascii="Arial" w:hAnsi="Arial" w:cs="Arial"/>
          <w:b/>
          <w:bCs/>
        </w:rPr>
        <w:t>Zamawiający</w:t>
      </w:r>
      <w:r w:rsidRPr="00933FF2">
        <w:rPr>
          <w:rFonts w:ascii="Arial" w:hAnsi="Arial" w:cs="Arial"/>
        </w:rPr>
        <w:t xml:space="preserve"> może obniżyć odpowiednio wynagrodzenie;</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uniemożliwiają użytkowanie zgodnie z przeznaczeniem, </w:t>
      </w:r>
      <w:r w:rsidRPr="00933FF2">
        <w:rPr>
          <w:rFonts w:ascii="Arial" w:hAnsi="Arial" w:cs="Arial"/>
          <w:b/>
          <w:bCs/>
        </w:rPr>
        <w:t>Zamawiający</w:t>
      </w:r>
      <w:r w:rsidRPr="00933FF2">
        <w:rPr>
          <w:rFonts w:ascii="Arial" w:hAnsi="Arial" w:cs="Arial"/>
        </w:rPr>
        <w:t xml:space="preserve"> może odstąpić od umowy lub żądać wykonania przedmiotu odbioru po raz drugi.</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lastRenderedPageBreak/>
        <w:t>XI. Odstąpienie od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14.</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Oprócz przypadków wymienionych w treści tytułu XV Kodeksu Cywilnego stronom przysługuje prawo do umowy w następujących sytuacjach:</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Zamawiającemu</w:t>
      </w:r>
      <w:r w:rsidRPr="00933FF2">
        <w:rPr>
          <w:rFonts w:ascii="Arial" w:hAnsi="Arial" w:cs="Arial"/>
        </w:rPr>
        <w:t xml:space="preserve"> przysługuje prawo do odstąpienia od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 xml:space="preserve">zostanie ogłoszona upadłość lub rozwiązanie firmy </w:t>
      </w:r>
      <w:r w:rsidRPr="00933FF2">
        <w:rPr>
          <w:rFonts w:ascii="Arial" w:hAnsi="Arial" w:cs="Arial"/>
          <w:b/>
          <w:bCs/>
        </w:rPr>
        <w:t>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zostanie wydany nakaz zajęcia majątku 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nie rozpoczął robót w ciągu 7 dni od wezwania </w:t>
      </w:r>
      <w:r w:rsidRPr="00933FF2">
        <w:rPr>
          <w:rFonts w:ascii="Arial" w:hAnsi="Arial" w:cs="Arial"/>
          <w:b/>
          <w:bCs/>
        </w:rPr>
        <w:t>Zamawiającego</w:t>
      </w:r>
      <w:r w:rsidRPr="00933FF2">
        <w:rPr>
          <w:rFonts w:ascii="Arial" w:hAnsi="Arial" w:cs="Arial"/>
        </w:rPr>
        <w:t xml:space="preserve"> złożonego na piśmie; </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przerwał realizację robót bez uzasadnienia i przerwa ta trwa dłużej </w:t>
      </w:r>
      <w:r w:rsidRPr="00933FF2">
        <w:rPr>
          <w:rFonts w:ascii="Arial" w:hAnsi="Arial" w:cs="Arial"/>
        </w:rPr>
        <w:br/>
        <w:t>niż 7 dni;</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okolicznościach przewidzianych treścią § 4 ust. 2, § 13 ust 17 pkt 3 lit. b) umowy.</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Wykonawcy</w:t>
      </w:r>
      <w:r w:rsidRPr="00933FF2">
        <w:rPr>
          <w:rFonts w:ascii="Arial" w:hAnsi="Arial" w:cs="Arial"/>
        </w:rPr>
        <w:t xml:space="preserve"> przysługuje prawo do odstąpienia od umowy jeżeli:</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nie wywiązuje się z obowiązku zapłaty faktury mimo dodatkowego wezwania w terminie 30 dni od daty upływu terminu na zapłatę faktury określonego w niniejszej umowie;</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odmawia bez uzasadnionej przyczyny odbioru robót lub podpisania protokołu odbioru;</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Odstąpienie od umowy powinno nastąpić w formie pisemnej pod rygorem nieważności takiego oświadczenia i powinno zawierać uzasadnienie.</w:t>
      </w:r>
    </w:p>
    <w:p w:rsidR="00933FF2" w:rsidRPr="00933FF2" w:rsidRDefault="00933FF2" w:rsidP="005005DF">
      <w:pPr>
        <w:numPr>
          <w:ilvl w:val="0"/>
          <w:numId w:val="59"/>
        </w:numPr>
        <w:spacing w:after="120"/>
        <w:ind w:left="284" w:hanging="284"/>
        <w:rPr>
          <w:rFonts w:ascii="Arial" w:hAnsi="Arial" w:cs="Arial"/>
        </w:rPr>
      </w:pPr>
      <w:r w:rsidRPr="00933FF2">
        <w:rPr>
          <w:rFonts w:ascii="Arial" w:hAnsi="Arial" w:cs="Arial"/>
        </w:rPr>
        <w:t>Strony zgodnie postawiają, że przypadku odstąpienia od umowy przez którąkolwiek ze stron, jeżeli nic innego nie będzie wynikało z bezwzględnie obowiązujących przepisów prawa, skutki związane z odstąpieniem i rozwiązaniem umowy powstają na przyszłość, tj. ex nunc, ponadto nie naruszają prawa Stron z tytułu gwarancji, rękojmi, kar umownych oraz zabezpieczenia należytego wykonania umowy, które to postanowienia nadal wiążą Strony.</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 xml:space="preserve">W wypadku odstąpienia od umowy </w:t>
      </w:r>
      <w:r w:rsidRPr="00933FF2">
        <w:rPr>
          <w:rFonts w:ascii="Arial" w:hAnsi="Arial" w:cs="Arial"/>
          <w:b/>
          <w:bCs/>
        </w:rPr>
        <w:t>Wykonawcę</w:t>
      </w:r>
      <w:r w:rsidRPr="00933FF2">
        <w:rPr>
          <w:rFonts w:ascii="Arial" w:hAnsi="Arial" w:cs="Arial"/>
        </w:rPr>
        <w:t xml:space="preserve"> i </w:t>
      </w:r>
      <w:r w:rsidRPr="00933FF2">
        <w:rPr>
          <w:rFonts w:ascii="Arial" w:hAnsi="Arial" w:cs="Arial"/>
          <w:b/>
          <w:bCs/>
        </w:rPr>
        <w:t>Zamawiającego</w:t>
      </w:r>
      <w:r w:rsidRPr="00933FF2">
        <w:rPr>
          <w:rFonts w:ascii="Arial" w:hAnsi="Arial" w:cs="Arial"/>
        </w:rPr>
        <w:t xml:space="preserve"> obciążają następujące obowiązki szczegółowe:</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rPr>
        <w:t xml:space="preserve">w terminie 7 dni od daty odstąpienia od umowy </w:t>
      </w:r>
      <w:r w:rsidRPr="00933FF2">
        <w:rPr>
          <w:rFonts w:ascii="Arial" w:hAnsi="Arial" w:cs="Arial"/>
          <w:b/>
          <w:bCs/>
        </w:rPr>
        <w:t>Wykonawca</w:t>
      </w:r>
      <w:r w:rsidRPr="00933FF2">
        <w:rPr>
          <w:rFonts w:ascii="Arial" w:hAnsi="Arial" w:cs="Arial"/>
        </w:rPr>
        <w:t xml:space="preserve"> przy udziale </w:t>
      </w:r>
      <w:r w:rsidRPr="00933FF2">
        <w:rPr>
          <w:rFonts w:ascii="Arial" w:hAnsi="Arial" w:cs="Arial"/>
          <w:b/>
          <w:bCs/>
        </w:rPr>
        <w:t xml:space="preserve">Zamawiającego </w:t>
      </w:r>
      <w:r w:rsidRPr="00933FF2">
        <w:rPr>
          <w:rFonts w:ascii="Arial" w:hAnsi="Arial" w:cs="Arial"/>
        </w:rPr>
        <w:t>sporządzi szczegółowy protokół inwentaryzacji robót według stanu na dzień odstąpienia;</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zabezpieczy przerwane roboty w zakresie obustronnie uzgodnionym na koszt tej strony, która odstąpiła od umowy;</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zgłosi niezwłocznie </w:t>
      </w:r>
      <w:r w:rsidRPr="00933FF2">
        <w:rPr>
          <w:rFonts w:ascii="Arial" w:hAnsi="Arial" w:cs="Arial"/>
          <w:b/>
          <w:bCs/>
        </w:rPr>
        <w:t>Zamawiającemu</w:t>
      </w:r>
      <w:r w:rsidRPr="00933FF2">
        <w:rPr>
          <w:rFonts w:ascii="Arial" w:hAnsi="Arial" w:cs="Arial"/>
        </w:rPr>
        <w:t xml:space="preserve"> wniosek o dokonanie odbioru robót przerwanych oraz robót zabezpieczających;</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Zamawiający</w:t>
      </w:r>
      <w:r w:rsidRPr="00933FF2">
        <w:rPr>
          <w:rFonts w:ascii="Arial" w:hAnsi="Arial" w:cs="Arial"/>
        </w:rPr>
        <w:t xml:space="preserve"> w razie odstąpienia od umowy z przyczyn, za które </w:t>
      </w:r>
      <w:r w:rsidRPr="00933FF2">
        <w:rPr>
          <w:rFonts w:ascii="Arial" w:hAnsi="Arial" w:cs="Arial"/>
          <w:b/>
          <w:bCs/>
        </w:rPr>
        <w:t>Wykonawca</w:t>
      </w:r>
      <w:r w:rsidRPr="00933FF2">
        <w:rPr>
          <w:rFonts w:ascii="Arial" w:hAnsi="Arial" w:cs="Arial"/>
        </w:rPr>
        <w:t xml:space="preserve"> nie odpowiada, obowiązany jest do:</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dokonania odbioru robót przerwanych oraz zapłaty wynagrodzenia za roboty, które zostały wykonane do dnia odstąpienia;</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 xml:space="preserve">przejęcia od </w:t>
      </w:r>
      <w:r w:rsidRPr="00933FF2">
        <w:rPr>
          <w:rFonts w:ascii="Arial" w:hAnsi="Arial" w:cs="Arial"/>
          <w:b/>
          <w:bCs/>
        </w:rPr>
        <w:t>Wykonawcy</w:t>
      </w:r>
      <w:r w:rsidRPr="00933FF2">
        <w:rPr>
          <w:rFonts w:ascii="Arial" w:hAnsi="Arial" w:cs="Arial"/>
        </w:rPr>
        <w:t xml:space="preserve"> pod swój dozór terenu budowy.</w:t>
      </w:r>
    </w:p>
    <w:p w:rsidR="0082342D" w:rsidRDefault="0082342D" w:rsidP="00FD6279">
      <w:pPr>
        <w:autoSpaceDE w:val="0"/>
        <w:autoSpaceDN w:val="0"/>
        <w:adjustRightInd w:val="0"/>
        <w:spacing w:after="120"/>
        <w:ind w:left="284" w:hanging="284"/>
        <w:jc w:val="center"/>
        <w:rPr>
          <w:rFonts w:ascii="Arial" w:hAnsi="Arial" w:cs="Arial"/>
          <w:b/>
          <w:bCs/>
        </w:rPr>
      </w:pPr>
    </w:p>
    <w:p w:rsidR="00933FF2" w:rsidRPr="00933FF2" w:rsidRDefault="00933FF2" w:rsidP="00FD6279">
      <w:pPr>
        <w:autoSpaceDE w:val="0"/>
        <w:autoSpaceDN w:val="0"/>
        <w:adjustRightInd w:val="0"/>
        <w:spacing w:after="120"/>
        <w:ind w:left="284" w:hanging="284"/>
        <w:jc w:val="center"/>
        <w:rPr>
          <w:rFonts w:ascii="Arial" w:hAnsi="Arial" w:cs="Arial"/>
          <w:b/>
          <w:bCs/>
        </w:rPr>
      </w:pPr>
      <w:r w:rsidRPr="00933FF2">
        <w:rPr>
          <w:rFonts w:ascii="Arial" w:hAnsi="Arial" w:cs="Arial"/>
          <w:b/>
          <w:bCs/>
        </w:rPr>
        <w:lastRenderedPageBreak/>
        <w:t>XII. Postanowienia końcowe</w:t>
      </w:r>
    </w:p>
    <w:p w:rsidR="00933FF2" w:rsidRPr="00933FF2" w:rsidRDefault="00933FF2" w:rsidP="00FD6279">
      <w:pPr>
        <w:autoSpaceDE w:val="0"/>
        <w:autoSpaceDN w:val="0"/>
        <w:adjustRightInd w:val="0"/>
        <w:spacing w:after="120"/>
        <w:ind w:left="284" w:hanging="284"/>
        <w:jc w:val="center"/>
        <w:rPr>
          <w:rFonts w:ascii="Arial" w:hAnsi="Arial" w:cs="Arial"/>
        </w:rPr>
      </w:pPr>
      <w:r w:rsidRPr="00933FF2">
        <w:rPr>
          <w:rFonts w:ascii="Arial" w:hAnsi="Arial" w:cs="Arial"/>
        </w:rPr>
        <w:t>§ 15.</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Czas podjęcia działań interwencyjnych ze strony </w:t>
      </w:r>
      <w:r w:rsidRPr="00933FF2">
        <w:rPr>
          <w:rFonts w:ascii="Arial" w:hAnsi="Arial" w:cs="Arial"/>
          <w:b/>
          <w:bCs/>
        </w:rPr>
        <w:t>Wykonawcy</w:t>
      </w:r>
      <w:r w:rsidRPr="00933FF2">
        <w:rPr>
          <w:rFonts w:ascii="Arial" w:hAnsi="Arial" w:cs="Arial"/>
        </w:rPr>
        <w:t xml:space="preserve"> w przypadku powstania wad, awarii lub usterek nie może przekraczać 24 godzin od chwili zgłoszenia wady lub awarii.</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Brak możliwości kontaktu telefonicznego przy sprawnej sieci telekomunikacyjnej traktowany będzie jako odmowa wykonania pracy.</w:t>
      </w:r>
    </w:p>
    <w:p w:rsidR="00933FF2" w:rsidRPr="00933FF2" w:rsidRDefault="00933FF2" w:rsidP="005005DF">
      <w:pPr>
        <w:numPr>
          <w:ilvl w:val="0"/>
          <w:numId w:val="65"/>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wszelkie wady, usterki  i awarie  będzie zgłaszał pod nr </w:t>
      </w:r>
      <w:r w:rsidRPr="00933FF2">
        <w:rPr>
          <w:rFonts w:ascii="Arial" w:hAnsi="Arial" w:cs="Arial"/>
        </w:rPr>
        <w:br/>
        <w:t xml:space="preserve">Tel. ………………. </w:t>
      </w:r>
      <w:r w:rsidRPr="00933FF2">
        <w:rPr>
          <w:rFonts w:ascii="Arial" w:hAnsi="Arial" w:cs="Arial"/>
          <w:b/>
          <w:bCs/>
        </w:rPr>
        <w:t xml:space="preserve">Wykonawcy.  </w:t>
      </w:r>
    </w:p>
    <w:p w:rsidR="00933FF2" w:rsidRPr="00933FF2" w:rsidRDefault="00933FF2" w:rsidP="005005DF">
      <w:pPr>
        <w:numPr>
          <w:ilvl w:val="0"/>
          <w:numId w:val="65"/>
        </w:numPr>
        <w:tabs>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Wszystkie kwestie sporne mogące wyniknąć w związku z wykonaniem umowy </w:t>
      </w:r>
      <w:r w:rsidRPr="00933FF2">
        <w:rPr>
          <w:rFonts w:ascii="Arial" w:hAnsi="Arial" w:cs="Arial"/>
          <w:b/>
          <w:bCs/>
        </w:rPr>
        <w:t xml:space="preserve">Wykonawca </w:t>
      </w:r>
      <w:r w:rsidRPr="00933FF2">
        <w:rPr>
          <w:rFonts w:ascii="Arial" w:hAnsi="Arial" w:cs="Arial"/>
        </w:rPr>
        <w:t xml:space="preserve">zobowiązany jest zgłosić </w:t>
      </w:r>
      <w:r w:rsidRPr="00933FF2">
        <w:rPr>
          <w:rFonts w:ascii="Arial" w:hAnsi="Arial" w:cs="Arial"/>
          <w:b/>
          <w:bCs/>
        </w:rPr>
        <w:t>Zamawiającemu</w:t>
      </w:r>
      <w:r w:rsidRPr="00933FF2">
        <w:rPr>
          <w:rFonts w:ascii="Arial" w:hAnsi="Arial" w:cs="Arial"/>
        </w:rPr>
        <w:t xml:space="preserve"> pisemnie.</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 pisemnego ustosunkowania się do roszczeń </w:t>
      </w:r>
      <w:r w:rsidRPr="00933FF2">
        <w:rPr>
          <w:rFonts w:ascii="Arial" w:hAnsi="Arial" w:cs="Arial"/>
          <w:b/>
          <w:bCs/>
        </w:rPr>
        <w:t xml:space="preserve">Wykonawcy </w:t>
      </w:r>
      <w:r w:rsidRPr="00933FF2">
        <w:rPr>
          <w:rFonts w:ascii="Arial" w:hAnsi="Arial" w:cs="Arial"/>
        </w:rPr>
        <w:t xml:space="preserve"> w ciągu 21 dni od chwili zgłoszenia roszczeń.</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odmówi uznania roszczenia w terminie, o którym mowa w ust. 5, </w:t>
      </w:r>
      <w:r w:rsidRPr="00933FF2">
        <w:rPr>
          <w:rFonts w:ascii="Arial" w:hAnsi="Arial" w:cs="Arial"/>
          <w:b/>
          <w:bCs/>
        </w:rPr>
        <w:t>Wykonawca</w:t>
      </w:r>
      <w:r w:rsidRPr="00933FF2">
        <w:rPr>
          <w:rFonts w:ascii="Arial" w:hAnsi="Arial" w:cs="Arial"/>
        </w:rPr>
        <w:t xml:space="preserve"> może zwrócić się do sądu powszechnego, właściwego ze względu na siedzibę Zamawiającego .</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16.</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Wyłącza się możliwość przeniesienia wierzytelności w trybie art. 509 Kodeksu cywilnego.</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17.</w:t>
      </w:r>
    </w:p>
    <w:p w:rsidR="00933FF2" w:rsidRPr="00933FF2" w:rsidRDefault="00933FF2" w:rsidP="005005DF">
      <w:pPr>
        <w:numPr>
          <w:ilvl w:val="0"/>
          <w:numId w:val="66"/>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 sprawach nieuregulowanych niniejszą umową będą miały zastosowanie przepisy ustawy z dnia 29 stycznia 2004 r. Praw</w:t>
      </w:r>
      <w:r w:rsidR="002E266D">
        <w:rPr>
          <w:rFonts w:ascii="Arial" w:hAnsi="Arial" w:cs="Arial"/>
        </w:rPr>
        <w:t xml:space="preserve">o zamówień publicznych (Dz. U. </w:t>
      </w:r>
      <w:r w:rsidRPr="00933FF2">
        <w:rPr>
          <w:rFonts w:ascii="Arial" w:hAnsi="Arial" w:cs="Arial"/>
        </w:rPr>
        <w:t>z 2013r. poz. 907 ze zm.) oraz Kodeksu Cywilnego.</w:t>
      </w:r>
    </w:p>
    <w:p w:rsidR="00933FF2" w:rsidRPr="00933FF2" w:rsidRDefault="00933FF2" w:rsidP="005005DF">
      <w:pPr>
        <w:numPr>
          <w:ilvl w:val="0"/>
          <w:numId w:val="66"/>
        </w:numPr>
        <w:autoSpaceDE w:val="0"/>
        <w:autoSpaceDN w:val="0"/>
        <w:adjustRightInd w:val="0"/>
        <w:spacing w:after="120"/>
        <w:ind w:left="284" w:hanging="284"/>
        <w:rPr>
          <w:rFonts w:ascii="Arial" w:hAnsi="Arial" w:cs="Arial"/>
        </w:rPr>
      </w:pPr>
      <w:r w:rsidRPr="00933FF2">
        <w:rPr>
          <w:rFonts w:ascii="Arial" w:hAnsi="Arial" w:cs="Arial"/>
        </w:rPr>
        <w:t>W razie powstania sporu na tle niniejszej umowy Strony zobowiązują się do podjęcia próby jej ugodowego załatwienia, a w przypadku nie uzyskania porozumienia właściwym do rozpoznania poru będzie sąd właściwy do miejsca siedziby Zamawiającego.</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18.</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Niniejszą umowę sporządzono w 2 jednobrzmiących egzemplarzach, po 1 dla każdej ze stron.</w:t>
      </w:r>
    </w:p>
    <w:tbl>
      <w:tblPr>
        <w:tblW w:w="0" w:type="auto"/>
        <w:tblInd w:w="108" w:type="dxa"/>
        <w:tblLook w:val="0000" w:firstRow="0" w:lastRow="0" w:firstColumn="0" w:lastColumn="0" w:noHBand="0" w:noVBand="0"/>
      </w:tblPr>
      <w:tblGrid>
        <w:gridCol w:w="4536"/>
        <w:gridCol w:w="4533"/>
      </w:tblGrid>
      <w:tr w:rsidR="00933FF2" w:rsidRPr="00933FF2" w:rsidTr="006E6BD9">
        <w:tc>
          <w:tcPr>
            <w:tcW w:w="4536"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b/>
                <w:bCs/>
              </w:rPr>
              <w:t>ZAMAWIAJĄCY</w:t>
            </w:r>
          </w:p>
        </w:tc>
        <w:tc>
          <w:tcPr>
            <w:tcW w:w="4533"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Pr>
                <w:rFonts w:ascii="Arial" w:hAnsi="Arial" w:cs="Arial"/>
                <w:b/>
                <w:bCs/>
              </w:rPr>
              <w:t xml:space="preserve">                                      </w:t>
            </w:r>
            <w:r w:rsidR="00933FF2" w:rsidRPr="00933FF2">
              <w:rPr>
                <w:rFonts w:ascii="Arial" w:hAnsi="Arial" w:cs="Arial"/>
                <w:b/>
                <w:bCs/>
              </w:rPr>
              <w:t>WYKONAWCA</w:t>
            </w:r>
          </w:p>
        </w:tc>
      </w:tr>
    </w:tbl>
    <w:p w:rsidR="00933FF2" w:rsidRPr="00933FF2" w:rsidRDefault="00933FF2" w:rsidP="005005DF"/>
    <w:p w:rsidR="00851857" w:rsidRDefault="00851857" w:rsidP="005005DF"/>
    <w:p w:rsidR="0088170F" w:rsidRDefault="0088170F" w:rsidP="005005DF"/>
    <w:p w:rsidR="007911F6" w:rsidRPr="002916D3" w:rsidRDefault="007911F6" w:rsidP="005005DF">
      <w:pPr>
        <w:pStyle w:val="Akapitzlist"/>
        <w:ind w:left="0"/>
        <w:rPr>
          <w:sz w:val="28"/>
          <w:szCs w:val="28"/>
        </w:rPr>
      </w:pPr>
    </w:p>
    <w:sectPr w:rsidR="007911F6" w:rsidRPr="002916D3" w:rsidSect="002916D3">
      <w:headerReference w:type="default" r:id="rId12"/>
      <w:footerReference w:type="default" r:id="rId13"/>
      <w:headerReference w:type="first" r:id="rId14"/>
      <w:pgSz w:w="11906" w:h="16838"/>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83E" w:rsidRDefault="0018683E">
      <w:r>
        <w:separator/>
      </w:r>
    </w:p>
  </w:endnote>
  <w:endnote w:type="continuationSeparator" w:id="0">
    <w:p w:rsidR="0018683E" w:rsidRDefault="0018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64557"/>
      <w:docPartObj>
        <w:docPartGallery w:val="Page Numbers (Bottom of Page)"/>
        <w:docPartUnique/>
      </w:docPartObj>
    </w:sdtPr>
    <w:sdtContent>
      <w:p w:rsidR="00B35290" w:rsidRDefault="00B35290">
        <w:pPr>
          <w:pStyle w:val="Stopka"/>
          <w:jc w:val="center"/>
        </w:pPr>
        <w:r>
          <w:fldChar w:fldCharType="begin"/>
        </w:r>
        <w:r>
          <w:instrText>PAGE   \* MERGEFORMAT</w:instrText>
        </w:r>
        <w:r>
          <w:fldChar w:fldCharType="separate"/>
        </w:r>
        <w:r w:rsidR="008160FE">
          <w:rPr>
            <w:noProof/>
          </w:rPr>
          <w:t>2</w:t>
        </w:r>
        <w:r>
          <w:fldChar w:fldCharType="end"/>
        </w:r>
      </w:p>
    </w:sdtContent>
  </w:sdt>
  <w:p w:rsidR="00B35290" w:rsidRDefault="00B352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83E" w:rsidRDefault="0018683E">
      <w:r>
        <w:separator/>
      </w:r>
    </w:p>
  </w:footnote>
  <w:footnote w:type="continuationSeparator" w:id="0">
    <w:p w:rsidR="0018683E" w:rsidRDefault="0018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90" w:rsidRPr="00A77BF2" w:rsidRDefault="00B35290" w:rsidP="00A77BF2">
    <w:pPr>
      <w:pStyle w:val="Nagwek"/>
      <w:tabs>
        <w:tab w:val="clear" w:pos="4536"/>
        <w:tab w:val="clear" w:pos="9072"/>
        <w:tab w:val="left" w:pos="1985"/>
        <w:tab w:val="right" w:pos="9498"/>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90" w:rsidRPr="006A1046" w:rsidRDefault="00B35290" w:rsidP="00A77BF2">
    <w:pPr>
      <w:pStyle w:val="Nagwek"/>
      <w:jc w:val="center"/>
      <w:rPr>
        <w:rFonts w:ascii="Arial" w:hAnsi="Arial" w:cs="Arial"/>
        <w:b/>
        <w:szCs w:val="30"/>
      </w:rPr>
    </w:pPr>
    <w:r>
      <w:rPr>
        <w:noProof/>
        <w:sz w:val="26"/>
        <w:szCs w:val="26"/>
      </w:rPr>
      <w:drawing>
        <wp:anchor distT="0" distB="0" distL="114300" distR="114300" simplePos="0" relativeHeight="251663360" behindDoc="0" locked="0" layoutInCell="1" allowOverlap="1" wp14:anchorId="17088396" wp14:editId="3CACD60D">
          <wp:simplePos x="0" y="0"/>
          <wp:positionH relativeFrom="column">
            <wp:posOffset>-67945</wp:posOffset>
          </wp:positionH>
          <wp:positionV relativeFrom="paragraph">
            <wp:posOffset>15240</wp:posOffset>
          </wp:positionV>
          <wp:extent cx="941070" cy="1496695"/>
          <wp:effectExtent l="0" t="0" r="0" b="825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SR W Pionowy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1496695"/>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w:drawing>
        <wp:anchor distT="0" distB="0" distL="114300" distR="114300" simplePos="0" relativeHeight="251659264" behindDoc="0" locked="0" layoutInCell="1" allowOverlap="1" wp14:anchorId="4D9C9247" wp14:editId="0AA49AAB">
          <wp:simplePos x="0" y="0"/>
          <wp:positionH relativeFrom="column">
            <wp:posOffset>5062220</wp:posOffset>
          </wp:positionH>
          <wp:positionV relativeFrom="paragraph">
            <wp:posOffset>101600</wp:posOffset>
          </wp:positionV>
          <wp:extent cx="1257300" cy="12573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ubiejewo_druk_firmowy.jpg"/>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mc:AlternateContent>
        <mc:Choice Requires="wps">
          <w:drawing>
            <wp:anchor distT="0" distB="0" distL="114299" distR="114299" simplePos="0" relativeHeight="251658240" behindDoc="0" locked="0" layoutInCell="1" allowOverlap="1" wp14:anchorId="67CE42AC" wp14:editId="6EE0B54C">
              <wp:simplePos x="0" y="0"/>
              <wp:positionH relativeFrom="column">
                <wp:posOffset>1128395</wp:posOffset>
              </wp:positionH>
              <wp:positionV relativeFrom="paragraph">
                <wp:posOffset>5715</wp:posOffset>
              </wp:positionV>
              <wp:extent cx="0" cy="1447800"/>
              <wp:effectExtent l="57150" t="19050" r="76200" b="7620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85pt,.45pt" to="88.8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UhJAIAADAEAAAOAAAAZHJzL2Uyb0RvYy54bWysU02P0zAQvSPxHyzfadpuS5eo6R62Wi4r&#10;qOgizlPHSaz1lzxu03LjwD+D/8XY6ZZduCFysDJfz+/NjJc3R6PZQQZUzlZ8MhpzJq1wtbJtxT8/&#10;3L255gwj2Bq0s7LiJ4n8ZvX61bL3pZy6zulaBkYgFsveV7yL0ZdFgaKTBnDkvLQUbFwwEMkMbVEH&#10;6And6GI6Hr8tehdqH5yQiORdD0G+yvhNI0X82DQoI9MVJ24xnyGfu3QWqyWUbQDfKXGmAf/AwoCy&#10;dOkFag0R2D6ov6CMEsGha+JIOFO4plFCZg2kZjL+Q822Ay+zFmoO+kub8P/Big+HTWCqrviCMwuG&#10;RvTz24/v4qtVj4z6itFpZZXrT2yRmtV7LKnm1m5CkiuOduvvnXhEihUvgslAP6Qdm2BSOullx9z8&#10;06X58hiZGJyCvJPZbHE9zoMpoHwq9AHje+kMUUKaIVFKfYESDvcY09VQPqUkt3V3Sus8W21ZX/F3&#10;8+mcMwG0YY2GSL/Gk2a0LWegW1pdEUNGRNJbp+qEgye81YEdgLaHlq52/QPR5UwDRgqQhvylxhCD&#10;F6WJzhqwG4pz6JymbYKWeTmJfTLcPsqw7eqe7fQ+fAKiNkvInNUq6Z1enQ26cp4jFAouflGxy0uS&#10;upkJh3Z3YZy5DX7QvoOBytU8YZ0ZD+mZ/YVDtp7Ry2MdJplmunP1aRNSfbJoLXP++QmlvX9u56zf&#10;D331CwAA//8DAFBLAwQUAAYACAAAACEAjr5O2t0AAAAIAQAADwAAAGRycy9kb3ducmV2LnhtbEyP&#10;MU/DMBCFdyT+g3VIbNQhQ5OGXCqEqGBgIKWq1M2NjyQQn4PttuHf47LA+Ok9vfuuXE5mEEdyvreM&#10;cDtLQBA3VvfcImzeVjc5CB8UazVYJoRv8rCsLi9KVWh74pqO69CKOMK+UAhdCGMhpW86MsrP7Egc&#10;s3frjAoRXSu1U6c4bgaZJslcGtVzvNCpkR46aj7XB4Owc18fr/Oxftr4/Hm729bJKn15RLy+mu7v&#10;QASawl8ZzvpRHarotLcH1l4MkbMsi1WEBYhz/It7hDTNFyCrUv5/oPoBAAD//wMAUEsBAi0AFAAG&#10;AAgAAAAhALaDOJL+AAAA4QEAABMAAAAAAAAAAAAAAAAAAAAAAFtDb250ZW50X1R5cGVzXS54bWxQ&#10;SwECLQAUAAYACAAAACEAOP0h/9YAAACUAQAACwAAAAAAAAAAAAAAAAAvAQAAX3JlbHMvLnJlbHNQ&#10;SwECLQAUAAYACAAAACEA9Aa1ISQCAAAwBAAADgAAAAAAAAAAAAAAAAAuAgAAZHJzL2Uyb0RvYy54&#10;bWxQSwECLQAUAAYACAAAACEAjr5O2t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noProof/>
        <w:sz w:val="20"/>
      </w:rPr>
      <mc:AlternateContent>
        <mc:Choice Requires="wps">
          <w:drawing>
            <wp:anchor distT="0" distB="0" distL="114299" distR="114299" simplePos="0" relativeHeight="251662336" behindDoc="0" locked="0" layoutInCell="1" allowOverlap="1" wp14:anchorId="3D980544" wp14:editId="0C0EE7AF">
              <wp:simplePos x="0" y="0"/>
              <wp:positionH relativeFrom="column">
                <wp:posOffset>5005070</wp:posOffset>
              </wp:positionH>
              <wp:positionV relativeFrom="paragraph">
                <wp:posOffset>5715</wp:posOffset>
              </wp:positionV>
              <wp:extent cx="0" cy="1447800"/>
              <wp:effectExtent l="57150" t="19050" r="76200" b="7620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4.1pt,.45pt" to="394.1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nlJAIAADAEAAAOAAAAZHJzL2Uyb0RvYy54bWysU02P0zAQvSPxHyzfafoJS9R0D1stlxVU&#10;dBHnqe0k1jq25XGblhsH/hn8rx073bILN0QOVubr+b2Z8fL62Bl2UAG1sxWfjMacKSuc1Lap+Jf7&#10;2zdXnGEEK8E4qyp+UsivV69fLXtfqqlrnZEqMAKxWPa+4m2MviwKFK3qAEfOK0vB2oUOIpmhKWSA&#10;ntA7U0zH47dF74L0wQmFSN71EOSrjF/XSsRPdY0qMlNx4hbzGfK5S2exWkLZBPCtFmca8A8sOtCW&#10;Lr1ArSEC2wf9F1SnRXDo6jgSritcXWuhsgZSMxn/oWbbgldZCzUH/aVN+P9gxcfDJjAtKz7jzEJH&#10;I/r1/ecP8c3qB0Z9xeiMttr1JzZLzeo9llRzYzchyRVHu/V3TjwgxYoXwWSgH9KOdehSOullx9z8&#10;06X56hiZGJyCvJP5/N3VOA+mgPKp0AeMH5TriBLSDIlS6guUcLjDmK6G8iklua271cbk2RrL+oq/&#10;X0wXnAmgDasNRPrtPGlG23AGpqHVFTFkRCS9MlUnHDzhjQnsALQ9tHTS9fdElzMDGClAGvKXGkMM&#10;XpQmOmvAdijOoXOasQla5eUk9slw+6jCtpU925l9+AxEbZ6QOZM66Z3OzgZducgRCgUXv+rY5iVJ&#10;3cyEQ7O7MM7cBj8Y38JAZbZIWGfGQ3pmf+GQrWf08liHSaaZ7pw8bUKqTxatZc4/P6G098/tnPX7&#10;oa8eAQAA//8DAFBLAwQUAAYACAAAACEA5CJ17d0AAAAIAQAADwAAAGRycy9kb3ducmV2LnhtbEyP&#10;MU/DMBSEdyT+g/WQ2KiDh5KGvFQIUcHAQEpVqZsbP5JA/Bxstw3/HiMGGE93uvuuXE52EEfyoXeM&#10;cD3LQBA3zvTcImxeV1c5iBA1Gz04JoQvCrCszs9KXRh34pqO69iKVMKh0AhdjGMhZWg6sjrM3Eic&#10;vDfnrY5J+lYar0+p3A5SZdlcWt1zWuj0SPcdNR/rg0XY+c/3l/lYP25C/rTdbetspZ4fEC8vprtb&#10;EJGm+BeGH/yEDlVi2rsDmyAGhJs8VymKsACR7F+5R1AqX4CsSvn/QPUNAAD//wMAUEsBAi0AFAAG&#10;AAgAAAAhALaDOJL+AAAA4QEAABMAAAAAAAAAAAAAAAAAAAAAAFtDb250ZW50X1R5cGVzXS54bWxQ&#10;SwECLQAUAAYACAAAACEAOP0h/9YAAACUAQAACwAAAAAAAAAAAAAAAAAvAQAAX3JlbHMvLnJlbHNQ&#10;SwECLQAUAAYACAAAACEAdZQZ5SQCAAAwBAAADgAAAAAAAAAAAAAAAAAuAgAAZHJzL2Uyb0RvYy54&#10;bWxQSwECLQAUAAYACAAAACEA5CJ17d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b/>
        <w:szCs w:val="30"/>
      </w:rPr>
      <w:t>ZESPÓŁ SZKÓŁ</w:t>
    </w:r>
  </w:p>
  <w:p w:rsidR="00B35290" w:rsidRPr="006A1046" w:rsidRDefault="00B35290" w:rsidP="00A77BF2">
    <w:pPr>
      <w:pStyle w:val="Nagwek"/>
      <w:jc w:val="center"/>
      <w:rPr>
        <w:rFonts w:ascii="Arial" w:hAnsi="Arial" w:cs="Arial"/>
        <w:b/>
        <w:sz w:val="22"/>
        <w:szCs w:val="26"/>
      </w:rPr>
    </w:pPr>
    <w:r w:rsidRPr="006A1046">
      <w:rPr>
        <w:rFonts w:ascii="Arial" w:hAnsi="Arial" w:cs="Arial"/>
        <w:b/>
        <w:sz w:val="22"/>
        <w:szCs w:val="26"/>
      </w:rPr>
      <w:t>CENTRUM KSZTAŁCENIA ROLNICZEGO</w:t>
    </w:r>
  </w:p>
  <w:p w:rsidR="00B35290" w:rsidRPr="003222D6" w:rsidRDefault="00B35290" w:rsidP="00A77BF2">
    <w:pPr>
      <w:pStyle w:val="Nagwek"/>
      <w:jc w:val="center"/>
      <w:rPr>
        <w:rFonts w:ascii="Arial" w:hAnsi="Arial" w:cs="Arial"/>
        <w:szCs w:val="28"/>
      </w:rPr>
    </w:pPr>
    <w:r w:rsidRPr="003222D6">
      <w:rPr>
        <w:rFonts w:ascii="Arial" w:hAnsi="Arial" w:cs="Arial"/>
        <w:szCs w:val="28"/>
      </w:rPr>
      <w:t>im. Szkoły Podchorążych Piechoty w Komorowie,</w:t>
    </w:r>
  </w:p>
  <w:p w:rsidR="00B35290" w:rsidRPr="006A1046" w:rsidRDefault="00B35290" w:rsidP="00A77BF2">
    <w:pPr>
      <w:pStyle w:val="Nagwek"/>
      <w:pBdr>
        <w:bottom w:val="double" w:sz="4" w:space="1" w:color="auto"/>
      </w:pBdr>
      <w:jc w:val="center"/>
      <w:rPr>
        <w:rFonts w:ascii="Arial" w:hAnsi="Arial" w:cs="Arial"/>
        <w:b/>
        <w:i/>
        <w:sz w:val="26"/>
        <w:szCs w:val="26"/>
      </w:rPr>
    </w:pPr>
    <w:r w:rsidRPr="006A1046">
      <w:rPr>
        <w:rFonts w:ascii="Arial" w:hAnsi="Arial" w:cs="Arial"/>
        <w:b/>
        <w:sz w:val="26"/>
        <w:szCs w:val="26"/>
      </w:rPr>
      <w:t>w Starym Lubiejewie</w:t>
    </w:r>
  </w:p>
  <w:p w:rsidR="00B35290" w:rsidRDefault="00B35290" w:rsidP="00A77BF2">
    <w:pPr>
      <w:pStyle w:val="Nagwek"/>
      <w:pBdr>
        <w:bottom w:val="double" w:sz="4" w:space="1" w:color="auto"/>
      </w:pBdr>
      <w:jc w:val="center"/>
      <w:rPr>
        <w:rFonts w:ascii="Arial" w:hAnsi="Arial" w:cs="Arial"/>
        <w:sz w:val="22"/>
        <w:szCs w:val="22"/>
      </w:rPr>
    </w:pPr>
  </w:p>
  <w:p w:rsidR="00B35290" w:rsidRPr="00CE27FB" w:rsidRDefault="00B35290" w:rsidP="00A77BF2">
    <w:pPr>
      <w:pStyle w:val="Nagwek"/>
      <w:pBdr>
        <w:bottom w:val="double" w:sz="4" w:space="1" w:color="auto"/>
      </w:pBdr>
      <w:tabs>
        <w:tab w:val="clear" w:pos="4536"/>
        <w:tab w:val="clear" w:pos="9072"/>
        <w:tab w:val="left" w:pos="1985"/>
        <w:tab w:val="right" w:pos="9498"/>
      </w:tabs>
      <w:rPr>
        <w:rFonts w:ascii="Arial" w:hAnsi="Arial" w:cs="Arial"/>
        <w:sz w:val="22"/>
        <w:szCs w:val="22"/>
      </w:rPr>
    </w:pPr>
    <w:r>
      <w:rPr>
        <w:rFonts w:ascii="Arial" w:hAnsi="Arial" w:cs="Arial"/>
        <w:sz w:val="22"/>
        <w:szCs w:val="22"/>
      </w:rPr>
      <w:tab/>
    </w:r>
    <w:r w:rsidRPr="00475FD3">
      <w:rPr>
        <w:rFonts w:ascii="Arial" w:hAnsi="Arial" w:cs="Arial"/>
        <w:sz w:val="20"/>
        <w:szCs w:val="22"/>
      </w:rPr>
      <w:t>Tel., fax: 29 74 532 66</w:t>
    </w:r>
  </w:p>
  <w:p w:rsidR="00B35290" w:rsidRPr="006A1046" w:rsidRDefault="00B35290" w:rsidP="00A77BF2">
    <w:pPr>
      <w:pStyle w:val="Nagwek"/>
      <w:pBdr>
        <w:bottom w:val="double" w:sz="4" w:space="1" w:color="auto"/>
      </w:pBdr>
      <w:tabs>
        <w:tab w:val="clear" w:pos="4536"/>
        <w:tab w:val="clear" w:pos="9072"/>
        <w:tab w:val="left" w:pos="1985"/>
        <w:tab w:val="right" w:pos="9498"/>
      </w:tabs>
      <w:rPr>
        <w:rFonts w:ascii="Arial" w:hAnsi="Arial" w:cs="Arial"/>
        <w:sz w:val="18"/>
        <w:szCs w:val="22"/>
      </w:rPr>
    </w:pPr>
    <w:r w:rsidRPr="00CE27FB">
      <w:rPr>
        <w:rFonts w:ascii="Arial" w:hAnsi="Arial" w:cs="Arial"/>
        <w:sz w:val="22"/>
        <w:szCs w:val="22"/>
      </w:rPr>
      <w:tab/>
    </w:r>
    <w:r w:rsidRPr="006A1046">
      <w:rPr>
        <w:rFonts w:ascii="Arial" w:hAnsi="Arial" w:cs="Arial"/>
        <w:sz w:val="18"/>
        <w:szCs w:val="22"/>
      </w:rPr>
      <w:t>Stare Lubiejewo, ul. Klonowa 4</w:t>
    </w:r>
    <w:r>
      <w:rPr>
        <w:rFonts w:ascii="Arial" w:hAnsi="Arial" w:cs="Arial"/>
        <w:sz w:val="18"/>
        <w:szCs w:val="22"/>
      </w:rPr>
      <w:t>, 07-300 Ostrów Mazowiecka</w:t>
    </w:r>
  </w:p>
  <w:p w:rsidR="00B35290" w:rsidRPr="0041695D" w:rsidRDefault="00B35290"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r w:rsidRPr="006A1046">
      <w:rPr>
        <w:rFonts w:ascii="Arial" w:hAnsi="Arial" w:cs="Arial"/>
        <w:sz w:val="18"/>
        <w:szCs w:val="22"/>
      </w:rPr>
      <w:tab/>
    </w:r>
    <w:r w:rsidRPr="0041695D">
      <w:rPr>
        <w:rFonts w:ascii="Arial" w:hAnsi="Arial" w:cs="Arial"/>
        <w:sz w:val="18"/>
        <w:szCs w:val="22"/>
        <w:lang w:val="en-US"/>
      </w:rPr>
      <w:t>NIP: 759-12-46-362</w:t>
    </w:r>
  </w:p>
  <w:p w:rsidR="00B35290" w:rsidRPr="0041695D" w:rsidRDefault="00B35290" w:rsidP="00A77BF2">
    <w:pPr>
      <w:pStyle w:val="Nagwek"/>
      <w:pBdr>
        <w:bottom w:val="double" w:sz="4" w:space="1" w:color="auto"/>
      </w:pBdr>
      <w:tabs>
        <w:tab w:val="clear" w:pos="4536"/>
        <w:tab w:val="clear" w:pos="9072"/>
        <w:tab w:val="left" w:pos="1985"/>
        <w:tab w:val="right" w:pos="9498"/>
      </w:tabs>
      <w:rPr>
        <w:rFonts w:ascii="Arial" w:hAnsi="Arial" w:cs="Arial"/>
        <w:sz w:val="18"/>
        <w:szCs w:val="18"/>
        <w:lang w:val="en-US"/>
      </w:rPr>
    </w:pPr>
    <w:r w:rsidRPr="0041695D">
      <w:rPr>
        <w:rFonts w:ascii="Arial" w:hAnsi="Arial" w:cs="Arial"/>
        <w:sz w:val="22"/>
        <w:szCs w:val="22"/>
        <w:lang w:val="en-US"/>
      </w:rPr>
      <w:tab/>
    </w:r>
    <w:r w:rsidRPr="0041695D">
      <w:rPr>
        <w:rFonts w:ascii="Arial" w:hAnsi="Arial" w:cs="Arial"/>
        <w:sz w:val="18"/>
        <w:szCs w:val="18"/>
        <w:lang w:val="en-US"/>
      </w:rPr>
      <w:t>e-mail: zslubiejewo@op.pl; www.lubiejewo.pl</w:t>
    </w:r>
  </w:p>
  <w:p w:rsidR="00B35290" w:rsidRPr="0041695D" w:rsidRDefault="00B35290"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p>
  <w:p w:rsidR="00B35290" w:rsidRPr="0041695D" w:rsidRDefault="00B35290">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3">
    <w:nsid w:val="01B80EDA"/>
    <w:multiLevelType w:val="hybridMultilevel"/>
    <w:tmpl w:val="0752506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2023534"/>
    <w:multiLevelType w:val="hybridMultilevel"/>
    <w:tmpl w:val="F59E36BC"/>
    <w:lvl w:ilvl="0" w:tplc="1A0EEE98">
      <w:start w:val="1"/>
      <w:numFmt w:val="decimal"/>
      <w:lvlText w:val="%1."/>
      <w:lvlJc w:val="left"/>
      <w:pPr>
        <w:ind w:left="1002" w:hanging="360"/>
      </w:pPr>
      <w:rPr>
        <w:rFonts w:ascii="Times New Roman" w:hAnsi="Times New Roman" w:cs="Times New Roman" w:hint="default"/>
      </w:rPr>
    </w:lvl>
    <w:lvl w:ilvl="1" w:tplc="04150019">
      <w:start w:val="1"/>
      <w:numFmt w:val="lowerLetter"/>
      <w:lvlText w:val="%2."/>
      <w:lvlJc w:val="left"/>
      <w:pPr>
        <w:ind w:left="1722" w:hanging="360"/>
      </w:pPr>
      <w:rPr>
        <w:rFonts w:ascii="Times New Roman" w:hAnsi="Times New Roman" w:cs="Times New Roman"/>
      </w:rPr>
    </w:lvl>
    <w:lvl w:ilvl="2" w:tplc="0415001B">
      <w:start w:val="1"/>
      <w:numFmt w:val="lowerRoman"/>
      <w:lvlText w:val="%3."/>
      <w:lvlJc w:val="right"/>
      <w:pPr>
        <w:ind w:left="2442" w:hanging="180"/>
      </w:pPr>
      <w:rPr>
        <w:rFonts w:ascii="Times New Roman" w:hAnsi="Times New Roman" w:cs="Times New Roman"/>
      </w:rPr>
    </w:lvl>
    <w:lvl w:ilvl="3" w:tplc="0415000F">
      <w:start w:val="1"/>
      <w:numFmt w:val="decimal"/>
      <w:lvlText w:val="%4."/>
      <w:lvlJc w:val="left"/>
      <w:pPr>
        <w:ind w:left="3162" w:hanging="360"/>
      </w:pPr>
      <w:rPr>
        <w:rFonts w:ascii="Times New Roman" w:hAnsi="Times New Roman" w:cs="Times New Roman"/>
      </w:rPr>
    </w:lvl>
    <w:lvl w:ilvl="4" w:tplc="04150019">
      <w:start w:val="1"/>
      <w:numFmt w:val="lowerLetter"/>
      <w:lvlText w:val="%5."/>
      <w:lvlJc w:val="left"/>
      <w:pPr>
        <w:ind w:left="3882" w:hanging="360"/>
      </w:pPr>
      <w:rPr>
        <w:rFonts w:ascii="Times New Roman" w:hAnsi="Times New Roman" w:cs="Times New Roman"/>
      </w:rPr>
    </w:lvl>
    <w:lvl w:ilvl="5" w:tplc="0415001B">
      <w:start w:val="1"/>
      <w:numFmt w:val="lowerRoman"/>
      <w:lvlText w:val="%6."/>
      <w:lvlJc w:val="right"/>
      <w:pPr>
        <w:ind w:left="4602" w:hanging="180"/>
      </w:pPr>
      <w:rPr>
        <w:rFonts w:ascii="Times New Roman" w:hAnsi="Times New Roman" w:cs="Times New Roman"/>
      </w:rPr>
    </w:lvl>
    <w:lvl w:ilvl="6" w:tplc="0415000F">
      <w:start w:val="1"/>
      <w:numFmt w:val="decimal"/>
      <w:lvlText w:val="%7."/>
      <w:lvlJc w:val="left"/>
      <w:pPr>
        <w:ind w:left="5322" w:hanging="360"/>
      </w:pPr>
      <w:rPr>
        <w:rFonts w:ascii="Times New Roman" w:hAnsi="Times New Roman" w:cs="Times New Roman"/>
      </w:rPr>
    </w:lvl>
    <w:lvl w:ilvl="7" w:tplc="04150019">
      <w:start w:val="1"/>
      <w:numFmt w:val="lowerLetter"/>
      <w:lvlText w:val="%8."/>
      <w:lvlJc w:val="left"/>
      <w:pPr>
        <w:ind w:left="6042" w:hanging="360"/>
      </w:pPr>
      <w:rPr>
        <w:rFonts w:ascii="Times New Roman" w:hAnsi="Times New Roman" w:cs="Times New Roman"/>
      </w:rPr>
    </w:lvl>
    <w:lvl w:ilvl="8" w:tplc="0415001B">
      <w:start w:val="1"/>
      <w:numFmt w:val="lowerRoman"/>
      <w:lvlText w:val="%9."/>
      <w:lvlJc w:val="right"/>
      <w:pPr>
        <w:ind w:left="6762" w:hanging="180"/>
      </w:pPr>
      <w:rPr>
        <w:rFonts w:ascii="Times New Roman" w:hAnsi="Times New Roman" w:cs="Times New Roman"/>
      </w:rPr>
    </w:lvl>
  </w:abstractNum>
  <w:abstractNum w:abstractNumId="5">
    <w:nsid w:val="02EA09E8"/>
    <w:multiLevelType w:val="hybridMultilevel"/>
    <w:tmpl w:val="F954D8D4"/>
    <w:lvl w:ilvl="0" w:tplc="95CC2FAE">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03D11EDE"/>
    <w:multiLevelType w:val="hybridMultilevel"/>
    <w:tmpl w:val="AF52507E"/>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08D51593"/>
    <w:multiLevelType w:val="multilevel"/>
    <w:tmpl w:val="3C5CE04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b w:val="0"/>
        <w:bCs w:val="0"/>
      </w:rPr>
    </w:lvl>
    <w:lvl w:ilvl="2">
      <w:start w:val="1"/>
      <w:numFmt w:val="bullet"/>
      <w:lvlText w:val="-"/>
      <w:lvlJc w:val="left"/>
      <w:pPr>
        <w:ind w:left="1080" w:hanging="360"/>
      </w:pPr>
      <w:rPr>
        <w:rFonts w:ascii="Courier New" w:hAnsi="Courier New" w:cs="Courier New" w:hint="default"/>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
    <w:nsid w:val="095230F9"/>
    <w:multiLevelType w:val="hybridMultilevel"/>
    <w:tmpl w:val="EE642AD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hint="default"/>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0AAD3344"/>
    <w:multiLevelType w:val="hybridMultilevel"/>
    <w:tmpl w:val="F230C0D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0C386AD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1">
    <w:nsid w:val="0D0D5C3C"/>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2">
    <w:nsid w:val="0FF9675D"/>
    <w:multiLevelType w:val="hybridMultilevel"/>
    <w:tmpl w:val="7124F71C"/>
    <w:lvl w:ilvl="0" w:tplc="FFFFFFFF">
      <w:start w:val="1"/>
      <w:numFmt w:val="decimal"/>
      <w:lvlText w:val="%1."/>
      <w:lvlJc w:val="left"/>
      <w:pPr>
        <w:tabs>
          <w:tab w:val="num" w:pos="642"/>
        </w:tabs>
        <w:ind w:left="64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1099037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4">
    <w:nsid w:val="10EB2F21"/>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34679C"/>
    <w:multiLevelType w:val="hybridMultilevel"/>
    <w:tmpl w:val="353CCDB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151906F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8">
    <w:nsid w:val="15D84236"/>
    <w:multiLevelType w:val="hybridMultilevel"/>
    <w:tmpl w:val="6CD80B52"/>
    <w:lvl w:ilvl="0" w:tplc="04150011">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176C420D"/>
    <w:multiLevelType w:val="hybridMultilevel"/>
    <w:tmpl w:val="A0520E2A"/>
    <w:lvl w:ilvl="0" w:tplc="04150017">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Arial" w:eastAsia="Times New Roman" w:hAnsi="Arial"/>
      </w:rPr>
    </w:lvl>
    <w:lvl w:ilvl="2" w:tplc="DB0847EA">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18801BDD"/>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21">
    <w:nsid w:val="1B037A9C"/>
    <w:multiLevelType w:val="hybridMultilevel"/>
    <w:tmpl w:val="13668CF4"/>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1BCC0C0F"/>
    <w:multiLevelType w:val="hybridMultilevel"/>
    <w:tmpl w:val="89285DA0"/>
    <w:lvl w:ilvl="0" w:tplc="04150017">
      <w:start w:val="1"/>
      <w:numFmt w:val="lowerLetter"/>
      <w:lvlText w:val="%1)"/>
      <w:lvlJc w:val="left"/>
      <w:pPr>
        <w:ind w:left="1146" w:hanging="360"/>
      </w:pPr>
      <w:rPr>
        <w:rFonts w:ascii="Times New Roman" w:hAnsi="Times New Roman" w:cs="Times New Roman"/>
      </w:rPr>
    </w:lvl>
    <w:lvl w:ilvl="1" w:tplc="04150017">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3">
    <w:nsid w:val="1FB23080"/>
    <w:multiLevelType w:val="hybridMultilevel"/>
    <w:tmpl w:val="F07EA456"/>
    <w:lvl w:ilvl="0" w:tplc="0415000F">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24">
    <w:nsid w:val="24842001"/>
    <w:multiLevelType w:val="hybridMultilevel"/>
    <w:tmpl w:val="71CC2FA0"/>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249F1EA7"/>
    <w:multiLevelType w:val="hybridMultilevel"/>
    <w:tmpl w:val="C9A0A9B8"/>
    <w:lvl w:ilvl="0" w:tplc="14BE0100">
      <w:start w:val="1"/>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6">
    <w:nsid w:val="24F867C0"/>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27">
    <w:nsid w:val="25001D14"/>
    <w:multiLevelType w:val="hybridMultilevel"/>
    <w:tmpl w:val="0504CF90"/>
    <w:lvl w:ilvl="0" w:tplc="578C18BA">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8">
    <w:nsid w:val="26140E76"/>
    <w:multiLevelType w:val="hybridMultilevel"/>
    <w:tmpl w:val="BEC2C16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A6A6F29"/>
    <w:multiLevelType w:val="hybridMultilevel"/>
    <w:tmpl w:val="B0648D50"/>
    <w:lvl w:ilvl="0" w:tplc="A9C439C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BBF7DE6"/>
    <w:multiLevelType w:val="hybridMultilevel"/>
    <w:tmpl w:val="4BD821B8"/>
    <w:lvl w:ilvl="0" w:tplc="04150011">
      <w:start w:val="1"/>
      <w:numFmt w:val="decimal"/>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1">
    <w:nsid w:val="30031504"/>
    <w:multiLevelType w:val="hybridMultilevel"/>
    <w:tmpl w:val="BAD61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336DE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3">
    <w:nsid w:val="33EA58D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4">
    <w:nsid w:val="36656C6D"/>
    <w:multiLevelType w:val="hybridMultilevel"/>
    <w:tmpl w:val="24622CF8"/>
    <w:lvl w:ilvl="0" w:tplc="BC98B80C">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5">
    <w:nsid w:val="37CE0B93"/>
    <w:multiLevelType w:val="hybridMultilevel"/>
    <w:tmpl w:val="AA6EDC14"/>
    <w:lvl w:ilvl="0" w:tplc="A0BA89C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nsid w:val="393F6573"/>
    <w:multiLevelType w:val="hybridMultilevel"/>
    <w:tmpl w:val="97BEDA8A"/>
    <w:lvl w:ilvl="0" w:tplc="04150017">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7">
    <w:nsid w:val="3C20677F"/>
    <w:multiLevelType w:val="hybridMultilevel"/>
    <w:tmpl w:val="796A5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1448EA"/>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9">
    <w:nsid w:val="3F555A3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40">
    <w:nsid w:val="3F74123E"/>
    <w:multiLevelType w:val="hybridMultilevel"/>
    <w:tmpl w:val="D728D1F6"/>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Arial" w:eastAsia="Times New Roman" w:hAnsi="Arial"/>
      </w:rPr>
    </w:lvl>
    <w:lvl w:ilvl="2" w:tplc="FFFFFFFF">
      <w:start w:val="1"/>
      <w:numFmt w:val="lowerLetter"/>
      <w:lvlText w:val="%3)"/>
      <w:lvlJc w:val="left"/>
      <w:pPr>
        <w:tabs>
          <w:tab w:val="num" w:pos="2340"/>
        </w:tabs>
        <w:ind w:left="2340" w:hanging="360"/>
      </w:pPr>
      <w:rPr>
        <w:rFonts w:ascii="Arial" w:eastAsia="Times New Roman" w:hAnsi="Arial"/>
      </w:rPr>
    </w:lvl>
    <w:lvl w:ilvl="3" w:tplc="7EFAC3B2">
      <w:start w:val="1"/>
      <w:numFmt w:val="decimal"/>
      <w:lvlText w:val="%4."/>
      <w:lvlJc w:val="left"/>
      <w:pPr>
        <w:tabs>
          <w:tab w:val="num" w:pos="2880"/>
        </w:tabs>
        <w:ind w:left="2880" w:hanging="360"/>
      </w:pPr>
      <w:rPr>
        <w:rFonts w:ascii="Times New Roman" w:hAnsi="Times New Roman" w:cs="Times New Roman"/>
        <w:b w:val="0"/>
        <w:bCs w:val="0"/>
        <w:color w:val="auto"/>
        <w:sz w:val="24"/>
        <w:szCs w:val="24"/>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nsid w:val="41546987"/>
    <w:multiLevelType w:val="hybridMultilevel"/>
    <w:tmpl w:val="A09E4D58"/>
    <w:lvl w:ilvl="0" w:tplc="4AB2DE94">
      <w:start w:val="1"/>
      <w:numFmt w:val="lowerLetter"/>
      <w:lvlText w:val="%1)"/>
      <w:lvlJc w:val="left"/>
      <w:pPr>
        <w:ind w:left="1437" w:hanging="360"/>
      </w:pPr>
      <w:rPr>
        <w:rFonts w:ascii="Times New Roman" w:hAnsi="Times New Roman" w:cs="Times New Roman" w:hint="default"/>
        <w:b w:val="0"/>
        <w:bCs w:val="0"/>
      </w:rPr>
    </w:lvl>
    <w:lvl w:ilvl="1" w:tplc="BF743B72">
      <w:start w:val="1"/>
      <w:numFmt w:val="decimal"/>
      <w:lvlText w:val="%2)"/>
      <w:lvlJc w:val="left"/>
      <w:pPr>
        <w:ind w:left="2157" w:hanging="360"/>
      </w:pPr>
      <w:rPr>
        <w:rFonts w:ascii="Times New Roman" w:hAnsi="Times New Roman" w:cs="Times New Roman"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2">
    <w:nsid w:val="4366568B"/>
    <w:multiLevelType w:val="hybridMultilevel"/>
    <w:tmpl w:val="AE209F9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3">
    <w:nsid w:val="453953EC"/>
    <w:multiLevelType w:val="hybridMultilevel"/>
    <w:tmpl w:val="FE54A042"/>
    <w:lvl w:ilvl="0" w:tplc="0409000F">
      <w:start w:val="1"/>
      <w:numFmt w:val="decimal"/>
      <w:lvlText w:val="%1."/>
      <w:lvlJc w:val="left"/>
      <w:pPr>
        <w:ind w:left="360" w:hanging="360"/>
      </w:pPr>
    </w:lvl>
    <w:lvl w:ilvl="1" w:tplc="79808ACC">
      <w:start w:val="2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95511DE"/>
    <w:multiLevelType w:val="hybridMultilevel"/>
    <w:tmpl w:val="B4A6D376"/>
    <w:lvl w:ilvl="0" w:tplc="FFFFFFFF">
      <w:start w:val="1"/>
      <w:numFmt w:val="decimal"/>
      <w:lvlText w:val="%1."/>
      <w:lvlJc w:val="left"/>
      <w:pPr>
        <w:tabs>
          <w:tab w:val="num" w:pos="642"/>
        </w:tabs>
        <w:ind w:left="642" w:hanging="360"/>
      </w:pPr>
      <w:rPr>
        <w:rFonts w:ascii="Times New Roman" w:hAnsi="Times New Roman" w:cs="Times New Roman"/>
      </w:rPr>
    </w:lvl>
    <w:lvl w:ilvl="1" w:tplc="04150011">
      <w:start w:val="1"/>
      <w:numFmt w:val="decimal"/>
      <w:lvlText w:val="%2)"/>
      <w:lvlJc w:val="left"/>
      <w:pPr>
        <w:tabs>
          <w:tab w:val="num" w:pos="644"/>
        </w:tabs>
        <w:ind w:left="644" w:hanging="360"/>
      </w:pPr>
      <w:rPr>
        <w:rFonts w:ascii="Times New Roman" w:hAnsi="Times New Roman" w:cs="Times New Roman"/>
      </w:rPr>
    </w:lvl>
    <w:lvl w:ilvl="2" w:tplc="FFFFFFFF">
      <w:start w:val="1"/>
      <w:numFmt w:val="lowerRoman"/>
      <w:lvlText w:val="%3."/>
      <w:lvlJc w:val="right"/>
      <w:pPr>
        <w:tabs>
          <w:tab w:val="num" w:pos="2082"/>
        </w:tabs>
        <w:ind w:left="2082"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5">
    <w:nsid w:val="497D7CDA"/>
    <w:multiLevelType w:val="hybridMultilevel"/>
    <w:tmpl w:val="2B1E693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nsid w:val="4A29443C"/>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7">
    <w:nsid w:val="4A683610"/>
    <w:multiLevelType w:val="singleLevel"/>
    <w:tmpl w:val="5036A8E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8">
    <w:nsid w:val="4CFC1221"/>
    <w:multiLevelType w:val="hybridMultilevel"/>
    <w:tmpl w:val="ED126B7C"/>
    <w:lvl w:ilvl="0" w:tplc="135050DA">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nsid w:val="4D2E1B6A"/>
    <w:multiLevelType w:val="hybridMultilevel"/>
    <w:tmpl w:val="E450875C"/>
    <w:lvl w:ilvl="0" w:tplc="FFFFFFFF">
      <w:start w:val="1"/>
      <w:numFmt w:val="lowerLetter"/>
      <w:lvlText w:val="%1)"/>
      <w:lvlJc w:val="left"/>
      <w:pPr>
        <w:ind w:left="1440" w:hanging="360"/>
      </w:pPr>
      <w:rPr>
        <w:rFonts w:ascii="Arial" w:eastAsia="Times New Roman" w:hAnsi="Arial" w:cs="Times New Roman"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0">
    <w:nsid w:val="4D7E1A8A"/>
    <w:multiLevelType w:val="hybridMultilevel"/>
    <w:tmpl w:val="BFE8A688"/>
    <w:lvl w:ilvl="0" w:tplc="FFFFFFFF">
      <w:start w:val="1"/>
      <w:numFmt w:val="lowerLetter"/>
      <w:lvlText w:val="%1)"/>
      <w:lvlJc w:val="left"/>
      <w:pPr>
        <w:ind w:left="1440" w:hanging="360"/>
      </w:pPr>
      <w:rPr>
        <w:rFonts w:ascii="Arial" w:eastAsia="Times New Roman" w:hAnsi="Arial"/>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1">
    <w:nsid w:val="4E73548D"/>
    <w:multiLevelType w:val="hybridMultilevel"/>
    <w:tmpl w:val="C09CD9E2"/>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nsid w:val="521523D8"/>
    <w:multiLevelType w:val="hybridMultilevel"/>
    <w:tmpl w:val="8AA43CB4"/>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3">
    <w:nsid w:val="55695BB8"/>
    <w:multiLevelType w:val="hybridMultilevel"/>
    <w:tmpl w:val="752A302E"/>
    <w:lvl w:ilvl="0" w:tplc="04150011">
      <w:start w:val="1"/>
      <w:numFmt w:val="decimal"/>
      <w:lvlText w:val="%1)"/>
      <w:lvlJc w:val="left"/>
      <w:pPr>
        <w:ind w:left="785" w:hanging="360"/>
      </w:pPr>
      <w:rPr>
        <w:rFonts w:ascii="Times New Roman" w:hAnsi="Times New Roman" w:cs="Times New Roman"/>
        <w:b w:val="0"/>
        <w:bCs w:val="0"/>
      </w:rPr>
    </w:lvl>
    <w:lvl w:ilvl="1" w:tplc="2DA0A4B2">
      <w:start w:val="1"/>
      <w:numFmt w:val="decimal"/>
      <w:lvlText w:val="%2)"/>
      <w:lvlJc w:val="left"/>
      <w:pPr>
        <w:ind w:left="928" w:hanging="360"/>
      </w:pPr>
      <w:rPr>
        <w:rFonts w:ascii="Times New Roman" w:hAnsi="Times New Roman" w:cs="Times New Roman" w:hint="default"/>
        <w:b w:val="0"/>
        <w:bCs w:val="0"/>
      </w:rPr>
    </w:lvl>
    <w:lvl w:ilvl="2" w:tplc="0415001B">
      <w:start w:val="1"/>
      <w:numFmt w:val="lowerRoman"/>
      <w:lvlText w:val="%3."/>
      <w:lvlJc w:val="right"/>
      <w:pPr>
        <w:ind w:left="2225" w:hanging="180"/>
      </w:pPr>
      <w:rPr>
        <w:rFonts w:ascii="Times New Roman" w:hAnsi="Times New Roman" w:cs="Times New Roman"/>
      </w:rPr>
    </w:lvl>
    <w:lvl w:ilvl="3" w:tplc="0415000F">
      <w:start w:val="1"/>
      <w:numFmt w:val="decimal"/>
      <w:lvlText w:val="%4."/>
      <w:lvlJc w:val="left"/>
      <w:pPr>
        <w:ind w:left="2945" w:hanging="360"/>
      </w:pPr>
      <w:rPr>
        <w:rFonts w:ascii="Times New Roman" w:hAnsi="Times New Roman" w:cs="Times New Roman"/>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4">
    <w:nsid w:val="559F6B6A"/>
    <w:multiLevelType w:val="hybridMultilevel"/>
    <w:tmpl w:val="1298BE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7EA7EB6"/>
    <w:multiLevelType w:val="hybridMultilevel"/>
    <w:tmpl w:val="A08231E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6">
    <w:nsid w:val="58057599"/>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57">
    <w:nsid w:val="58993382"/>
    <w:multiLevelType w:val="hybridMultilevel"/>
    <w:tmpl w:val="898089D2"/>
    <w:lvl w:ilvl="0" w:tplc="04150011">
      <w:start w:val="1"/>
      <w:numFmt w:val="decimal"/>
      <w:lvlText w:val="%1)"/>
      <w:lvlJc w:val="left"/>
      <w:pPr>
        <w:ind w:left="785" w:hanging="360"/>
      </w:pPr>
      <w:rPr>
        <w:rFonts w:ascii="Times New Roman" w:hAnsi="Times New Roman" w:cs="Times New Roman"/>
        <w:b w:val="0"/>
        <w:bCs w:val="0"/>
      </w:rPr>
    </w:lvl>
    <w:lvl w:ilvl="1" w:tplc="04150017">
      <w:start w:val="1"/>
      <w:numFmt w:val="lowerLetter"/>
      <w:lvlText w:val="%2)"/>
      <w:lvlJc w:val="left"/>
      <w:pPr>
        <w:ind w:left="1505" w:hanging="360"/>
      </w:pPr>
      <w:rPr>
        <w:rFonts w:ascii="Times New Roman" w:hAnsi="Times New Roman" w:cs="Times New Roman"/>
      </w:rPr>
    </w:lvl>
    <w:lvl w:ilvl="2" w:tplc="04150017">
      <w:start w:val="1"/>
      <w:numFmt w:val="lowerLetter"/>
      <w:lvlText w:val="%3)"/>
      <w:lvlJc w:val="left"/>
      <w:pPr>
        <w:ind w:left="2225" w:hanging="180"/>
      </w:pPr>
      <w:rPr>
        <w:rFonts w:ascii="Times New Roman" w:hAnsi="Times New Roman" w:cs="Times New Roman" w:hint="default"/>
      </w:rPr>
    </w:lvl>
    <w:lvl w:ilvl="3" w:tplc="C484795C">
      <w:start w:val="11"/>
      <w:numFmt w:val="decimal"/>
      <w:lvlText w:val="%4."/>
      <w:lvlJc w:val="left"/>
      <w:pPr>
        <w:ind w:left="2945" w:hanging="360"/>
      </w:pPr>
      <w:rPr>
        <w:rFonts w:ascii="Times New Roman" w:hAnsi="Times New Roman" w:cs="Times New Roman" w:hint="default"/>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8">
    <w:nsid w:val="591C5577"/>
    <w:multiLevelType w:val="hybridMultilevel"/>
    <w:tmpl w:val="928ED188"/>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9">
    <w:nsid w:val="59E90884"/>
    <w:multiLevelType w:val="hybridMultilevel"/>
    <w:tmpl w:val="638A0BCE"/>
    <w:lvl w:ilvl="0" w:tplc="0415000F">
      <w:start w:val="1"/>
      <w:numFmt w:val="decimal"/>
      <w:lvlText w:val="%1."/>
      <w:lvlJc w:val="left"/>
      <w:pPr>
        <w:ind w:left="50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5D512F1F"/>
    <w:multiLevelType w:val="hybridMultilevel"/>
    <w:tmpl w:val="9A9601C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nsid w:val="62DC5A16"/>
    <w:multiLevelType w:val="hybridMultilevel"/>
    <w:tmpl w:val="AF0867F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64A429F4"/>
    <w:multiLevelType w:val="hybridMultilevel"/>
    <w:tmpl w:val="2A8C80C6"/>
    <w:lvl w:ilvl="0" w:tplc="B30E97CE">
      <w:start w:val="1"/>
      <w:numFmt w:val="decimal"/>
      <w:lvlText w:val="%1)"/>
      <w:lvlJc w:val="left"/>
      <w:pPr>
        <w:ind w:left="786"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3">
    <w:nsid w:val="67503C02"/>
    <w:multiLevelType w:val="multilevel"/>
    <w:tmpl w:val="A5D42A1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4">
    <w:nsid w:val="694A7D18"/>
    <w:multiLevelType w:val="multilevel"/>
    <w:tmpl w:val="FE0E26B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5">
    <w:nsid w:val="6B223AD5"/>
    <w:multiLevelType w:val="hybridMultilevel"/>
    <w:tmpl w:val="244A93EA"/>
    <w:lvl w:ilvl="0" w:tplc="E64A2B92">
      <w:start w:val="1"/>
      <w:numFmt w:val="lowerLetter"/>
      <w:lvlText w:val="%1)"/>
      <w:lvlJc w:val="left"/>
      <w:pPr>
        <w:ind w:left="1437" w:hanging="360"/>
      </w:pPr>
      <w:rPr>
        <w:rFonts w:ascii="Times New Roman" w:hAnsi="Times New Roman" w:cs="Times New Roman" w:hint="default"/>
        <w:color w:val="auto"/>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66">
    <w:nsid w:val="72172BBF"/>
    <w:multiLevelType w:val="hybridMultilevel"/>
    <w:tmpl w:val="A20E7BE6"/>
    <w:lvl w:ilvl="0" w:tplc="B2DA0314">
      <w:start w:val="1"/>
      <w:numFmt w:val="decimal"/>
      <w:lvlText w:val="%1)"/>
      <w:lvlJc w:val="left"/>
      <w:pPr>
        <w:ind w:left="1142" w:hanging="360"/>
      </w:pPr>
      <w:rPr>
        <w:rFonts w:ascii="Times New Roman" w:hAnsi="Times New Roman" w:cs="Times New Roman" w:hint="default"/>
        <w:b w:val="0"/>
        <w:bCs w:val="0"/>
        <w:color w:val="auto"/>
      </w:rPr>
    </w:lvl>
    <w:lvl w:ilvl="1" w:tplc="04150019">
      <w:start w:val="1"/>
      <w:numFmt w:val="lowerLetter"/>
      <w:lvlText w:val="%2."/>
      <w:lvlJc w:val="left"/>
      <w:pPr>
        <w:ind w:left="1862" w:hanging="360"/>
      </w:pPr>
      <w:rPr>
        <w:rFonts w:ascii="Times New Roman" w:hAnsi="Times New Roman" w:cs="Times New Roman"/>
      </w:rPr>
    </w:lvl>
    <w:lvl w:ilvl="2" w:tplc="0415001B">
      <w:start w:val="1"/>
      <w:numFmt w:val="lowerRoman"/>
      <w:lvlText w:val="%3."/>
      <w:lvlJc w:val="right"/>
      <w:pPr>
        <w:ind w:left="2582" w:hanging="180"/>
      </w:pPr>
      <w:rPr>
        <w:rFonts w:ascii="Times New Roman" w:hAnsi="Times New Roman" w:cs="Times New Roman"/>
      </w:rPr>
    </w:lvl>
    <w:lvl w:ilvl="3" w:tplc="0415000F">
      <w:start w:val="1"/>
      <w:numFmt w:val="decimal"/>
      <w:lvlText w:val="%4."/>
      <w:lvlJc w:val="left"/>
      <w:pPr>
        <w:ind w:left="3302" w:hanging="360"/>
      </w:pPr>
      <w:rPr>
        <w:rFonts w:ascii="Times New Roman" w:hAnsi="Times New Roman" w:cs="Times New Roman"/>
      </w:rPr>
    </w:lvl>
    <w:lvl w:ilvl="4" w:tplc="04150019">
      <w:start w:val="1"/>
      <w:numFmt w:val="lowerLetter"/>
      <w:lvlText w:val="%5."/>
      <w:lvlJc w:val="left"/>
      <w:pPr>
        <w:ind w:left="4022" w:hanging="360"/>
      </w:pPr>
      <w:rPr>
        <w:rFonts w:ascii="Times New Roman" w:hAnsi="Times New Roman" w:cs="Times New Roman"/>
      </w:rPr>
    </w:lvl>
    <w:lvl w:ilvl="5" w:tplc="0415001B">
      <w:start w:val="1"/>
      <w:numFmt w:val="lowerRoman"/>
      <w:lvlText w:val="%6."/>
      <w:lvlJc w:val="right"/>
      <w:pPr>
        <w:ind w:left="4742" w:hanging="180"/>
      </w:pPr>
      <w:rPr>
        <w:rFonts w:ascii="Times New Roman" w:hAnsi="Times New Roman" w:cs="Times New Roman"/>
      </w:rPr>
    </w:lvl>
    <w:lvl w:ilvl="6" w:tplc="0415000F">
      <w:start w:val="1"/>
      <w:numFmt w:val="decimal"/>
      <w:lvlText w:val="%7."/>
      <w:lvlJc w:val="left"/>
      <w:pPr>
        <w:ind w:left="5462" w:hanging="360"/>
      </w:pPr>
      <w:rPr>
        <w:rFonts w:ascii="Times New Roman" w:hAnsi="Times New Roman" w:cs="Times New Roman"/>
      </w:rPr>
    </w:lvl>
    <w:lvl w:ilvl="7" w:tplc="04150019">
      <w:start w:val="1"/>
      <w:numFmt w:val="lowerLetter"/>
      <w:lvlText w:val="%8."/>
      <w:lvlJc w:val="left"/>
      <w:pPr>
        <w:ind w:left="6182" w:hanging="360"/>
      </w:pPr>
      <w:rPr>
        <w:rFonts w:ascii="Times New Roman" w:hAnsi="Times New Roman" w:cs="Times New Roman"/>
      </w:rPr>
    </w:lvl>
    <w:lvl w:ilvl="8" w:tplc="0415001B">
      <w:start w:val="1"/>
      <w:numFmt w:val="lowerRoman"/>
      <w:lvlText w:val="%9."/>
      <w:lvlJc w:val="right"/>
      <w:pPr>
        <w:ind w:left="6902" w:hanging="180"/>
      </w:pPr>
      <w:rPr>
        <w:rFonts w:ascii="Times New Roman" w:hAnsi="Times New Roman" w:cs="Times New Roman"/>
      </w:rPr>
    </w:lvl>
  </w:abstractNum>
  <w:abstractNum w:abstractNumId="67">
    <w:nsid w:val="73F25831"/>
    <w:multiLevelType w:val="hybridMultilevel"/>
    <w:tmpl w:val="E2F2EA94"/>
    <w:lvl w:ilvl="0" w:tplc="D982DB64">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nsid w:val="745F2CA8"/>
    <w:multiLevelType w:val="hybridMultilevel"/>
    <w:tmpl w:val="2BBEA574"/>
    <w:lvl w:ilvl="0" w:tplc="E5D250E4">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9">
    <w:nsid w:val="7874464E"/>
    <w:multiLevelType w:val="hybridMultilevel"/>
    <w:tmpl w:val="6E4A8C36"/>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nsid w:val="79B7339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1">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6B28E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3">
    <w:nsid w:val="7AAF5FC9"/>
    <w:multiLevelType w:val="hybridMultilevel"/>
    <w:tmpl w:val="BC021084"/>
    <w:lvl w:ilvl="0" w:tplc="1DC6803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4">
    <w:nsid w:val="7F4129DD"/>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startOverride w:val="1"/>
    </w:lvlOverride>
    <w:lvlOverride w:ilvl="1"/>
    <w:lvlOverride w:ilvl="2"/>
    <w:lvlOverride w:ilvl="3"/>
    <w:lvlOverride w:ilvl="4"/>
    <w:lvlOverride w:ilvl="5"/>
    <w:lvlOverride w:ilvl="6"/>
    <w:lvlOverride w:ilvl="7"/>
    <w:lvlOverride w:ilvl="8"/>
  </w:num>
  <w:num w:numId="5">
    <w:abstractNumId w:val="56"/>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7"/>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15"/>
  </w:num>
  <w:num w:numId="69">
    <w:abstractNumId w:val="43"/>
  </w:num>
  <w:num w:numId="70">
    <w:abstractNumId w:val="71"/>
  </w:num>
  <w:num w:numId="71">
    <w:abstractNumId w:val="37"/>
  </w:num>
  <w:num w:numId="72">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1"/>
    <w:rsid w:val="0001522C"/>
    <w:rsid w:val="00044CF7"/>
    <w:rsid w:val="00044F72"/>
    <w:rsid w:val="0005699B"/>
    <w:rsid w:val="00065FDB"/>
    <w:rsid w:val="000703BE"/>
    <w:rsid w:val="000A2B68"/>
    <w:rsid w:val="000A5778"/>
    <w:rsid w:val="000B1A1B"/>
    <w:rsid w:val="000C31E3"/>
    <w:rsid w:val="000D5D51"/>
    <w:rsid w:val="000F3A33"/>
    <w:rsid w:val="000F3D13"/>
    <w:rsid w:val="000F7B28"/>
    <w:rsid w:val="0011390F"/>
    <w:rsid w:val="0012125D"/>
    <w:rsid w:val="001251D2"/>
    <w:rsid w:val="001265E7"/>
    <w:rsid w:val="001658B4"/>
    <w:rsid w:val="00172033"/>
    <w:rsid w:val="0018683E"/>
    <w:rsid w:val="001B0A53"/>
    <w:rsid w:val="001B1A7D"/>
    <w:rsid w:val="001B5C0E"/>
    <w:rsid w:val="001E0E51"/>
    <w:rsid w:val="001E4C32"/>
    <w:rsid w:val="001E782D"/>
    <w:rsid w:val="001F5232"/>
    <w:rsid w:val="00204314"/>
    <w:rsid w:val="00206D44"/>
    <w:rsid w:val="002234C7"/>
    <w:rsid w:val="002329A1"/>
    <w:rsid w:val="00244544"/>
    <w:rsid w:val="0024529D"/>
    <w:rsid w:val="00247ACF"/>
    <w:rsid w:val="002574E6"/>
    <w:rsid w:val="002647E7"/>
    <w:rsid w:val="002746C5"/>
    <w:rsid w:val="002774E8"/>
    <w:rsid w:val="002916D3"/>
    <w:rsid w:val="002C1F7A"/>
    <w:rsid w:val="002C3892"/>
    <w:rsid w:val="002C4005"/>
    <w:rsid w:val="002D0133"/>
    <w:rsid w:val="002D246F"/>
    <w:rsid w:val="002E266D"/>
    <w:rsid w:val="00303289"/>
    <w:rsid w:val="003222D6"/>
    <w:rsid w:val="003331BD"/>
    <w:rsid w:val="0033622E"/>
    <w:rsid w:val="00340A65"/>
    <w:rsid w:val="003410DC"/>
    <w:rsid w:val="00342F19"/>
    <w:rsid w:val="00346E19"/>
    <w:rsid w:val="003814BB"/>
    <w:rsid w:val="00382102"/>
    <w:rsid w:val="003846AA"/>
    <w:rsid w:val="00387D00"/>
    <w:rsid w:val="003C2B2D"/>
    <w:rsid w:val="003F6A4F"/>
    <w:rsid w:val="00407372"/>
    <w:rsid w:val="0041695D"/>
    <w:rsid w:val="00430F09"/>
    <w:rsid w:val="0044617C"/>
    <w:rsid w:val="00450C0B"/>
    <w:rsid w:val="00453F8C"/>
    <w:rsid w:val="00474E9A"/>
    <w:rsid w:val="00475FD3"/>
    <w:rsid w:val="00486582"/>
    <w:rsid w:val="00494B75"/>
    <w:rsid w:val="004A2D1D"/>
    <w:rsid w:val="004B5202"/>
    <w:rsid w:val="004C68BE"/>
    <w:rsid w:val="004D2C9C"/>
    <w:rsid w:val="004E12AF"/>
    <w:rsid w:val="005005DF"/>
    <w:rsid w:val="005051B7"/>
    <w:rsid w:val="005213BF"/>
    <w:rsid w:val="00521D13"/>
    <w:rsid w:val="00522795"/>
    <w:rsid w:val="0052393C"/>
    <w:rsid w:val="00530D28"/>
    <w:rsid w:val="005315A5"/>
    <w:rsid w:val="00531BE5"/>
    <w:rsid w:val="00536E6D"/>
    <w:rsid w:val="00560A5A"/>
    <w:rsid w:val="00562654"/>
    <w:rsid w:val="00571C64"/>
    <w:rsid w:val="005724C2"/>
    <w:rsid w:val="0057462C"/>
    <w:rsid w:val="005A5010"/>
    <w:rsid w:val="005C488B"/>
    <w:rsid w:val="005E1803"/>
    <w:rsid w:val="005E3187"/>
    <w:rsid w:val="005F3A41"/>
    <w:rsid w:val="006113F3"/>
    <w:rsid w:val="00612EDD"/>
    <w:rsid w:val="0061462A"/>
    <w:rsid w:val="00617D09"/>
    <w:rsid w:val="0064047D"/>
    <w:rsid w:val="0064686D"/>
    <w:rsid w:val="006559DB"/>
    <w:rsid w:val="00684F89"/>
    <w:rsid w:val="006A0C19"/>
    <w:rsid w:val="006A1046"/>
    <w:rsid w:val="006A2E3F"/>
    <w:rsid w:val="006A542A"/>
    <w:rsid w:val="006B7102"/>
    <w:rsid w:val="006C4D43"/>
    <w:rsid w:val="006D6CD7"/>
    <w:rsid w:val="006E321E"/>
    <w:rsid w:val="006E6BD9"/>
    <w:rsid w:val="006E75D1"/>
    <w:rsid w:val="007031E5"/>
    <w:rsid w:val="0072794B"/>
    <w:rsid w:val="0073025B"/>
    <w:rsid w:val="00762914"/>
    <w:rsid w:val="0077426E"/>
    <w:rsid w:val="00775FC7"/>
    <w:rsid w:val="007911F6"/>
    <w:rsid w:val="007A09AB"/>
    <w:rsid w:val="007A66D1"/>
    <w:rsid w:val="007C0E05"/>
    <w:rsid w:val="007C163A"/>
    <w:rsid w:val="007C26F6"/>
    <w:rsid w:val="007C480D"/>
    <w:rsid w:val="007D0B7B"/>
    <w:rsid w:val="007D4B41"/>
    <w:rsid w:val="007F7C3F"/>
    <w:rsid w:val="00801C29"/>
    <w:rsid w:val="0080334B"/>
    <w:rsid w:val="00804A8E"/>
    <w:rsid w:val="00813916"/>
    <w:rsid w:val="008146C6"/>
    <w:rsid w:val="008160FE"/>
    <w:rsid w:val="008204F6"/>
    <w:rsid w:val="008205A2"/>
    <w:rsid w:val="0082342D"/>
    <w:rsid w:val="0082608E"/>
    <w:rsid w:val="00830394"/>
    <w:rsid w:val="00847BDA"/>
    <w:rsid w:val="00851857"/>
    <w:rsid w:val="0085448E"/>
    <w:rsid w:val="00855BCA"/>
    <w:rsid w:val="00870E32"/>
    <w:rsid w:val="00880D9E"/>
    <w:rsid w:val="0088170F"/>
    <w:rsid w:val="00881868"/>
    <w:rsid w:val="008941ED"/>
    <w:rsid w:val="008A6147"/>
    <w:rsid w:val="008C0564"/>
    <w:rsid w:val="008C0E1D"/>
    <w:rsid w:val="008C3D4D"/>
    <w:rsid w:val="008C4041"/>
    <w:rsid w:val="008D0202"/>
    <w:rsid w:val="008E09E4"/>
    <w:rsid w:val="008E7549"/>
    <w:rsid w:val="008F5543"/>
    <w:rsid w:val="008F7C74"/>
    <w:rsid w:val="00902187"/>
    <w:rsid w:val="00916B8D"/>
    <w:rsid w:val="00925256"/>
    <w:rsid w:val="00933FF2"/>
    <w:rsid w:val="009566C2"/>
    <w:rsid w:val="00962EFD"/>
    <w:rsid w:val="00971F1A"/>
    <w:rsid w:val="009933E5"/>
    <w:rsid w:val="009A24D3"/>
    <w:rsid w:val="009A262E"/>
    <w:rsid w:val="009B07DA"/>
    <w:rsid w:val="009B1251"/>
    <w:rsid w:val="009B27DF"/>
    <w:rsid w:val="009C1557"/>
    <w:rsid w:val="009D1E45"/>
    <w:rsid w:val="009D3BC9"/>
    <w:rsid w:val="009E5158"/>
    <w:rsid w:val="009F66BF"/>
    <w:rsid w:val="00A023E1"/>
    <w:rsid w:val="00A0649A"/>
    <w:rsid w:val="00A10360"/>
    <w:rsid w:val="00A304D6"/>
    <w:rsid w:val="00A53899"/>
    <w:rsid w:val="00A70193"/>
    <w:rsid w:val="00A77BF2"/>
    <w:rsid w:val="00A904F7"/>
    <w:rsid w:val="00AA233E"/>
    <w:rsid w:val="00AA5190"/>
    <w:rsid w:val="00AC7F29"/>
    <w:rsid w:val="00AD3F79"/>
    <w:rsid w:val="00B00704"/>
    <w:rsid w:val="00B02080"/>
    <w:rsid w:val="00B051E7"/>
    <w:rsid w:val="00B16E0F"/>
    <w:rsid w:val="00B23CC0"/>
    <w:rsid w:val="00B24F5E"/>
    <w:rsid w:val="00B35290"/>
    <w:rsid w:val="00B43BD1"/>
    <w:rsid w:val="00B51442"/>
    <w:rsid w:val="00B56BD1"/>
    <w:rsid w:val="00B6379B"/>
    <w:rsid w:val="00B63CBF"/>
    <w:rsid w:val="00B7631F"/>
    <w:rsid w:val="00B80B6F"/>
    <w:rsid w:val="00B93EBB"/>
    <w:rsid w:val="00B973DE"/>
    <w:rsid w:val="00BA0E24"/>
    <w:rsid w:val="00BA2583"/>
    <w:rsid w:val="00BA6940"/>
    <w:rsid w:val="00BD5F0C"/>
    <w:rsid w:val="00BF1176"/>
    <w:rsid w:val="00BF1EF2"/>
    <w:rsid w:val="00C06B13"/>
    <w:rsid w:val="00C32E30"/>
    <w:rsid w:val="00C3428D"/>
    <w:rsid w:val="00C41FF5"/>
    <w:rsid w:val="00C57550"/>
    <w:rsid w:val="00C67C2F"/>
    <w:rsid w:val="00C82A64"/>
    <w:rsid w:val="00C8398F"/>
    <w:rsid w:val="00C96C08"/>
    <w:rsid w:val="00C97A92"/>
    <w:rsid w:val="00CB2405"/>
    <w:rsid w:val="00CE27FB"/>
    <w:rsid w:val="00CE28B2"/>
    <w:rsid w:val="00D15A42"/>
    <w:rsid w:val="00D30D32"/>
    <w:rsid w:val="00D40545"/>
    <w:rsid w:val="00D473F3"/>
    <w:rsid w:val="00D628CA"/>
    <w:rsid w:val="00D646BD"/>
    <w:rsid w:val="00DC2982"/>
    <w:rsid w:val="00DE0750"/>
    <w:rsid w:val="00DE30A5"/>
    <w:rsid w:val="00DE729A"/>
    <w:rsid w:val="00DF0937"/>
    <w:rsid w:val="00E2333C"/>
    <w:rsid w:val="00E26DE0"/>
    <w:rsid w:val="00E366C2"/>
    <w:rsid w:val="00E43787"/>
    <w:rsid w:val="00E4628A"/>
    <w:rsid w:val="00E80965"/>
    <w:rsid w:val="00E93970"/>
    <w:rsid w:val="00F06E58"/>
    <w:rsid w:val="00F15587"/>
    <w:rsid w:val="00F500BF"/>
    <w:rsid w:val="00F53FD2"/>
    <w:rsid w:val="00F650D0"/>
    <w:rsid w:val="00F726BC"/>
    <w:rsid w:val="00F7303D"/>
    <w:rsid w:val="00F9275C"/>
    <w:rsid w:val="00FA0B2E"/>
    <w:rsid w:val="00FA64CA"/>
    <w:rsid w:val="00FA7494"/>
    <w:rsid w:val="00FC31AB"/>
    <w:rsid w:val="00FD6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3289"/>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3289"/>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912">
      <w:bodyDiv w:val="1"/>
      <w:marLeft w:val="0"/>
      <w:marRight w:val="0"/>
      <w:marTop w:val="0"/>
      <w:marBottom w:val="0"/>
      <w:divBdr>
        <w:top w:val="none" w:sz="0" w:space="0" w:color="auto"/>
        <w:left w:val="none" w:sz="0" w:space="0" w:color="auto"/>
        <w:bottom w:val="none" w:sz="0" w:space="0" w:color="auto"/>
        <w:right w:val="none" w:sz="0" w:space="0" w:color="auto"/>
      </w:divBdr>
      <w:divsChild>
        <w:div w:id="2047100389">
          <w:marLeft w:val="0"/>
          <w:marRight w:val="0"/>
          <w:marTop w:val="0"/>
          <w:marBottom w:val="0"/>
          <w:divBdr>
            <w:top w:val="none" w:sz="0" w:space="0" w:color="auto"/>
            <w:left w:val="none" w:sz="0" w:space="0" w:color="auto"/>
            <w:bottom w:val="none" w:sz="0" w:space="0" w:color="auto"/>
            <w:right w:val="none" w:sz="0" w:space="0" w:color="auto"/>
          </w:divBdr>
          <w:divsChild>
            <w:div w:id="357240636">
              <w:marLeft w:val="0"/>
              <w:marRight w:val="0"/>
              <w:marTop w:val="0"/>
              <w:marBottom w:val="0"/>
              <w:divBdr>
                <w:top w:val="none" w:sz="0" w:space="0" w:color="auto"/>
                <w:left w:val="none" w:sz="0" w:space="0" w:color="auto"/>
                <w:bottom w:val="none" w:sz="0" w:space="0" w:color="auto"/>
                <w:right w:val="none" w:sz="0" w:space="0" w:color="auto"/>
              </w:divBdr>
              <w:divsChild>
                <w:div w:id="622855506">
                  <w:marLeft w:val="0"/>
                  <w:marRight w:val="0"/>
                  <w:marTop w:val="0"/>
                  <w:marBottom w:val="0"/>
                  <w:divBdr>
                    <w:top w:val="none" w:sz="0" w:space="0" w:color="auto"/>
                    <w:left w:val="none" w:sz="0" w:space="0" w:color="auto"/>
                    <w:bottom w:val="none" w:sz="0" w:space="0" w:color="auto"/>
                    <w:right w:val="none" w:sz="0" w:space="0" w:color="auto"/>
                  </w:divBdr>
                </w:div>
              </w:divsChild>
            </w:div>
            <w:div w:id="1700282395">
              <w:marLeft w:val="0"/>
              <w:marRight w:val="0"/>
              <w:marTop w:val="0"/>
              <w:marBottom w:val="0"/>
              <w:divBdr>
                <w:top w:val="none" w:sz="0" w:space="0" w:color="auto"/>
                <w:left w:val="none" w:sz="0" w:space="0" w:color="auto"/>
                <w:bottom w:val="none" w:sz="0" w:space="0" w:color="auto"/>
                <w:right w:val="none" w:sz="0" w:space="0" w:color="auto"/>
              </w:divBdr>
              <w:divsChild>
                <w:div w:id="1947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5891">
      <w:bodyDiv w:val="1"/>
      <w:marLeft w:val="0"/>
      <w:marRight w:val="0"/>
      <w:marTop w:val="0"/>
      <w:marBottom w:val="0"/>
      <w:divBdr>
        <w:top w:val="none" w:sz="0" w:space="0" w:color="auto"/>
        <w:left w:val="none" w:sz="0" w:space="0" w:color="auto"/>
        <w:bottom w:val="none" w:sz="0" w:space="0" w:color="auto"/>
        <w:right w:val="none" w:sz="0" w:space="0" w:color="auto"/>
      </w:divBdr>
      <w:divsChild>
        <w:div w:id="1752040488">
          <w:marLeft w:val="0"/>
          <w:marRight w:val="0"/>
          <w:marTop w:val="0"/>
          <w:marBottom w:val="0"/>
          <w:divBdr>
            <w:top w:val="none" w:sz="0" w:space="0" w:color="auto"/>
            <w:left w:val="none" w:sz="0" w:space="0" w:color="auto"/>
            <w:bottom w:val="none" w:sz="0" w:space="0" w:color="auto"/>
            <w:right w:val="none" w:sz="0" w:space="0" w:color="auto"/>
          </w:divBdr>
          <w:divsChild>
            <w:div w:id="899756528">
              <w:marLeft w:val="0"/>
              <w:marRight w:val="0"/>
              <w:marTop w:val="0"/>
              <w:marBottom w:val="0"/>
              <w:divBdr>
                <w:top w:val="none" w:sz="0" w:space="0" w:color="auto"/>
                <w:left w:val="none" w:sz="0" w:space="0" w:color="auto"/>
                <w:bottom w:val="none" w:sz="0" w:space="0" w:color="auto"/>
                <w:right w:val="none" w:sz="0" w:space="0" w:color="auto"/>
              </w:divBdr>
              <w:divsChild>
                <w:div w:id="1923946235">
                  <w:marLeft w:val="0"/>
                  <w:marRight w:val="0"/>
                  <w:marTop w:val="0"/>
                  <w:marBottom w:val="0"/>
                  <w:divBdr>
                    <w:top w:val="none" w:sz="0" w:space="0" w:color="auto"/>
                    <w:left w:val="none" w:sz="0" w:space="0" w:color="auto"/>
                    <w:bottom w:val="none" w:sz="0" w:space="0" w:color="auto"/>
                    <w:right w:val="none" w:sz="0" w:space="0" w:color="auto"/>
                  </w:divBdr>
                </w:div>
              </w:divsChild>
            </w:div>
            <w:div w:id="1932856981">
              <w:marLeft w:val="0"/>
              <w:marRight w:val="0"/>
              <w:marTop w:val="0"/>
              <w:marBottom w:val="0"/>
              <w:divBdr>
                <w:top w:val="none" w:sz="0" w:space="0" w:color="auto"/>
                <w:left w:val="none" w:sz="0" w:space="0" w:color="auto"/>
                <w:bottom w:val="none" w:sz="0" w:space="0" w:color="auto"/>
                <w:right w:val="none" w:sz="0" w:space="0" w:color="auto"/>
              </w:divBdr>
              <w:divsChild>
                <w:div w:id="761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8287">
      <w:bodyDiv w:val="1"/>
      <w:marLeft w:val="0"/>
      <w:marRight w:val="0"/>
      <w:marTop w:val="0"/>
      <w:marBottom w:val="0"/>
      <w:divBdr>
        <w:top w:val="none" w:sz="0" w:space="0" w:color="auto"/>
        <w:left w:val="none" w:sz="0" w:space="0" w:color="auto"/>
        <w:bottom w:val="none" w:sz="0" w:space="0" w:color="auto"/>
        <w:right w:val="none" w:sz="0" w:space="0" w:color="auto"/>
      </w:divBdr>
      <w:divsChild>
        <w:div w:id="256595444">
          <w:marLeft w:val="0"/>
          <w:marRight w:val="0"/>
          <w:marTop w:val="0"/>
          <w:marBottom w:val="0"/>
          <w:divBdr>
            <w:top w:val="none" w:sz="0" w:space="0" w:color="auto"/>
            <w:left w:val="none" w:sz="0" w:space="0" w:color="auto"/>
            <w:bottom w:val="none" w:sz="0" w:space="0" w:color="auto"/>
            <w:right w:val="none" w:sz="0" w:space="0" w:color="auto"/>
          </w:divBdr>
          <w:divsChild>
            <w:div w:id="1230845469">
              <w:marLeft w:val="0"/>
              <w:marRight w:val="0"/>
              <w:marTop w:val="0"/>
              <w:marBottom w:val="0"/>
              <w:divBdr>
                <w:top w:val="none" w:sz="0" w:space="0" w:color="auto"/>
                <w:left w:val="none" w:sz="0" w:space="0" w:color="auto"/>
                <w:bottom w:val="none" w:sz="0" w:space="0" w:color="auto"/>
                <w:right w:val="none" w:sz="0" w:space="0" w:color="auto"/>
              </w:divBdr>
              <w:divsChild>
                <w:div w:id="1346634494">
                  <w:marLeft w:val="0"/>
                  <w:marRight w:val="0"/>
                  <w:marTop w:val="0"/>
                  <w:marBottom w:val="0"/>
                  <w:divBdr>
                    <w:top w:val="none" w:sz="0" w:space="0" w:color="auto"/>
                    <w:left w:val="none" w:sz="0" w:space="0" w:color="auto"/>
                    <w:bottom w:val="none" w:sz="0" w:space="0" w:color="auto"/>
                    <w:right w:val="none" w:sz="0" w:space="0" w:color="auto"/>
                  </w:divBdr>
                </w:div>
              </w:divsChild>
            </w:div>
            <w:div w:id="1537038137">
              <w:marLeft w:val="0"/>
              <w:marRight w:val="0"/>
              <w:marTop w:val="0"/>
              <w:marBottom w:val="0"/>
              <w:divBdr>
                <w:top w:val="none" w:sz="0" w:space="0" w:color="auto"/>
                <w:left w:val="none" w:sz="0" w:space="0" w:color="auto"/>
                <w:bottom w:val="none" w:sz="0" w:space="0" w:color="auto"/>
                <w:right w:val="none" w:sz="0" w:space="0" w:color="auto"/>
              </w:divBdr>
              <w:divsChild>
                <w:div w:id="57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95">
      <w:bodyDiv w:val="1"/>
      <w:marLeft w:val="0"/>
      <w:marRight w:val="0"/>
      <w:marTop w:val="0"/>
      <w:marBottom w:val="0"/>
      <w:divBdr>
        <w:top w:val="none" w:sz="0" w:space="0" w:color="auto"/>
        <w:left w:val="none" w:sz="0" w:space="0" w:color="auto"/>
        <w:bottom w:val="none" w:sz="0" w:space="0" w:color="auto"/>
        <w:right w:val="none" w:sz="0" w:space="0" w:color="auto"/>
      </w:divBdr>
      <w:divsChild>
        <w:div w:id="1864591862">
          <w:marLeft w:val="0"/>
          <w:marRight w:val="0"/>
          <w:marTop w:val="0"/>
          <w:marBottom w:val="0"/>
          <w:divBdr>
            <w:top w:val="none" w:sz="0" w:space="0" w:color="auto"/>
            <w:left w:val="none" w:sz="0" w:space="0" w:color="auto"/>
            <w:bottom w:val="none" w:sz="0" w:space="0" w:color="auto"/>
            <w:right w:val="none" w:sz="0" w:space="0" w:color="auto"/>
          </w:divBdr>
          <w:divsChild>
            <w:div w:id="1675035521">
              <w:marLeft w:val="0"/>
              <w:marRight w:val="0"/>
              <w:marTop w:val="0"/>
              <w:marBottom w:val="0"/>
              <w:divBdr>
                <w:top w:val="none" w:sz="0" w:space="0" w:color="auto"/>
                <w:left w:val="none" w:sz="0" w:space="0" w:color="auto"/>
                <w:bottom w:val="none" w:sz="0" w:space="0" w:color="auto"/>
                <w:right w:val="none" w:sz="0" w:space="0" w:color="auto"/>
              </w:divBdr>
              <w:divsChild>
                <w:div w:id="1612205681">
                  <w:marLeft w:val="0"/>
                  <w:marRight w:val="0"/>
                  <w:marTop w:val="0"/>
                  <w:marBottom w:val="0"/>
                  <w:divBdr>
                    <w:top w:val="none" w:sz="0" w:space="0" w:color="auto"/>
                    <w:left w:val="none" w:sz="0" w:space="0" w:color="auto"/>
                    <w:bottom w:val="none" w:sz="0" w:space="0" w:color="auto"/>
                    <w:right w:val="none" w:sz="0" w:space="0" w:color="auto"/>
                  </w:divBdr>
                </w:div>
              </w:divsChild>
            </w:div>
            <w:div w:id="2090037602">
              <w:marLeft w:val="0"/>
              <w:marRight w:val="0"/>
              <w:marTop w:val="0"/>
              <w:marBottom w:val="0"/>
              <w:divBdr>
                <w:top w:val="none" w:sz="0" w:space="0" w:color="auto"/>
                <w:left w:val="none" w:sz="0" w:space="0" w:color="auto"/>
                <w:bottom w:val="none" w:sz="0" w:space="0" w:color="auto"/>
                <w:right w:val="none" w:sz="0" w:space="0" w:color="auto"/>
              </w:divBdr>
              <w:divsChild>
                <w:div w:id="444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069">
      <w:bodyDiv w:val="1"/>
      <w:marLeft w:val="0"/>
      <w:marRight w:val="0"/>
      <w:marTop w:val="0"/>
      <w:marBottom w:val="0"/>
      <w:divBdr>
        <w:top w:val="none" w:sz="0" w:space="0" w:color="auto"/>
        <w:left w:val="none" w:sz="0" w:space="0" w:color="auto"/>
        <w:bottom w:val="none" w:sz="0" w:space="0" w:color="auto"/>
        <w:right w:val="none" w:sz="0" w:space="0" w:color="auto"/>
      </w:divBdr>
      <w:divsChild>
        <w:div w:id="397552720">
          <w:marLeft w:val="0"/>
          <w:marRight w:val="0"/>
          <w:marTop w:val="0"/>
          <w:marBottom w:val="0"/>
          <w:divBdr>
            <w:top w:val="none" w:sz="0" w:space="0" w:color="auto"/>
            <w:left w:val="none" w:sz="0" w:space="0" w:color="auto"/>
            <w:bottom w:val="none" w:sz="0" w:space="0" w:color="auto"/>
            <w:right w:val="none" w:sz="0" w:space="0" w:color="auto"/>
          </w:divBdr>
          <w:divsChild>
            <w:div w:id="1724715090">
              <w:marLeft w:val="0"/>
              <w:marRight w:val="0"/>
              <w:marTop w:val="0"/>
              <w:marBottom w:val="0"/>
              <w:divBdr>
                <w:top w:val="none" w:sz="0" w:space="0" w:color="auto"/>
                <w:left w:val="none" w:sz="0" w:space="0" w:color="auto"/>
                <w:bottom w:val="none" w:sz="0" w:space="0" w:color="auto"/>
                <w:right w:val="none" w:sz="0" w:space="0" w:color="auto"/>
              </w:divBdr>
              <w:divsChild>
                <w:div w:id="139813197">
                  <w:marLeft w:val="0"/>
                  <w:marRight w:val="0"/>
                  <w:marTop w:val="0"/>
                  <w:marBottom w:val="0"/>
                  <w:divBdr>
                    <w:top w:val="none" w:sz="0" w:space="0" w:color="auto"/>
                    <w:left w:val="none" w:sz="0" w:space="0" w:color="auto"/>
                    <w:bottom w:val="none" w:sz="0" w:space="0" w:color="auto"/>
                    <w:right w:val="none" w:sz="0" w:space="0" w:color="auto"/>
                  </w:divBdr>
                </w:div>
              </w:divsChild>
            </w:div>
            <w:div w:id="1725057763">
              <w:marLeft w:val="0"/>
              <w:marRight w:val="0"/>
              <w:marTop w:val="0"/>
              <w:marBottom w:val="0"/>
              <w:divBdr>
                <w:top w:val="none" w:sz="0" w:space="0" w:color="auto"/>
                <w:left w:val="none" w:sz="0" w:space="0" w:color="auto"/>
                <w:bottom w:val="none" w:sz="0" w:space="0" w:color="auto"/>
                <w:right w:val="none" w:sz="0" w:space="0" w:color="auto"/>
              </w:divBdr>
              <w:divsChild>
                <w:div w:id="12478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6331">
      <w:bodyDiv w:val="1"/>
      <w:marLeft w:val="0"/>
      <w:marRight w:val="0"/>
      <w:marTop w:val="0"/>
      <w:marBottom w:val="0"/>
      <w:divBdr>
        <w:top w:val="none" w:sz="0" w:space="0" w:color="auto"/>
        <w:left w:val="none" w:sz="0" w:space="0" w:color="auto"/>
        <w:bottom w:val="none" w:sz="0" w:space="0" w:color="auto"/>
        <w:right w:val="none" w:sz="0" w:space="0" w:color="auto"/>
      </w:divBdr>
    </w:div>
    <w:div w:id="777525130">
      <w:bodyDiv w:val="1"/>
      <w:marLeft w:val="0"/>
      <w:marRight w:val="0"/>
      <w:marTop w:val="0"/>
      <w:marBottom w:val="0"/>
      <w:divBdr>
        <w:top w:val="none" w:sz="0" w:space="0" w:color="auto"/>
        <w:left w:val="none" w:sz="0" w:space="0" w:color="auto"/>
        <w:bottom w:val="none" w:sz="0" w:space="0" w:color="auto"/>
        <w:right w:val="none" w:sz="0" w:space="0" w:color="auto"/>
      </w:divBdr>
      <w:divsChild>
        <w:div w:id="473378010">
          <w:marLeft w:val="0"/>
          <w:marRight w:val="0"/>
          <w:marTop w:val="0"/>
          <w:marBottom w:val="0"/>
          <w:divBdr>
            <w:top w:val="none" w:sz="0" w:space="0" w:color="auto"/>
            <w:left w:val="none" w:sz="0" w:space="0" w:color="auto"/>
            <w:bottom w:val="none" w:sz="0" w:space="0" w:color="auto"/>
            <w:right w:val="none" w:sz="0" w:space="0" w:color="auto"/>
          </w:divBdr>
          <w:divsChild>
            <w:div w:id="679233543">
              <w:marLeft w:val="0"/>
              <w:marRight w:val="0"/>
              <w:marTop w:val="0"/>
              <w:marBottom w:val="0"/>
              <w:divBdr>
                <w:top w:val="none" w:sz="0" w:space="0" w:color="auto"/>
                <w:left w:val="none" w:sz="0" w:space="0" w:color="auto"/>
                <w:bottom w:val="none" w:sz="0" w:space="0" w:color="auto"/>
                <w:right w:val="none" w:sz="0" w:space="0" w:color="auto"/>
              </w:divBdr>
              <w:divsChild>
                <w:div w:id="1627353330">
                  <w:marLeft w:val="0"/>
                  <w:marRight w:val="0"/>
                  <w:marTop w:val="0"/>
                  <w:marBottom w:val="0"/>
                  <w:divBdr>
                    <w:top w:val="none" w:sz="0" w:space="0" w:color="auto"/>
                    <w:left w:val="none" w:sz="0" w:space="0" w:color="auto"/>
                    <w:bottom w:val="none" w:sz="0" w:space="0" w:color="auto"/>
                    <w:right w:val="none" w:sz="0" w:space="0" w:color="auto"/>
                  </w:divBdr>
                </w:div>
              </w:divsChild>
            </w:div>
            <w:div w:id="1886522156">
              <w:marLeft w:val="0"/>
              <w:marRight w:val="0"/>
              <w:marTop w:val="0"/>
              <w:marBottom w:val="0"/>
              <w:divBdr>
                <w:top w:val="none" w:sz="0" w:space="0" w:color="auto"/>
                <w:left w:val="none" w:sz="0" w:space="0" w:color="auto"/>
                <w:bottom w:val="none" w:sz="0" w:space="0" w:color="auto"/>
                <w:right w:val="none" w:sz="0" w:space="0" w:color="auto"/>
              </w:divBdr>
              <w:divsChild>
                <w:div w:id="1154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124866">
          <w:marLeft w:val="0"/>
          <w:marRight w:val="0"/>
          <w:marTop w:val="0"/>
          <w:marBottom w:val="0"/>
          <w:divBdr>
            <w:top w:val="none" w:sz="0" w:space="0" w:color="auto"/>
            <w:left w:val="none" w:sz="0" w:space="0" w:color="auto"/>
            <w:bottom w:val="none" w:sz="0" w:space="0" w:color="auto"/>
            <w:right w:val="none" w:sz="0" w:space="0" w:color="auto"/>
          </w:divBdr>
          <w:divsChild>
            <w:div w:id="1175072665">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
              </w:divsChild>
            </w:div>
            <w:div w:id="1568804078">
              <w:marLeft w:val="0"/>
              <w:marRight w:val="0"/>
              <w:marTop w:val="0"/>
              <w:marBottom w:val="0"/>
              <w:divBdr>
                <w:top w:val="none" w:sz="0" w:space="0" w:color="auto"/>
                <w:left w:val="none" w:sz="0" w:space="0" w:color="auto"/>
                <w:bottom w:val="none" w:sz="0" w:space="0" w:color="auto"/>
                <w:right w:val="none" w:sz="0" w:space="0" w:color="auto"/>
              </w:divBdr>
              <w:divsChild>
                <w:div w:id="5264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798">
          <w:marLeft w:val="0"/>
          <w:marRight w:val="0"/>
          <w:marTop w:val="0"/>
          <w:marBottom w:val="0"/>
          <w:divBdr>
            <w:top w:val="none" w:sz="0" w:space="0" w:color="auto"/>
            <w:left w:val="none" w:sz="0" w:space="0" w:color="auto"/>
            <w:bottom w:val="none" w:sz="0" w:space="0" w:color="auto"/>
            <w:right w:val="none" w:sz="0" w:space="0" w:color="auto"/>
          </w:divBdr>
          <w:divsChild>
            <w:div w:id="1677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211">
      <w:bodyDiv w:val="1"/>
      <w:marLeft w:val="0"/>
      <w:marRight w:val="0"/>
      <w:marTop w:val="0"/>
      <w:marBottom w:val="0"/>
      <w:divBdr>
        <w:top w:val="none" w:sz="0" w:space="0" w:color="auto"/>
        <w:left w:val="none" w:sz="0" w:space="0" w:color="auto"/>
        <w:bottom w:val="none" w:sz="0" w:space="0" w:color="auto"/>
        <w:right w:val="none" w:sz="0" w:space="0" w:color="auto"/>
      </w:divBdr>
      <w:divsChild>
        <w:div w:id="1584872728">
          <w:marLeft w:val="0"/>
          <w:marRight w:val="0"/>
          <w:marTop w:val="0"/>
          <w:marBottom w:val="0"/>
          <w:divBdr>
            <w:top w:val="none" w:sz="0" w:space="0" w:color="auto"/>
            <w:left w:val="none" w:sz="0" w:space="0" w:color="auto"/>
            <w:bottom w:val="none" w:sz="0" w:space="0" w:color="auto"/>
            <w:right w:val="none" w:sz="0" w:space="0" w:color="auto"/>
          </w:divBdr>
          <w:divsChild>
            <w:div w:id="2044011959">
              <w:marLeft w:val="0"/>
              <w:marRight w:val="0"/>
              <w:marTop w:val="0"/>
              <w:marBottom w:val="0"/>
              <w:divBdr>
                <w:top w:val="none" w:sz="0" w:space="0" w:color="auto"/>
                <w:left w:val="none" w:sz="0" w:space="0" w:color="auto"/>
                <w:bottom w:val="none" w:sz="0" w:space="0" w:color="auto"/>
                <w:right w:val="none" w:sz="0" w:space="0" w:color="auto"/>
              </w:divBdr>
            </w:div>
          </w:divsChild>
        </w:div>
        <w:div w:id="1586306328">
          <w:marLeft w:val="0"/>
          <w:marRight w:val="0"/>
          <w:marTop w:val="0"/>
          <w:marBottom w:val="0"/>
          <w:divBdr>
            <w:top w:val="none" w:sz="0" w:space="0" w:color="auto"/>
            <w:left w:val="none" w:sz="0" w:space="0" w:color="auto"/>
            <w:bottom w:val="none" w:sz="0" w:space="0" w:color="auto"/>
            <w:right w:val="none" w:sz="0" w:space="0" w:color="auto"/>
          </w:divBdr>
          <w:divsChild>
            <w:div w:id="1867711073">
              <w:marLeft w:val="0"/>
              <w:marRight w:val="0"/>
              <w:marTop w:val="0"/>
              <w:marBottom w:val="0"/>
              <w:divBdr>
                <w:top w:val="none" w:sz="0" w:space="0" w:color="auto"/>
                <w:left w:val="none" w:sz="0" w:space="0" w:color="auto"/>
                <w:bottom w:val="none" w:sz="0" w:space="0" w:color="auto"/>
                <w:right w:val="none" w:sz="0" w:space="0" w:color="auto"/>
              </w:divBdr>
              <w:divsChild>
                <w:div w:id="1120875516">
                  <w:marLeft w:val="0"/>
                  <w:marRight w:val="0"/>
                  <w:marTop w:val="0"/>
                  <w:marBottom w:val="0"/>
                  <w:divBdr>
                    <w:top w:val="none" w:sz="0" w:space="0" w:color="auto"/>
                    <w:left w:val="none" w:sz="0" w:space="0" w:color="auto"/>
                    <w:bottom w:val="none" w:sz="0" w:space="0" w:color="auto"/>
                    <w:right w:val="none" w:sz="0" w:space="0" w:color="auto"/>
                  </w:divBdr>
                </w:div>
              </w:divsChild>
            </w:div>
            <w:div w:id="2142528654">
              <w:marLeft w:val="0"/>
              <w:marRight w:val="0"/>
              <w:marTop w:val="0"/>
              <w:marBottom w:val="0"/>
              <w:divBdr>
                <w:top w:val="none" w:sz="0" w:space="0" w:color="auto"/>
                <w:left w:val="none" w:sz="0" w:space="0" w:color="auto"/>
                <w:bottom w:val="none" w:sz="0" w:space="0" w:color="auto"/>
                <w:right w:val="none" w:sz="0" w:space="0" w:color="auto"/>
              </w:divBdr>
              <w:divsChild>
                <w:div w:id="1835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00132">
      <w:bodyDiv w:val="1"/>
      <w:marLeft w:val="0"/>
      <w:marRight w:val="0"/>
      <w:marTop w:val="0"/>
      <w:marBottom w:val="0"/>
      <w:divBdr>
        <w:top w:val="none" w:sz="0" w:space="0" w:color="auto"/>
        <w:left w:val="none" w:sz="0" w:space="0" w:color="auto"/>
        <w:bottom w:val="none" w:sz="0" w:space="0" w:color="auto"/>
        <w:right w:val="none" w:sz="0" w:space="0" w:color="auto"/>
      </w:divBdr>
    </w:div>
    <w:div w:id="1124352824">
      <w:bodyDiv w:val="1"/>
      <w:marLeft w:val="0"/>
      <w:marRight w:val="0"/>
      <w:marTop w:val="0"/>
      <w:marBottom w:val="0"/>
      <w:divBdr>
        <w:top w:val="none" w:sz="0" w:space="0" w:color="auto"/>
        <w:left w:val="none" w:sz="0" w:space="0" w:color="auto"/>
        <w:bottom w:val="none" w:sz="0" w:space="0" w:color="auto"/>
        <w:right w:val="none" w:sz="0" w:space="0" w:color="auto"/>
      </w:divBdr>
    </w:div>
    <w:div w:id="1173182035">
      <w:bodyDiv w:val="1"/>
      <w:marLeft w:val="0"/>
      <w:marRight w:val="0"/>
      <w:marTop w:val="0"/>
      <w:marBottom w:val="0"/>
      <w:divBdr>
        <w:top w:val="none" w:sz="0" w:space="0" w:color="auto"/>
        <w:left w:val="none" w:sz="0" w:space="0" w:color="auto"/>
        <w:bottom w:val="none" w:sz="0" w:space="0" w:color="auto"/>
        <w:right w:val="none" w:sz="0" w:space="0" w:color="auto"/>
      </w:divBdr>
      <w:divsChild>
        <w:div w:id="939144197">
          <w:marLeft w:val="0"/>
          <w:marRight w:val="0"/>
          <w:marTop w:val="0"/>
          <w:marBottom w:val="0"/>
          <w:divBdr>
            <w:top w:val="none" w:sz="0" w:space="0" w:color="auto"/>
            <w:left w:val="none" w:sz="0" w:space="0" w:color="auto"/>
            <w:bottom w:val="none" w:sz="0" w:space="0" w:color="auto"/>
            <w:right w:val="none" w:sz="0" w:space="0" w:color="auto"/>
          </w:divBdr>
          <w:divsChild>
            <w:div w:id="863909403">
              <w:marLeft w:val="0"/>
              <w:marRight w:val="0"/>
              <w:marTop w:val="0"/>
              <w:marBottom w:val="0"/>
              <w:divBdr>
                <w:top w:val="none" w:sz="0" w:space="0" w:color="auto"/>
                <w:left w:val="none" w:sz="0" w:space="0" w:color="auto"/>
                <w:bottom w:val="none" w:sz="0" w:space="0" w:color="auto"/>
                <w:right w:val="none" w:sz="0" w:space="0" w:color="auto"/>
              </w:divBdr>
              <w:divsChild>
                <w:div w:id="547226235">
                  <w:marLeft w:val="0"/>
                  <w:marRight w:val="0"/>
                  <w:marTop w:val="0"/>
                  <w:marBottom w:val="0"/>
                  <w:divBdr>
                    <w:top w:val="none" w:sz="0" w:space="0" w:color="auto"/>
                    <w:left w:val="none" w:sz="0" w:space="0" w:color="auto"/>
                    <w:bottom w:val="none" w:sz="0" w:space="0" w:color="auto"/>
                    <w:right w:val="none" w:sz="0" w:space="0" w:color="auto"/>
                  </w:divBdr>
                </w:div>
              </w:divsChild>
            </w:div>
            <w:div w:id="1443725265">
              <w:marLeft w:val="0"/>
              <w:marRight w:val="0"/>
              <w:marTop w:val="0"/>
              <w:marBottom w:val="0"/>
              <w:divBdr>
                <w:top w:val="none" w:sz="0" w:space="0" w:color="auto"/>
                <w:left w:val="none" w:sz="0" w:space="0" w:color="auto"/>
                <w:bottom w:val="none" w:sz="0" w:space="0" w:color="auto"/>
                <w:right w:val="none" w:sz="0" w:space="0" w:color="auto"/>
              </w:divBdr>
              <w:divsChild>
                <w:div w:id="411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3111">
      <w:bodyDiv w:val="1"/>
      <w:marLeft w:val="0"/>
      <w:marRight w:val="0"/>
      <w:marTop w:val="0"/>
      <w:marBottom w:val="0"/>
      <w:divBdr>
        <w:top w:val="none" w:sz="0" w:space="0" w:color="auto"/>
        <w:left w:val="none" w:sz="0" w:space="0" w:color="auto"/>
        <w:bottom w:val="none" w:sz="0" w:space="0" w:color="auto"/>
        <w:right w:val="none" w:sz="0" w:space="0" w:color="auto"/>
      </w:divBdr>
      <w:divsChild>
        <w:div w:id="155583304">
          <w:marLeft w:val="0"/>
          <w:marRight w:val="0"/>
          <w:marTop w:val="0"/>
          <w:marBottom w:val="0"/>
          <w:divBdr>
            <w:top w:val="none" w:sz="0" w:space="0" w:color="auto"/>
            <w:left w:val="none" w:sz="0" w:space="0" w:color="auto"/>
            <w:bottom w:val="none" w:sz="0" w:space="0" w:color="auto"/>
            <w:right w:val="none" w:sz="0" w:space="0" w:color="auto"/>
          </w:divBdr>
          <w:divsChild>
            <w:div w:id="141510798">
              <w:marLeft w:val="0"/>
              <w:marRight w:val="0"/>
              <w:marTop w:val="0"/>
              <w:marBottom w:val="0"/>
              <w:divBdr>
                <w:top w:val="none" w:sz="0" w:space="0" w:color="auto"/>
                <w:left w:val="none" w:sz="0" w:space="0" w:color="auto"/>
                <w:bottom w:val="none" w:sz="0" w:space="0" w:color="auto"/>
                <w:right w:val="none" w:sz="0" w:space="0" w:color="auto"/>
              </w:divBdr>
              <w:divsChild>
                <w:div w:id="1925450152">
                  <w:marLeft w:val="0"/>
                  <w:marRight w:val="0"/>
                  <w:marTop w:val="0"/>
                  <w:marBottom w:val="0"/>
                  <w:divBdr>
                    <w:top w:val="none" w:sz="0" w:space="0" w:color="auto"/>
                    <w:left w:val="none" w:sz="0" w:space="0" w:color="auto"/>
                    <w:bottom w:val="none" w:sz="0" w:space="0" w:color="auto"/>
                    <w:right w:val="none" w:sz="0" w:space="0" w:color="auto"/>
                  </w:divBdr>
                </w:div>
              </w:divsChild>
            </w:div>
            <w:div w:id="897587999">
              <w:marLeft w:val="0"/>
              <w:marRight w:val="0"/>
              <w:marTop w:val="0"/>
              <w:marBottom w:val="0"/>
              <w:divBdr>
                <w:top w:val="none" w:sz="0" w:space="0" w:color="auto"/>
                <w:left w:val="none" w:sz="0" w:space="0" w:color="auto"/>
                <w:bottom w:val="none" w:sz="0" w:space="0" w:color="auto"/>
                <w:right w:val="none" w:sz="0" w:space="0" w:color="auto"/>
              </w:divBdr>
              <w:divsChild>
                <w:div w:id="684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025">
          <w:marLeft w:val="0"/>
          <w:marRight w:val="0"/>
          <w:marTop w:val="0"/>
          <w:marBottom w:val="0"/>
          <w:divBdr>
            <w:top w:val="none" w:sz="0" w:space="0" w:color="auto"/>
            <w:left w:val="none" w:sz="0" w:space="0" w:color="auto"/>
            <w:bottom w:val="none" w:sz="0" w:space="0" w:color="auto"/>
            <w:right w:val="none" w:sz="0" w:space="0" w:color="auto"/>
          </w:divBdr>
          <w:divsChild>
            <w:div w:id="19920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5180">
      <w:bodyDiv w:val="1"/>
      <w:marLeft w:val="0"/>
      <w:marRight w:val="0"/>
      <w:marTop w:val="0"/>
      <w:marBottom w:val="0"/>
      <w:divBdr>
        <w:top w:val="none" w:sz="0" w:space="0" w:color="auto"/>
        <w:left w:val="none" w:sz="0" w:space="0" w:color="auto"/>
        <w:bottom w:val="none" w:sz="0" w:space="0" w:color="auto"/>
        <w:right w:val="none" w:sz="0" w:space="0" w:color="auto"/>
      </w:divBdr>
      <w:divsChild>
        <w:div w:id="1671055277">
          <w:marLeft w:val="0"/>
          <w:marRight w:val="0"/>
          <w:marTop w:val="0"/>
          <w:marBottom w:val="0"/>
          <w:divBdr>
            <w:top w:val="none" w:sz="0" w:space="0" w:color="auto"/>
            <w:left w:val="none" w:sz="0" w:space="0" w:color="auto"/>
            <w:bottom w:val="none" w:sz="0" w:space="0" w:color="auto"/>
            <w:right w:val="none" w:sz="0" w:space="0" w:color="auto"/>
          </w:divBdr>
          <w:divsChild>
            <w:div w:id="1944608184">
              <w:marLeft w:val="0"/>
              <w:marRight w:val="0"/>
              <w:marTop w:val="0"/>
              <w:marBottom w:val="0"/>
              <w:divBdr>
                <w:top w:val="none" w:sz="0" w:space="0" w:color="auto"/>
                <w:left w:val="none" w:sz="0" w:space="0" w:color="auto"/>
                <w:bottom w:val="none" w:sz="0" w:space="0" w:color="auto"/>
                <w:right w:val="none" w:sz="0" w:space="0" w:color="auto"/>
              </w:divBdr>
              <w:divsChild>
                <w:div w:id="343173270">
                  <w:marLeft w:val="0"/>
                  <w:marRight w:val="0"/>
                  <w:marTop w:val="0"/>
                  <w:marBottom w:val="0"/>
                  <w:divBdr>
                    <w:top w:val="none" w:sz="0" w:space="0" w:color="auto"/>
                    <w:left w:val="none" w:sz="0" w:space="0" w:color="auto"/>
                    <w:bottom w:val="none" w:sz="0" w:space="0" w:color="auto"/>
                    <w:right w:val="none" w:sz="0" w:space="0" w:color="auto"/>
                  </w:divBdr>
                </w:div>
              </w:divsChild>
            </w:div>
            <w:div w:id="1959607416">
              <w:marLeft w:val="0"/>
              <w:marRight w:val="0"/>
              <w:marTop w:val="0"/>
              <w:marBottom w:val="0"/>
              <w:divBdr>
                <w:top w:val="none" w:sz="0" w:space="0" w:color="auto"/>
                <w:left w:val="none" w:sz="0" w:space="0" w:color="auto"/>
                <w:bottom w:val="none" w:sz="0" w:space="0" w:color="auto"/>
                <w:right w:val="none" w:sz="0" w:space="0" w:color="auto"/>
              </w:divBdr>
              <w:divsChild>
                <w:div w:id="1944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81">
      <w:bodyDiv w:val="1"/>
      <w:marLeft w:val="0"/>
      <w:marRight w:val="0"/>
      <w:marTop w:val="0"/>
      <w:marBottom w:val="0"/>
      <w:divBdr>
        <w:top w:val="none" w:sz="0" w:space="0" w:color="auto"/>
        <w:left w:val="none" w:sz="0" w:space="0" w:color="auto"/>
        <w:bottom w:val="none" w:sz="0" w:space="0" w:color="auto"/>
        <w:right w:val="none" w:sz="0" w:space="0" w:color="auto"/>
      </w:divBdr>
      <w:divsChild>
        <w:div w:id="1887831346">
          <w:marLeft w:val="0"/>
          <w:marRight w:val="0"/>
          <w:marTop w:val="0"/>
          <w:marBottom w:val="0"/>
          <w:divBdr>
            <w:top w:val="none" w:sz="0" w:space="0" w:color="auto"/>
            <w:left w:val="none" w:sz="0" w:space="0" w:color="auto"/>
            <w:bottom w:val="none" w:sz="0" w:space="0" w:color="auto"/>
            <w:right w:val="none" w:sz="0" w:space="0" w:color="auto"/>
          </w:divBdr>
          <w:divsChild>
            <w:div w:id="1037394660">
              <w:marLeft w:val="0"/>
              <w:marRight w:val="0"/>
              <w:marTop w:val="0"/>
              <w:marBottom w:val="0"/>
              <w:divBdr>
                <w:top w:val="none" w:sz="0" w:space="0" w:color="auto"/>
                <w:left w:val="none" w:sz="0" w:space="0" w:color="auto"/>
                <w:bottom w:val="none" w:sz="0" w:space="0" w:color="auto"/>
                <w:right w:val="none" w:sz="0" w:space="0" w:color="auto"/>
              </w:divBdr>
              <w:divsChild>
                <w:div w:id="2079672123">
                  <w:marLeft w:val="0"/>
                  <w:marRight w:val="0"/>
                  <w:marTop w:val="0"/>
                  <w:marBottom w:val="0"/>
                  <w:divBdr>
                    <w:top w:val="none" w:sz="0" w:space="0" w:color="auto"/>
                    <w:left w:val="none" w:sz="0" w:space="0" w:color="auto"/>
                    <w:bottom w:val="none" w:sz="0" w:space="0" w:color="auto"/>
                    <w:right w:val="none" w:sz="0" w:space="0" w:color="auto"/>
                  </w:divBdr>
                </w:div>
              </w:divsChild>
            </w:div>
            <w:div w:id="1232501431">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929">
      <w:bodyDiv w:val="1"/>
      <w:marLeft w:val="0"/>
      <w:marRight w:val="0"/>
      <w:marTop w:val="0"/>
      <w:marBottom w:val="0"/>
      <w:divBdr>
        <w:top w:val="none" w:sz="0" w:space="0" w:color="auto"/>
        <w:left w:val="none" w:sz="0" w:space="0" w:color="auto"/>
        <w:bottom w:val="none" w:sz="0" w:space="0" w:color="auto"/>
        <w:right w:val="none" w:sz="0" w:space="0" w:color="auto"/>
      </w:divBdr>
      <w:divsChild>
        <w:div w:id="1238251503">
          <w:marLeft w:val="0"/>
          <w:marRight w:val="0"/>
          <w:marTop w:val="0"/>
          <w:marBottom w:val="0"/>
          <w:divBdr>
            <w:top w:val="none" w:sz="0" w:space="0" w:color="auto"/>
            <w:left w:val="none" w:sz="0" w:space="0" w:color="auto"/>
            <w:bottom w:val="none" w:sz="0" w:space="0" w:color="auto"/>
            <w:right w:val="none" w:sz="0" w:space="0" w:color="auto"/>
          </w:divBdr>
          <w:divsChild>
            <w:div w:id="437606308">
              <w:marLeft w:val="0"/>
              <w:marRight w:val="0"/>
              <w:marTop w:val="0"/>
              <w:marBottom w:val="0"/>
              <w:divBdr>
                <w:top w:val="none" w:sz="0" w:space="0" w:color="auto"/>
                <w:left w:val="none" w:sz="0" w:space="0" w:color="auto"/>
                <w:bottom w:val="none" w:sz="0" w:space="0" w:color="auto"/>
                <w:right w:val="none" w:sz="0" w:space="0" w:color="auto"/>
              </w:divBdr>
              <w:divsChild>
                <w:div w:id="1734693184">
                  <w:marLeft w:val="0"/>
                  <w:marRight w:val="0"/>
                  <w:marTop w:val="0"/>
                  <w:marBottom w:val="0"/>
                  <w:divBdr>
                    <w:top w:val="none" w:sz="0" w:space="0" w:color="auto"/>
                    <w:left w:val="none" w:sz="0" w:space="0" w:color="auto"/>
                    <w:bottom w:val="none" w:sz="0" w:space="0" w:color="auto"/>
                    <w:right w:val="none" w:sz="0" w:space="0" w:color="auto"/>
                  </w:divBdr>
                </w:div>
              </w:divsChild>
            </w:div>
            <w:div w:id="530652942">
              <w:marLeft w:val="0"/>
              <w:marRight w:val="0"/>
              <w:marTop w:val="0"/>
              <w:marBottom w:val="0"/>
              <w:divBdr>
                <w:top w:val="none" w:sz="0" w:space="0" w:color="auto"/>
                <w:left w:val="none" w:sz="0" w:space="0" w:color="auto"/>
                <w:bottom w:val="none" w:sz="0" w:space="0" w:color="auto"/>
                <w:right w:val="none" w:sz="0" w:space="0" w:color="auto"/>
              </w:divBdr>
              <w:divsChild>
                <w:div w:id="7931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n.net.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slubiejewo@op.pl" TargetMode="External"/><Relationship Id="rId4" Type="http://schemas.microsoft.com/office/2007/relationships/stylesWithEffects" Target="stylesWithEffects.xml"/><Relationship Id="rId9" Type="http://schemas.openxmlformats.org/officeDocument/2006/relationships/hyperlink" Target="http://www.uzp.gov.pl/aktualnosci/resolveuid/41d847687b19b2e8cf317c4caf8a54c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IGOW~1\AppData\Local\Temp\Druk_firmowy_2018_z%20logo%20SSR-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D1D8-3BBF-4F87-8E9E-CE4B7118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Druk_firmowy_2018_z logo SSR-1</Template>
  <TotalTime>203</TotalTime>
  <Pages>34</Pages>
  <Words>12011</Words>
  <Characters>72071</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Księgowa</dc:creator>
  <cp:lastModifiedBy>Księgowa</cp:lastModifiedBy>
  <cp:revision>9</cp:revision>
  <cp:lastPrinted>2020-07-13T07:43:00Z</cp:lastPrinted>
  <dcterms:created xsi:type="dcterms:W3CDTF">2020-07-03T08:34:00Z</dcterms:created>
  <dcterms:modified xsi:type="dcterms:W3CDTF">2020-07-13T08:55:00Z</dcterms:modified>
</cp:coreProperties>
</file>