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4C" w:rsidRPr="00165E7C" w:rsidRDefault="0067754C" w:rsidP="0067754C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C">
        <w:rPr>
          <w:rFonts w:ascii="Times New Roman" w:hAnsi="Times New Roman" w:cs="Times New Roman"/>
          <w:sz w:val="24"/>
          <w:szCs w:val="24"/>
        </w:rPr>
        <w:t>Załącznik Nr 3 do Zapytania ofertowego</w:t>
      </w:r>
    </w:p>
    <w:p w:rsidR="0067754C" w:rsidRPr="00165E7C" w:rsidRDefault="0067754C" w:rsidP="0067754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7C">
        <w:rPr>
          <w:rFonts w:ascii="Times New Roman" w:hAnsi="Times New Roman" w:cs="Times New Roman"/>
          <w:sz w:val="24"/>
          <w:szCs w:val="24"/>
        </w:rPr>
        <w:t>ZS nr 3 2613.</w:t>
      </w:r>
      <w:r w:rsidR="00603A4E"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 w:rsidRPr="00165E7C">
        <w:rPr>
          <w:rFonts w:ascii="Times New Roman" w:hAnsi="Times New Roman" w:cs="Times New Roman"/>
          <w:sz w:val="24"/>
          <w:szCs w:val="24"/>
        </w:rPr>
        <w:t>.2020</w:t>
      </w:r>
    </w:p>
    <w:p w:rsidR="0067754C" w:rsidRPr="00D83A91" w:rsidRDefault="0067754C" w:rsidP="0067754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</w:t>
      </w: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-projekt-</w:t>
      </w: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 Nr</w:t>
      </w:r>
      <w:proofErr w:type="gramEnd"/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…..   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awarta</w:t>
      </w:r>
      <w:proofErr w:type="gramEnd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  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. pomiędzy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7754C" w:rsidRPr="00777B33" w:rsidRDefault="0067754C" w:rsidP="006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Pr="00165E7C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Ciechanowski</w:t>
      </w:r>
      <w:r w:rsidRPr="00165E7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Ciechanowie ul. 17 Stycznia 7, 06-400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</w:p>
    <w:p w:rsidR="0067754C" w:rsidRPr="00012842" w:rsidRDefault="0067754C" w:rsidP="006775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566-18-89-579</w:t>
      </w:r>
    </w:p>
    <w:p w:rsidR="0067754C" w:rsidRPr="00777B33" w:rsidRDefault="0067754C" w:rsidP="0067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3 im. Stanisława Staszica w Ciechanowie, ul. Okrzei 6, 06 – 400 Ciechanów reprezentowanym przez:</w:t>
      </w:r>
    </w:p>
    <w:p w:rsidR="0067754C" w:rsidRPr="00277D00" w:rsidRDefault="0067754C" w:rsidP="0067754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Marzenę Chodkowska </w:t>
      </w:r>
      <w:r w:rsidRPr="00DB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działającą w imieniu Powiatu Ciechanowskiego na </w:t>
      </w:r>
      <w:r w:rsidRPr="008E2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DB7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B7509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poważnienia udzielonego przez Zarząd Powiatu w Ciechanowie z dnia 20.11.2020</w:t>
      </w:r>
      <w:proofErr w:type="gramStart"/>
      <w:r w:rsidRPr="00DB750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B75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754C" w:rsidRPr="00777B33" w:rsidRDefault="0067754C" w:rsidP="006775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Zamawiającym, </w:t>
      </w: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  <w:proofErr w:type="gramEnd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67754C" w:rsidRPr="00777B33" w:rsidRDefault="0067754C" w:rsidP="006775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……………………………….                - …………………………………………………..</w:t>
      </w: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Wykonawcą, NIP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………………….., </w:t>
      </w: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……………………………….,</w:t>
      </w:r>
    </w:p>
    <w:p w:rsidR="0067754C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łącznie zwanymi </w:t>
      </w:r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proofErr w:type="gramStart"/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Stronami” </w:t>
      </w:r>
      <w:r w:rsidRPr="00DB75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, </w:t>
      </w:r>
      <w:proofErr w:type="gramEnd"/>
    </w:p>
    <w:p w:rsidR="0067754C" w:rsidRPr="00165E7C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165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proofErr w:type="gramEnd"/>
      <w:r w:rsidRPr="00165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następującej treści:</w:t>
      </w:r>
    </w:p>
    <w:p w:rsidR="0067754C" w:rsidRPr="00165E7C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165E7C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165E7C" w:rsidRDefault="0067754C" w:rsidP="0067754C">
      <w:pPr>
        <w:pStyle w:val="Domy3flnie"/>
        <w:jc w:val="both"/>
      </w:pPr>
      <w:r w:rsidRPr="00165E7C">
        <w:t xml:space="preserve">Umowa jest następstwem dokonania wyboru oferty z </w:t>
      </w:r>
      <w:proofErr w:type="gramStart"/>
      <w:r w:rsidRPr="00165E7C">
        <w:t>dnia ……………………  w</w:t>
      </w:r>
      <w:proofErr w:type="gramEnd"/>
      <w:r w:rsidRPr="00165E7C">
        <w:t xml:space="preserve"> prowadzonym postępowaniu o udzielenie zamówienia w trybie zapytania ofertowego na podstawie art. 4 pkt. 8 ustawy  Prawo Zamówień Publicznych (Dz. U. z 2019 </w:t>
      </w:r>
      <w:proofErr w:type="gramStart"/>
      <w:r w:rsidRPr="00165E7C">
        <w:t>r.,  poz</w:t>
      </w:r>
      <w:proofErr w:type="gramEnd"/>
      <w:r w:rsidRPr="00165E7C">
        <w:t>. 1843 ze zm.).</w:t>
      </w:r>
    </w:p>
    <w:p w:rsidR="0067754C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277D00" w:rsidRDefault="0067754C" w:rsidP="0067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</w:p>
    <w:p w:rsidR="0067754C" w:rsidRPr="00DB7509" w:rsidRDefault="0067754C" w:rsidP="0067754C">
      <w:pPr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D868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jest dostawa 5 laptopów </w:t>
      </w:r>
      <w:r w:rsidRPr="005701F7">
        <w:rPr>
          <w:rFonts w:ascii="Times New Roman" w:eastAsia="Times New Roman" w:hAnsi="Times New Roman" w:cs="Times New Roman"/>
          <w:sz w:val="24"/>
          <w:szCs w:val="24"/>
          <w:lang w:eastAsia="pl-PL"/>
        </w:rPr>
        <w:t>z systemem operacyjnym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8D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sprzętem umożliwiającym przetwarzanie wizerunku i głosu w czasie rzeczywistym za pośrednictwem transmisji audiowizualnej dla Zespołu Szkół Nr 3 w Ciechanowie w ramach Rządowego programu rozwoju szkolnej infrastruktury oraz kompetencji uczniów i nauczycieli w zakresie technologii informacyjno-komunikacyjnych na lata 2020-2024 – „Aktywna tablica”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ofertowym z dnia 30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r., znak postępowania: ZS nr 3 2613.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20, 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 Zapytaniu ofertowym, i zgodnie ze złożoną ofertą Wykonawcy </w:t>
      </w:r>
      <w:r w:rsidRPr="008A4E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stanowiącą załącznik do niniejszej umowy.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Dostarczone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laptopy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nowe, tzn. nieużywane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dniem dostarczenia.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laptopy b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pochodzić z oficjalnych kanałów dystrybucyjnych producenta obejmujących rynek Unii Europejskiej, zapewniających w szczególności reali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zację uprawnień gwarancyjnych.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by dostarczone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laptopy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aktu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alnej na dzień zawarcia umowy.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laptopy 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zawarcia umowy nie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ogą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przeznaczon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84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producenta do wycofania z produkcji lub sprzedaży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ramach umowy przeprowadzi instruktaż obsługi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 w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zdalnie.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Zamawiającemu dostęp do części chronionych stron internetowych producentów rozwiązań, umożliwiający pobieranie nowych wersji oprogramowania, dostęp do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omocy technicznej producentów.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laptopy 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być tak zapakowane, aby zapobiec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uszkodzeniu lub pogorszeniu stanu podczas transpo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rtu do miejsca przeznaczenia. </w:t>
      </w:r>
    </w:p>
    <w:p w:rsidR="0067754C" w:rsidRPr="008A4E5D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E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instalacji dostarczonych laptopów i ich uruchomienia.</w:t>
      </w:r>
    </w:p>
    <w:p w:rsidR="0067754C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dostawą Wykonawca dostarcza protokół przekazania zestawów. Protokół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zawierać m.in. listę przekazywanych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laptopów 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35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numerami seryjnymi</w:t>
      </w:r>
    </w:p>
    <w:p w:rsidR="0067754C" w:rsidRPr="00FC4015" w:rsidRDefault="0067754C" w:rsidP="0067754C">
      <w:pPr>
        <w:numPr>
          <w:ilvl w:val="0"/>
          <w:numId w:val="1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dostawy , </w:t>
      </w:r>
      <w:proofErr w:type="gramStart"/>
      <w:r w:rsidRPr="00FC4015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 laptopów</w:t>
      </w:r>
      <w:proofErr w:type="gramEnd"/>
      <w:r w:rsidRPr="00FC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uruchomienia ponosi Wykonawca. </w:t>
      </w:r>
    </w:p>
    <w:p w:rsidR="0067754C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Pr="00191686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68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7754C" w:rsidRDefault="0067754C" w:rsidP="0067754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wątpliwości przez Zamawiającego, co do zgodności oferowanych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 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zawartym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1ust. 1, w szczególności w zakresie parametrów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jest uprawniony do zwrócenia się do producenta oferowan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laptopów 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o potwierdzenie ich zgodności z opisem(w tym także do przekazania producentowi niezbędnych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umożliwiających weryfikację).</w:t>
      </w:r>
    </w:p>
    <w:p w:rsidR="0067754C" w:rsidRPr="00CC7B52" w:rsidRDefault="0067754C" w:rsidP="0067754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inspekcja, o której mowa w ust. 1 wykaże niezgodność laptopów z opisem lub stwierdzi, że korzystanie z laptopów narusza majątkowe prawa autorskie osób trzecich, koszt inspekcji zostanie pokryty przez Wykonawcę według rachunku przedstawionego przez podmiot wykonujący inspekcję. W przypadku, o którym mowa Zamawiający będzie miał prawo do żądania nowych laptopów. </w:t>
      </w:r>
    </w:p>
    <w:p w:rsidR="0067754C" w:rsidRPr="00CC7B52" w:rsidRDefault="0067754C" w:rsidP="0067754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zlecenia inspekcji nie ogranicza ani nie wyłącza innych uprawnień Zamawiającego, w szczególności prawa do żądania dostarczenia laptopów zgodnych </w:t>
      </w:r>
      <w:r w:rsidRPr="00CC7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opisem, zwrotu dofinansowania w wysokości wskazanej we wniosku aplikacyjnym </w:t>
      </w:r>
      <w:r w:rsidRPr="00CC7B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utraty dofinansowania ze środków realizowanego projektu z winy Wykonawcy.     </w:t>
      </w:r>
    </w:p>
    <w:p w:rsidR="0067754C" w:rsidRDefault="0067754C" w:rsidP="0067754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przez Zamawiającego z dostarczonych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oprogramowania nie będzie stanowić naruszenia majątkowych </w:t>
      </w:r>
      <w:proofErr w:type="gramStart"/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autorskich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359D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754C" w:rsidRDefault="0067754C" w:rsidP="0067754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4E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7754C" w:rsidRDefault="0067754C" w:rsidP="0067754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w terminie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2020r.</w:t>
      </w:r>
    </w:p>
    <w:p w:rsidR="0067754C" w:rsidRDefault="0067754C" w:rsidP="0067754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laptopy oraz dokonać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rozładunku oraz instalacji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Zamawiającego, własnym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transportem i na własny koszt.</w:t>
      </w:r>
    </w:p>
    <w:p w:rsidR="0067754C" w:rsidRDefault="0067754C" w:rsidP="0067754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uważa się za wykonany w dacie podpisania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protokołu odbioru końcowego.</w:t>
      </w:r>
    </w:p>
    <w:p w:rsidR="0067754C" w:rsidRDefault="0067754C" w:rsidP="0067754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Instruktaż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wskazanych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uzgodnionym z Zamawiającym. </w:t>
      </w:r>
    </w:p>
    <w:p w:rsidR="0067754C" w:rsidRDefault="0067754C" w:rsidP="0067754C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7754C" w:rsidRDefault="0067754C" w:rsidP="0067754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otrzyma wynagrodzenie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754C" w:rsidRDefault="0067754C" w:rsidP="0067754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całkowite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proofErr w:type="gramEnd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 </w:t>
      </w:r>
      <w:proofErr w:type="gramStart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zł  brutto</w:t>
      </w:r>
      <w:proofErr w:type="gramEnd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(słownie:  ........................ </w:t>
      </w:r>
      <w:proofErr w:type="gramStart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),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podatek od towarów i usług (VAT)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proofErr w:type="gramStart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7754C" w:rsidRDefault="0067754C" w:rsidP="0067754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wynagrodzenia, o 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ust. 1 zaspokaja wszelkie roszczenia Wykonawcy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wykonania przedmiotu umowy. Wykonawca nie może żądać pokrycia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kosztów dodatkowych. </w:t>
      </w:r>
    </w:p>
    <w:p w:rsidR="0067754C" w:rsidRDefault="0067754C" w:rsidP="0067754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przedmiot umowy odbędzie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fakturą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F464EF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Pr="00D14B1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całej dostawy laptopów</w:t>
      </w:r>
      <w:r w:rsidRPr="00D876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754C" w:rsidRDefault="0067754C" w:rsidP="0067754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wynagrodzenia, o którym mowa w ust. 1 nastąpi przelewem, na wskazany przez Wykonawcę rachunek bankowy, w ciągu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dostarczenia Zamawiającemu prawidłowo wystawionej faktury VAT przez Wykonawcę. Podstawą wystawienia faktury jest należyte wykonanie przedmioty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przez Zamawiającego protokołem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odbioru.</w:t>
      </w:r>
    </w:p>
    <w:p w:rsidR="0067754C" w:rsidRDefault="0067754C" w:rsidP="0067754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dzień zapłaty 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 dzień obciążenia 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hunku bankowego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  <w:proofErr w:type="gramEnd"/>
    </w:p>
    <w:p w:rsidR="0067754C" w:rsidRDefault="0067754C" w:rsidP="0067754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opisem:</w:t>
      </w:r>
    </w:p>
    <w:p w:rsidR="0067754C" w:rsidRDefault="0067754C" w:rsidP="0067754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E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Ciechanowski z siedzibą w Ciechanowie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7754C" w:rsidRDefault="0067754C" w:rsidP="0067754C">
      <w:pPr>
        <w:pStyle w:val="Akapitzlist"/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17 Stycznia 7, 06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400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</w:t>
      </w:r>
      <w:r w:rsidRPr="0030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7754C" w:rsidRDefault="0067754C" w:rsidP="0067754C">
      <w:pPr>
        <w:pStyle w:val="Akapitzlist"/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566-18-89-579</w:t>
      </w:r>
    </w:p>
    <w:p w:rsidR="0067754C" w:rsidRDefault="0067754C" w:rsidP="0067754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nr 3 </w:t>
      </w:r>
    </w:p>
    <w:p w:rsidR="0067754C" w:rsidRDefault="0067754C" w:rsidP="0067754C">
      <w:pPr>
        <w:pStyle w:val="Akapitzlist"/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50E9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proofErr w:type="gramEnd"/>
      <w:r w:rsidRPr="00D50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Stanisława Staszica</w:t>
      </w:r>
    </w:p>
    <w:p w:rsidR="0067754C" w:rsidRPr="00D50E9A" w:rsidRDefault="0067754C" w:rsidP="0067754C">
      <w:pPr>
        <w:pStyle w:val="Akapitzlist"/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06-400 Ciechanów ul. Okrzei 6</w:t>
      </w: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BE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67754C" w:rsidRDefault="0067754C" w:rsidP="00677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przedmiotem odbioru końcowego będzie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zedmiot umowy określony w § 1.</w:t>
      </w:r>
    </w:p>
    <w:p w:rsidR="0067754C" w:rsidRDefault="0067754C" w:rsidP="00677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potwierdzony obustronnym podpisaniem bez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usterkowego protokołu odbioru.</w:t>
      </w:r>
    </w:p>
    <w:p w:rsidR="0067754C" w:rsidRDefault="0067754C" w:rsidP="00677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gotowość do odbiorów, o których </w:t>
      </w: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1,w formie pisemnej.</w:t>
      </w:r>
    </w:p>
    <w:p w:rsidR="0067754C" w:rsidRDefault="0067754C" w:rsidP="00677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odbioru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dostarczenia laptopów.</w:t>
      </w:r>
    </w:p>
    <w:p w:rsidR="0067754C" w:rsidRDefault="0067754C" w:rsidP="00677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czynności odbioru zostaną stwierdzone usterki lub wady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949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niezgodne parametry zestawu, Zamawiającemu przysługują następujące uprawnienia:</w:t>
      </w:r>
    </w:p>
    <w:p w:rsidR="0067754C" w:rsidRDefault="0067754C" w:rsidP="0067754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usterki lub wady nadają się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do usunięc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ia, Zamawiający może dokonać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wyznaczając termin na usunięcie usterek lub wad albo może odm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ówić odbioru żądając usunięcia usterek lub wad i ponownego zgłoszenia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określonym przez Zamawiającego terminie,</w:t>
      </w:r>
    </w:p>
    <w:p w:rsidR="0067754C" w:rsidRDefault="0067754C" w:rsidP="0067754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proofErr w:type="gramEnd"/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usterki lub wady nie nadają się do usunięcia, Zamawiający może żądać dostawy nowego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laptopa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określonym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C30">
        <w:rPr>
          <w:rFonts w:ascii="Times New Roman" w:eastAsia="Times New Roman" w:hAnsi="Times New Roman" w:cs="Times New Roman"/>
          <w:sz w:val="24"/>
          <w:szCs w:val="24"/>
          <w:lang w:eastAsia="pl-PL"/>
        </w:rPr>
        <w:t>albo odstąpić od umowy. W przypadku odstąpienia od umowy ma zastoso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wanie przepis § 6ust. 2 pkt 4,</w:t>
      </w:r>
    </w:p>
    <w:p w:rsidR="0067754C" w:rsidRPr="00F97ACE" w:rsidRDefault="0067754C" w:rsidP="0067754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7754C" w:rsidRDefault="0067754C" w:rsidP="00677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2C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zawiadomienia Zamawiającego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72CB">
        <w:rPr>
          <w:rFonts w:ascii="Times New Roman" w:eastAsia="Times New Roman" w:hAnsi="Times New Roman" w:cs="Times New Roman"/>
          <w:sz w:val="24"/>
          <w:szCs w:val="24"/>
          <w:lang w:eastAsia="pl-PL"/>
        </w:rPr>
        <w:t>usu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nięciu usterek lub wad.</w:t>
      </w:r>
    </w:p>
    <w:p w:rsidR="0067754C" w:rsidRPr="00D172CB" w:rsidRDefault="0067754C" w:rsidP="0067754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datę odbioru końcowego przedmiotu umowy strony przyjmują datę podpisania protokołu odbioru końcowego przedmiotu umowy, jeżeli dokonano odbioru bez usterek lub wad, lub datę podpisania protokołu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wierdzającego usunięcie usterek lub wad, podpisanego przez </w:t>
      </w:r>
      <w:r w:rsidRPr="00D172C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72C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72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Zamawiającego i Wykonawcę.</w:t>
      </w:r>
    </w:p>
    <w:p w:rsidR="0067754C" w:rsidRPr="00777B33" w:rsidRDefault="0067754C" w:rsidP="0067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23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je formą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odszkodowania są kary umowne.</w:t>
      </w:r>
    </w:p>
    <w:p w:rsidR="0067754C" w:rsidRDefault="0067754C" w:rsidP="0067754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2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7754C" w:rsidRDefault="0067754C" w:rsidP="0067754C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zwłokę w oddaniu Zamawiającemu przedmiotu umowy lub określonej części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0,5% kwoty wynagrodzenia brutto, o którym mowa w § 4 ust. 2, za każdy dzień zwłoki, licząc od dnia następnego, w którym upłynął termin odbioru,</w:t>
      </w:r>
    </w:p>
    <w:p w:rsidR="0067754C" w:rsidRDefault="0067754C" w:rsidP="0067754C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opóźnienie w usunięciu usterek lub wad stwierdzonych przy odbiorze, w okresie gwarancji lub rękojmi –w wysokości 1 % kwoty wynagrodzenia brutto, o którym mowa w § 4ust. 2, za każdy dzień opóźnienia, licząc od dnia następnego, w którym upłynął termin wyznaczony na usunięcie usterek lub wad,</w:t>
      </w:r>
    </w:p>
    <w:p w:rsidR="0067754C" w:rsidRDefault="0067754C" w:rsidP="0067754C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od umowy z przyczyn leżących po stronie Wykonawcy,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>co rozumie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nieprzystąpienie przez Wykonawcę do jej wykonania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9CA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10 % kwoty wynagrodzenia brutto, o którym mowa w § 4ust.2</w:t>
      </w:r>
    </w:p>
    <w:p w:rsidR="0067754C" w:rsidRDefault="0067754C" w:rsidP="0067754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 Wykonawcy kary umowne:</w:t>
      </w:r>
    </w:p>
    <w:p w:rsidR="0067754C" w:rsidRDefault="0067754C" w:rsidP="0067754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zwłokę w uniemożliwieniu dostawy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0,5% kwoty wynagrodzenia brutto, o którym mowa w §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2, za każdy dzień zwłoki,</w:t>
      </w:r>
    </w:p>
    <w:p w:rsidR="0067754C" w:rsidRDefault="0067754C" w:rsidP="0067754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uniemożliwienie rozpoczęcia lub spowodowanie przerwy w wykonaniu umowy –w wysokości 0,1 % kwoty wynagrodzenia brutto, o którym mowa w § 4u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st. 2, za każdy dzień przerwy,</w:t>
      </w:r>
    </w:p>
    <w:p w:rsidR="0067754C" w:rsidRDefault="0067754C" w:rsidP="0067754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zwłokę w przeprowadzeniu odbioru –w wysokości 1% kwoty wynagrodzenia brutto, o którym mowa w § 4ust. 2, za każdy dzień zwłoki, licząc od następnego dnia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odbiór miał być zakończony,</w:t>
      </w:r>
    </w:p>
    <w:p w:rsidR="0067754C" w:rsidRDefault="0067754C" w:rsidP="0067754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gramEnd"/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odstąpienie od umowy z przyczyn leżących po stronie Zamawiającego,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6EAF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 9ust. 3 –w wysokości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kwoty wynagrodzenia brutto.</w:t>
      </w:r>
    </w:p>
    <w:p w:rsidR="0067754C" w:rsidRDefault="0067754C" w:rsidP="0067754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opóźnienia Wykonawcy w wykonaniu świadczeń gwarancyjnych Zamawiający naliczy karę umowną w wysokości 0,5% wynagrodzenia brutto,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A6B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4ust. 2, za każdy 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ień opóźnienia.</w:t>
      </w:r>
    </w:p>
    <w:p w:rsidR="0067754C" w:rsidRDefault="0067754C" w:rsidP="0067754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A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przekroczenia terminu wyznaczonego na usunięcia wad lub usterek Zamawiający zleci ich usunięcie 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 trzecim na koszt Wykonawcy.</w:t>
      </w:r>
    </w:p>
    <w:p w:rsidR="0067754C" w:rsidRDefault="0067754C" w:rsidP="0067754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A6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 na zasada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ogólnych kodeksu cywilnego.</w:t>
      </w:r>
    </w:p>
    <w:p w:rsidR="0067754C" w:rsidRPr="00521A6B" w:rsidRDefault="0067754C" w:rsidP="0067754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A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potrącania kar umownych z wynagrodzenia należnego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A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 na co Wykonawca wyraża zgodę</w:t>
      </w: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udzieli na przedmiot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24 miesięcy. Okres gwarancji będzie 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egł od dnia odbioru końcowego.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rękojmi będzie obowiązywa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 zgodnie z kodeksem cywilnym.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wyda Zamawiającemu przed podpisaniem protokołu odbioru końcowego </w:t>
      </w:r>
      <w:r w:rsidRPr="005D0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instrukcje,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gwarancyjne, wystawi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one przez siebie i producenta.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najwyższą, jakość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jętych przedmiotem zamówienia.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wymaga, by zapewniona była naprawa lub wymiana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laptopa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części, na nowe i oryginalne zgodnie z meto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dyką i zaleceniami producenta.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 tytułu gwarancji, jakości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zarówno wady powstałe z przyczyn tkwiących w zestawie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objętym przedmiotem umowy w chwili dokonania jego odbioru przez Zamawiającego, jak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inne wady fizyczne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, powstałe z przyczyn, za które Wykonawca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8D6">
        <w:rPr>
          <w:rFonts w:ascii="Times New Roman" w:eastAsia="Times New Roman" w:hAnsi="Times New Roman" w:cs="Times New Roman"/>
          <w:sz w:val="24"/>
          <w:szCs w:val="24"/>
          <w:lang w:eastAsia="pl-PL"/>
        </w:rPr>
        <w:t>inny gwarant ponosi odpowiedzialność.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możliwość zgłaszania usterek/wad przez pięć dni w </w:t>
      </w:r>
      <w:proofErr w:type="gramStart"/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tygodniu,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8 godzin</w:t>
      </w:r>
      <w:proofErr w:type="gramEnd"/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dobę (od godziny .................. do </w:t>
      </w:r>
      <w:proofErr w:type="gramStart"/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.............):-</w:t>
      </w:r>
      <w:proofErr w:type="gramEnd"/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</w:t>
      </w:r>
      <w:proofErr w:type="gramStart"/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............................................;-email</w:t>
      </w:r>
      <w:proofErr w:type="gramEnd"/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wymianę wadliwego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laptopa lub laptopów na nowe w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przekroczenia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naprawy określonego przez Zamawiającego, a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3-krotnej jego istotnej awarii. Za istotną awarię przyjmuje się każde uszkodzenie ograniczające funkcjonowanie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laptopa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wymiany uszkodzonego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laptopa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(albo jego podzespołu) na nowy obowiązywać będą warunki gwarancji i realizacji świadczeń gwarancyjnych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nowa.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trwania gwarancji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nieodpłatnego udzielania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konsultacji i pomocy technicznej, w zakresie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gwarancji zapewni bezpłatny (wyłączając uszkodzenia będące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niewłaściwej obsługi przez użytkownik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serwis, naprawy i wymiany.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 podlegają wady techniczne i oprogramowania, a także niespełnianie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deklarowanych przez producenta funkcji użytkowych stwierdzone w dostarczonym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przedmiocie umowy.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gwarancyjny będzie realizowany przez podmiot autoryzowany przez producenta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samego producenta.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koszty napraw gwarancyjnych, włączając w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koszt części, koszt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dojazdu, odbioru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naprawianego zestawu.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serwisu nastąpi nie później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466E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3-godnia roboczego.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naprawy bądź usunięcia wady przedmiotu umowy nie przekroczy maksymalnie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zgłoszenia. Naprawy bądź usuwanie 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będzie dokonywane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użytkowania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naprawa w miejscu użytkowania nie będzie możliwa,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naprawy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serwisie udostępni laptop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zastępczy o parametrach takich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samych jak laptop naprawiany.</w:t>
      </w:r>
    </w:p>
    <w:p w:rsidR="0067754C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:rsidR="0067754C" w:rsidRDefault="0067754C" w:rsidP="0067754C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</w:t>
      </w:r>
      <w:proofErr w:type="gramEnd"/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naprawy w terminie do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zgłoszenia lub wystąpienia kolejnej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awarii, wady lub usterki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laptopa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, po wykonaniu pierwszej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naprawy gwarancyjnej danego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laptopa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do wymiany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laptopa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ujawniły się wady, na nowy, wolny od wad,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 zgłoszenia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takiego żądania;</w:t>
      </w:r>
    </w:p>
    <w:p w:rsidR="0067754C" w:rsidRDefault="0067754C" w:rsidP="0067754C">
      <w:pPr>
        <w:pStyle w:val="Akapitzlist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proofErr w:type="gramEnd"/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wady uniemożliwiającej prawidłowe użytkowanie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gwarantuje wymianę wadliwego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laptopa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na wolny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A94">
        <w:rPr>
          <w:rFonts w:ascii="Times New Roman" w:eastAsia="Times New Roman" w:hAnsi="Times New Roman" w:cs="Times New Roman"/>
          <w:sz w:val="24"/>
          <w:szCs w:val="24"/>
          <w:lang w:eastAsia="pl-PL"/>
        </w:rPr>
        <w:t>wad, o takich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samych funkcjach użytkowych.</w:t>
      </w:r>
    </w:p>
    <w:p w:rsidR="0067754C" w:rsidRPr="002864BD" w:rsidRDefault="0067754C" w:rsidP="0067754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4BD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wynikające z udzielonej gwarancji nie wyłączają możliwości dochodzenia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64BD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z rękojmi za wady.</w:t>
      </w: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umowy zostanie zwolniona całkowicie lub w części ze swych zobowiązań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odpowiednio udokumentowanego zadziałania siły wyższej. </w:t>
      </w:r>
      <w:r w:rsidRPr="00617C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siłę wyższą rozumie się w szczególności: strajki, klęski żywiołowe, zamieszki, wojnę, niewłaściwą pracę banków, zmiany przepisów celnych, decyzje rządowe utrudniające lub uniemoż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liwiające wykonanie umowy itp.</w:t>
      </w:r>
    </w:p>
    <w:p w:rsidR="0067754C" w:rsidRDefault="0067754C" w:rsidP="0067754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zadziałania siły wyższej strony niezwłocznie zawiadomią stronę przeciwną, przekazując jej wszystkie związane z tym informacje. Jeżeli realizacja umowy jest niemożliwa</w:t>
      </w:r>
      <w:r w:rsidRPr="00CF615A">
        <w:t xml:space="preserve"> </w:t>
      </w:r>
      <w:r w:rsidRPr="00CF615A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powodów wystąpienia siły wyższej przez zbyt długi okres, strony umowy dołożą wszelkich starań w celu ustalenia nowych terminów realizacji.</w:t>
      </w:r>
    </w:p>
    <w:p w:rsidR="0067754C" w:rsidRPr="00617CAF" w:rsidRDefault="0067754C" w:rsidP="0067754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7754C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6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wymagają zachowania formy 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semnej pod rygorem nieważności.</w:t>
      </w:r>
    </w:p>
    <w:p w:rsidR="0067754C" w:rsidRDefault="0067754C" w:rsidP="0067754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6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iany umowy, a w szczególności:</w:t>
      </w:r>
    </w:p>
    <w:p w:rsidR="0067754C" w:rsidRDefault="0067754C" w:rsidP="0067754C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Wykonawcy,</w:t>
      </w:r>
    </w:p>
    <w:p w:rsidR="0067754C" w:rsidRDefault="0067754C" w:rsidP="0067754C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E4D6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</w:t>
      </w:r>
      <w:proofErr w:type="gramEnd"/>
      <w:r w:rsidRPr="000E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laptopa </w:t>
      </w:r>
      <w:r w:rsidRPr="000E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zgodą Zamawiającego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laptopa </w:t>
      </w:r>
      <w:r w:rsidRPr="000E4D67">
        <w:rPr>
          <w:rFonts w:ascii="Times New Roman" w:eastAsia="Times New Roman" w:hAnsi="Times New Roman" w:cs="Times New Roman"/>
          <w:sz w:val="24"/>
          <w:szCs w:val="24"/>
          <w:lang w:eastAsia="pl-PL"/>
        </w:rPr>
        <w:t>o parametrach porównywalnych lub wyższych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wynikające z zapytania, pod warunkiem,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nie ulegnie podwyższeniu,</w:t>
      </w:r>
    </w:p>
    <w:p w:rsidR="0067754C" w:rsidRDefault="0067754C" w:rsidP="0067754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7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cznościach.</w:t>
      </w:r>
    </w:p>
    <w:p w:rsidR="0067754C" w:rsidRDefault="0067754C" w:rsidP="0067754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7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3 Wykonawca może żądać jedynie wynagrodzenia należnego mu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wykonania części umowy.</w:t>
      </w:r>
    </w:p>
    <w:p w:rsidR="0067754C" w:rsidRDefault="0067754C" w:rsidP="0067754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przenieść </w:t>
      </w:r>
      <w:proofErr w:type="gramStart"/>
      <w:r w:rsidRPr="000B64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0B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obowiązków wynikających z niniejszej umowy na osoby trzecie bez uprzedniej pisemnej zgody Zamawiającego udzielonej –pod rygorem nieważności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piśmie.</w:t>
      </w:r>
    </w:p>
    <w:p w:rsidR="0067754C" w:rsidRPr="000B6476" w:rsidRDefault="0067754C" w:rsidP="0067754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wyraża zgody na przeniesienie wierzytelności wynikającej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76">
        <w:rPr>
          <w:rFonts w:ascii="Times New Roman" w:eastAsia="Times New Roman" w:hAnsi="Times New Roman" w:cs="Times New Roman"/>
          <w:sz w:val="24"/>
          <w:szCs w:val="24"/>
          <w:lang w:eastAsia="pl-PL"/>
        </w:rPr>
        <w:t>z niniejszej umowy na osobę trzecią</w:t>
      </w:r>
    </w:p>
    <w:p w:rsidR="0067754C" w:rsidRPr="00777B33" w:rsidRDefault="0067754C" w:rsidP="006775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67754C" w:rsidRPr="00777B33" w:rsidRDefault="0067754C" w:rsidP="0067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54C" w:rsidRDefault="0067754C" w:rsidP="0067754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 nieuregulowanych umową mają zastosowanie</w:t>
      </w:r>
      <w:r w:rsidRPr="00CC7B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D07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Pr="00CC7B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–Kodeks Cywilny.</w:t>
      </w:r>
    </w:p>
    <w:p w:rsidR="0067754C" w:rsidRPr="005D07ED" w:rsidRDefault="0067754C" w:rsidP="0067754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D07E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umowy wymagają formy pisemnej pod rygorem nieważności.</w:t>
      </w:r>
    </w:p>
    <w:p w:rsidR="0067754C" w:rsidRDefault="0067754C" w:rsidP="0067754C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sporów wynikłych przy wykonywaniu niniejszej umowy Strony umowy zgodnie poddają Sądowi właściwemu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siedziby Zamawiającego.</w:t>
      </w:r>
    </w:p>
    <w:p w:rsidR="0067754C" w:rsidRDefault="0067754C" w:rsidP="0067754C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spisano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trzech </w:t>
      </w: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ednobrzmiących egzemplarzach, dwa </w:t>
      </w:r>
      <w:r w:rsidRPr="005D0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egz. </w:t>
      </w: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jeden </w:t>
      </w:r>
      <w:r w:rsidRPr="005D0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Wykonawcy.</w:t>
      </w:r>
    </w:p>
    <w:p w:rsidR="0067754C" w:rsidRPr="000F44D4" w:rsidRDefault="0067754C" w:rsidP="0067754C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wypełnił obowiązki informacyjne przewidziane w art. 13 lub art. 14 RODO</w:t>
      </w:r>
      <w:r w:rsidRPr="000F44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EF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przedmiotowej umowy.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54C" w:rsidRPr="000F44D4" w:rsidRDefault="0067754C" w:rsidP="0067754C">
      <w:pPr>
        <w:pStyle w:val="Akapitzlist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AD796D" w:rsidRDefault="0067754C" w:rsidP="006775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Zał. 1. – formularz ofertowy Wykonawcy </w:t>
      </w:r>
    </w:p>
    <w:p w:rsidR="0067754C" w:rsidRPr="00777B33" w:rsidRDefault="0067754C" w:rsidP="006775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                                                </w:t>
      </w:r>
      <w:proofErr w:type="gramEnd"/>
      <w:r w:rsidRPr="00777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ZAMAWIAJĄCY:</w:t>
      </w: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 ……………………………………….                      1. ……………………………………. </w:t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Niniejszy projekt umowy akceptuję ………………………………………………….</w:t>
      </w:r>
    </w:p>
    <w:p w:rsidR="0067754C" w:rsidRPr="00777B33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7B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7B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( data i podpis wykonawcy lub upoważnionych osób </w:t>
      </w:r>
    </w:p>
    <w:p w:rsidR="00733F16" w:rsidRPr="0067754C" w:rsidRDefault="0067754C" w:rsidP="006775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7B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do składania oświadczeń woli w imieniu </w:t>
      </w:r>
      <w:proofErr w:type="gramStart"/>
      <w:r w:rsidRPr="00777B3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 )</w:t>
      </w:r>
      <w:proofErr w:type="gramEnd"/>
    </w:p>
    <w:sectPr w:rsidR="00733F16" w:rsidRPr="00677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F9" w:rsidRDefault="00F46FF9" w:rsidP="00703C74">
      <w:pPr>
        <w:spacing w:after="0" w:line="240" w:lineRule="auto"/>
      </w:pPr>
      <w:r>
        <w:separator/>
      </w:r>
    </w:p>
  </w:endnote>
  <w:endnote w:type="continuationSeparator" w:id="0">
    <w:p w:rsidR="00F46FF9" w:rsidRDefault="00F46FF9" w:rsidP="0070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4" w:rsidRDefault="00703C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D3" w:rsidRDefault="00F46F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4" w:rsidRDefault="00703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F9" w:rsidRDefault="00F46FF9" w:rsidP="00703C74">
      <w:pPr>
        <w:spacing w:after="0" w:line="240" w:lineRule="auto"/>
      </w:pPr>
      <w:r>
        <w:separator/>
      </w:r>
    </w:p>
  </w:footnote>
  <w:footnote w:type="continuationSeparator" w:id="0">
    <w:p w:rsidR="00F46FF9" w:rsidRDefault="00F46FF9" w:rsidP="0070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4" w:rsidRDefault="00703C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4" w:rsidRDefault="00703C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4" w:rsidRDefault="00703C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9CB"/>
    <w:multiLevelType w:val="hybridMultilevel"/>
    <w:tmpl w:val="9C8E5BB4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78D4"/>
    <w:multiLevelType w:val="hybridMultilevel"/>
    <w:tmpl w:val="5E288D0A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7FC"/>
    <w:multiLevelType w:val="hybridMultilevel"/>
    <w:tmpl w:val="061A97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CF5923"/>
    <w:multiLevelType w:val="hybridMultilevel"/>
    <w:tmpl w:val="9274D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1489"/>
    <w:multiLevelType w:val="hybridMultilevel"/>
    <w:tmpl w:val="DC288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F6561E"/>
    <w:multiLevelType w:val="hybridMultilevel"/>
    <w:tmpl w:val="FBD493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AF300F"/>
    <w:multiLevelType w:val="hybridMultilevel"/>
    <w:tmpl w:val="9D7AD952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C6D14"/>
    <w:multiLevelType w:val="hybridMultilevel"/>
    <w:tmpl w:val="F398AABC"/>
    <w:lvl w:ilvl="0" w:tplc="9E14E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1231B"/>
    <w:multiLevelType w:val="hybridMultilevel"/>
    <w:tmpl w:val="5508AAD0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F63C0"/>
    <w:multiLevelType w:val="hybridMultilevel"/>
    <w:tmpl w:val="AA1A1854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2701D"/>
    <w:multiLevelType w:val="hybridMultilevel"/>
    <w:tmpl w:val="AA1A1854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15F1A"/>
    <w:multiLevelType w:val="hybridMultilevel"/>
    <w:tmpl w:val="A60EFD88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357E7"/>
    <w:multiLevelType w:val="hybridMultilevel"/>
    <w:tmpl w:val="05669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B4671E"/>
    <w:multiLevelType w:val="hybridMultilevel"/>
    <w:tmpl w:val="9D7AD952"/>
    <w:lvl w:ilvl="0" w:tplc="524A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1048D"/>
    <w:multiLevelType w:val="hybridMultilevel"/>
    <w:tmpl w:val="8C40E2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53"/>
    <w:rsid w:val="00603A4E"/>
    <w:rsid w:val="0067754C"/>
    <w:rsid w:val="00682853"/>
    <w:rsid w:val="00703C74"/>
    <w:rsid w:val="00733F16"/>
    <w:rsid w:val="008B230B"/>
    <w:rsid w:val="00F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54C"/>
  </w:style>
  <w:style w:type="paragraph" w:styleId="Akapitzlist">
    <w:name w:val="List Paragraph"/>
    <w:basedOn w:val="Normalny"/>
    <w:uiPriority w:val="34"/>
    <w:qFormat/>
    <w:rsid w:val="0067754C"/>
    <w:pPr>
      <w:ind w:left="720"/>
      <w:contextualSpacing/>
    </w:pPr>
  </w:style>
  <w:style w:type="paragraph" w:customStyle="1" w:styleId="Domy3flnie">
    <w:name w:val="Domyś3flnie"/>
    <w:rsid w:val="0067754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54C"/>
  </w:style>
  <w:style w:type="paragraph" w:styleId="Akapitzlist">
    <w:name w:val="List Paragraph"/>
    <w:basedOn w:val="Normalny"/>
    <w:uiPriority w:val="34"/>
    <w:qFormat/>
    <w:rsid w:val="0067754C"/>
    <w:pPr>
      <w:ind w:left="720"/>
      <w:contextualSpacing/>
    </w:pPr>
  </w:style>
  <w:style w:type="paragraph" w:customStyle="1" w:styleId="Domy3flnie">
    <w:name w:val="Domyś3flnie"/>
    <w:rsid w:val="0067754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2294</Words>
  <Characters>13768</Characters>
  <Application>Microsoft Office Word</Application>
  <DocSecurity>0</DocSecurity>
  <Lines>114</Lines>
  <Paragraphs>32</Paragraphs>
  <ScaleCrop>false</ScaleCrop>
  <Company>Sil-art Rycho444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2020-12-01T09:22:00Z</dcterms:created>
  <dcterms:modified xsi:type="dcterms:W3CDTF">2020-12-01T10:03:00Z</dcterms:modified>
</cp:coreProperties>
</file>