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BA" w:rsidRDefault="001976BA" w:rsidP="001976BA">
      <w:pPr>
        <w:ind w:left="5664" w:firstLine="708"/>
        <w:jc w:val="right"/>
      </w:pPr>
    </w:p>
    <w:p w:rsidR="001976BA" w:rsidRPr="00E451E8" w:rsidRDefault="001976BA" w:rsidP="001976BA">
      <w:pPr>
        <w:ind w:left="5664" w:firstLine="708"/>
        <w:jc w:val="right"/>
      </w:pPr>
      <w:r w:rsidRPr="00E451E8">
        <w:t xml:space="preserve">Załącznik </w:t>
      </w:r>
    </w:p>
    <w:p w:rsidR="001976BA" w:rsidRPr="00E451E8" w:rsidRDefault="001976BA" w:rsidP="001976BA">
      <w:pPr>
        <w:ind w:left="4956" w:firstLine="708"/>
        <w:jc w:val="right"/>
      </w:pPr>
      <w:r w:rsidRPr="00E451E8">
        <w:t xml:space="preserve">     do Zarządzenia Nr </w:t>
      </w:r>
      <w:r w:rsidR="009A47D1">
        <w:t>7</w:t>
      </w:r>
      <w:r w:rsidR="008F709A">
        <w:t>/</w:t>
      </w:r>
      <w:r w:rsidRPr="00E451E8">
        <w:t>20</w:t>
      </w:r>
      <w:r w:rsidR="008F709A">
        <w:t>20/2021</w:t>
      </w:r>
    </w:p>
    <w:p w:rsidR="001976BA" w:rsidRPr="00E451E8" w:rsidRDefault="008F709A" w:rsidP="001976BA">
      <w:pPr>
        <w:ind w:left="3540" w:firstLine="708"/>
        <w:jc w:val="right"/>
      </w:pPr>
      <w:r>
        <w:t xml:space="preserve">                         z dnia 5 października</w:t>
      </w:r>
      <w:r w:rsidR="001976BA">
        <w:t xml:space="preserve"> 2020</w:t>
      </w:r>
      <w:r w:rsidR="001976BA" w:rsidRPr="00E451E8">
        <w:t xml:space="preserve"> r.</w:t>
      </w:r>
    </w:p>
    <w:p w:rsidR="006E6D74" w:rsidRDefault="006E6D74" w:rsidP="003D7EAB">
      <w:pPr>
        <w:pStyle w:val="Bodytext"/>
        <w:ind w:firstLine="0"/>
        <w:rPr>
          <w:color w:val="auto"/>
        </w:rPr>
      </w:pPr>
    </w:p>
    <w:p w:rsidR="006E6D74" w:rsidRDefault="006E6D74">
      <w:pPr>
        <w:pStyle w:val="Bodytext"/>
        <w:rPr>
          <w:color w:val="auto"/>
        </w:rPr>
      </w:pPr>
    </w:p>
    <w:p w:rsidR="006E6D74" w:rsidRDefault="006E6D74" w:rsidP="0057584C">
      <w:pPr>
        <w:pStyle w:val="t1"/>
      </w:pPr>
      <w:r>
        <w:rPr>
          <w:caps/>
        </w:rPr>
        <w:t>instrukcja</w:t>
      </w:r>
      <w:r w:rsidR="0057584C">
        <w:rPr>
          <w:caps/>
        </w:rPr>
        <w:t xml:space="preserve"> INWENTARYZACYJNA</w:t>
      </w:r>
    </w:p>
    <w:p w:rsidR="006E6D74" w:rsidRDefault="006E6D74">
      <w:pPr>
        <w:pStyle w:val="Bodytext"/>
        <w:spacing w:line="288" w:lineRule="atLeast"/>
        <w:rPr>
          <w:color w:val="auto"/>
        </w:rPr>
      </w:pPr>
    </w:p>
    <w:p w:rsidR="00D50655" w:rsidRDefault="00D50655" w:rsidP="003D7EAB">
      <w:pPr>
        <w:pStyle w:val="Bodytext"/>
        <w:spacing w:line="288" w:lineRule="atLeast"/>
        <w:ind w:firstLine="0"/>
        <w:rPr>
          <w:color w:val="auto"/>
        </w:rPr>
      </w:pPr>
    </w:p>
    <w:p w:rsidR="006E6D74" w:rsidRDefault="006E6D74">
      <w:pPr>
        <w:pStyle w:val="tyt1"/>
        <w:spacing w:line="288" w:lineRule="atLeast"/>
      </w:pPr>
      <w:r>
        <w:t>CZĘŚĆ I</w:t>
      </w:r>
    </w:p>
    <w:p w:rsidR="006E6D74" w:rsidRDefault="006E6D74">
      <w:pPr>
        <w:pStyle w:val="tyt1"/>
        <w:spacing w:line="288" w:lineRule="atLeast"/>
      </w:pPr>
      <w:r>
        <w:t>Podstawy prawne</w:t>
      </w:r>
    </w:p>
    <w:p w:rsidR="00D50655" w:rsidRDefault="00D50655" w:rsidP="00387973">
      <w:pPr>
        <w:pStyle w:val="Bodytext"/>
        <w:spacing w:line="278" w:lineRule="atLeast"/>
        <w:ind w:firstLine="0"/>
        <w:rPr>
          <w:color w:val="auto"/>
        </w:rPr>
      </w:pPr>
    </w:p>
    <w:p w:rsidR="006E6D74" w:rsidRDefault="00034262">
      <w:pPr>
        <w:pStyle w:val="tyt3"/>
        <w:spacing w:line="278" w:lineRule="atLeast"/>
      </w:pPr>
      <w:r>
        <w:t>§ 1</w:t>
      </w:r>
    </w:p>
    <w:p w:rsidR="006E6D74" w:rsidRDefault="00701D72" w:rsidP="00701D72">
      <w:pPr>
        <w:pStyle w:val="Bodytext"/>
        <w:spacing w:line="278" w:lineRule="atLeast"/>
        <w:ind w:firstLine="0"/>
        <w:rPr>
          <w:color w:val="auto"/>
        </w:rPr>
      </w:pPr>
      <w:r>
        <w:rPr>
          <w:color w:val="auto"/>
        </w:rPr>
        <w:t>A</w:t>
      </w:r>
      <w:r w:rsidR="00E257AA">
        <w:rPr>
          <w:color w:val="auto"/>
        </w:rPr>
        <w:t>rt. 26</w:t>
      </w:r>
      <w:r w:rsidR="00A74C36">
        <w:rPr>
          <w:color w:val="auto"/>
        </w:rPr>
        <w:t xml:space="preserve"> i 27</w:t>
      </w:r>
      <w:r w:rsidR="00E257AA">
        <w:rPr>
          <w:color w:val="auto"/>
        </w:rPr>
        <w:t xml:space="preserve"> </w:t>
      </w:r>
      <w:r w:rsidR="00034262">
        <w:rPr>
          <w:color w:val="auto"/>
        </w:rPr>
        <w:t>u</w:t>
      </w:r>
      <w:r w:rsidR="006E6D74">
        <w:rPr>
          <w:color w:val="auto"/>
        </w:rPr>
        <w:t>staw</w:t>
      </w:r>
      <w:r w:rsidR="00E257AA">
        <w:rPr>
          <w:color w:val="auto"/>
        </w:rPr>
        <w:t>y</w:t>
      </w:r>
      <w:r w:rsidR="006E6D74">
        <w:rPr>
          <w:color w:val="auto"/>
        </w:rPr>
        <w:t xml:space="preserve"> z dnia 29 września 1994 r. o rachunkowości (t</w:t>
      </w:r>
      <w:r>
        <w:rPr>
          <w:color w:val="auto"/>
        </w:rPr>
        <w:t>.</w:t>
      </w:r>
      <w:r w:rsidR="006E6D74">
        <w:rPr>
          <w:color w:val="auto"/>
        </w:rPr>
        <w:t>j</w:t>
      </w:r>
      <w:r>
        <w:rPr>
          <w:color w:val="auto"/>
        </w:rPr>
        <w:t>.</w:t>
      </w:r>
      <w:r w:rsidR="006E6D74">
        <w:rPr>
          <w:color w:val="auto"/>
        </w:rPr>
        <w:t xml:space="preserve"> Dz.</w:t>
      </w:r>
      <w:r w:rsidR="00C043B0">
        <w:rPr>
          <w:color w:val="auto"/>
        </w:rPr>
        <w:t xml:space="preserve"> </w:t>
      </w:r>
      <w:r w:rsidR="006E6D74">
        <w:rPr>
          <w:color w:val="auto"/>
        </w:rPr>
        <w:t xml:space="preserve">U. </w:t>
      </w:r>
      <w:r>
        <w:rPr>
          <w:color w:val="auto"/>
        </w:rPr>
        <w:t>z 201</w:t>
      </w:r>
      <w:r w:rsidR="00034262">
        <w:rPr>
          <w:color w:val="auto"/>
        </w:rPr>
        <w:t>9</w:t>
      </w:r>
      <w:r>
        <w:rPr>
          <w:color w:val="auto"/>
        </w:rPr>
        <w:t xml:space="preserve"> r. </w:t>
      </w:r>
      <w:r w:rsidR="006E6D74">
        <w:rPr>
          <w:color w:val="auto"/>
        </w:rPr>
        <w:t>poz. </w:t>
      </w:r>
      <w:r>
        <w:rPr>
          <w:color w:val="auto"/>
        </w:rPr>
        <w:t>3</w:t>
      </w:r>
      <w:r w:rsidR="00034262">
        <w:rPr>
          <w:color w:val="auto"/>
        </w:rPr>
        <w:t>51</w:t>
      </w:r>
      <w:r w:rsidR="006E6D74">
        <w:rPr>
          <w:color w:val="auto"/>
        </w:rPr>
        <w:t xml:space="preserve"> z</w:t>
      </w:r>
      <w:r>
        <w:rPr>
          <w:color w:val="auto"/>
        </w:rPr>
        <w:t>e</w:t>
      </w:r>
      <w:r w:rsidR="006E6D74">
        <w:rPr>
          <w:color w:val="auto"/>
        </w:rPr>
        <w:t xml:space="preserve"> zm.).</w:t>
      </w:r>
    </w:p>
    <w:p w:rsidR="00D50655" w:rsidRDefault="00D50655">
      <w:pPr>
        <w:pStyle w:val="tyt1"/>
        <w:spacing w:line="298" w:lineRule="atLeast"/>
      </w:pPr>
    </w:p>
    <w:p w:rsidR="006E6D74" w:rsidRDefault="006E6D74">
      <w:pPr>
        <w:pStyle w:val="tyt1"/>
        <w:spacing w:line="298" w:lineRule="atLeast"/>
      </w:pPr>
      <w:r>
        <w:t>CZĘŚĆ II</w:t>
      </w:r>
    </w:p>
    <w:p w:rsidR="006E6D74" w:rsidRDefault="006E6D74">
      <w:pPr>
        <w:pStyle w:val="tyt1"/>
        <w:spacing w:line="298" w:lineRule="atLeast"/>
      </w:pPr>
      <w:r>
        <w:t>Zasady ogólne</w:t>
      </w:r>
    </w:p>
    <w:p w:rsidR="006E6D74" w:rsidRDefault="006E6D74">
      <w:pPr>
        <w:pStyle w:val="Bodytext"/>
        <w:spacing w:line="298" w:lineRule="atLeast"/>
        <w:rPr>
          <w:color w:val="auto"/>
        </w:rPr>
      </w:pPr>
    </w:p>
    <w:p w:rsidR="006E6D74" w:rsidRDefault="00034262">
      <w:pPr>
        <w:pStyle w:val="tyt3"/>
        <w:spacing w:line="298" w:lineRule="atLeast"/>
      </w:pPr>
      <w:r>
        <w:t>§ 2</w:t>
      </w:r>
    </w:p>
    <w:p w:rsidR="006E6D74" w:rsidRDefault="006E6D74">
      <w:pPr>
        <w:pStyle w:val="Bodytext"/>
        <w:spacing w:line="298" w:lineRule="atLeast"/>
        <w:rPr>
          <w:color w:val="auto"/>
        </w:rPr>
      </w:pPr>
      <w:r>
        <w:rPr>
          <w:color w:val="auto"/>
        </w:rPr>
        <w:t>Ilekroć w niniejszej instrukcji jest mowa o:</w:t>
      </w:r>
    </w:p>
    <w:p w:rsidR="006E6D74" w:rsidRDefault="006E6D74">
      <w:pPr>
        <w:pStyle w:val="w5"/>
        <w:spacing w:line="298" w:lineRule="atLeast"/>
      </w:pPr>
      <w:r>
        <w:rPr>
          <w:b/>
        </w:rPr>
        <w:t>–</w:t>
      </w:r>
      <w:r>
        <w:rPr>
          <w:b/>
        </w:rPr>
        <w:tab/>
        <w:t>jednostce</w:t>
      </w:r>
      <w:r>
        <w:t xml:space="preserve"> – oznacza to </w:t>
      </w:r>
      <w:r w:rsidR="00034262">
        <w:t>Szkołę Podstawową w Węgorzynie</w:t>
      </w:r>
      <w:r w:rsidR="003D7EAB">
        <w:t>,</w:t>
      </w:r>
    </w:p>
    <w:p w:rsidR="006E6D74" w:rsidRDefault="006E6D74">
      <w:pPr>
        <w:pStyle w:val="w5"/>
        <w:spacing w:line="298" w:lineRule="atLeast"/>
      </w:pPr>
      <w:r>
        <w:rPr>
          <w:b/>
        </w:rPr>
        <w:t>–</w:t>
      </w:r>
      <w:r>
        <w:rPr>
          <w:b/>
        </w:rPr>
        <w:tab/>
      </w:r>
      <w:r w:rsidR="003D7EAB">
        <w:rPr>
          <w:b/>
        </w:rPr>
        <w:t>kierowniku jednostki</w:t>
      </w:r>
      <w:r>
        <w:t xml:space="preserve"> – oznacza to </w:t>
      </w:r>
      <w:r w:rsidR="0057584C">
        <w:t xml:space="preserve">dyrektora </w:t>
      </w:r>
      <w:r w:rsidR="00034262">
        <w:t>Szkoły Podstawowej w Węgorzynie</w:t>
      </w:r>
      <w:r>
        <w:t>,</w:t>
      </w:r>
    </w:p>
    <w:p w:rsidR="006E6D74" w:rsidRDefault="006E6D74" w:rsidP="00EA476B">
      <w:pPr>
        <w:pStyle w:val="w5"/>
        <w:spacing w:line="298" w:lineRule="atLeast"/>
      </w:pPr>
      <w:r>
        <w:rPr>
          <w:b/>
        </w:rPr>
        <w:t>–</w:t>
      </w:r>
      <w:r>
        <w:rPr>
          <w:b/>
        </w:rPr>
        <w:tab/>
        <w:t>księgowym</w:t>
      </w:r>
      <w:r>
        <w:t xml:space="preserve"> – oznacza to głównego księgowego </w:t>
      </w:r>
      <w:r w:rsidR="00034262">
        <w:t>Szkoły Podstawowej w Węgorzynie</w:t>
      </w:r>
      <w:r w:rsidR="00EA476B">
        <w:t>,</w:t>
      </w:r>
    </w:p>
    <w:p w:rsidR="006E6D74" w:rsidRDefault="00EA476B" w:rsidP="00EA476B">
      <w:pPr>
        <w:pStyle w:val="Bodytext"/>
        <w:spacing w:line="298" w:lineRule="atLeast"/>
        <w:ind w:firstLine="0"/>
      </w:pPr>
      <w:r>
        <w:rPr>
          <w:b/>
        </w:rPr>
        <w:t xml:space="preserve">– </w:t>
      </w:r>
      <w:r w:rsidR="00701D72">
        <w:rPr>
          <w:b/>
        </w:rPr>
        <w:t xml:space="preserve"> </w:t>
      </w:r>
      <w:r>
        <w:rPr>
          <w:b/>
        </w:rPr>
        <w:t>obszarze strzeżonym</w:t>
      </w:r>
      <w:r>
        <w:t xml:space="preserve"> – oznacza on budynek </w:t>
      </w:r>
      <w:r w:rsidR="00034262">
        <w:t>szkoły z zainstalowanym alarmem przeciwwłamaniowym</w:t>
      </w:r>
      <w:r>
        <w:t>.</w:t>
      </w:r>
    </w:p>
    <w:p w:rsidR="00EA476B" w:rsidRDefault="00EA476B" w:rsidP="00EA476B">
      <w:pPr>
        <w:pStyle w:val="Bodytext"/>
        <w:spacing w:line="298" w:lineRule="atLeast"/>
        <w:ind w:firstLine="0"/>
        <w:rPr>
          <w:color w:val="auto"/>
        </w:rPr>
      </w:pPr>
    </w:p>
    <w:p w:rsidR="006E6D74" w:rsidRDefault="00034262">
      <w:pPr>
        <w:pStyle w:val="tyt3"/>
        <w:spacing w:line="298" w:lineRule="atLeast"/>
      </w:pPr>
      <w:r>
        <w:t>§ 3</w:t>
      </w:r>
    </w:p>
    <w:p w:rsidR="006E6D74" w:rsidRDefault="006E6D74" w:rsidP="006F34D7">
      <w:pPr>
        <w:pStyle w:val="Bodytext"/>
        <w:numPr>
          <w:ilvl w:val="0"/>
          <w:numId w:val="15"/>
        </w:numPr>
        <w:spacing w:line="298" w:lineRule="atLeast"/>
        <w:rPr>
          <w:color w:val="auto"/>
        </w:rPr>
      </w:pPr>
      <w:r>
        <w:rPr>
          <w:color w:val="auto"/>
        </w:rPr>
        <w:t>Majątek jednostki stanowią:</w:t>
      </w:r>
    </w:p>
    <w:p w:rsidR="006F34D7" w:rsidRDefault="006F34D7" w:rsidP="006F34D7">
      <w:pPr>
        <w:pStyle w:val="w5"/>
        <w:spacing w:line="298" w:lineRule="atLeast"/>
      </w:pPr>
      <w:r>
        <w:rPr>
          <w:b/>
        </w:rPr>
        <w:t>–</w:t>
      </w:r>
      <w:r>
        <w:tab/>
        <w:t>środki trwałe,</w:t>
      </w:r>
    </w:p>
    <w:p w:rsidR="006E6D74" w:rsidRDefault="006E6D74">
      <w:pPr>
        <w:pStyle w:val="w5"/>
        <w:spacing w:line="298" w:lineRule="atLeast"/>
      </w:pPr>
      <w:r>
        <w:rPr>
          <w:b/>
        </w:rPr>
        <w:t>–</w:t>
      </w:r>
      <w:r>
        <w:tab/>
        <w:t>pozostałe środki trwałe (wyposażenie),</w:t>
      </w:r>
    </w:p>
    <w:p w:rsidR="006E6D74" w:rsidRDefault="006E6D74">
      <w:pPr>
        <w:pStyle w:val="w5"/>
        <w:spacing w:line="298" w:lineRule="atLeast"/>
      </w:pPr>
      <w:r>
        <w:rPr>
          <w:b/>
        </w:rPr>
        <w:t>–</w:t>
      </w:r>
      <w:r>
        <w:tab/>
        <w:t>wartości niematerialne i prawne.</w:t>
      </w:r>
    </w:p>
    <w:p w:rsidR="00CF7B8E" w:rsidRDefault="00CF7B8E" w:rsidP="00CF7B8E">
      <w:pPr>
        <w:pStyle w:val="Bodytext"/>
        <w:spacing w:line="298" w:lineRule="atLeast"/>
        <w:rPr>
          <w:color w:val="auto"/>
        </w:rPr>
      </w:pPr>
      <w:r>
        <w:rPr>
          <w:b/>
          <w:color w:val="auto"/>
        </w:rPr>
        <w:t>2.</w:t>
      </w:r>
      <w:r>
        <w:rPr>
          <w:color w:val="auto"/>
        </w:rPr>
        <w:t xml:space="preserve"> Wyceny środków trwałych dokonuje się wg zasad określonych w ustawie o rachunkowości, z tym że środki trwałe stanowiące własność jednostki, otrzymane nieodpłatnie na podstawie decyzji właściwego organu, wycenia się wg wartości określonej w decyzji.</w:t>
      </w:r>
    </w:p>
    <w:p w:rsidR="00CF7B8E" w:rsidRDefault="00CF7B8E" w:rsidP="00CF7B8E">
      <w:pPr>
        <w:pStyle w:val="Bodytext"/>
        <w:spacing w:line="298" w:lineRule="atLeast"/>
        <w:rPr>
          <w:color w:val="auto"/>
        </w:rPr>
      </w:pPr>
      <w:r>
        <w:rPr>
          <w:b/>
          <w:color w:val="auto"/>
        </w:rPr>
        <w:t>3.</w:t>
      </w:r>
      <w:r>
        <w:rPr>
          <w:color w:val="auto"/>
        </w:rPr>
        <w:t xml:space="preserve"> Za środki trwałe uważa się składniki majątku</w:t>
      </w:r>
      <w:r w:rsidR="005306C6">
        <w:rPr>
          <w:color w:val="auto"/>
        </w:rPr>
        <w:t xml:space="preserve"> o</w:t>
      </w:r>
      <w:r>
        <w:rPr>
          <w:color w:val="auto"/>
        </w:rPr>
        <w:t xml:space="preserve"> wartoś</w:t>
      </w:r>
      <w:r w:rsidR="005306C6">
        <w:rPr>
          <w:color w:val="auto"/>
        </w:rPr>
        <w:t xml:space="preserve">ci początkowej </w:t>
      </w:r>
      <w:r w:rsidR="0068536D">
        <w:rPr>
          <w:color w:val="auto"/>
        </w:rPr>
        <w:t>10.000</w:t>
      </w:r>
      <w:r w:rsidR="005306C6">
        <w:rPr>
          <w:color w:val="auto"/>
        </w:rPr>
        <w:t>,00 zł</w:t>
      </w:r>
      <w:r>
        <w:rPr>
          <w:color w:val="auto"/>
        </w:rPr>
        <w:t>.</w:t>
      </w:r>
    </w:p>
    <w:p w:rsidR="00CF7B8E" w:rsidRDefault="00CF7B8E" w:rsidP="00CF7B8E">
      <w:pPr>
        <w:pStyle w:val="Bodytext"/>
        <w:spacing w:line="298" w:lineRule="atLeast"/>
        <w:rPr>
          <w:color w:val="auto"/>
        </w:rPr>
      </w:pPr>
      <w:r>
        <w:rPr>
          <w:b/>
          <w:color w:val="auto"/>
        </w:rPr>
        <w:t>4.</w:t>
      </w:r>
      <w:r>
        <w:rPr>
          <w:color w:val="auto"/>
        </w:rPr>
        <w:t xml:space="preserve"> Bez względu na wartość na koncie środków trwałych ewidencjonuje się grunty, budowle i budynki. Wartość środka trwałego może być zwiększona lub zmniejszona w wyniku zarządzanej aktualizacji wyceny. Zwiększenie wartości początkowej środków trwałych może nastąpić o równowartość kosztów inwestycji związanych z ich ulepszeniem.</w:t>
      </w:r>
    </w:p>
    <w:p w:rsidR="00CF7B8E" w:rsidRDefault="00CF7B8E" w:rsidP="00CF7B8E">
      <w:pPr>
        <w:pStyle w:val="Bodytext"/>
        <w:spacing w:line="298" w:lineRule="atLeast"/>
        <w:rPr>
          <w:color w:val="auto"/>
        </w:rPr>
      </w:pPr>
      <w:r>
        <w:rPr>
          <w:b/>
          <w:color w:val="auto"/>
        </w:rPr>
        <w:t>5.</w:t>
      </w:r>
      <w:r>
        <w:rPr>
          <w:color w:val="auto"/>
        </w:rPr>
        <w:t xml:space="preserve"> Zwiększenie stanu środków trwałych następuje pod datą przyjęcia do używania z inwestycji, datą zakupu lub datą decyzji. Ujawnione nadwyżki ewidencjonuje się pod datą ich zinwentaryzowania.</w:t>
      </w:r>
    </w:p>
    <w:p w:rsidR="00CF7B8E" w:rsidRDefault="00CF7B8E" w:rsidP="00CF7B8E">
      <w:pPr>
        <w:pStyle w:val="Bodytext"/>
        <w:spacing w:line="298" w:lineRule="atLeast"/>
        <w:rPr>
          <w:color w:val="auto"/>
        </w:rPr>
      </w:pPr>
      <w:r>
        <w:rPr>
          <w:b/>
          <w:color w:val="auto"/>
        </w:rPr>
        <w:t>6.</w:t>
      </w:r>
      <w:r>
        <w:rPr>
          <w:color w:val="auto"/>
        </w:rPr>
        <w:t xml:space="preserve"> Umorzenie środków trwałych zgodnie ze stawkami amortyzacyjnymi, określonymi w ustawie z dnia </w:t>
      </w:r>
      <w:r w:rsidR="00506797">
        <w:rPr>
          <w:color w:val="auto"/>
        </w:rPr>
        <w:t>15 lutego 1992</w:t>
      </w:r>
      <w:r>
        <w:rPr>
          <w:color w:val="auto"/>
        </w:rPr>
        <w:t xml:space="preserve"> r. </w:t>
      </w:r>
      <w:r w:rsidRPr="00506797">
        <w:rPr>
          <w:color w:val="auto"/>
        </w:rPr>
        <w:t>ustawy o podatku dochodowym od osób prawnych</w:t>
      </w:r>
      <w:r w:rsidR="00506797">
        <w:rPr>
          <w:color w:val="auto"/>
        </w:rPr>
        <w:t xml:space="preserve"> (t.j. Dz. U. z 2019 r. poz. 865 ze zmianami)</w:t>
      </w:r>
      <w:r>
        <w:rPr>
          <w:color w:val="auto"/>
        </w:rPr>
        <w:t>, zapisywane jest w księdze głównej na koniec roku budżetowego w oparciu o wydruk z programu komputerowego.</w:t>
      </w:r>
    </w:p>
    <w:p w:rsidR="0068536D" w:rsidRDefault="00CF7B8E" w:rsidP="00CF7B8E">
      <w:pPr>
        <w:pStyle w:val="Bodytext"/>
        <w:spacing w:line="322" w:lineRule="atLeast"/>
        <w:rPr>
          <w:color w:val="auto"/>
        </w:rPr>
      </w:pPr>
      <w:r>
        <w:rPr>
          <w:b/>
          <w:color w:val="auto"/>
        </w:rPr>
        <w:t>7.</w:t>
      </w:r>
      <w:r>
        <w:rPr>
          <w:color w:val="auto"/>
        </w:rPr>
        <w:t xml:space="preserve"> </w:t>
      </w:r>
      <w:r w:rsidR="0068536D">
        <w:rPr>
          <w:color w:val="auto"/>
          <w:szCs w:val="22"/>
        </w:rPr>
        <w:t>Grunty nie podlegają umorzeniu</w:t>
      </w:r>
      <w:r w:rsidR="0068536D">
        <w:rPr>
          <w:color w:val="auto"/>
        </w:rPr>
        <w:t xml:space="preserve"> </w:t>
      </w:r>
    </w:p>
    <w:p w:rsidR="00CF7B8E" w:rsidRDefault="0068536D" w:rsidP="00CF7B8E">
      <w:pPr>
        <w:pStyle w:val="Bodytext"/>
        <w:spacing w:line="322" w:lineRule="atLeast"/>
        <w:rPr>
          <w:color w:val="auto"/>
          <w:szCs w:val="22"/>
        </w:rPr>
      </w:pPr>
      <w:r w:rsidRPr="0068536D">
        <w:rPr>
          <w:b/>
          <w:color w:val="auto"/>
        </w:rPr>
        <w:t>8</w:t>
      </w:r>
      <w:r>
        <w:rPr>
          <w:color w:val="auto"/>
        </w:rPr>
        <w:t xml:space="preserve">. </w:t>
      </w:r>
      <w:r w:rsidR="00CF7B8E">
        <w:rPr>
          <w:color w:val="auto"/>
        </w:rPr>
        <w:t xml:space="preserve">Ewidencja środków trwałych prowadzona jest </w:t>
      </w:r>
      <w:r w:rsidR="00CF7B8E" w:rsidRPr="0057584C">
        <w:rPr>
          <w:color w:val="auto"/>
          <w:szCs w:val="22"/>
        </w:rPr>
        <w:t>przy pomocy komputera z zachowaniem wymogów przewidzianych dla księgi inwentarzowej środków trwałych</w:t>
      </w:r>
      <w:r w:rsidR="00CF7B8E">
        <w:rPr>
          <w:color w:val="auto"/>
          <w:szCs w:val="22"/>
        </w:rPr>
        <w:t>.</w:t>
      </w:r>
    </w:p>
    <w:p w:rsidR="006E6D74" w:rsidRDefault="0068536D">
      <w:pPr>
        <w:pStyle w:val="Bodytext"/>
        <w:spacing w:line="322" w:lineRule="atLeast"/>
        <w:rPr>
          <w:color w:val="auto"/>
        </w:rPr>
      </w:pPr>
      <w:r>
        <w:rPr>
          <w:b/>
          <w:color w:val="auto"/>
        </w:rPr>
        <w:lastRenderedPageBreak/>
        <w:t>9</w:t>
      </w:r>
      <w:r w:rsidR="006E6D74">
        <w:rPr>
          <w:b/>
          <w:color w:val="auto"/>
        </w:rPr>
        <w:t>.</w:t>
      </w:r>
      <w:r w:rsidR="006E6D74">
        <w:rPr>
          <w:color w:val="auto"/>
        </w:rPr>
        <w:t xml:space="preserve"> Pozostałe środki trwałe w używaniu (wyposażenie – przedmioty), wycenia się wg cen zakupu brutto, tj. łącznie z podatkiem VAT.</w:t>
      </w:r>
    </w:p>
    <w:p w:rsidR="006E6D74" w:rsidRDefault="0068536D">
      <w:pPr>
        <w:pStyle w:val="Bodytext"/>
        <w:spacing w:line="322" w:lineRule="atLeast"/>
        <w:rPr>
          <w:color w:val="auto"/>
        </w:rPr>
      </w:pPr>
      <w:r>
        <w:rPr>
          <w:b/>
          <w:color w:val="auto"/>
        </w:rPr>
        <w:t>10.</w:t>
      </w:r>
      <w:r w:rsidR="006E6D74">
        <w:rPr>
          <w:color w:val="auto"/>
        </w:rPr>
        <w:t xml:space="preserve"> Pozostałe środki trwałe, o wartości nie przekraczającej wielkości stanowiącej dolną granicę środka trwałego, umarza się w pełnej wartości poprzez spisanie w koszty w miesiącu przyjęcia do używania.</w:t>
      </w:r>
    </w:p>
    <w:p w:rsidR="006E6D74" w:rsidRDefault="00CF7B8E">
      <w:pPr>
        <w:pStyle w:val="Bodytext"/>
        <w:spacing w:line="322" w:lineRule="atLeast"/>
        <w:rPr>
          <w:color w:val="auto"/>
        </w:rPr>
      </w:pPr>
      <w:r>
        <w:rPr>
          <w:b/>
          <w:color w:val="auto"/>
        </w:rPr>
        <w:t>1</w:t>
      </w:r>
      <w:r w:rsidR="0068536D">
        <w:rPr>
          <w:b/>
          <w:color w:val="auto"/>
        </w:rPr>
        <w:t>1</w:t>
      </w:r>
      <w:r w:rsidR="006E6D74">
        <w:rPr>
          <w:b/>
          <w:color w:val="auto"/>
        </w:rPr>
        <w:t>.</w:t>
      </w:r>
      <w:r w:rsidR="006E6D74">
        <w:rPr>
          <w:color w:val="auto"/>
        </w:rPr>
        <w:t xml:space="preserve"> Ewidencją ilościowo-wartościową należy objąć, bez względu na ich wartość, składniki majątkowe zaliczone do pozostałych środków trwałych obejmujące wyposażenie biur, jak:</w:t>
      </w:r>
    </w:p>
    <w:p w:rsidR="006E6D74" w:rsidRDefault="006E6D74">
      <w:pPr>
        <w:pStyle w:val="w5"/>
        <w:spacing w:line="322" w:lineRule="atLeast"/>
      </w:pPr>
      <w:r>
        <w:rPr>
          <w:b/>
        </w:rPr>
        <w:t>–</w:t>
      </w:r>
      <w:r>
        <w:tab/>
        <w:t>meble biurowe (szafy, biurka, krzesła, itp.),</w:t>
      </w:r>
    </w:p>
    <w:p w:rsidR="006E6D74" w:rsidRDefault="006E6D74">
      <w:pPr>
        <w:pStyle w:val="w5"/>
        <w:spacing w:line="322" w:lineRule="atLeast"/>
      </w:pPr>
      <w:r>
        <w:rPr>
          <w:b/>
        </w:rPr>
        <w:t>–</w:t>
      </w:r>
      <w:r>
        <w:tab/>
        <w:t>komputery, maszyny liczące i piszące, itp.</w:t>
      </w:r>
    </w:p>
    <w:p w:rsidR="006E6D74" w:rsidRDefault="0068536D">
      <w:pPr>
        <w:pStyle w:val="Bodytext"/>
        <w:spacing w:line="322" w:lineRule="atLeast"/>
        <w:rPr>
          <w:color w:val="auto"/>
        </w:rPr>
      </w:pPr>
      <w:r>
        <w:rPr>
          <w:b/>
          <w:color w:val="auto"/>
        </w:rPr>
        <w:t>12</w:t>
      </w:r>
      <w:r w:rsidR="006E6D74">
        <w:rPr>
          <w:b/>
          <w:color w:val="auto"/>
        </w:rPr>
        <w:t>.</w:t>
      </w:r>
      <w:r w:rsidR="006E6D74">
        <w:rPr>
          <w:color w:val="auto"/>
        </w:rPr>
        <w:t xml:space="preserve"> Dla pozostałych środków trwałych nie wymienionych w pkt. </w:t>
      </w:r>
      <w:r w:rsidR="00E257AA">
        <w:rPr>
          <w:color w:val="auto"/>
        </w:rPr>
        <w:t>4</w:t>
      </w:r>
      <w:r w:rsidR="006E6D74">
        <w:rPr>
          <w:color w:val="auto"/>
        </w:rPr>
        <w:t xml:space="preserve"> i </w:t>
      </w:r>
      <w:r w:rsidR="00E257AA">
        <w:rPr>
          <w:color w:val="auto"/>
        </w:rPr>
        <w:t>5</w:t>
      </w:r>
      <w:r w:rsidR="006E6D74">
        <w:rPr>
          <w:color w:val="auto"/>
        </w:rPr>
        <w:t xml:space="preserve"> (z wyjątkiem drobnych jak: dziurkacze, nożyczki, zszywacze, itp.), prowadzona jest ewidencja ilościowa. Na </w:t>
      </w:r>
      <w:r>
        <w:rPr>
          <w:color w:val="auto"/>
        </w:rPr>
        <w:t xml:space="preserve">fakturach i </w:t>
      </w:r>
      <w:r w:rsidR="006E6D74">
        <w:rPr>
          <w:color w:val="auto"/>
        </w:rPr>
        <w:t xml:space="preserve">rachunkach, na podstawie których dokonano zakupu pozostałych środków trwałych (wyposażenia), należy dokładnie opisać komu przekazano środek do użytku oraz zamieścić klauzulę o treści: „ ujęto w ewidencji ilościowej, </w:t>
      </w:r>
      <w:r w:rsidR="00731A02">
        <w:rPr>
          <w:color w:val="auto"/>
        </w:rPr>
        <w:t>wg specyfikacji nr….,</w:t>
      </w:r>
      <w:r w:rsidR="006E6D74">
        <w:rPr>
          <w:color w:val="auto"/>
        </w:rPr>
        <w:t xml:space="preserve"> data ............. podpis ..............”. Imię i nazwisko osoby materialnie odpowiedzialnej.</w:t>
      </w:r>
    </w:p>
    <w:p w:rsidR="0068536D" w:rsidRDefault="0068536D">
      <w:pPr>
        <w:pStyle w:val="Bodytext"/>
        <w:spacing w:line="322" w:lineRule="atLeast"/>
        <w:rPr>
          <w:color w:val="auto"/>
        </w:rPr>
      </w:pPr>
      <w:r>
        <w:rPr>
          <w:b/>
        </w:rPr>
        <w:t>13</w:t>
      </w:r>
      <w:r w:rsidR="001F63E5">
        <w:rPr>
          <w:b/>
        </w:rPr>
        <w:t xml:space="preserve">. </w:t>
      </w:r>
      <w:r w:rsidR="001F63E5">
        <w:t>Nabyte książki i wydawnictwa podlegają ewidencji w księdze inwentarzowej księgozbioru. Wpisu dokonuje nauczyciel bibliotekarz</w:t>
      </w:r>
      <w:r w:rsidR="006E6D74">
        <w:rPr>
          <w:color w:val="auto"/>
        </w:rPr>
        <w:t>.</w:t>
      </w:r>
    </w:p>
    <w:p w:rsidR="006E6D74" w:rsidRDefault="0068536D">
      <w:pPr>
        <w:pStyle w:val="Bodytext"/>
        <w:spacing w:line="322" w:lineRule="atLeast"/>
        <w:rPr>
          <w:color w:val="auto"/>
        </w:rPr>
      </w:pPr>
      <w:r w:rsidRPr="0068536D">
        <w:rPr>
          <w:b/>
          <w:color w:val="auto"/>
        </w:rPr>
        <w:t>14</w:t>
      </w:r>
      <w:r>
        <w:rPr>
          <w:color w:val="auto"/>
        </w:rPr>
        <w:t xml:space="preserve">. Książki zakupiono do użytku służbowego podlegają ewidencji </w:t>
      </w:r>
      <w:r w:rsidR="008611C9">
        <w:rPr>
          <w:color w:val="auto"/>
        </w:rPr>
        <w:t>w księdze inwentarzowej księgozbioru biblioteki.</w:t>
      </w:r>
    </w:p>
    <w:p w:rsidR="003D7EAB" w:rsidRDefault="00CF7B8E" w:rsidP="0036196B">
      <w:pPr>
        <w:pStyle w:val="Bodytext"/>
        <w:spacing w:line="322" w:lineRule="atLeast"/>
        <w:rPr>
          <w:color w:val="auto"/>
        </w:rPr>
      </w:pPr>
      <w:r>
        <w:rPr>
          <w:b/>
          <w:color w:val="auto"/>
        </w:rPr>
        <w:t>1</w:t>
      </w:r>
      <w:r w:rsidR="008611C9">
        <w:rPr>
          <w:b/>
          <w:color w:val="auto"/>
        </w:rPr>
        <w:t>5</w:t>
      </w:r>
      <w:r w:rsidR="006E6D74">
        <w:rPr>
          <w:b/>
          <w:color w:val="auto"/>
        </w:rPr>
        <w:t>.</w:t>
      </w:r>
      <w:r w:rsidR="006E6D74">
        <w:rPr>
          <w:color w:val="auto"/>
        </w:rPr>
        <w:t xml:space="preserve"> Dowody zakupu książek i wydawnictw winny być dokładnie opisane z podaniem użytkownika i zawierające klauzulę: „wpisano do księgi inwentarzowej poz. .............. nr ............... data ...........</w:t>
      </w:r>
      <w:r w:rsidR="00EA476B">
        <w:rPr>
          <w:color w:val="auto"/>
        </w:rPr>
        <w:t>..... podpis ................”.</w:t>
      </w:r>
    </w:p>
    <w:p w:rsidR="0057584C" w:rsidRDefault="0057584C">
      <w:pPr>
        <w:pStyle w:val="Bodytext"/>
        <w:spacing w:line="322" w:lineRule="atLeast"/>
        <w:rPr>
          <w:color w:val="auto"/>
        </w:rPr>
      </w:pPr>
    </w:p>
    <w:p w:rsidR="006E6D74" w:rsidRDefault="006E6D74">
      <w:pPr>
        <w:pStyle w:val="tyt1"/>
        <w:spacing w:line="322" w:lineRule="atLeast"/>
      </w:pPr>
      <w:r>
        <w:t>CZĘŚĆ III</w:t>
      </w:r>
    </w:p>
    <w:p w:rsidR="006E6D74" w:rsidRDefault="006E6D74">
      <w:pPr>
        <w:pStyle w:val="tyt1"/>
        <w:spacing w:line="322" w:lineRule="atLeast"/>
      </w:pPr>
      <w:r>
        <w:t>Odpowiedzialność za składniki mienia</w:t>
      </w:r>
    </w:p>
    <w:p w:rsidR="006E6D74" w:rsidRDefault="006E6D74">
      <w:pPr>
        <w:pStyle w:val="Bodytext"/>
        <w:spacing w:line="322" w:lineRule="atLeast"/>
        <w:rPr>
          <w:color w:val="auto"/>
        </w:rPr>
      </w:pPr>
    </w:p>
    <w:p w:rsidR="006E6D74" w:rsidRDefault="00034262">
      <w:pPr>
        <w:pStyle w:val="tyt3"/>
        <w:spacing w:line="314" w:lineRule="atLeast"/>
      </w:pPr>
      <w:r>
        <w:t>§ 4</w:t>
      </w:r>
    </w:p>
    <w:p w:rsidR="006E6D74" w:rsidRDefault="006E6D74">
      <w:pPr>
        <w:pStyle w:val="Bodytext"/>
        <w:spacing w:line="314" w:lineRule="atLeast"/>
        <w:rPr>
          <w:color w:val="auto"/>
        </w:rPr>
      </w:pPr>
      <w:r>
        <w:rPr>
          <w:b/>
          <w:color w:val="auto"/>
        </w:rPr>
        <w:t>1.</w:t>
      </w:r>
      <w:r>
        <w:rPr>
          <w:color w:val="auto"/>
        </w:rPr>
        <w:t xml:space="preserve"> Odpowiedzialność za należyte zabezpieczenie majątku </w:t>
      </w:r>
      <w:r w:rsidR="0036196B">
        <w:rPr>
          <w:color w:val="auto"/>
        </w:rPr>
        <w:t>szkoły</w:t>
      </w:r>
      <w:r>
        <w:rPr>
          <w:color w:val="auto"/>
        </w:rPr>
        <w:t xml:space="preserve"> ponosi pracownik wyznaczony przez </w:t>
      </w:r>
      <w:r w:rsidR="003D7EAB">
        <w:rPr>
          <w:color w:val="auto"/>
        </w:rPr>
        <w:t>kierownika jednostki</w:t>
      </w:r>
      <w:r>
        <w:rPr>
          <w:color w:val="auto"/>
        </w:rPr>
        <w:t>, na którym również ciąży obowiązek nadzoru nad właściwą eksploatacją majątku i zabezpieczeniem go przed kradzieżą i zniszczeniem.</w:t>
      </w:r>
    </w:p>
    <w:p w:rsidR="006E6D74" w:rsidRDefault="006E6D74">
      <w:pPr>
        <w:pStyle w:val="Bodytext"/>
        <w:spacing w:line="314" w:lineRule="atLeast"/>
        <w:rPr>
          <w:color w:val="auto"/>
        </w:rPr>
      </w:pPr>
      <w:r>
        <w:rPr>
          <w:b/>
          <w:color w:val="auto"/>
        </w:rPr>
        <w:t>2.</w:t>
      </w:r>
      <w:r>
        <w:rPr>
          <w:color w:val="auto"/>
        </w:rPr>
        <w:t xml:space="preserve"> Odpowiedzialność za właściwą eksploatację i ochronę składników majątkowych w czasie godzin pracy ponoszą pracownicy, których pieczy składniki te powierzono w związku z zajmowanym stanowiskiem.</w:t>
      </w:r>
    </w:p>
    <w:p w:rsidR="006E6D74" w:rsidRDefault="006E6D74">
      <w:pPr>
        <w:pStyle w:val="Bodytext"/>
        <w:spacing w:line="314" w:lineRule="atLeast"/>
        <w:rPr>
          <w:color w:val="auto"/>
        </w:rPr>
      </w:pPr>
    </w:p>
    <w:p w:rsidR="006E6D74" w:rsidRDefault="00034262">
      <w:pPr>
        <w:pStyle w:val="tyt3"/>
        <w:spacing w:line="314" w:lineRule="atLeast"/>
      </w:pPr>
      <w:r>
        <w:t>§ 5</w:t>
      </w:r>
    </w:p>
    <w:p w:rsidR="006E6D74" w:rsidRDefault="006E6D74">
      <w:pPr>
        <w:pStyle w:val="Bodytext"/>
        <w:spacing w:line="314" w:lineRule="atLeast"/>
        <w:rPr>
          <w:color w:val="auto"/>
        </w:rPr>
      </w:pPr>
      <w:r>
        <w:rPr>
          <w:b/>
          <w:color w:val="auto"/>
        </w:rPr>
        <w:t>1.</w:t>
      </w:r>
      <w:r>
        <w:rPr>
          <w:color w:val="auto"/>
        </w:rPr>
        <w:t xml:space="preserve"> Pozostałe środki trwałe objęte ewidencją ilościowo-wartościową, stanowiące wyposażenie biurowe, winny być przypisane do każdego pomieszczenia z osobna i ujęte w spisie inwentarzowym.</w:t>
      </w:r>
    </w:p>
    <w:p w:rsidR="006E6D74" w:rsidRDefault="006E6D74">
      <w:pPr>
        <w:pStyle w:val="Bodytext"/>
        <w:spacing w:line="314" w:lineRule="atLeast"/>
        <w:rPr>
          <w:color w:val="auto"/>
        </w:rPr>
      </w:pPr>
      <w:r>
        <w:rPr>
          <w:b/>
          <w:color w:val="auto"/>
        </w:rPr>
        <w:t>2.</w:t>
      </w:r>
      <w:r>
        <w:rPr>
          <w:color w:val="auto"/>
        </w:rPr>
        <w:t xml:space="preserve"> Spis inwentarzowy, oprócz numeru pomieszczenia, powinien określać rodzaj, ilość składników wyposażenia, ich numer inwentarzowy </w:t>
      </w:r>
      <w:r>
        <w:rPr>
          <w:i/>
          <w:color w:val="auto"/>
          <w:sz w:val="18"/>
        </w:rPr>
        <w:t>(dot. majątku podlegającego ewidencji ilościowo-wartościowej)</w:t>
      </w:r>
      <w:r>
        <w:rPr>
          <w:color w:val="auto"/>
        </w:rPr>
        <w:t xml:space="preserve"> oraz nazwiska i imiona pracowników, których pieczy składniki te powierzono. Spis taki, opatrzony pieczęcią jednostki i podpisami osób odpowiedzialnych umieszcza się w widocznym miejscu w każdym pomieszczeniu </w:t>
      </w:r>
      <w:r w:rsidRPr="00506797">
        <w:rPr>
          <w:color w:val="auto"/>
        </w:rPr>
        <w:t>(</w:t>
      </w:r>
      <w:r w:rsidR="00EA476B" w:rsidRPr="00506797">
        <w:rPr>
          <w:color w:val="auto"/>
        </w:rPr>
        <w:t>z</w:t>
      </w:r>
      <w:r w:rsidRPr="00506797">
        <w:rPr>
          <w:color w:val="auto"/>
        </w:rPr>
        <w:t>ałącznik Nr 2 do niniejszej Instrukcji).</w:t>
      </w:r>
    </w:p>
    <w:p w:rsidR="006E6D74" w:rsidRDefault="006E6D74">
      <w:pPr>
        <w:pStyle w:val="Bodytext"/>
        <w:spacing w:line="314" w:lineRule="atLeast"/>
        <w:rPr>
          <w:color w:val="auto"/>
        </w:rPr>
      </w:pPr>
      <w:r>
        <w:rPr>
          <w:b/>
          <w:color w:val="auto"/>
        </w:rPr>
        <w:t>3.</w:t>
      </w:r>
      <w:r>
        <w:rPr>
          <w:color w:val="auto"/>
        </w:rPr>
        <w:t xml:space="preserve"> Wszelkie zmiany w stanie wyposażenia danego pomieszczenia biurowego lub innego mogą nastąpić za wiedzą kierownika jednostki lub wyznaczonego pracownika i pracowników odpowiedzialnych za jego eksploatację i ochronę. Zmiany te każdorazowo powinny być odnotowane w spisie inwentarzowym. W przypadku zmian w środkach trwałych lub środkach trwałych </w:t>
      </w:r>
      <w:r>
        <w:rPr>
          <w:color w:val="auto"/>
        </w:rPr>
        <w:lastRenderedPageBreak/>
        <w:t xml:space="preserve">pozostałych w używaniu, podlegających ewidencji ilościowo-wartościowej – zmiany winny być zgłoszone do </w:t>
      </w:r>
      <w:r w:rsidR="00EA476B">
        <w:rPr>
          <w:color w:val="auto"/>
        </w:rPr>
        <w:t>księgowości</w:t>
      </w:r>
      <w:r>
        <w:rPr>
          <w:color w:val="auto"/>
        </w:rPr>
        <w:t xml:space="preserve"> na obowiązujących drukach, szczegółowo opisanych w treści instrukcji. Obowiązek dopilnowania zgłoszenia zmian ciąży na </w:t>
      </w:r>
      <w:r w:rsidR="003D7EAB">
        <w:rPr>
          <w:color w:val="auto"/>
        </w:rPr>
        <w:t>kierowniku jednostki</w:t>
      </w:r>
      <w:r>
        <w:rPr>
          <w:color w:val="auto"/>
        </w:rPr>
        <w:t>.</w:t>
      </w:r>
    </w:p>
    <w:p w:rsidR="006E6D74" w:rsidRDefault="006E6D74">
      <w:pPr>
        <w:pStyle w:val="Bodytext"/>
        <w:spacing w:line="314" w:lineRule="atLeast"/>
        <w:rPr>
          <w:color w:val="auto"/>
        </w:rPr>
      </w:pPr>
      <w:r>
        <w:rPr>
          <w:b/>
          <w:color w:val="auto"/>
        </w:rPr>
        <w:t>4.</w:t>
      </w:r>
      <w:r>
        <w:rPr>
          <w:color w:val="auto"/>
        </w:rPr>
        <w:t xml:space="preserve">  Pracownik wyznaczony przez kierownika jednostki zobowiązany jest dopilnować aktualizacji w spisie inwentarzowym podpisów pracowników w razie zmian personalnych na stanowiskach pracy usytuowanych w danym pomieszczeniu.</w:t>
      </w:r>
    </w:p>
    <w:p w:rsidR="0057584C" w:rsidRDefault="0057584C">
      <w:pPr>
        <w:pStyle w:val="Bodytext"/>
        <w:spacing w:line="314" w:lineRule="atLeast"/>
        <w:rPr>
          <w:color w:val="auto"/>
        </w:rPr>
      </w:pPr>
    </w:p>
    <w:p w:rsidR="006E6D74" w:rsidRDefault="00034262">
      <w:pPr>
        <w:pStyle w:val="tyt3"/>
        <w:spacing w:line="302" w:lineRule="atLeast"/>
      </w:pPr>
      <w:r>
        <w:t>§ 6</w:t>
      </w:r>
    </w:p>
    <w:p w:rsidR="006E6D74" w:rsidRDefault="006E6D74">
      <w:pPr>
        <w:pStyle w:val="Bodytext"/>
        <w:spacing w:line="302" w:lineRule="atLeast"/>
        <w:rPr>
          <w:color w:val="auto"/>
        </w:rPr>
      </w:pPr>
      <w:r>
        <w:rPr>
          <w:b/>
          <w:color w:val="auto"/>
        </w:rPr>
        <w:t>1.</w:t>
      </w:r>
      <w:r>
        <w:rPr>
          <w:color w:val="auto"/>
        </w:rPr>
        <w:t xml:space="preserve"> Pracownikom jednostki może być powierzony, na podstawie odpowiedniego dowodu („OT” lub „PT”) sprzęt biurowy do użytku indywidualnego. Przyjmując taki sprzęt pracownik winien podpisać oświadczenie o odpowiedzialności materialnej za powierzone mu mienie i zobowiązać się do jego zwrotu, gdy us</w:t>
      </w:r>
      <w:r w:rsidR="00EA476B">
        <w:rPr>
          <w:color w:val="auto"/>
        </w:rPr>
        <w:t>tanie potrzeba jego użytkowania</w:t>
      </w:r>
      <w:r>
        <w:rPr>
          <w:color w:val="auto"/>
        </w:rPr>
        <w:t xml:space="preserve"> </w:t>
      </w:r>
      <w:r w:rsidRPr="00506797">
        <w:rPr>
          <w:color w:val="auto"/>
        </w:rPr>
        <w:t>(</w:t>
      </w:r>
      <w:r w:rsidR="00EA476B" w:rsidRPr="00506797">
        <w:rPr>
          <w:color w:val="auto"/>
        </w:rPr>
        <w:t>z</w:t>
      </w:r>
      <w:r w:rsidRPr="00506797">
        <w:rPr>
          <w:color w:val="auto"/>
        </w:rPr>
        <w:t>ałącznik Nr 1 do niniejszej Instrukcji</w:t>
      </w:r>
      <w:r>
        <w:rPr>
          <w:color w:val="auto"/>
        </w:rPr>
        <w:t>)</w:t>
      </w:r>
      <w:r w:rsidR="00EA476B">
        <w:rPr>
          <w:color w:val="auto"/>
        </w:rPr>
        <w:t>.</w:t>
      </w:r>
      <w:r>
        <w:rPr>
          <w:color w:val="auto"/>
        </w:rPr>
        <w:t xml:space="preserve"> Oświadczenia powyższe przechowuje się w aktach osobowych i u </w:t>
      </w:r>
      <w:r w:rsidR="003D7EAB">
        <w:rPr>
          <w:color w:val="auto"/>
        </w:rPr>
        <w:t>księgowej</w:t>
      </w:r>
      <w:r>
        <w:rPr>
          <w:color w:val="auto"/>
        </w:rPr>
        <w:t>.</w:t>
      </w:r>
    </w:p>
    <w:p w:rsidR="006E6D74" w:rsidRDefault="006E6D74">
      <w:pPr>
        <w:pStyle w:val="Bodytext"/>
        <w:spacing w:line="302" w:lineRule="atLeast"/>
        <w:rPr>
          <w:color w:val="auto"/>
        </w:rPr>
      </w:pPr>
      <w:r>
        <w:rPr>
          <w:b/>
          <w:color w:val="auto"/>
        </w:rPr>
        <w:t>2.</w:t>
      </w:r>
      <w:r>
        <w:rPr>
          <w:color w:val="auto"/>
        </w:rPr>
        <w:t xml:space="preserve"> Sprzęt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rsidR="006E6D74" w:rsidRPr="00C7248B" w:rsidRDefault="006E6D74">
      <w:pPr>
        <w:pStyle w:val="Bodytext"/>
        <w:spacing w:line="302" w:lineRule="atLeast"/>
        <w:rPr>
          <w:color w:val="auto"/>
        </w:rPr>
      </w:pPr>
      <w:r w:rsidRPr="00C7248B">
        <w:rPr>
          <w:b/>
          <w:color w:val="auto"/>
        </w:rPr>
        <w:t>3.</w:t>
      </w:r>
      <w:r w:rsidRPr="00C7248B">
        <w:rPr>
          <w:color w:val="auto"/>
        </w:rPr>
        <w:t xml:space="preserve"> Obowiązkiem pracowników, z którymi rozwiązywany jest stosunek pracy jest uzyskanie adnotacji </w:t>
      </w:r>
      <w:r w:rsidR="003D7EAB" w:rsidRPr="00C7248B">
        <w:rPr>
          <w:color w:val="auto"/>
        </w:rPr>
        <w:t>„pracownik rozliczył się z powierzonego mienia”</w:t>
      </w:r>
      <w:r w:rsidRPr="00C7248B">
        <w:rPr>
          <w:color w:val="auto"/>
        </w:rPr>
        <w:t xml:space="preserve"> na karcie obiegowej.</w:t>
      </w:r>
    </w:p>
    <w:p w:rsidR="006E6D74" w:rsidRDefault="006E6D74" w:rsidP="00DD2A51">
      <w:pPr>
        <w:pStyle w:val="Bodytext"/>
        <w:spacing w:line="302" w:lineRule="atLeast"/>
        <w:ind w:firstLine="0"/>
        <w:rPr>
          <w:color w:val="auto"/>
        </w:rPr>
      </w:pPr>
    </w:p>
    <w:p w:rsidR="006E6D74" w:rsidRDefault="00034262">
      <w:pPr>
        <w:pStyle w:val="tyt3"/>
        <w:spacing w:line="302" w:lineRule="atLeast"/>
      </w:pPr>
      <w:r>
        <w:t>§ 7</w:t>
      </w:r>
    </w:p>
    <w:p w:rsidR="006E6D74" w:rsidRDefault="006E6D74">
      <w:pPr>
        <w:pStyle w:val="Bodytext"/>
        <w:spacing w:line="302" w:lineRule="atLeast"/>
        <w:rPr>
          <w:color w:val="auto"/>
        </w:rPr>
      </w:pPr>
      <w:r>
        <w:rPr>
          <w:b/>
          <w:color w:val="auto"/>
        </w:rPr>
        <w:t>1.</w:t>
      </w:r>
      <w:r>
        <w:rPr>
          <w:color w:val="auto"/>
        </w:rPr>
        <w:t xml:space="preserve"> Pracownik wyznaczony  przez kierownika jednostki zobowiązany jest zorganizować taką formę nadzoru, która skutecznie służy należytej ochronie składników majątkowych przed zniszczeniem lub kradzieżą.</w:t>
      </w:r>
    </w:p>
    <w:p w:rsidR="006E6D74" w:rsidRDefault="006E6D74">
      <w:pPr>
        <w:pStyle w:val="Bodytext"/>
        <w:spacing w:line="302" w:lineRule="atLeast"/>
        <w:rPr>
          <w:color w:val="auto"/>
        </w:rPr>
      </w:pPr>
      <w:r>
        <w:rPr>
          <w:b/>
          <w:color w:val="auto"/>
        </w:rPr>
        <w:t xml:space="preserve">2. </w:t>
      </w:r>
      <w:r>
        <w:rPr>
          <w:color w:val="auto"/>
        </w:rPr>
        <w:t>W przypadku stwierdzenia nieodpowiednich warunków zabezpieczenia składników majątkowych, osoby wymienione w ust.</w:t>
      </w:r>
      <w:r w:rsidR="0057584C">
        <w:rPr>
          <w:color w:val="auto"/>
        </w:rPr>
        <w:t xml:space="preserve"> </w:t>
      </w:r>
      <w:r>
        <w:rPr>
          <w:color w:val="auto"/>
        </w:rPr>
        <w:t>1 występują z wnioskiem do kierownika jednostki o spowodowanie wykonania koniecznych prac w celu usunięcia zagrożenia.</w:t>
      </w:r>
    </w:p>
    <w:p w:rsidR="006E6D74" w:rsidRDefault="006E6D74">
      <w:pPr>
        <w:pStyle w:val="Bodytext"/>
        <w:spacing w:line="302" w:lineRule="atLeast"/>
        <w:rPr>
          <w:color w:val="auto"/>
        </w:rPr>
      </w:pPr>
      <w:r>
        <w:rPr>
          <w:b/>
          <w:color w:val="auto"/>
        </w:rPr>
        <w:t>3.</w:t>
      </w:r>
      <w:r>
        <w:rPr>
          <w:color w:val="auto"/>
        </w:rPr>
        <w:t xml:space="preserve"> W przypadku stwierdzenia braku właściwych warunków dla zabezpieczenia składników majątkowych, powierzonych pracownikowi do indywidualnego użytku, zainteresowany pracownik obowiązany jest zgłosić ten fakt kierownikowi jednostki.</w:t>
      </w:r>
    </w:p>
    <w:p w:rsidR="006E6D74" w:rsidRDefault="006E6D74">
      <w:pPr>
        <w:pStyle w:val="Bodytext"/>
        <w:spacing w:line="302" w:lineRule="atLeast"/>
        <w:rPr>
          <w:color w:val="auto"/>
        </w:rPr>
      </w:pPr>
    </w:p>
    <w:p w:rsidR="006E6D74" w:rsidRDefault="00034262">
      <w:pPr>
        <w:pStyle w:val="tyt3"/>
      </w:pPr>
      <w:r>
        <w:t>§ 8</w:t>
      </w:r>
    </w:p>
    <w:p w:rsidR="006E6D74" w:rsidRDefault="006E6D74">
      <w:pPr>
        <w:pStyle w:val="Bodytext"/>
        <w:rPr>
          <w:color w:val="auto"/>
        </w:rPr>
      </w:pPr>
      <w:r>
        <w:rPr>
          <w:b/>
          <w:color w:val="auto"/>
        </w:rPr>
        <w:t>1.</w:t>
      </w:r>
      <w:r>
        <w:rPr>
          <w:color w:val="auto"/>
        </w:rPr>
        <w:t xml:space="preserve"> Obowiązek należytej troski o ochronę składników mienia, przeznaczonego do użytku indywidualnego przed utratą lub zniszczeniem, spoczywa na pracowniku, któremu sprzęt taki powierzono.</w:t>
      </w:r>
    </w:p>
    <w:p w:rsidR="006E6D74" w:rsidRDefault="006E6D74">
      <w:pPr>
        <w:pStyle w:val="Bodytext"/>
        <w:rPr>
          <w:color w:val="auto"/>
        </w:rPr>
      </w:pPr>
      <w:r>
        <w:rPr>
          <w:b/>
          <w:color w:val="auto"/>
        </w:rPr>
        <w:t>2.</w:t>
      </w:r>
      <w:r>
        <w:rPr>
          <w:color w:val="auto"/>
        </w:rPr>
        <w:t xml:space="preserve"> W przypadku stwierdzenia utraty lub zniszczenia składnika majątkowego, będącego na wyposażeniu jednostki lub powierzonego pracownikowi do użytku indywidualnego, pracownik wyznaczony przez kierownika jednostki zobowiązany jest ustalić okoliczności tego faktu, przeprowadzić postępowanie wyjaśniające celem ustalenia przyczyny lub osoby winnej utraty lub zniszczenia mienia i przedstawić kierownikowi jednostki wnioski w przedmiocie wyegzekwowania odpowiedzialności materialnej w myśl przepisów kodeksu pracy.</w:t>
      </w:r>
      <w:r w:rsidR="0057584C">
        <w:rPr>
          <w:color w:val="auto"/>
        </w:rPr>
        <w:t xml:space="preserve"> </w:t>
      </w:r>
    </w:p>
    <w:p w:rsidR="0057584C" w:rsidRDefault="0057584C">
      <w:pPr>
        <w:pStyle w:val="Bodytext"/>
        <w:rPr>
          <w:color w:val="auto"/>
        </w:rPr>
      </w:pPr>
    </w:p>
    <w:p w:rsidR="006E6D74" w:rsidRDefault="00034262">
      <w:pPr>
        <w:pStyle w:val="tyt3"/>
        <w:spacing w:line="300" w:lineRule="atLeast"/>
      </w:pPr>
      <w:r>
        <w:t>§ 9</w:t>
      </w:r>
    </w:p>
    <w:p w:rsidR="003D7EAB" w:rsidRDefault="006E6D74">
      <w:pPr>
        <w:pStyle w:val="Bodytext"/>
        <w:spacing w:line="300" w:lineRule="atLeast"/>
        <w:rPr>
          <w:color w:val="auto"/>
        </w:rPr>
      </w:pPr>
      <w:r>
        <w:rPr>
          <w:b/>
          <w:color w:val="auto"/>
        </w:rPr>
        <w:t>1.</w:t>
      </w:r>
      <w:r>
        <w:rPr>
          <w:color w:val="auto"/>
        </w:rPr>
        <w:t xml:space="preserve"> Odpowiedzialność za należyte i terminowe wystawianie obowiązujących dokumentów, dotyczących zmian w stanie posiadania, ponosi </w:t>
      </w:r>
      <w:r w:rsidR="003D7EAB">
        <w:rPr>
          <w:color w:val="auto"/>
        </w:rPr>
        <w:t>kierownik jednostki</w:t>
      </w:r>
      <w:r>
        <w:rPr>
          <w:color w:val="auto"/>
        </w:rPr>
        <w:t xml:space="preserve">. </w:t>
      </w:r>
    </w:p>
    <w:p w:rsidR="006E6D74" w:rsidRDefault="006E6D74">
      <w:pPr>
        <w:pStyle w:val="Bodytext"/>
        <w:spacing w:line="300" w:lineRule="atLeast"/>
        <w:rPr>
          <w:color w:val="auto"/>
        </w:rPr>
      </w:pPr>
      <w:r>
        <w:rPr>
          <w:b/>
          <w:color w:val="auto"/>
        </w:rPr>
        <w:t>2.</w:t>
      </w:r>
      <w:r>
        <w:rPr>
          <w:color w:val="auto"/>
        </w:rPr>
        <w:t xml:space="preserve"> Dokonywanie przeniesień składników wyposażenia między pomieszczeniami z pominięciem wymaganej procedury formalnej jest niedopuszczalne. Skutki prawne związane z utratą lub </w:t>
      </w:r>
      <w:r>
        <w:rPr>
          <w:color w:val="auto"/>
        </w:rPr>
        <w:lastRenderedPageBreak/>
        <w:t xml:space="preserve">zniszczeniem w wyniku przesunięć obciążają pracowników, którzy przeniesień takich dokonali. </w:t>
      </w:r>
      <w:r w:rsidR="003D7EAB">
        <w:rPr>
          <w:color w:val="auto"/>
        </w:rPr>
        <w:t>Kierownik jednostki</w:t>
      </w:r>
      <w:r>
        <w:rPr>
          <w:color w:val="auto"/>
        </w:rPr>
        <w:t xml:space="preserve"> w takich przypadkach ponos</w:t>
      </w:r>
      <w:r w:rsidR="003D7EAB">
        <w:rPr>
          <w:color w:val="auto"/>
        </w:rPr>
        <w:t>i</w:t>
      </w:r>
      <w:r>
        <w:rPr>
          <w:color w:val="auto"/>
        </w:rPr>
        <w:t xml:space="preserve"> odpowiedzialność z tytułu nadzoru.</w:t>
      </w:r>
    </w:p>
    <w:p w:rsidR="00387973" w:rsidRDefault="00387973" w:rsidP="00387973">
      <w:pPr>
        <w:pStyle w:val="Bodytext"/>
        <w:spacing w:line="300" w:lineRule="atLeast"/>
        <w:ind w:firstLine="0"/>
        <w:rPr>
          <w:color w:val="auto"/>
        </w:rPr>
      </w:pPr>
    </w:p>
    <w:p w:rsidR="006E6D74" w:rsidRDefault="00034262">
      <w:pPr>
        <w:pStyle w:val="tyt3"/>
        <w:spacing w:line="300" w:lineRule="atLeast"/>
      </w:pPr>
      <w:r>
        <w:t>§ 10</w:t>
      </w:r>
    </w:p>
    <w:p w:rsidR="006E6D74" w:rsidRDefault="006E6D74">
      <w:pPr>
        <w:pStyle w:val="Bodytext"/>
        <w:spacing w:line="300" w:lineRule="atLeast"/>
        <w:rPr>
          <w:color w:val="auto"/>
        </w:rPr>
      </w:pPr>
      <w:r>
        <w:rPr>
          <w:b/>
          <w:color w:val="auto"/>
        </w:rPr>
        <w:t>1.</w:t>
      </w:r>
      <w:r>
        <w:rPr>
          <w:color w:val="auto"/>
        </w:rPr>
        <w:t xml:space="preserve"> Pracownik ponosi odpowiedzialność za zniszczenie mienia jednostki, powstałego wskutek niewykonania lub nienależytego wykonania obowiązków.</w:t>
      </w:r>
    </w:p>
    <w:p w:rsidR="006E6D74" w:rsidRDefault="006E6D74">
      <w:pPr>
        <w:pStyle w:val="Bodytext"/>
        <w:spacing w:line="300" w:lineRule="atLeast"/>
        <w:rPr>
          <w:color w:val="auto"/>
        </w:rPr>
      </w:pPr>
      <w:r>
        <w:rPr>
          <w:b/>
          <w:color w:val="auto"/>
        </w:rPr>
        <w:t>2.</w:t>
      </w:r>
      <w:r>
        <w:rPr>
          <w:color w:val="auto"/>
        </w:rPr>
        <w:t xml:space="preserve"> Odpowiedzialność pracownika z tego tytułu wiąże się z obowiązkiem wyrównania powstałej szkody, przy czym regres zakładu </w:t>
      </w:r>
      <w:r w:rsidR="00CF2E14">
        <w:rPr>
          <w:color w:val="auto"/>
        </w:rPr>
        <w:t xml:space="preserve">pracy </w:t>
      </w:r>
      <w:r>
        <w:rPr>
          <w:color w:val="auto"/>
        </w:rPr>
        <w:t>ogranicza się do trzykrotnych poborów – zgodnie z kodeksem pracy.</w:t>
      </w:r>
    </w:p>
    <w:p w:rsidR="006E6D74" w:rsidRDefault="006E6D74">
      <w:pPr>
        <w:pStyle w:val="Bodytext"/>
        <w:spacing w:line="300" w:lineRule="atLeast"/>
        <w:rPr>
          <w:color w:val="auto"/>
        </w:rPr>
      </w:pPr>
      <w:r>
        <w:rPr>
          <w:b/>
          <w:color w:val="auto"/>
        </w:rPr>
        <w:t>3.</w:t>
      </w:r>
      <w:r>
        <w:rPr>
          <w:color w:val="auto"/>
        </w:rPr>
        <w:t xml:space="preserve"> Pracownik zobowiązany jest pokryć szkodę w pełnej wysokości, </w:t>
      </w:r>
      <w:r w:rsidR="00DD2A51">
        <w:rPr>
          <w:color w:val="auto"/>
        </w:rPr>
        <w:t xml:space="preserve"> </w:t>
      </w:r>
      <w:r>
        <w:rPr>
          <w:color w:val="auto"/>
        </w:rPr>
        <w:t xml:space="preserve">jeżeli przekracza ona wartości trzykrotnych poborów w sytuacji, gdy pracownik: </w:t>
      </w:r>
    </w:p>
    <w:p w:rsidR="006E6D74" w:rsidRDefault="006E6D74">
      <w:pPr>
        <w:pStyle w:val="w5"/>
        <w:spacing w:line="300" w:lineRule="atLeast"/>
      </w:pPr>
      <w:r>
        <w:rPr>
          <w:b/>
        </w:rPr>
        <w:t>1)</w:t>
      </w:r>
      <w:r>
        <w:t xml:space="preserve"> dopuścił się zagarnięcia mienia albo w inny sposób umyślnie wyrządził szkodę zakładowi</w:t>
      </w:r>
      <w:r w:rsidR="00CF2E14">
        <w:t xml:space="preserve"> pracy</w:t>
      </w:r>
      <w:r>
        <w:t>,</w:t>
      </w:r>
    </w:p>
    <w:p w:rsidR="006E6D74" w:rsidRDefault="006E6D74">
      <w:pPr>
        <w:pStyle w:val="w5"/>
        <w:spacing w:line="300" w:lineRule="atLeast"/>
      </w:pPr>
      <w:r>
        <w:rPr>
          <w:b/>
        </w:rPr>
        <w:t>2)</w:t>
      </w:r>
      <w:r>
        <w:t xml:space="preserve"> nie dopełnił obowiązku zwrotu albo rozliczenia się z powierzon</w:t>
      </w:r>
      <w:r w:rsidR="003D7EAB">
        <w:t>ego</w:t>
      </w:r>
      <w:r>
        <w:t xml:space="preserve"> mu wyposażenia,</w:t>
      </w:r>
    </w:p>
    <w:p w:rsidR="003D7EAB" w:rsidRDefault="006E6D74" w:rsidP="00A74C36">
      <w:pPr>
        <w:pStyle w:val="w5"/>
        <w:spacing w:line="300" w:lineRule="atLeast"/>
      </w:pPr>
      <w:r>
        <w:rPr>
          <w:b/>
        </w:rPr>
        <w:t>3)</w:t>
      </w:r>
      <w:r>
        <w:t xml:space="preserve"> spowodował szkodę w mieniu innym niż wymienione w punktach 1) i 2), jeżeli było ono mu powierzon</w:t>
      </w:r>
      <w:r w:rsidR="0057584C">
        <w:t>e</w:t>
      </w:r>
      <w:r w:rsidR="00387973">
        <w:t xml:space="preserve"> z obowiązkiem zwrotu.</w:t>
      </w:r>
    </w:p>
    <w:p w:rsidR="0036196B" w:rsidRDefault="0036196B" w:rsidP="00A74C36">
      <w:pPr>
        <w:pStyle w:val="w5"/>
        <w:spacing w:line="300" w:lineRule="atLeast"/>
      </w:pPr>
    </w:p>
    <w:p w:rsidR="006E6D74" w:rsidRDefault="006E6D74">
      <w:pPr>
        <w:pStyle w:val="tyt1"/>
        <w:spacing w:line="312" w:lineRule="atLeast"/>
      </w:pPr>
      <w:r>
        <w:t>CZĘŚĆ IV</w:t>
      </w:r>
    </w:p>
    <w:p w:rsidR="006E6D74" w:rsidRDefault="006E6D74">
      <w:pPr>
        <w:pStyle w:val="tyt1"/>
        <w:spacing w:line="312" w:lineRule="atLeast"/>
      </w:pPr>
      <w:r>
        <w:t>Inwentaryzacja</w:t>
      </w:r>
    </w:p>
    <w:p w:rsidR="006E6D74" w:rsidRDefault="006E6D74">
      <w:pPr>
        <w:pStyle w:val="Bodytext"/>
        <w:spacing w:line="312" w:lineRule="atLeast"/>
        <w:rPr>
          <w:color w:val="auto"/>
        </w:rPr>
      </w:pPr>
    </w:p>
    <w:p w:rsidR="006E6D74" w:rsidRDefault="00034262">
      <w:pPr>
        <w:pStyle w:val="tyt3"/>
        <w:spacing w:line="312" w:lineRule="atLeast"/>
      </w:pPr>
      <w:r>
        <w:t>§ 11</w:t>
      </w:r>
    </w:p>
    <w:p w:rsidR="00DD2A51" w:rsidRDefault="006E6D74" w:rsidP="00DD2A51">
      <w:pPr>
        <w:pStyle w:val="Bodytext"/>
        <w:numPr>
          <w:ilvl w:val="0"/>
          <w:numId w:val="2"/>
        </w:numPr>
        <w:spacing w:line="312" w:lineRule="atLeast"/>
        <w:ind w:left="0" w:firstLine="426"/>
        <w:rPr>
          <w:color w:val="auto"/>
        </w:rPr>
      </w:pPr>
      <w:r>
        <w:rPr>
          <w:color w:val="auto"/>
        </w:rPr>
        <w:t>Zgodnie z przepisami ustawy o rachunkowości majątek je</w:t>
      </w:r>
      <w:r w:rsidR="00DD2A51">
        <w:rPr>
          <w:color w:val="auto"/>
        </w:rPr>
        <w:t xml:space="preserve">dnostki podlega inwentaryzacji. </w:t>
      </w:r>
      <w:r>
        <w:rPr>
          <w:color w:val="auto"/>
        </w:rPr>
        <w:t>Polega ona na przeprowadzeniu zespołu czynności zmierzających do ustalenia rzeczywistego stanu składników majątkowych jednostki</w:t>
      </w:r>
      <w:r w:rsidR="00DD2A51">
        <w:rPr>
          <w:color w:val="auto"/>
        </w:rPr>
        <w:t>. Celem inwentaryzacji jest ustalenie faktycznego stanu aktywów i pasywów, a na tej podstawie:</w:t>
      </w:r>
    </w:p>
    <w:p w:rsidR="00DD2A51" w:rsidRDefault="00EA476B" w:rsidP="00DD2A51">
      <w:pPr>
        <w:pStyle w:val="Bodytext"/>
        <w:numPr>
          <w:ilvl w:val="0"/>
          <w:numId w:val="3"/>
        </w:numPr>
        <w:spacing w:line="312" w:lineRule="atLeast"/>
        <w:ind w:left="709" w:hanging="426"/>
        <w:rPr>
          <w:color w:val="auto"/>
        </w:rPr>
      </w:pPr>
      <w:r>
        <w:rPr>
          <w:color w:val="auto"/>
        </w:rPr>
        <w:t>doprowadzenie danych wynikają</w:t>
      </w:r>
      <w:r w:rsidR="00DD2A51">
        <w:rPr>
          <w:color w:val="auto"/>
        </w:rPr>
        <w:t>cych z ksiąg rachunkowych do zgodności ze stanem rzeczywistym, a tym samym zapewnienia realności wynikających z nich informacji ekonomicznych,</w:t>
      </w:r>
    </w:p>
    <w:p w:rsidR="00DD2A51" w:rsidRDefault="00DD2A51" w:rsidP="00DD2A51">
      <w:pPr>
        <w:pStyle w:val="Bodytext"/>
        <w:numPr>
          <w:ilvl w:val="0"/>
          <w:numId w:val="3"/>
        </w:numPr>
        <w:spacing w:line="312" w:lineRule="atLeast"/>
        <w:rPr>
          <w:color w:val="auto"/>
        </w:rPr>
      </w:pPr>
      <w:r>
        <w:rPr>
          <w:color w:val="auto"/>
        </w:rPr>
        <w:t>rozliczenie osób materialnie odpowiedzialnych za powierzone mienie,</w:t>
      </w:r>
    </w:p>
    <w:p w:rsidR="00DD2A51" w:rsidRDefault="00DD2A51" w:rsidP="00DD2A51">
      <w:pPr>
        <w:pStyle w:val="Bodytext"/>
        <w:numPr>
          <w:ilvl w:val="0"/>
          <w:numId w:val="3"/>
        </w:numPr>
        <w:spacing w:line="312" w:lineRule="atLeast"/>
        <w:rPr>
          <w:color w:val="auto"/>
        </w:rPr>
      </w:pPr>
      <w:r>
        <w:rPr>
          <w:color w:val="auto"/>
        </w:rPr>
        <w:t>dokonanie oceny gospodarczej i przydatności składników majątkowych,</w:t>
      </w:r>
    </w:p>
    <w:p w:rsidR="00DD2A51" w:rsidRDefault="00DD2A51" w:rsidP="00DD2A51">
      <w:pPr>
        <w:pStyle w:val="Bodytext"/>
        <w:numPr>
          <w:ilvl w:val="0"/>
          <w:numId w:val="3"/>
        </w:numPr>
        <w:spacing w:line="292" w:lineRule="atLeast"/>
        <w:rPr>
          <w:color w:val="auto"/>
        </w:rPr>
      </w:pPr>
      <w:r w:rsidRPr="00DD2A51">
        <w:rPr>
          <w:color w:val="auto"/>
        </w:rPr>
        <w:t>przeciwdziałanie nieprawidłowościom w gospodarce majątkowej placówki.</w:t>
      </w:r>
    </w:p>
    <w:p w:rsidR="00DD2A51" w:rsidRDefault="00DD2A51" w:rsidP="00DD2A51">
      <w:pPr>
        <w:pStyle w:val="Bodytext"/>
        <w:numPr>
          <w:ilvl w:val="0"/>
          <w:numId w:val="2"/>
        </w:numPr>
        <w:spacing w:line="292" w:lineRule="atLeast"/>
        <w:rPr>
          <w:color w:val="auto"/>
        </w:rPr>
      </w:pPr>
      <w:r>
        <w:rPr>
          <w:color w:val="auto"/>
        </w:rPr>
        <w:t>Rzeczywisty stan aktywów i pasywów jednostki ustala się drogą:</w:t>
      </w:r>
    </w:p>
    <w:p w:rsidR="00DD2A51" w:rsidRDefault="00DD2A51" w:rsidP="00DD2A51">
      <w:pPr>
        <w:pStyle w:val="Bodytext"/>
        <w:numPr>
          <w:ilvl w:val="0"/>
          <w:numId w:val="4"/>
        </w:numPr>
        <w:spacing w:line="292" w:lineRule="atLeast"/>
        <w:rPr>
          <w:color w:val="auto"/>
        </w:rPr>
      </w:pPr>
      <w:r>
        <w:rPr>
          <w:color w:val="auto"/>
        </w:rPr>
        <w:t>spisu ich ilości z natury, wyceny tych ilości, porównania wartości z danymi ksiąg rachunkowych oraz wyjaśnienia i rozliczenia ewentualnych różnic,</w:t>
      </w:r>
    </w:p>
    <w:p w:rsidR="00DD2A51" w:rsidRDefault="00DD2A51" w:rsidP="00DD2A51">
      <w:pPr>
        <w:pStyle w:val="Bodytext"/>
        <w:numPr>
          <w:ilvl w:val="0"/>
          <w:numId w:val="4"/>
        </w:numPr>
        <w:spacing w:line="292" w:lineRule="atLeast"/>
        <w:rPr>
          <w:color w:val="auto"/>
        </w:rPr>
      </w:pPr>
      <w:r>
        <w:rPr>
          <w:color w:val="auto"/>
        </w:rPr>
        <w:t>otrzymania od banków i uzyskania od kontrahentów potwierdzeń</w:t>
      </w:r>
      <w:r w:rsidR="00EA476B">
        <w:rPr>
          <w:color w:val="auto"/>
        </w:rPr>
        <w:t xml:space="preserve"> prawidłowości wykazanego w księ</w:t>
      </w:r>
      <w:r>
        <w:rPr>
          <w:color w:val="auto"/>
        </w:rPr>
        <w:t>gach rachunkowych jednostki stanu tych aktywów oraz wyjaśnienia i rozliczenia ewentualnych różnic,</w:t>
      </w:r>
    </w:p>
    <w:p w:rsidR="00DD2A51" w:rsidRDefault="00DD2A51" w:rsidP="00DD2A51">
      <w:pPr>
        <w:pStyle w:val="Bodytext"/>
        <w:numPr>
          <w:ilvl w:val="0"/>
          <w:numId w:val="4"/>
        </w:numPr>
        <w:spacing w:line="292" w:lineRule="atLeast"/>
        <w:rPr>
          <w:color w:val="auto"/>
        </w:rPr>
      </w:pPr>
      <w:r>
        <w:rPr>
          <w:color w:val="auto"/>
        </w:rPr>
        <w:t>porównania danych ksiąg rachunkowych z odpowiednimi dokumentami i weryfikacji realnej wartości tych składników.</w:t>
      </w:r>
    </w:p>
    <w:p w:rsidR="006E6D74" w:rsidRDefault="006E6D74" w:rsidP="00DD2A51">
      <w:pPr>
        <w:pStyle w:val="Bodytext"/>
        <w:numPr>
          <w:ilvl w:val="0"/>
          <w:numId w:val="2"/>
        </w:numPr>
        <w:spacing w:line="292" w:lineRule="atLeast"/>
        <w:rPr>
          <w:color w:val="auto"/>
        </w:rPr>
      </w:pPr>
      <w:r w:rsidRPr="00DD2A51">
        <w:rPr>
          <w:color w:val="auto"/>
        </w:rPr>
        <w:t xml:space="preserve">Stosownie do powołanych przepisów odpowiedzialność za zarządzenie inwentaryzacji, terminowe i prawidłowe jej przeprowadzenie ponosi kierownik jednostki. </w:t>
      </w:r>
    </w:p>
    <w:p w:rsidR="009C0BBE" w:rsidRDefault="009C0BBE">
      <w:pPr>
        <w:pStyle w:val="Bodytext"/>
        <w:spacing w:line="292" w:lineRule="atLeast"/>
        <w:rPr>
          <w:color w:val="auto"/>
        </w:rPr>
      </w:pPr>
    </w:p>
    <w:p w:rsidR="00DD2A51" w:rsidRDefault="00034262" w:rsidP="00387973">
      <w:pPr>
        <w:pStyle w:val="tyt3"/>
        <w:spacing w:line="292" w:lineRule="atLeast"/>
      </w:pPr>
      <w:r>
        <w:t>§ 12</w:t>
      </w:r>
    </w:p>
    <w:p w:rsidR="00DD2A51" w:rsidRDefault="00DD2A51" w:rsidP="00DD2A51">
      <w:pPr>
        <w:pStyle w:val="tyt3"/>
        <w:spacing w:line="292" w:lineRule="atLeast"/>
        <w:jc w:val="left"/>
      </w:pPr>
      <w:r>
        <w:tab/>
        <w:t>Rodzaje inwentaryzacji:</w:t>
      </w:r>
    </w:p>
    <w:p w:rsidR="00DD2A51" w:rsidRPr="00DD2A51" w:rsidRDefault="00DD2A51" w:rsidP="00DD2A51">
      <w:pPr>
        <w:pStyle w:val="tyt3"/>
        <w:numPr>
          <w:ilvl w:val="0"/>
          <w:numId w:val="7"/>
        </w:numPr>
        <w:spacing w:line="292" w:lineRule="atLeast"/>
        <w:jc w:val="left"/>
      </w:pPr>
      <w:r>
        <w:rPr>
          <w:b w:val="0"/>
        </w:rPr>
        <w:t>Pełna inwentaryzacja okresowa.</w:t>
      </w:r>
    </w:p>
    <w:p w:rsidR="008E3DB1" w:rsidRPr="008D51D6" w:rsidRDefault="008E3DB1" w:rsidP="008E3DB1">
      <w:pPr>
        <w:pStyle w:val="tyt3"/>
        <w:numPr>
          <w:ilvl w:val="0"/>
          <w:numId w:val="7"/>
        </w:numPr>
        <w:spacing w:line="292" w:lineRule="atLeast"/>
        <w:jc w:val="left"/>
        <w:rPr>
          <w:b w:val="0"/>
        </w:rPr>
      </w:pPr>
      <w:r w:rsidRPr="008D51D6">
        <w:rPr>
          <w:b w:val="0"/>
        </w:rPr>
        <w:t>Inwentaryzacja zdawczo – odbiorcza.</w:t>
      </w:r>
    </w:p>
    <w:p w:rsidR="008D51D6" w:rsidRPr="008D51D6" w:rsidRDefault="008D51D6" w:rsidP="00DD2A51">
      <w:pPr>
        <w:pStyle w:val="tyt3"/>
        <w:numPr>
          <w:ilvl w:val="0"/>
          <w:numId w:val="7"/>
        </w:numPr>
        <w:spacing w:line="292" w:lineRule="atLeast"/>
        <w:jc w:val="left"/>
        <w:rPr>
          <w:b w:val="0"/>
        </w:rPr>
      </w:pPr>
      <w:r w:rsidRPr="008D51D6">
        <w:rPr>
          <w:b w:val="0"/>
        </w:rPr>
        <w:t>Inwentaryzacja uproszczona.</w:t>
      </w:r>
    </w:p>
    <w:p w:rsidR="008D51D6" w:rsidRPr="00DD2A51" w:rsidRDefault="008D51D6" w:rsidP="00EA476B">
      <w:pPr>
        <w:pStyle w:val="tyt3"/>
        <w:spacing w:after="0" w:line="292" w:lineRule="atLeast"/>
        <w:jc w:val="left"/>
      </w:pPr>
      <w:r w:rsidRPr="008D51D6">
        <w:lastRenderedPageBreak/>
        <w:t>Pełna inwentaryzacja okresowa</w:t>
      </w:r>
      <w:r>
        <w:rPr>
          <w:b w:val="0"/>
        </w:rPr>
        <w:t xml:space="preserve"> polega na ustaleniu rzeczywistego stanu na okre</w:t>
      </w:r>
      <w:r w:rsidR="00EA476B">
        <w:rPr>
          <w:b w:val="0"/>
        </w:rPr>
        <w:t>ś</w:t>
      </w:r>
      <w:r>
        <w:rPr>
          <w:b w:val="0"/>
        </w:rPr>
        <w:t>lony dzień inwentaryzacji przy zachowaniu częstotliwości określonej przepisami powołanymi na wst</w:t>
      </w:r>
      <w:r w:rsidR="00EA476B">
        <w:rPr>
          <w:b w:val="0"/>
        </w:rPr>
        <w:t>ę</w:t>
      </w:r>
      <w:r>
        <w:rPr>
          <w:b w:val="0"/>
        </w:rPr>
        <w:t>pie zarz</w:t>
      </w:r>
      <w:r w:rsidR="00EA476B">
        <w:rPr>
          <w:b w:val="0"/>
        </w:rPr>
        <w:t>ą</w:t>
      </w:r>
      <w:r>
        <w:rPr>
          <w:b w:val="0"/>
        </w:rPr>
        <w:t>dzenia.</w:t>
      </w:r>
    </w:p>
    <w:p w:rsidR="008E3DB1" w:rsidRDefault="008E3DB1" w:rsidP="008E3DB1">
      <w:pPr>
        <w:pStyle w:val="tyt3"/>
        <w:spacing w:after="0" w:line="292" w:lineRule="atLeast"/>
        <w:jc w:val="left"/>
      </w:pPr>
      <w:r>
        <w:t xml:space="preserve">Inwentaryzację zdawczo – odbiorczą </w:t>
      </w:r>
      <w:r>
        <w:rPr>
          <w:b w:val="0"/>
        </w:rPr>
        <w:t>przeprowadza się obowiązkowo w każdym przypadku zmiany osoby materialnie odpowiedzialnej za powierzone mienie</w:t>
      </w:r>
      <w:r>
        <w:t>.</w:t>
      </w:r>
    </w:p>
    <w:p w:rsidR="008D51D6" w:rsidRDefault="008D51D6" w:rsidP="008D51D6">
      <w:pPr>
        <w:pStyle w:val="tyt3"/>
        <w:spacing w:after="0" w:line="292" w:lineRule="atLeast"/>
        <w:jc w:val="left"/>
      </w:pPr>
      <w:r>
        <w:t xml:space="preserve">Inwentaryzację uproszczoną </w:t>
      </w:r>
      <w:r>
        <w:rPr>
          <w:b w:val="0"/>
        </w:rPr>
        <w:t>przeprowadza się w przypadku włamania, kradzieży, pożaru i innych przypadkach mogących mieć wpływ na stan i przydatność składników majątkowych. Inwentaryzacja wg zasad uproszczonych polega na bezpośrednim porównaniu ewidencji ze stanem rzeczywistym oraz ustaleniu i wyjaśnieniu różnic inwentaryzacyjnych. Fakt dokonania sprawdzenia powinien być potwierdzony w ewidencji analitycznej podpisem członka zespołu spisowego oraz osoby materialnie odpowiedzialnej</w:t>
      </w:r>
      <w:r>
        <w:t>.</w:t>
      </w:r>
    </w:p>
    <w:p w:rsidR="008E3DB1" w:rsidRDefault="008E3DB1" w:rsidP="00CF7B8E">
      <w:pPr>
        <w:pStyle w:val="tyt3"/>
        <w:spacing w:after="0" w:line="292" w:lineRule="atLeast"/>
        <w:jc w:val="left"/>
      </w:pPr>
    </w:p>
    <w:p w:rsidR="008D51D6" w:rsidRDefault="008D51D6" w:rsidP="008D51D6">
      <w:pPr>
        <w:pStyle w:val="tyt3"/>
        <w:spacing w:after="0" w:line="292" w:lineRule="atLeast"/>
      </w:pPr>
      <w:r>
        <w:t>§ 13</w:t>
      </w:r>
    </w:p>
    <w:p w:rsidR="008D51D6" w:rsidRDefault="008D51D6" w:rsidP="008D51D6">
      <w:pPr>
        <w:pStyle w:val="tyt3"/>
        <w:spacing w:after="0" w:line="292" w:lineRule="atLeast"/>
        <w:jc w:val="left"/>
      </w:pPr>
    </w:p>
    <w:p w:rsidR="008D51D6" w:rsidRDefault="008D51D6" w:rsidP="008D51D6">
      <w:pPr>
        <w:pStyle w:val="tyt3"/>
        <w:spacing w:after="0" w:line="292" w:lineRule="atLeast"/>
        <w:ind w:firstLine="709"/>
        <w:jc w:val="left"/>
      </w:pPr>
      <w:r>
        <w:t>Metody inwentaryzacji:</w:t>
      </w:r>
    </w:p>
    <w:p w:rsidR="008D51D6" w:rsidRDefault="008D51D6" w:rsidP="008D51D6">
      <w:pPr>
        <w:pStyle w:val="tyt3"/>
        <w:spacing w:after="0" w:line="292" w:lineRule="atLeast"/>
        <w:ind w:firstLine="709"/>
        <w:jc w:val="left"/>
      </w:pPr>
    </w:p>
    <w:p w:rsidR="008D51D6" w:rsidRPr="00DD2A51" w:rsidRDefault="008D51D6" w:rsidP="008D51D6">
      <w:pPr>
        <w:pStyle w:val="tyt3"/>
        <w:numPr>
          <w:ilvl w:val="0"/>
          <w:numId w:val="8"/>
        </w:numPr>
        <w:spacing w:line="292" w:lineRule="atLeast"/>
        <w:jc w:val="left"/>
      </w:pPr>
      <w:r>
        <w:rPr>
          <w:b w:val="0"/>
        </w:rPr>
        <w:t>Spis z natury.</w:t>
      </w:r>
    </w:p>
    <w:p w:rsidR="008D51D6" w:rsidRPr="008D51D6" w:rsidRDefault="008D51D6" w:rsidP="008D51D6">
      <w:pPr>
        <w:pStyle w:val="tyt3"/>
        <w:numPr>
          <w:ilvl w:val="0"/>
          <w:numId w:val="8"/>
        </w:numPr>
        <w:spacing w:line="292" w:lineRule="atLeast"/>
        <w:jc w:val="left"/>
        <w:rPr>
          <w:b w:val="0"/>
        </w:rPr>
      </w:pPr>
      <w:r>
        <w:rPr>
          <w:b w:val="0"/>
        </w:rPr>
        <w:t>Potwierdzenie sald</w:t>
      </w:r>
      <w:r w:rsidRPr="008D51D6">
        <w:rPr>
          <w:b w:val="0"/>
        </w:rPr>
        <w:t>.</w:t>
      </w:r>
    </w:p>
    <w:p w:rsidR="008D51D6" w:rsidRDefault="008D51D6" w:rsidP="008D51D6">
      <w:pPr>
        <w:pStyle w:val="tyt3"/>
        <w:numPr>
          <w:ilvl w:val="0"/>
          <w:numId w:val="8"/>
        </w:numPr>
        <w:spacing w:line="292" w:lineRule="atLeast"/>
        <w:jc w:val="left"/>
        <w:rPr>
          <w:b w:val="0"/>
        </w:rPr>
      </w:pPr>
      <w:r>
        <w:rPr>
          <w:b w:val="0"/>
        </w:rPr>
        <w:t>Weryfikacja realnej wartości</w:t>
      </w:r>
      <w:r w:rsidRPr="008D51D6">
        <w:rPr>
          <w:b w:val="0"/>
        </w:rPr>
        <w:t>.</w:t>
      </w:r>
    </w:p>
    <w:p w:rsidR="001F63E5" w:rsidRDefault="001F63E5" w:rsidP="008D51D6">
      <w:pPr>
        <w:pStyle w:val="tyt3"/>
        <w:spacing w:line="292" w:lineRule="atLeast"/>
        <w:jc w:val="left"/>
        <w:rPr>
          <w:b w:val="0"/>
        </w:rPr>
      </w:pPr>
    </w:p>
    <w:p w:rsidR="008D51D6" w:rsidRDefault="00494B6B" w:rsidP="008D51D6">
      <w:pPr>
        <w:pStyle w:val="tyt3"/>
        <w:spacing w:line="292" w:lineRule="atLeast"/>
        <w:jc w:val="left"/>
        <w:rPr>
          <w:b w:val="0"/>
        </w:rPr>
      </w:pPr>
      <w:r>
        <w:rPr>
          <w:b w:val="0"/>
        </w:rPr>
        <w:t xml:space="preserve">Inwentaryzacją </w:t>
      </w:r>
      <w:r w:rsidRPr="00494B6B">
        <w:t>w drodze spisu z natury</w:t>
      </w:r>
      <w:r>
        <w:rPr>
          <w:b w:val="0"/>
        </w:rPr>
        <w:t xml:space="preserve"> obejmuje się:</w:t>
      </w:r>
    </w:p>
    <w:p w:rsidR="00494B6B" w:rsidRDefault="00494B6B" w:rsidP="008D51D6">
      <w:pPr>
        <w:pStyle w:val="tyt3"/>
        <w:spacing w:line="292" w:lineRule="atLeast"/>
        <w:jc w:val="left"/>
        <w:rPr>
          <w:b w:val="0"/>
        </w:rPr>
      </w:pPr>
      <w:r>
        <w:rPr>
          <w:b w:val="0"/>
        </w:rPr>
        <w:t>- aktywa pieniężne, z wyjątkiem zgromadzonych na rachunkach bankowych,</w:t>
      </w:r>
    </w:p>
    <w:p w:rsidR="00494B6B" w:rsidRDefault="00494B6B" w:rsidP="008D51D6">
      <w:pPr>
        <w:pStyle w:val="tyt3"/>
        <w:spacing w:line="292" w:lineRule="atLeast"/>
        <w:jc w:val="left"/>
        <w:rPr>
          <w:b w:val="0"/>
        </w:rPr>
      </w:pPr>
      <w:r>
        <w:rPr>
          <w:b w:val="0"/>
        </w:rPr>
        <w:t>- rzeczowe składniki majątku obrotowego,</w:t>
      </w:r>
    </w:p>
    <w:p w:rsidR="00081A0F" w:rsidRDefault="00081A0F" w:rsidP="008D51D6">
      <w:pPr>
        <w:pStyle w:val="tyt3"/>
        <w:spacing w:line="292" w:lineRule="atLeast"/>
        <w:jc w:val="left"/>
        <w:rPr>
          <w:b w:val="0"/>
        </w:rPr>
      </w:pPr>
      <w:r>
        <w:rPr>
          <w:b w:val="0"/>
        </w:rPr>
        <w:t>- środki trwałe,</w:t>
      </w:r>
    </w:p>
    <w:p w:rsidR="00494B6B" w:rsidRDefault="00494B6B" w:rsidP="008D51D6">
      <w:pPr>
        <w:pStyle w:val="tyt3"/>
        <w:spacing w:line="292" w:lineRule="atLeast"/>
        <w:jc w:val="left"/>
        <w:rPr>
          <w:b w:val="0"/>
        </w:rPr>
      </w:pPr>
      <w:r>
        <w:rPr>
          <w:b w:val="0"/>
        </w:rPr>
        <w:t>- znajdujące się w jednostce składniki aktywów, będące własnością innych jednostek, powierzone jej do przechowania lub używania, powiadamiając te jednostki o wynikach spisu.</w:t>
      </w:r>
    </w:p>
    <w:p w:rsidR="001F63E5" w:rsidRDefault="001F63E5" w:rsidP="00494B6B">
      <w:pPr>
        <w:pStyle w:val="tyt3"/>
        <w:spacing w:line="292" w:lineRule="atLeast"/>
        <w:jc w:val="left"/>
        <w:rPr>
          <w:b w:val="0"/>
        </w:rPr>
      </w:pPr>
    </w:p>
    <w:p w:rsidR="00494B6B" w:rsidRDefault="00494B6B" w:rsidP="00494B6B">
      <w:pPr>
        <w:pStyle w:val="tyt3"/>
        <w:spacing w:line="292" w:lineRule="atLeast"/>
        <w:jc w:val="left"/>
        <w:rPr>
          <w:b w:val="0"/>
        </w:rPr>
      </w:pPr>
      <w:r>
        <w:rPr>
          <w:b w:val="0"/>
        </w:rPr>
        <w:t xml:space="preserve">Inwentaryzacją </w:t>
      </w:r>
      <w:r w:rsidRPr="00494B6B">
        <w:t xml:space="preserve">w drodze </w:t>
      </w:r>
      <w:r>
        <w:t>potwierdzenia sald</w:t>
      </w:r>
      <w:r>
        <w:rPr>
          <w:b w:val="0"/>
        </w:rPr>
        <w:t xml:space="preserve"> obejmuje się:</w:t>
      </w:r>
    </w:p>
    <w:p w:rsidR="00494B6B" w:rsidRDefault="00494B6B" w:rsidP="008D51D6">
      <w:pPr>
        <w:pStyle w:val="tyt3"/>
        <w:spacing w:line="292" w:lineRule="atLeast"/>
        <w:jc w:val="left"/>
        <w:rPr>
          <w:b w:val="0"/>
        </w:rPr>
      </w:pPr>
      <w:r>
        <w:rPr>
          <w:b w:val="0"/>
        </w:rPr>
        <w:t>- środki pieniężne zgromadzone na rachunkach bankowych,</w:t>
      </w:r>
    </w:p>
    <w:p w:rsidR="00494B6B" w:rsidRDefault="00494B6B" w:rsidP="008D51D6">
      <w:pPr>
        <w:pStyle w:val="tyt3"/>
        <w:spacing w:line="292" w:lineRule="atLeast"/>
        <w:jc w:val="left"/>
        <w:rPr>
          <w:b w:val="0"/>
        </w:rPr>
      </w:pPr>
      <w:r>
        <w:rPr>
          <w:b w:val="0"/>
        </w:rPr>
        <w:t>- należności, pożyczki i zobowiązania – z wyjątkiem: należności spornych i wątpliwych, należności i zobowiązań wobec pracowników, należności i zobowiązań z tytułów publiczno-prawnych,</w:t>
      </w:r>
    </w:p>
    <w:p w:rsidR="00494B6B" w:rsidRDefault="00494B6B" w:rsidP="008D51D6">
      <w:pPr>
        <w:pStyle w:val="tyt3"/>
        <w:spacing w:line="292" w:lineRule="atLeast"/>
        <w:jc w:val="left"/>
        <w:rPr>
          <w:b w:val="0"/>
        </w:rPr>
      </w:pPr>
      <w:r>
        <w:rPr>
          <w:b w:val="0"/>
        </w:rPr>
        <w:t>- powierzone kontrahentom własne składniki aktywów.</w:t>
      </w:r>
    </w:p>
    <w:p w:rsidR="001F63E5" w:rsidRPr="001F63E5" w:rsidRDefault="001F63E5" w:rsidP="001F63E5">
      <w:pPr>
        <w:rPr>
          <w:rFonts w:eastAsia="Calibri"/>
          <w:sz w:val="22"/>
          <w:szCs w:val="22"/>
          <w:lang w:eastAsia="en-US"/>
        </w:rPr>
      </w:pPr>
      <w:r w:rsidRPr="001F63E5">
        <w:rPr>
          <w:rFonts w:eastAsia="Calibri"/>
          <w:sz w:val="22"/>
          <w:szCs w:val="22"/>
          <w:lang w:eastAsia="en-US"/>
        </w:rPr>
        <w:t xml:space="preserve">Rezygnuje się z potwierdzania sald </w:t>
      </w:r>
      <w:r>
        <w:rPr>
          <w:rFonts w:eastAsia="Calibri"/>
          <w:sz w:val="22"/>
          <w:szCs w:val="22"/>
          <w:lang w:eastAsia="en-US"/>
        </w:rPr>
        <w:t>zerowych</w:t>
      </w:r>
      <w:r w:rsidRPr="001F63E5">
        <w:rPr>
          <w:rFonts w:eastAsia="Calibri"/>
          <w:sz w:val="22"/>
          <w:szCs w:val="22"/>
          <w:lang w:eastAsia="en-US"/>
        </w:rPr>
        <w:t>.</w:t>
      </w:r>
    </w:p>
    <w:p w:rsidR="001F63E5" w:rsidRDefault="001F63E5" w:rsidP="008D51D6">
      <w:pPr>
        <w:pStyle w:val="tyt3"/>
        <w:spacing w:line="292" w:lineRule="atLeast"/>
        <w:jc w:val="left"/>
        <w:rPr>
          <w:b w:val="0"/>
        </w:rPr>
      </w:pPr>
    </w:p>
    <w:p w:rsidR="00494B6B" w:rsidRDefault="00494B6B" w:rsidP="00494B6B">
      <w:pPr>
        <w:pStyle w:val="tyt3"/>
        <w:spacing w:line="292" w:lineRule="atLeast"/>
        <w:jc w:val="left"/>
        <w:rPr>
          <w:b w:val="0"/>
        </w:rPr>
      </w:pPr>
      <w:r>
        <w:rPr>
          <w:b w:val="0"/>
        </w:rPr>
        <w:t xml:space="preserve">Inwentaryzacją </w:t>
      </w:r>
      <w:r w:rsidRPr="00494B6B">
        <w:t xml:space="preserve">w drodze </w:t>
      </w:r>
      <w:r>
        <w:t xml:space="preserve">porównania danych ksiąg rachunkowych </w:t>
      </w:r>
      <w:r w:rsidRPr="00494B6B">
        <w:rPr>
          <w:b w:val="0"/>
        </w:rPr>
        <w:t>z odpowiednimi dokum</w:t>
      </w:r>
      <w:r w:rsidR="00EA476B">
        <w:rPr>
          <w:b w:val="0"/>
        </w:rPr>
        <w:t>ent</w:t>
      </w:r>
      <w:r w:rsidRPr="00494B6B">
        <w:rPr>
          <w:b w:val="0"/>
        </w:rPr>
        <w:t>ami i w</w:t>
      </w:r>
      <w:r w:rsidR="00EA476B">
        <w:rPr>
          <w:b w:val="0"/>
        </w:rPr>
        <w:t>e</w:t>
      </w:r>
      <w:r w:rsidRPr="00494B6B">
        <w:rPr>
          <w:b w:val="0"/>
        </w:rPr>
        <w:t>ryfikacji wartości</w:t>
      </w:r>
      <w:r>
        <w:rPr>
          <w:b w:val="0"/>
        </w:rPr>
        <w:t xml:space="preserve"> obejmuje się:</w:t>
      </w:r>
    </w:p>
    <w:p w:rsidR="00494B6B" w:rsidRDefault="00494B6B" w:rsidP="008D51D6">
      <w:pPr>
        <w:pStyle w:val="tyt3"/>
        <w:spacing w:line="292" w:lineRule="atLeast"/>
        <w:jc w:val="left"/>
        <w:rPr>
          <w:b w:val="0"/>
        </w:rPr>
      </w:pPr>
      <w:r>
        <w:rPr>
          <w:b w:val="0"/>
        </w:rPr>
        <w:t>- wartości niematerialne i prawne,</w:t>
      </w:r>
    </w:p>
    <w:p w:rsidR="00494B6B" w:rsidRDefault="00494B6B" w:rsidP="008D51D6">
      <w:pPr>
        <w:pStyle w:val="tyt3"/>
        <w:spacing w:line="292" w:lineRule="atLeast"/>
        <w:jc w:val="left"/>
        <w:rPr>
          <w:b w:val="0"/>
        </w:rPr>
      </w:pPr>
      <w:r>
        <w:rPr>
          <w:b w:val="0"/>
        </w:rPr>
        <w:t>- należności sporne i wątpliwe,</w:t>
      </w:r>
    </w:p>
    <w:p w:rsidR="00494B6B" w:rsidRDefault="00494B6B" w:rsidP="008D51D6">
      <w:pPr>
        <w:pStyle w:val="tyt3"/>
        <w:spacing w:line="292" w:lineRule="atLeast"/>
        <w:jc w:val="left"/>
        <w:rPr>
          <w:b w:val="0"/>
        </w:rPr>
      </w:pPr>
      <w:r>
        <w:rPr>
          <w:b w:val="0"/>
        </w:rPr>
        <w:t>- należności i zobowiązania wobec pracowników,</w:t>
      </w:r>
    </w:p>
    <w:p w:rsidR="00494B6B" w:rsidRDefault="00494B6B" w:rsidP="008D51D6">
      <w:pPr>
        <w:pStyle w:val="tyt3"/>
        <w:spacing w:line="292" w:lineRule="atLeast"/>
        <w:jc w:val="left"/>
        <w:rPr>
          <w:b w:val="0"/>
        </w:rPr>
      </w:pPr>
      <w:r>
        <w:rPr>
          <w:b w:val="0"/>
        </w:rPr>
        <w:t>- należności i zobowiązania z tytułów publiczno-prawnych,</w:t>
      </w:r>
    </w:p>
    <w:p w:rsidR="008E3DB1" w:rsidRPr="008D51D6" w:rsidRDefault="00494B6B" w:rsidP="008D51D6">
      <w:pPr>
        <w:pStyle w:val="tyt3"/>
        <w:spacing w:line="292" w:lineRule="atLeast"/>
        <w:jc w:val="left"/>
        <w:rPr>
          <w:b w:val="0"/>
        </w:rPr>
      </w:pPr>
      <w:r>
        <w:rPr>
          <w:b w:val="0"/>
        </w:rPr>
        <w:t>- inne aktywa i pasywa, które nie podlegają spisowi z natury lub uzgodnieniu, np. fundus</w:t>
      </w:r>
      <w:r w:rsidR="00387973">
        <w:rPr>
          <w:b w:val="0"/>
        </w:rPr>
        <w:t>ze, dochody przyszłych okresów.</w:t>
      </w:r>
    </w:p>
    <w:p w:rsidR="001F63E5" w:rsidRDefault="001F63E5" w:rsidP="00494B6B">
      <w:pPr>
        <w:pStyle w:val="tyt3"/>
        <w:spacing w:after="0" w:line="292" w:lineRule="atLeast"/>
      </w:pPr>
    </w:p>
    <w:p w:rsidR="001F63E5" w:rsidRDefault="001F63E5" w:rsidP="00494B6B">
      <w:pPr>
        <w:pStyle w:val="tyt3"/>
        <w:spacing w:after="0" w:line="292" w:lineRule="atLeast"/>
      </w:pPr>
    </w:p>
    <w:p w:rsidR="008D51D6" w:rsidRDefault="00494B6B" w:rsidP="00494B6B">
      <w:pPr>
        <w:pStyle w:val="tyt3"/>
        <w:spacing w:after="0" w:line="292" w:lineRule="atLeast"/>
      </w:pPr>
      <w:r>
        <w:t>§ 14</w:t>
      </w:r>
    </w:p>
    <w:p w:rsidR="00494B6B" w:rsidRDefault="00494B6B" w:rsidP="00494B6B">
      <w:pPr>
        <w:pStyle w:val="tyt3"/>
        <w:spacing w:after="0" w:line="292" w:lineRule="atLeast"/>
      </w:pPr>
    </w:p>
    <w:p w:rsidR="006E6D74" w:rsidRDefault="006E6D74">
      <w:pPr>
        <w:pStyle w:val="Bodytext"/>
        <w:spacing w:line="292" w:lineRule="atLeast"/>
        <w:rPr>
          <w:color w:val="auto"/>
        </w:rPr>
      </w:pPr>
      <w:r>
        <w:rPr>
          <w:b/>
          <w:color w:val="auto"/>
        </w:rPr>
        <w:t>Terminy i częstotliwość przeprowadzenia inwentaryzacji:</w:t>
      </w:r>
    </w:p>
    <w:p w:rsidR="007A4101" w:rsidRDefault="007A4101" w:rsidP="007A4101">
      <w:pPr>
        <w:pStyle w:val="Bodytext"/>
        <w:numPr>
          <w:ilvl w:val="0"/>
          <w:numId w:val="9"/>
        </w:numPr>
        <w:spacing w:line="292" w:lineRule="atLeast"/>
        <w:rPr>
          <w:color w:val="auto"/>
        </w:rPr>
      </w:pPr>
      <w:r>
        <w:rPr>
          <w:color w:val="auto"/>
        </w:rPr>
        <w:t>Ustala się następujące terminy inwentaryzowania składników majątkowych:</w:t>
      </w:r>
    </w:p>
    <w:p w:rsidR="007A4101" w:rsidRDefault="007A4101" w:rsidP="007A4101">
      <w:pPr>
        <w:pStyle w:val="Bodytext"/>
        <w:numPr>
          <w:ilvl w:val="0"/>
          <w:numId w:val="10"/>
        </w:numPr>
        <w:spacing w:line="292" w:lineRule="atLeast"/>
        <w:rPr>
          <w:color w:val="auto"/>
        </w:rPr>
      </w:pPr>
      <w:r>
        <w:rPr>
          <w:color w:val="auto"/>
        </w:rPr>
        <w:t>co 4 lata: znajdujące się na terenie strzeżonym środki trwałe,</w:t>
      </w:r>
    </w:p>
    <w:p w:rsidR="007A4101" w:rsidRDefault="007A4101" w:rsidP="007A4101">
      <w:pPr>
        <w:pStyle w:val="Bodytext"/>
        <w:numPr>
          <w:ilvl w:val="0"/>
          <w:numId w:val="10"/>
        </w:numPr>
        <w:spacing w:line="292" w:lineRule="atLeast"/>
        <w:rPr>
          <w:color w:val="auto"/>
        </w:rPr>
      </w:pPr>
      <w:r>
        <w:rPr>
          <w:color w:val="auto"/>
        </w:rPr>
        <w:t>co 2 lata: zapasy materiałów znajdujących się na terenie strzeżonym i objętych ewidencją ilościowo-wartościową,</w:t>
      </w:r>
    </w:p>
    <w:p w:rsidR="007A4101" w:rsidRPr="001F63E5" w:rsidRDefault="007A4101" w:rsidP="001F63E5">
      <w:pPr>
        <w:pStyle w:val="Bodytext"/>
        <w:numPr>
          <w:ilvl w:val="0"/>
          <w:numId w:val="10"/>
        </w:numPr>
        <w:spacing w:line="292" w:lineRule="atLeast"/>
        <w:rPr>
          <w:color w:val="auto"/>
        </w:rPr>
      </w:pPr>
      <w:r>
        <w:rPr>
          <w:color w:val="auto"/>
        </w:rPr>
        <w:t xml:space="preserve">co rok: pozostałe składniki aktywów i pasywów, </w:t>
      </w:r>
      <w:r w:rsidR="00EF291F">
        <w:rPr>
          <w:color w:val="auto"/>
        </w:rPr>
        <w:t>np</w:t>
      </w:r>
      <w:r>
        <w:rPr>
          <w:color w:val="auto"/>
        </w:rPr>
        <w:t>. środki pienięż</w:t>
      </w:r>
      <w:r w:rsidR="00EA476B">
        <w:rPr>
          <w:color w:val="auto"/>
        </w:rPr>
        <w:t>ne na rachunkach bankowych</w:t>
      </w:r>
      <w:r w:rsidRPr="001F63E5">
        <w:rPr>
          <w:color w:val="auto"/>
        </w:rPr>
        <w:t xml:space="preserve">. </w:t>
      </w:r>
    </w:p>
    <w:p w:rsidR="007A4101" w:rsidRDefault="007A4101" w:rsidP="007A4101">
      <w:pPr>
        <w:pStyle w:val="Bodytext"/>
        <w:numPr>
          <w:ilvl w:val="0"/>
          <w:numId w:val="9"/>
        </w:numPr>
        <w:spacing w:line="292" w:lineRule="atLeast"/>
        <w:rPr>
          <w:color w:val="auto"/>
        </w:rPr>
      </w:pPr>
      <w:r>
        <w:rPr>
          <w:color w:val="auto"/>
        </w:rPr>
        <w:t>Ustala się, z uwz</w:t>
      </w:r>
      <w:r w:rsidR="00EA476B">
        <w:rPr>
          <w:color w:val="auto"/>
        </w:rPr>
        <w:t>ględnieniem częstotliwości określonej w punkcie 1, nastę</w:t>
      </w:r>
      <w:r>
        <w:rPr>
          <w:color w:val="auto"/>
        </w:rPr>
        <w:t xml:space="preserve">pujące terminy inwentaryzacji: </w:t>
      </w:r>
    </w:p>
    <w:p w:rsidR="000810B7" w:rsidRDefault="00EA476B" w:rsidP="007A4101">
      <w:pPr>
        <w:pStyle w:val="Bodytext"/>
        <w:numPr>
          <w:ilvl w:val="0"/>
          <w:numId w:val="11"/>
        </w:numPr>
        <w:spacing w:line="292" w:lineRule="atLeast"/>
        <w:rPr>
          <w:color w:val="auto"/>
        </w:rPr>
      </w:pPr>
      <w:r>
        <w:rPr>
          <w:color w:val="auto"/>
        </w:rPr>
        <w:t>na dzień bi</w:t>
      </w:r>
      <w:r w:rsidR="000810B7">
        <w:rPr>
          <w:color w:val="auto"/>
        </w:rPr>
        <w:t>l</w:t>
      </w:r>
      <w:r>
        <w:rPr>
          <w:color w:val="auto"/>
        </w:rPr>
        <w:t>a</w:t>
      </w:r>
      <w:r w:rsidR="000810B7">
        <w:rPr>
          <w:color w:val="auto"/>
        </w:rPr>
        <w:t>nsowy ka</w:t>
      </w:r>
      <w:r>
        <w:rPr>
          <w:color w:val="auto"/>
        </w:rPr>
        <w:t>ż</w:t>
      </w:r>
      <w:r w:rsidR="000810B7">
        <w:rPr>
          <w:color w:val="auto"/>
        </w:rPr>
        <w:t>dego roku:</w:t>
      </w:r>
    </w:p>
    <w:p w:rsidR="000810B7" w:rsidRDefault="000810B7" w:rsidP="000810B7">
      <w:pPr>
        <w:pStyle w:val="Bodytext"/>
        <w:spacing w:line="292" w:lineRule="atLeast"/>
        <w:ind w:left="1003" w:firstLine="0"/>
        <w:rPr>
          <w:color w:val="auto"/>
        </w:rPr>
      </w:pPr>
      <w:r>
        <w:rPr>
          <w:color w:val="auto"/>
        </w:rPr>
        <w:t>- aktywów pieniężnych,</w:t>
      </w:r>
    </w:p>
    <w:p w:rsidR="000810B7" w:rsidRDefault="000810B7" w:rsidP="000810B7">
      <w:pPr>
        <w:pStyle w:val="Bodytext"/>
        <w:spacing w:line="292" w:lineRule="atLeast"/>
        <w:ind w:left="1003" w:firstLine="0"/>
        <w:rPr>
          <w:color w:val="auto"/>
        </w:rPr>
      </w:pPr>
      <w:r>
        <w:rPr>
          <w:color w:val="auto"/>
        </w:rPr>
        <w:t>- materiałów,</w:t>
      </w:r>
    </w:p>
    <w:p w:rsidR="000810B7" w:rsidRDefault="000810B7" w:rsidP="000810B7">
      <w:pPr>
        <w:pStyle w:val="Bodytext"/>
        <w:spacing w:line="292" w:lineRule="atLeast"/>
        <w:ind w:left="1003" w:firstLine="0"/>
        <w:rPr>
          <w:color w:val="auto"/>
        </w:rPr>
      </w:pPr>
      <w:r>
        <w:rPr>
          <w:color w:val="auto"/>
        </w:rPr>
        <w:t>- składników aktywów i pasywów, których stan ustala się drogą weryfikacji;</w:t>
      </w:r>
    </w:p>
    <w:p w:rsidR="007A4101" w:rsidRDefault="000810B7" w:rsidP="007A4101">
      <w:pPr>
        <w:pStyle w:val="Bodytext"/>
        <w:numPr>
          <w:ilvl w:val="0"/>
          <w:numId w:val="11"/>
        </w:numPr>
        <w:spacing w:line="292" w:lineRule="atLeast"/>
        <w:rPr>
          <w:color w:val="auto"/>
        </w:rPr>
      </w:pPr>
      <w:r>
        <w:rPr>
          <w:color w:val="auto"/>
        </w:rPr>
        <w:t xml:space="preserve"> w ostatnim kwartale roku:</w:t>
      </w:r>
    </w:p>
    <w:p w:rsidR="000810B7" w:rsidRDefault="000810B7" w:rsidP="000810B7">
      <w:pPr>
        <w:pStyle w:val="Bodytext"/>
        <w:spacing w:line="292" w:lineRule="atLeast"/>
        <w:ind w:left="1003" w:firstLine="0"/>
        <w:rPr>
          <w:color w:val="auto"/>
        </w:rPr>
      </w:pPr>
      <w:r>
        <w:rPr>
          <w:color w:val="auto"/>
        </w:rPr>
        <w:t>- stanu należności</w:t>
      </w:r>
      <w:r w:rsidR="00647C1E">
        <w:rPr>
          <w:color w:val="auto"/>
        </w:rPr>
        <w:t xml:space="preserve"> </w:t>
      </w:r>
      <w:r w:rsidR="00647C1E" w:rsidRPr="00506797">
        <w:rPr>
          <w:color w:val="auto"/>
        </w:rPr>
        <w:t xml:space="preserve">(załącznik Nr </w:t>
      </w:r>
      <w:r w:rsidR="00647C1E">
        <w:rPr>
          <w:color w:val="auto"/>
        </w:rPr>
        <w:t>12</w:t>
      </w:r>
      <w:r w:rsidR="00647C1E" w:rsidRPr="00506797">
        <w:rPr>
          <w:color w:val="auto"/>
        </w:rPr>
        <w:t xml:space="preserve"> do niniejszej Instrukcji</w:t>
      </w:r>
      <w:r w:rsidR="00647C1E">
        <w:rPr>
          <w:color w:val="auto"/>
        </w:rPr>
        <w:t>)</w:t>
      </w:r>
      <w:r>
        <w:rPr>
          <w:color w:val="auto"/>
        </w:rPr>
        <w:t>,</w:t>
      </w:r>
    </w:p>
    <w:p w:rsidR="000810B7" w:rsidRDefault="000810B7" w:rsidP="000810B7">
      <w:pPr>
        <w:pStyle w:val="Bodytext"/>
        <w:spacing w:line="292" w:lineRule="atLeast"/>
        <w:ind w:left="1003" w:firstLine="0"/>
        <w:rPr>
          <w:color w:val="auto"/>
        </w:rPr>
      </w:pPr>
      <w:r>
        <w:rPr>
          <w:color w:val="auto"/>
        </w:rPr>
        <w:t>- wartości powierzonych innym jednostkom własnych składników majątku,</w:t>
      </w:r>
    </w:p>
    <w:p w:rsidR="000810B7" w:rsidRDefault="000810B7" w:rsidP="000810B7">
      <w:pPr>
        <w:pStyle w:val="Bodytext"/>
        <w:spacing w:line="292" w:lineRule="atLeast"/>
        <w:ind w:left="1003" w:firstLine="0"/>
        <w:rPr>
          <w:color w:val="auto"/>
        </w:rPr>
      </w:pPr>
      <w:r>
        <w:rPr>
          <w:color w:val="auto"/>
        </w:rPr>
        <w:t>- aktywów objętych wył</w:t>
      </w:r>
      <w:r w:rsidR="00EA476B">
        <w:rPr>
          <w:color w:val="auto"/>
        </w:rPr>
        <w:t>ą</w:t>
      </w:r>
      <w:r>
        <w:rPr>
          <w:color w:val="auto"/>
        </w:rPr>
        <w:t>cznie ewidencją ilościową,</w:t>
      </w:r>
    </w:p>
    <w:p w:rsidR="000810B7" w:rsidRDefault="000810B7" w:rsidP="000810B7">
      <w:pPr>
        <w:pStyle w:val="Bodytext"/>
        <w:spacing w:line="292" w:lineRule="atLeast"/>
        <w:ind w:left="1003" w:firstLine="0"/>
        <w:rPr>
          <w:color w:val="auto"/>
        </w:rPr>
      </w:pPr>
      <w:r>
        <w:rPr>
          <w:color w:val="auto"/>
        </w:rPr>
        <w:t>- aktywów będących własnością innych jednostek;</w:t>
      </w:r>
    </w:p>
    <w:p w:rsidR="000810B7" w:rsidRDefault="000810B7" w:rsidP="007A4101">
      <w:pPr>
        <w:pStyle w:val="Bodytext"/>
        <w:numPr>
          <w:ilvl w:val="0"/>
          <w:numId w:val="11"/>
        </w:numPr>
        <w:spacing w:line="292" w:lineRule="atLeast"/>
        <w:rPr>
          <w:color w:val="auto"/>
        </w:rPr>
      </w:pPr>
      <w:r>
        <w:rPr>
          <w:color w:val="auto"/>
        </w:rPr>
        <w:t>zawsze:</w:t>
      </w:r>
    </w:p>
    <w:p w:rsidR="000810B7" w:rsidRDefault="000810B7" w:rsidP="000810B7">
      <w:pPr>
        <w:pStyle w:val="Bodytext"/>
        <w:spacing w:line="292" w:lineRule="atLeast"/>
        <w:ind w:left="1003" w:firstLine="0"/>
        <w:rPr>
          <w:color w:val="auto"/>
        </w:rPr>
      </w:pPr>
      <w:r>
        <w:rPr>
          <w:color w:val="auto"/>
        </w:rPr>
        <w:t>- w dniu zmiany osoby materialnie odpowiedzialnej za powierzone mienie,</w:t>
      </w:r>
    </w:p>
    <w:p w:rsidR="000810B7" w:rsidRDefault="000810B7" w:rsidP="000810B7">
      <w:pPr>
        <w:pStyle w:val="Bodytext"/>
        <w:spacing w:line="292" w:lineRule="atLeast"/>
        <w:ind w:left="1003" w:firstLine="0"/>
        <w:rPr>
          <w:color w:val="auto"/>
        </w:rPr>
      </w:pPr>
      <w:r>
        <w:rPr>
          <w:color w:val="auto"/>
        </w:rPr>
        <w:t>- w sytu</w:t>
      </w:r>
      <w:r w:rsidR="00EA476B">
        <w:rPr>
          <w:color w:val="auto"/>
        </w:rPr>
        <w:t>acji wystąpienia wypadków losowy</w:t>
      </w:r>
      <w:r>
        <w:rPr>
          <w:color w:val="auto"/>
        </w:rPr>
        <w:t>ch i innych, w wyniku których nastąpiło lub zachodzi podejrzenie naruszenia stanu składników majątku.</w:t>
      </w:r>
    </w:p>
    <w:p w:rsidR="006E6D74" w:rsidRPr="00037C03" w:rsidRDefault="006E6D74" w:rsidP="00037C03">
      <w:pPr>
        <w:pStyle w:val="Bodytext"/>
        <w:numPr>
          <w:ilvl w:val="0"/>
          <w:numId w:val="9"/>
        </w:numPr>
        <w:spacing w:line="292" w:lineRule="atLeast"/>
        <w:rPr>
          <w:color w:val="auto"/>
        </w:rPr>
      </w:pPr>
      <w:r w:rsidRPr="00037C03">
        <w:rPr>
          <w:color w:val="auto"/>
        </w:rPr>
        <w:t>Terminy i częstotliwość in</w:t>
      </w:r>
      <w:r w:rsidR="00037C03">
        <w:rPr>
          <w:color w:val="auto"/>
        </w:rPr>
        <w:t>wentaryzacji określone w ust. 1 i</w:t>
      </w:r>
      <w:r w:rsidRPr="00037C03">
        <w:rPr>
          <w:color w:val="auto"/>
        </w:rPr>
        <w:t xml:space="preserve"> 2 uważa się za dot</w:t>
      </w:r>
      <w:r w:rsidR="00037C03">
        <w:rPr>
          <w:color w:val="auto"/>
        </w:rPr>
        <w:t xml:space="preserve">rzymane, jeżeli inwentaryzację </w:t>
      </w:r>
      <w:r>
        <w:t xml:space="preserve">składników aktywów z wyłączeniem środków pieniężnych, papierów wartościowych, materiałów </w:t>
      </w:r>
      <w:r>
        <w:noBreakHyphen/>
        <w:t> rozpoczęto nie wcześniej niż trzy miesiące przed końcem roku obrotowego i zakońc</w:t>
      </w:r>
      <w:r w:rsidR="00EF291F">
        <w:t>zono do 15 dnia następnego roku</w:t>
      </w:r>
      <w:r>
        <w:t>, ustalenie zaś stanu nastąpiło przez dopisanie lub odpisanie od stanu stwierdzonego drogą spisu z natury lub potwierdzenia salda</w:t>
      </w:r>
      <w:r w:rsidR="00EF291F">
        <w:t xml:space="preserve"> - przychodów i rozchodów (zwiększeń lub zmniejszeń</w:t>
      </w:r>
      <w:r>
        <w:t>), jakie nastąpiły między datą spisu lub potwierdzenia a dniem ustalenia stanu wynikającego z ksiąg rachunkowych, przy czym stan wynikający z ksiąg rachunkowych nie może być ustalony po dniu bilansowym.</w:t>
      </w:r>
    </w:p>
    <w:p w:rsidR="00037C03" w:rsidRDefault="006E6D74" w:rsidP="00037C03">
      <w:pPr>
        <w:pStyle w:val="Bodytext"/>
        <w:numPr>
          <w:ilvl w:val="0"/>
          <w:numId w:val="9"/>
        </w:numPr>
        <w:spacing w:line="314" w:lineRule="atLeast"/>
        <w:rPr>
          <w:color w:val="auto"/>
        </w:rPr>
      </w:pPr>
      <w:r>
        <w:rPr>
          <w:color w:val="auto"/>
        </w:rPr>
        <w:t>Konkretne terminy i częstotliwość przeprowadzenia inwentaryzacji w jednostce określa</w:t>
      </w:r>
    </w:p>
    <w:p w:rsidR="006E6D74" w:rsidRDefault="006E6D74" w:rsidP="00037C03">
      <w:pPr>
        <w:pStyle w:val="Bodytext"/>
        <w:spacing w:line="314" w:lineRule="atLeast"/>
        <w:ind w:left="283" w:firstLine="0"/>
        <w:rPr>
          <w:color w:val="auto"/>
        </w:rPr>
      </w:pPr>
      <w:r>
        <w:rPr>
          <w:color w:val="auto"/>
        </w:rPr>
        <w:t xml:space="preserve"> </w:t>
      </w:r>
      <w:r w:rsidR="00037C03">
        <w:rPr>
          <w:color w:val="auto"/>
        </w:rPr>
        <w:t xml:space="preserve">   </w:t>
      </w:r>
      <w:r>
        <w:rPr>
          <w:color w:val="auto"/>
        </w:rPr>
        <w:t xml:space="preserve">„Harmonogram inwentaryzacji” </w:t>
      </w:r>
      <w:r w:rsidR="00037C03" w:rsidRPr="00506797">
        <w:rPr>
          <w:color w:val="auto"/>
        </w:rPr>
        <w:t>(z</w:t>
      </w:r>
      <w:r w:rsidRPr="00506797">
        <w:rPr>
          <w:color w:val="auto"/>
        </w:rPr>
        <w:t xml:space="preserve">ałącznik Nr </w:t>
      </w:r>
      <w:r w:rsidR="00506797">
        <w:rPr>
          <w:color w:val="auto"/>
        </w:rPr>
        <w:t>3</w:t>
      </w:r>
      <w:r w:rsidRPr="00506797">
        <w:rPr>
          <w:color w:val="auto"/>
        </w:rPr>
        <w:t xml:space="preserve"> do niniejszej Instrukcji</w:t>
      </w:r>
      <w:r w:rsidR="00037C03" w:rsidRPr="00506797">
        <w:rPr>
          <w:color w:val="auto"/>
        </w:rPr>
        <w:t>)</w:t>
      </w:r>
      <w:r w:rsidRPr="00506797">
        <w:rPr>
          <w:color w:val="auto"/>
        </w:rPr>
        <w:t>.</w:t>
      </w:r>
    </w:p>
    <w:p w:rsidR="006E6D74" w:rsidRDefault="006E6D74">
      <w:pPr>
        <w:pStyle w:val="Bodytext"/>
        <w:spacing w:line="314" w:lineRule="atLeast"/>
        <w:rPr>
          <w:color w:val="auto"/>
        </w:rPr>
      </w:pPr>
    </w:p>
    <w:p w:rsidR="006E6D74" w:rsidRDefault="006E6D74">
      <w:pPr>
        <w:pStyle w:val="tyt3"/>
        <w:spacing w:line="314" w:lineRule="atLeast"/>
      </w:pPr>
      <w:r>
        <w:t>§ 1</w:t>
      </w:r>
      <w:r w:rsidR="00037C03">
        <w:t>5</w:t>
      </w:r>
    </w:p>
    <w:p w:rsidR="006E6D74" w:rsidRDefault="006E6D74">
      <w:pPr>
        <w:pStyle w:val="Bodytext"/>
        <w:spacing w:line="314" w:lineRule="atLeast"/>
        <w:rPr>
          <w:color w:val="auto"/>
        </w:rPr>
      </w:pPr>
      <w:r>
        <w:rPr>
          <w:b/>
          <w:color w:val="auto"/>
        </w:rPr>
        <w:t>Czynności przed</w:t>
      </w:r>
      <w:r w:rsidR="00521322">
        <w:rPr>
          <w:b/>
          <w:color w:val="auto"/>
        </w:rPr>
        <w:t xml:space="preserve"> inwentaryzacją</w:t>
      </w:r>
      <w:r>
        <w:rPr>
          <w:b/>
          <w:color w:val="auto"/>
        </w:rPr>
        <w:t>.</w:t>
      </w:r>
    </w:p>
    <w:p w:rsidR="006E6D74" w:rsidRDefault="006E6D74">
      <w:pPr>
        <w:pStyle w:val="Bodytext"/>
        <w:spacing w:line="314" w:lineRule="atLeast"/>
        <w:rPr>
          <w:color w:val="auto"/>
        </w:rPr>
      </w:pPr>
      <w:r>
        <w:rPr>
          <w:b/>
          <w:color w:val="auto"/>
        </w:rPr>
        <w:t>1.</w:t>
      </w:r>
      <w:r>
        <w:rPr>
          <w:color w:val="auto"/>
        </w:rPr>
        <w:t xml:space="preserve"> Przed przystąpieniem do inwentaryzacji należy przeprowadzić oględziny środków trwałych i pozostałych środków trwałych w używaniu pod względem oznakowania, umożliwiającego identyfikację oraz przydatności. Należy dokonać likwidacji środków zniszczonych, nieprzydatnych, itp.</w:t>
      </w:r>
    </w:p>
    <w:p w:rsidR="006E6D74" w:rsidRDefault="006E6D74">
      <w:pPr>
        <w:pStyle w:val="Bodytext"/>
        <w:spacing w:line="314" w:lineRule="atLeast"/>
        <w:rPr>
          <w:color w:val="auto"/>
        </w:rPr>
      </w:pPr>
      <w:r>
        <w:rPr>
          <w:b/>
          <w:color w:val="auto"/>
        </w:rPr>
        <w:t>2.</w:t>
      </w:r>
      <w:r>
        <w:rPr>
          <w:color w:val="auto"/>
        </w:rPr>
        <w:t xml:space="preserve"> Likwidacji dokonuje komisja powołana przez kierownika jednostk</w:t>
      </w:r>
      <w:r w:rsidR="00BE1664">
        <w:rPr>
          <w:color w:val="auto"/>
        </w:rPr>
        <w:t xml:space="preserve">i sporządzając protokół </w:t>
      </w:r>
      <w:r w:rsidR="00BE1664" w:rsidRPr="00506797">
        <w:rPr>
          <w:color w:val="auto"/>
        </w:rPr>
        <w:t>(z</w:t>
      </w:r>
      <w:r w:rsidRPr="00506797">
        <w:rPr>
          <w:color w:val="auto"/>
        </w:rPr>
        <w:t xml:space="preserve">ałącznik Nr </w:t>
      </w:r>
      <w:r w:rsidR="00506797">
        <w:rPr>
          <w:color w:val="auto"/>
        </w:rPr>
        <w:t>4</w:t>
      </w:r>
      <w:r w:rsidRPr="00506797">
        <w:rPr>
          <w:color w:val="auto"/>
        </w:rPr>
        <w:t xml:space="preserve"> do niniejszej Instrukcji),</w:t>
      </w:r>
      <w:r>
        <w:rPr>
          <w:color w:val="auto"/>
        </w:rPr>
        <w:t xml:space="preserve"> w którym podaje przyczyny i sposób fizycznej likwidacji.</w:t>
      </w:r>
    </w:p>
    <w:p w:rsidR="006E6D74" w:rsidRDefault="006E6D74">
      <w:pPr>
        <w:pStyle w:val="Bodytext"/>
        <w:spacing w:line="314" w:lineRule="atLeast"/>
        <w:rPr>
          <w:color w:val="auto"/>
        </w:rPr>
      </w:pPr>
      <w:r>
        <w:rPr>
          <w:b/>
          <w:color w:val="auto"/>
        </w:rPr>
        <w:t>3.</w:t>
      </w:r>
      <w:r>
        <w:rPr>
          <w:color w:val="auto"/>
        </w:rPr>
        <w:t xml:space="preserve"> Protokół likwidacji winien zawierać: nazwę środka, numer inwentarzowy, ilość, cenę i wartość, podpisy komisji i osób materialnie odpowiedzialnych, zatwierdzenie kierownika jednostki.</w:t>
      </w:r>
    </w:p>
    <w:p w:rsidR="006E6D74" w:rsidRDefault="006E6D74" w:rsidP="00387973">
      <w:pPr>
        <w:pStyle w:val="Bodytext"/>
        <w:spacing w:line="314" w:lineRule="atLeast"/>
        <w:rPr>
          <w:color w:val="auto"/>
        </w:rPr>
      </w:pPr>
      <w:r>
        <w:rPr>
          <w:b/>
          <w:color w:val="auto"/>
        </w:rPr>
        <w:t>4.</w:t>
      </w:r>
      <w:r>
        <w:rPr>
          <w:color w:val="auto"/>
        </w:rPr>
        <w:t xml:space="preserve"> Protokół zatwierdzony przez kierownika jednostki komisja przekazuje niezwłocznie głównemu księgowemu celem naniesienia zmian w ewidencji</w:t>
      </w:r>
      <w:r w:rsidR="009C0BBE">
        <w:rPr>
          <w:color w:val="auto"/>
        </w:rPr>
        <w:t xml:space="preserve"> księgowej.</w:t>
      </w:r>
    </w:p>
    <w:p w:rsidR="00387973" w:rsidRDefault="00387973" w:rsidP="00387973">
      <w:pPr>
        <w:pStyle w:val="Bodytext"/>
        <w:spacing w:line="314" w:lineRule="atLeast"/>
        <w:rPr>
          <w:color w:val="auto"/>
        </w:rPr>
      </w:pPr>
    </w:p>
    <w:p w:rsidR="006E6D74" w:rsidRDefault="006E6D74">
      <w:pPr>
        <w:pStyle w:val="tyt3"/>
        <w:spacing w:line="314" w:lineRule="atLeast"/>
      </w:pPr>
      <w:r>
        <w:lastRenderedPageBreak/>
        <w:t>§ 1</w:t>
      </w:r>
      <w:r w:rsidR="00BE1664">
        <w:t>6</w:t>
      </w:r>
    </w:p>
    <w:p w:rsidR="006E6D74" w:rsidRDefault="006E6D74">
      <w:pPr>
        <w:pStyle w:val="Bodytext"/>
        <w:spacing w:line="314" w:lineRule="atLeast"/>
        <w:rPr>
          <w:color w:val="auto"/>
        </w:rPr>
      </w:pPr>
      <w:r>
        <w:rPr>
          <w:b/>
          <w:color w:val="auto"/>
        </w:rPr>
        <w:t>Sposób przeprowadzenia inwentaryzacji.</w:t>
      </w:r>
    </w:p>
    <w:p w:rsidR="006E6D74" w:rsidRDefault="006E6D74">
      <w:pPr>
        <w:pStyle w:val="Bodytext"/>
        <w:spacing w:line="314" w:lineRule="atLeast"/>
        <w:rPr>
          <w:color w:val="auto"/>
        </w:rPr>
      </w:pPr>
      <w:r>
        <w:rPr>
          <w:b/>
          <w:color w:val="auto"/>
        </w:rPr>
        <w:t>1.</w:t>
      </w:r>
      <w:r>
        <w:rPr>
          <w:color w:val="auto"/>
        </w:rPr>
        <w:t xml:space="preserve"> Inwentaryzację środków trwałych, pozostałych środków trwałych w używaniu (wyposażenie) przeprowadza się metodą spisu z natury w oparciu o zarządzenie kierownika jednostki </w:t>
      </w:r>
      <w:r w:rsidRPr="00506797">
        <w:rPr>
          <w:color w:val="auto"/>
        </w:rPr>
        <w:t>(</w:t>
      </w:r>
      <w:r w:rsidR="00C22336" w:rsidRPr="00506797">
        <w:rPr>
          <w:color w:val="auto"/>
        </w:rPr>
        <w:t>z</w:t>
      </w:r>
      <w:r w:rsidRPr="00506797">
        <w:rPr>
          <w:color w:val="auto"/>
        </w:rPr>
        <w:t xml:space="preserve">ałącznik Nr </w:t>
      </w:r>
      <w:r w:rsidR="00506797">
        <w:rPr>
          <w:color w:val="auto"/>
        </w:rPr>
        <w:t>5</w:t>
      </w:r>
      <w:r w:rsidRPr="00506797">
        <w:rPr>
          <w:color w:val="auto"/>
        </w:rPr>
        <w:t xml:space="preserve"> do niniejszej Instrukcji).</w:t>
      </w:r>
    </w:p>
    <w:p w:rsidR="006E6D74" w:rsidRDefault="006E6D74">
      <w:pPr>
        <w:pStyle w:val="Bodytext"/>
        <w:spacing w:line="314" w:lineRule="atLeast"/>
        <w:rPr>
          <w:color w:val="auto"/>
        </w:rPr>
      </w:pPr>
      <w:r>
        <w:rPr>
          <w:b/>
          <w:color w:val="auto"/>
        </w:rPr>
        <w:t>2.</w:t>
      </w:r>
      <w:r>
        <w:rPr>
          <w:color w:val="auto"/>
        </w:rPr>
        <w:t xml:space="preserve"> Przewodniczącego komisji inwentaryzacyjnej powołuje kierownik jednostki. </w:t>
      </w:r>
      <w:r w:rsidR="008F709A">
        <w:rPr>
          <w:color w:val="auto"/>
        </w:rPr>
        <w:t>N</w:t>
      </w:r>
      <w:r>
        <w:rPr>
          <w:color w:val="auto"/>
        </w:rPr>
        <w:t>ie może to być główny księgowy lub inny pracownik działu finansowo-księgowego.</w:t>
      </w:r>
    </w:p>
    <w:p w:rsidR="006E6D74" w:rsidRDefault="006E6D74">
      <w:pPr>
        <w:pStyle w:val="Bodytext"/>
        <w:spacing w:line="312" w:lineRule="atLeast"/>
        <w:rPr>
          <w:color w:val="auto"/>
        </w:rPr>
      </w:pPr>
      <w:r>
        <w:rPr>
          <w:b/>
          <w:color w:val="auto"/>
        </w:rPr>
        <w:t>3.</w:t>
      </w:r>
      <w:r w:rsidR="0036196B">
        <w:rPr>
          <w:color w:val="auto"/>
        </w:rPr>
        <w:t xml:space="preserve"> </w:t>
      </w:r>
      <w:r>
        <w:rPr>
          <w:color w:val="auto"/>
        </w:rPr>
        <w:t xml:space="preserve">Członków komisji inwentaryzacyjnej powołuje kierownik jednostki, na wniosek przewodniczącego komisji inwentaryzacyjnej, w składzie co najmniej </w:t>
      </w:r>
      <w:r w:rsidR="007550A9">
        <w:rPr>
          <w:color w:val="auto"/>
        </w:rPr>
        <w:t>dwóch</w:t>
      </w:r>
      <w:r>
        <w:rPr>
          <w:color w:val="auto"/>
        </w:rPr>
        <w:t xml:space="preserve"> osób.</w:t>
      </w:r>
    </w:p>
    <w:p w:rsidR="006E6D74" w:rsidRDefault="006E6D74">
      <w:pPr>
        <w:pStyle w:val="Bodytext"/>
        <w:spacing w:line="312" w:lineRule="atLeast"/>
        <w:rPr>
          <w:color w:val="auto"/>
        </w:rPr>
      </w:pPr>
      <w:r>
        <w:rPr>
          <w:b/>
          <w:color w:val="auto"/>
        </w:rPr>
        <w:t>4.</w:t>
      </w:r>
      <w:r>
        <w:rPr>
          <w:color w:val="auto"/>
        </w:rPr>
        <w:t xml:space="preserve"> W celu sprawnego przeprowadzenia spisu z natury powołuje się zespoły spisowe spośród pracowników. Zespół spisowy musi się składać z co najmniej </w:t>
      </w:r>
      <w:r w:rsidR="008F709A">
        <w:rPr>
          <w:color w:val="auto"/>
        </w:rPr>
        <w:t>dwóch</w:t>
      </w:r>
      <w:r>
        <w:rPr>
          <w:color w:val="auto"/>
        </w:rPr>
        <w:t xml:space="preserve"> osób, przy czym nie mogą to być osoby odpowiedzialne za podlegające spisowi składniki majątku. Skład zespołów spisowych ustala, na wniosek przewodniczącego komisji inwentaryzacyjnej, kierownik jednostki w specjalnym zarządzeniu.</w:t>
      </w:r>
    </w:p>
    <w:p w:rsidR="006E6D74" w:rsidRDefault="006E6D74">
      <w:pPr>
        <w:pStyle w:val="Bodytext"/>
        <w:spacing w:line="312" w:lineRule="atLeast"/>
        <w:rPr>
          <w:color w:val="auto"/>
        </w:rPr>
      </w:pPr>
      <w:r>
        <w:rPr>
          <w:b/>
          <w:color w:val="auto"/>
        </w:rPr>
        <w:t>5.</w:t>
      </w:r>
      <w:r>
        <w:rPr>
          <w:color w:val="auto"/>
        </w:rPr>
        <w:t xml:space="preserve"> Do uprawnień i obowiązków przewodniczącego komisji inwentaryzacyjnej należy:</w:t>
      </w:r>
    </w:p>
    <w:p w:rsidR="006E6D74" w:rsidRDefault="006E6D74">
      <w:pPr>
        <w:pStyle w:val="w5"/>
        <w:spacing w:line="312" w:lineRule="atLeast"/>
      </w:pPr>
      <w:r>
        <w:rPr>
          <w:b/>
        </w:rPr>
        <w:t>1)</w:t>
      </w:r>
      <w:r>
        <w:tab/>
        <w:t>stawianie wniosków w sprawie powołania komisji inwentaryzacyjnej i zespołów spisowych oraz w sprawie zmian i uzupełnień w ich składzie,</w:t>
      </w:r>
    </w:p>
    <w:p w:rsidR="006E6D74" w:rsidRDefault="006E6D74">
      <w:pPr>
        <w:pStyle w:val="w5"/>
        <w:spacing w:line="312" w:lineRule="atLeast"/>
      </w:pPr>
      <w:r>
        <w:rPr>
          <w:b/>
        </w:rPr>
        <w:t>2)</w:t>
      </w:r>
      <w:r>
        <w:tab/>
        <w:t>wyznaczanie spośród członków komisji zastępcy przewodniczącego oraz ustalenie zakresu czynności dla członków komisji,</w:t>
      </w:r>
    </w:p>
    <w:p w:rsidR="006E6D74" w:rsidRDefault="006E6D74">
      <w:pPr>
        <w:pStyle w:val="w5"/>
        <w:spacing w:line="312" w:lineRule="atLeast"/>
      </w:pPr>
      <w:r>
        <w:rPr>
          <w:b/>
        </w:rPr>
        <w:t>3)</w:t>
      </w:r>
      <w:r>
        <w:tab/>
        <w:t>przeprowadzenie szkolenia członków komisji inwentaryzacyjnej oraz zespołów spisowych,</w:t>
      </w:r>
    </w:p>
    <w:p w:rsidR="006E6D74" w:rsidRDefault="006E6D74">
      <w:pPr>
        <w:pStyle w:val="w5"/>
        <w:spacing w:line="312" w:lineRule="atLeast"/>
      </w:pPr>
      <w:r>
        <w:rPr>
          <w:b/>
        </w:rPr>
        <w:t>4)</w:t>
      </w:r>
      <w:r>
        <w:tab/>
        <w:t>organizowanie prac przygotowawczych do inwentaryzacji rzeczowych i pieniężnych składników majątku oraz dopilnowanie ich wykonania we właściwym terminie, a w szczególności sprawdzenie, czy środki trwałe i wyposażenie w użytkowaniu są oznakowane i czy w pomieszczeniach, w których się znajdują wywieszone są aktualne spisy inwentarzowe,</w:t>
      </w:r>
    </w:p>
    <w:p w:rsidR="006E6D74" w:rsidRDefault="006E6D74">
      <w:pPr>
        <w:pStyle w:val="w5"/>
        <w:spacing w:line="312" w:lineRule="atLeast"/>
      </w:pPr>
      <w:r>
        <w:rPr>
          <w:b/>
        </w:rPr>
        <w:t>5)</w:t>
      </w:r>
      <w:r>
        <w:tab/>
        <w:t>prowadzenie rozliczenia arkuszy spisowych z natury, stanowiących druki ścisłego zarachowania,</w:t>
      </w:r>
    </w:p>
    <w:p w:rsidR="006E6D74" w:rsidRDefault="006E6D74">
      <w:pPr>
        <w:pStyle w:val="w5"/>
        <w:spacing w:line="312" w:lineRule="atLeast"/>
      </w:pPr>
      <w:r>
        <w:rPr>
          <w:b/>
        </w:rPr>
        <w:t>6)</w:t>
      </w:r>
      <w:r>
        <w:tab/>
        <w:t>stawianie w uzasadnionych przypadkach wniosków w sprawie:</w:t>
      </w:r>
    </w:p>
    <w:p w:rsidR="006E6D74" w:rsidRDefault="006E6D74">
      <w:pPr>
        <w:pStyle w:val="w10"/>
        <w:spacing w:line="312" w:lineRule="atLeast"/>
      </w:pPr>
      <w:r>
        <w:rPr>
          <w:b/>
        </w:rPr>
        <w:t>a)</w:t>
      </w:r>
      <w:r>
        <w:tab/>
        <w:t>zmiany terminu inwentaryzacji,</w:t>
      </w:r>
    </w:p>
    <w:p w:rsidR="006E6D74" w:rsidRDefault="006E6D74">
      <w:pPr>
        <w:pStyle w:val="w10"/>
        <w:spacing w:line="312" w:lineRule="atLeast"/>
      </w:pPr>
      <w:r>
        <w:rPr>
          <w:b/>
        </w:rPr>
        <w:t>b)</w:t>
      </w:r>
      <w:r>
        <w:tab/>
        <w:t>zarządzenia inwentaryzacji niektórych składników majątku na podstawie obliczeń technicznych lub szacunku,</w:t>
      </w:r>
    </w:p>
    <w:p w:rsidR="006E6D74" w:rsidRDefault="006E6D74">
      <w:pPr>
        <w:pStyle w:val="w10"/>
        <w:spacing w:line="312" w:lineRule="atLeast"/>
      </w:pPr>
      <w:r>
        <w:rPr>
          <w:b/>
        </w:rPr>
        <w:t>c)</w:t>
      </w:r>
      <w:r>
        <w:tab/>
        <w:t>powołania fachowców lub rzeczoznawców do ustalenia stanów faktycznych składników majątku, inwentaryzacyjnych na podstawie obmiaru lub szacunku,</w:t>
      </w:r>
    </w:p>
    <w:p w:rsidR="006E6D74" w:rsidRDefault="006E6D74">
      <w:pPr>
        <w:pStyle w:val="w10"/>
        <w:spacing w:line="312" w:lineRule="atLeast"/>
      </w:pPr>
      <w:r>
        <w:rPr>
          <w:b/>
        </w:rPr>
        <w:t>d)</w:t>
      </w:r>
      <w:r>
        <w:tab/>
        <w:t>przeprowadzenia inwentaryzacji w sposób uproszczony polegający na zastąpieniu:</w:t>
      </w:r>
    </w:p>
    <w:p w:rsidR="006E6D74" w:rsidRDefault="006E6D74">
      <w:pPr>
        <w:pStyle w:val="w15"/>
        <w:spacing w:line="312" w:lineRule="atLeast"/>
      </w:pPr>
      <w:r>
        <w:rPr>
          <w:b/>
        </w:rPr>
        <w:t>–</w:t>
      </w:r>
      <w:r>
        <w:tab/>
        <w:t>spisu z natury – porównaniem danych ewidencyjnych ze stanem faktycznym,</w:t>
      </w:r>
    </w:p>
    <w:p w:rsidR="006E6D74" w:rsidRDefault="006E6D74">
      <w:pPr>
        <w:pStyle w:val="w15"/>
        <w:spacing w:line="312" w:lineRule="atLeast"/>
      </w:pPr>
      <w:r>
        <w:rPr>
          <w:b/>
        </w:rPr>
        <w:t>–</w:t>
      </w:r>
      <w:r>
        <w:tab/>
        <w:t>spisu z natury – porównaniem danych ewidencyjnych z dokumentacją,</w:t>
      </w:r>
    </w:p>
    <w:p w:rsidR="006E6D74" w:rsidRDefault="006E6D74">
      <w:pPr>
        <w:pStyle w:val="w15"/>
        <w:spacing w:line="312" w:lineRule="atLeast"/>
      </w:pPr>
      <w:r>
        <w:rPr>
          <w:b/>
        </w:rPr>
        <w:t>–</w:t>
      </w:r>
      <w:r>
        <w:tab/>
        <w:t>przeprowadzeniu spisów uzupełniających lub powtórnych,</w:t>
      </w:r>
    </w:p>
    <w:p w:rsidR="006E6D74" w:rsidRDefault="006E6D74">
      <w:pPr>
        <w:pStyle w:val="w5"/>
        <w:spacing w:line="312" w:lineRule="atLeast"/>
      </w:pPr>
      <w:r>
        <w:rPr>
          <w:b/>
        </w:rPr>
        <w:t>7)</w:t>
      </w:r>
      <w:r>
        <w:tab/>
        <w:t>zarządzanie w uzasadnionych przypadkach przyjęcia lub wydania składników majątku w czasie spisu,</w:t>
      </w:r>
    </w:p>
    <w:p w:rsidR="006E6D74" w:rsidRDefault="006E6D74">
      <w:pPr>
        <w:pStyle w:val="w5"/>
        <w:spacing w:line="312" w:lineRule="atLeast"/>
      </w:pPr>
      <w:r>
        <w:rPr>
          <w:b/>
        </w:rPr>
        <w:t>8)</w:t>
      </w:r>
      <w:r>
        <w:tab/>
        <w:t>kontrolowanie przygotowań do spisu oraz przebiegu spisów z natury,</w:t>
      </w:r>
    </w:p>
    <w:p w:rsidR="006E6D74" w:rsidRDefault="006E6D74">
      <w:pPr>
        <w:pStyle w:val="w5"/>
        <w:spacing w:line="312" w:lineRule="atLeast"/>
      </w:pPr>
      <w:r>
        <w:rPr>
          <w:b/>
        </w:rPr>
        <w:t>9)</w:t>
      </w:r>
      <w:r>
        <w:tab/>
        <w:t>kontrolowanie pod względem formalnym i rachunkowym, wypełnionych przez zespoły spisowe, arkuszy spisów z natury i innych dokumentów z inwentaryzacji,</w:t>
      </w:r>
    </w:p>
    <w:p w:rsidR="006E6D74" w:rsidRDefault="006E6D74">
      <w:pPr>
        <w:pStyle w:val="w7"/>
        <w:spacing w:line="300" w:lineRule="atLeast"/>
      </w:pPr>
      <w:r>
        <w:rPr>
          <w:b/>
        </w:rPr>
        <w:t>10)</w:t>
      </w:r>
      <w:r>
        <w:tab/>
        <w:t>dopilnowanie terminowego złożenia wyjaśnień ewentualnych różnic inwentaryzacyjnych przez osoby odpowiedzialne za ich powstanie,</w:t>
      </w:r>
    </w:p>
    <w:p w:rsidR="006E6D74" w:rsidRDefault="006E6D74">
      <w:pPr>
        <w:pStyle w:val="w7"/>
        <w:spacing w:line="300" w:lineRule="atLeast"/>
      </w:pPr>
      <w:r>
        <w:rPr>
          <w:b/>
        </w:rPr>
        <w:t>11)</w:t>
      </w:r>
      <w:r>
        <w:tab/>
        <w:t>ustalenie przyczyn powstania różnic inwentaryzacyjnych i sformułowanie wniosków w sprawie ich rozliczenia,</w:t>
      </w:r>
    </w:p>
    <w:p w:rsidR="006E6D74" w:rsidRDefault="006E6D74">
      <w:pPr>
        <w:pStyle w:val="w7"/>
        <w:spacing w:line="300" w:lineRule="atLeast"/>
      </w:pPr>
      <w:r>
        <w:rPr>
          <w:b/>
        </w:rPr>
        <w:t>12)</w:t>
      </w:r>
      <w:r>
        <w:tab/>
        <w:t>przygotowanie wniosków o wszczęcie dochodzenia w przypadku ujawnienia niedoborów i szkód zawinionych,</w:t>
      </w:r>
    </w:p>
    <w:p w:rsidR="006E6D74" w:rsidRDefault="006E6D74">
      <w:pPr>
        <w:pStyle w:val="w7"/>
        <w:spacing w:line="300" w:lineRule="atLeast"/>
      </w:pPr>
      <w:r>
        <w:rPr>
          <w:b/>
        </w:rPr>
        <w:lastRenderedPageBreak/>
        <w:t>13)</w:t>
      </w:r>
      <w:r>
        <w:tab/>
        <w:t xml:space="preserve">stawianie wniosków w sprawie sposobu zagospodarowania, ujawnionych w czasie inwentaryzacji, zapasów niepełnowartościowych, zbędnych lub nadmiernych oraz w sprawie usprawnienia gospodarki rzeczowymi i pieniężnymi składnikami majątku, </w:t>
      </w:r>
    </w:p>
    <w:p w:rsidR="006E6D74" w:rsidRDefault="006E6D74">
      <w:pPr>
        <w:pStyle w:val="w7"/>
        <w:spacing w:line="300" w:lineRule="atLeast"/>
      </w:pPr>
      <w:r>
        <w:rPr>
          <w:b/>
        </w:rPr>
        <w:t>14)</w:t>
      </w:r>
      <w:r>
        <w:tab/>
        <w:t>przewodniczący komisji inwentaryzacyjnej może część z wymienionych czynności zlecić do wykonania członkom komisji inwentaryzacyjnej oraz przewodniczącym zespołów spisowych; nie zwalnia go to jednak od odpowiedzialności za ich prawidłowe i terminowe wykonanie.</w:t>
      </w:r>
    </w:p>
    <w:p w:rsidR="006E6D74" w:rsidRDefault="006E6D74">
      <w:pPr>
        <w:pStyle w:val="Bodytext"/>
        <w:spacing w:line="300" w:lineRule="atLeast"/>
        <w:rPr>
          <w:color w:val="auto"/>
        </w:rPr>
      </w:pPr>
    </w:p>
    <w:p w:rsidR="006E6D74" w:rsidRDefault="006E6D74">
      <w:pPr>
        <w:pStyle w:val="tyt3"/>
        <w:spacing w:line="300" w:lineRule="atLeast"/>
      </w:pPr>
      <w:r>
        <w:t>§ 1</w:t>
      </w:r>
      <w:r w:rsidR="00AE5F6F">
        <w:t>7</w:t>
      </w:r>
    </w:p>
    <w:p w:rsidR="009C0BBE" w:rsidRPr="00387973" w:rsidRDefault="00387973" w:rsidP="00387973">
      <w:pPr>
        <w:pStyle w:val="Bodytext"/>
        <w:spacing w:line="300" w:lineRule="atLeast"/>
        <w:ind w:firstLine="397"/>
        <w:rPr>
          <w:b/>
          <w:color w:val="auto"/>
        </w:rPr>
      </w:pPr>
      <w:r>
        <w:rPr>
          <w:b/>
          <w:color w:val="auto"/>
        </w:rPr>
        <w:t>Inwentaryzacja właściwa.</w:t>
      </w:r>
    </w:p>
    <w:p w:rsidR="006E6D74" w:rsidRDefault="006E6D74">
      <w:pPr>
        <w:pStyle w:val="Bodytext"/>
        <w:spacing w:line="300" w:lineRule="atLeast"/>
        <w:ind w:firstLine="397"/>
        <w:rPr>
          <w:color w:val="auto"/>
        </w:rPr>
      </w:pPr>
      <w:r>
        <w:rPr>
          <w:b/>
          <w:color w:val="auto"/>
        </w:rPr>
        <w:t>1.</w:t>
      </w:r>
      <w:r>
        <w:rPr>
          <w:color w:val="auto"/>
        </w:rPr>
        <w:t xml:space="preserve"> Przed rozpoczęciem spisu osoba odpowiedzialna materialnie za inwentaryzowane składniki mienia składa oświadczenie </w:t>
      </w:r>
      <w:r w:rsidRPr="00506797">
        <w:rPr>
          <w:color w:val="auto"/>
        </w:rPr>
        <w:t>(</w:t>
      </w:r>
      <w:r w:rsidR="00A223CF" w:rsidRPr="00506797">
        <w:rPr>
          <w:color w:val="auto"/>
        </w:rPr>
        <w:t>z</w:t>
      </w:r>
      <w:r w:rsidRPr="00506797">
        <w:rPr>
          <w:color w:val="auto"/>
        </w:rPr>
        <w:t>ałącznik Nr 6 do niniejszej Instrukcji).</w:t>
      </w:r>
      <w:r>
        <w:rPr>
          <w:color w:val="auto"/>
        </w:rPr>
        <w:t xml:space="preserve"> Przewodniczący komisji inwentaryzacyjnej pobiera od osoby odpowiedzialnej za druki ścisłego zarachowania „Arkusz spisu z natury” </w:t>
      </w:r>
      <w:r w:rsidRPr="00506797">
        <w:rPr>
          <w:color w:val="auto"/>
        </w:rPr>
        <w:t>(</w:t>
      </w:r>
      <w:r w:rsidR="00A223CF" w:rsidRPr="00506797">
        <w:rPr>
          <w:color w:val="auto"/>
        </w:rPr>
        <w:t>z</w:t>
      </w:r>
      <w:r w:rsidRPr="00506797">
        <w:rPr>
          <w:color w:val="auto"/>
        </w:rPr>
        <w:t>ałącznik Nr 7 do niniejszej Instrukcji</w:t>
      </w:r>
      <w:r>
        <w:rPr>
          <w:color w:val="auto"/>
        </w:rPr>
        <w:t>)</w:t>
      </w:r>
      <w:r w:rsidR="00EA476B">
        <w:rPr>
          <w:color w:val="auto"/>
        </w:rPr>
        <w:t>,</w:t>
      </w:r>
      <w:r>
        <w:rPr>
          <w:color w:val="auto"/>
        </w:rPr>
        <w:t xml:space="preserve"> stanowiący druk ścisłego zarachowania. Zespół spisow</w:t>
      </w:r>
      <w:r w:rsidR="00A223CF">
        <w:rPr>
          <w:color w:val="auto"/>
        </w:rPr>
        <w:t>y dokonuje spisu z natury na w/w</w:t>
      </w:r>
      <w:r>
        <w:rPr>
          <w:color w:val="auto"/>
        </w:rPr>
        <w:t xml:space="preserve"> „Arkuszu spisu...” wypełniając czytelnie </w:t>
      </w:r>
      <w:r w:rsidR="00A223CF">
        <w:rPr>
          <w:color w:val="auto"/>
        </w:rPr>
        <w:t xml:space="preserve">niebieskim długopisem, w dwóch egzemplarzach, a w przypadku przekazywania – zmiana osoby materialnie odpowiedzialnej – w  3 egzemplarzach </w:t>
      </w:r>
      <w:r w:rsidR="00210FFE">
        <w:rPr>
          <w:color w:val="auto"/>
        </w:rPr>
        <w:t>(</w:t>
      </w:r>
      <w:r w:rsidR="00A223CF">
        <w:rPr>
          <w:color w:val="auto"/>
        </w:rPr>
        <w:t>przez kalkę</w:t>
      </w:r>
      <w:r w:rsidR="00210FFE">
        <w:rPr>
          <w:color w:val="auto"/>
        </w:rPr>
        <w:t xml:space="preserve"> lub na drukach samokopiujących lub wykonuje się kserokopie wypełnionych arkuszy wydrukowanych z programu)</w:t>
      </w:r>
      <w:r w:rsidR="00A223CF">
        <w:rPr>
          <w:color w:val="auto"/>
        </w:rPr>
        <w:t xml:space="preserve">, </w:t>
      </w:r>
      <w:r>
        <w:rPr>
          <w:color w:val="auto"/>
        </w:rPr>
        <w:t xml:space="preserve">wszystkie rubryki zgodnie z jego treścią w obecności osoby materialnie odpowiedzialnej. Jeżeli w spisie z natury z ważnych przyczyn nie może brać udziału osoba materialnie odpowiedzialna i nie upoważni do tej czynności innej osoby, spis z natury powinien być przeprowadzony przez co najmniej 3 osobową komisję, wyznaczoną przez kierownika jednostki. Bezpośrednio pod ostatnią pozycją na arkuszu spisowym należy zamieścić klauzulę o treści: „Spis zakończono na poz. .........”. Natomiast pozostałe wolne pozycje arkusza należy skreślić. </w:t>
      </w:r>
      <w:r w:rsidR="006A580A">
        <w:rPr>
          <w:color w:val="auto"/>
        </w:rPr>
        <w:t>Po czym nastąpić winny podpisy komisji spisowej i osoby materialnie odpowiedzialnej.</w:t>
      </w:r>
    </w:p>
    <w:p w:rsidR="006E6D74" w:rsidRDefault="006E6D74">
      <w:pPr>
        <w:pStyle w:val="Bodytext"/>
        <w:spacing w:line="302" w:lineRule="atLeast"/>
        <w:ind w:firstLine="397"/>
        <w:rPr>
          <w:color w:val="auto"/>
        </w:rPr>
      </w:pPr>
      <w:r>
        <w:rPr>
          <w:b/>
          <w:color w:val="auto"/>
        </w:rPr>
        <w:t>2.</w:t>
      </w:r>
      <w:r>
        <w:rPr>
          <w:color w:val="auto"/>
        </w:rPr>
        <w:t xml:space="preserve"> Błędy w arkuszach spisowych, w momencie ich wypełnienia, można poprawić wyłącznie zgodnie z zasadami przewidzianymi w przepisach art. 25 ust. 1 ustawy o rachunkowości, tj. przez skreślenie błędnego zapisu (tekstu, liczby), tak aby pozostały one czytelne. Poprawka błędu powinna być podpisana przez osobę (osoby) dokonującą spisu z natury i opatrzona datą. Błędy powstałe np. przy wycenie, powinny być poprawione i podpisane przez osoby, którym powierzono wykonywanie tej czynności.</w:t>
      </w:r>
    </w:p>
    <w:p w:rsidR="006E6D74" w:rsidRDefault="006E6D74">
      <w:pPr>
        <w:pStyle w:val="Bodytext"/>
        <w:spacing w:line="302" w:lineRule="atLeast"/>
        <w:ind w:firstLine="397"/>
        <w:rPr>
          <w:color w:val="auto"/>
        </w:rPr>
      </w:pPr>
      <w:r>
        <w:rPr>
          <w:b/>
          <w:color w:val="auto"/>
        </w:rPr>
        <w:t>3.</w:t>
      </w:r>
      <w:r>
        <w:rPr>
          <w:color w:val="auto"/>
        </w:rPr>
        <w:t xml:space="preserve"> Arkusze spisu z natury sporządza się w dwóch egzemplarzach, a przy inwentaryzacji zdawczo-odbiorczej – w trzech. Oryginał spisu otrzymuje księgowość za pośrednictwem przewodniczącego komisji inwentaryzacyjnej, kopię – osoba materialnie odpowiedzialna. </w:t>
      </w:r>
    </w:p>
    <w:p w:rsidR="006E6D74" w:rsidRDefault="006E6D74">
      <w:pPr>
        <w:pStyle w:val="Bodytext"/>
        <w:spacing w:line="310" w:lineRule="atLeast"/>
        <w:rPr>
          <w:color w:val="auto"/>
        </w:rPr>
      </w:pPr>
      <w:r>
        <w:rPr>
          <w:b/>
          <w:color w:val="auto"/>
        </w:rPr>
        <w:t xml:space="preserve">4. </w:t>
      </w:r>
      <w:r>
        <w:rPr>
          <w:color w:val="auto"/>
        </w:rPr>
        <w:t xml:space="preserve">Na oddzielnych arkuszach dokonuje się spisu: </w:t>
      </w:r>
    </w:p>
    <w:p w:rsidR="006E6D74" w:rsidRDefault="006E6D74">
      <w:pPr>
        <w:pStyle w:val="w5"/>
        <w:spacing w:line="310" w:lineRule="atLeast"/>
      </w:pPr>
      <w:r>
        <w:rPr>
          <w:b/>
        </w:rPr>
        <w:t>–</w:t>
      </w:r>
      <w:r>
        <w:tab/>
        <w:t>środków trwałych,</w:t>
      </w:r>
    </w:p>
    <w:p w:rsidR="006E6D74" w:rsidRDefault="006E6D74">
      <w:pPr>
        <w:pStyle w:val="w5"/>
        <w:spacing w:line="310" w:lineRule="atLeast"/>
      </w:pPr>
      <w:r>
        <w:rPr>
          <w:b/>
        </w:rPr>
        <w:t>–</w:t>
      </w:r>
      <w:r>
        <w:tab/>
        <w:t xml:space="preserve">pozostałych środków trwałych w używaniu, </w:t>
      </w:r>
    </w:p>
    <w:p w:rsidR="006E6D74" w:rsidRDefault="006E6D74">
      <w:pPr>
        <w:pStyle w:val="w5"/>
        <w:spacing w:line="310" w:lineRule="atLeast"/>
      </w:pPr>
      <w:r>
        <w:rPr>
          <w:b/>
        </w:rPr>
        <w:t>–</w:t>
      </w:r>
      <w:r>
        <w:tab/>
        <w:t>materiałów.</w:t>
      </w:r>
    </w:p>
    <w:p w:rsidR="006E6D74" w:rsidRDefault="006E6D74">
      <w:pPr>
        <w:pStyle w:val="Bodytext"/>
        <w:spacing w:line="310" w:lineRule="atLeast"/>
        <w:rPr>
          <w:color w:val="auto"/>
        </w:rPr>
      </w:pPr>
      <w:r>
        <w:rPr>
          <w:b/>
          <w:color w:val="auto"/>
        </w:rPr>
        <w:t>5.</w:t>
      </w:r>
      <w:r>
        <w:rPr>
          <w:color w:val="auto"/>
        </w:rPr>
        <w:t xml:space="preserve"> Nie należy spisywać na jednym arkuszu składników majątku powierzonych różnym osobom materialnie odpowiedzialnym. Podlegające spisowi składniki majątku nie mogą być do czasu zakończenia spisu na polu spisowym wydawane lub przyjmowane. O ile nie można uniknąć ruchu składników majątku, zespół spisowy zawiadamia o tym przewodniczącego komisji inwentaryzacyjnej, który może zarządzić, aby przyjęcie lub wydanie uwzględnić w spisie na podstawie specjalnie oznaczonych dowodów przyjęcia lub wydania. </w:t>
      </w:r>
    </w:p>
    <w:p w:rsidR="006E6D74" w:rsidRDefault="006E6D74">
      <w:pPr>
        <w:pStyle w:val="Bodytext"/>
        <w:spacing w:line="310" w:lineRule="atLeast"/>
        <w:rPr>
          <w:color w:val="auto"/>
        </w:rPr>
      </w:pPr>
      <w:r>
        <w:rPr>
          <w:b/>
          <w:color w:val="auto"/>
        </w:rPr>
        <w:t>6.</w:t>
      </w:r>
      <w:r>
        <w:rPr>
          <w:color w:val="auto"/>
        </w:rPr>
        <w:t xml:space="preserve"> Po zakończeniu każdej strony arkusza spisu, zespół spisowy i osoby materialnie odpowiedzialne składają podpisy, następnie zespół spisowy sporządza zestawienie arkuszy spisowych i składa przewodniczącemu komisji inwentaryzacyjnej wraz ze sprawozdaniem z przebiegu spisu z natury (</w:t>
      </w:r>
      <w:r w:rsidR="00E57C2C" w:rsidRPr="00506797">
        <w:rPr>
          <w:color w:val="auto"/>
        </w:rPr>
        <w:t>z</w:t>
      </w:r>
      <w:r w:rsidRPr="00506797">
        <w:rPr>
          <w:color w:val="auto"/>
        </w:rPr>
        <w:t>ałącznik Nr 8 do niniejszej Instrukcji)</w:t>
      </w:r>
      <w:r>
        <w:rPr>
          <w:color w:val="auto"/>
        </w:rPr>
        <w:t>.</w:t>
      </w:r>
    </w:p>
    <w:p w:rsidR="006E6D74" w:rsidRDefault="006E6D74">
      <w:pPr>
        <w:pStyle w:val="Bodytext"/>
        <w:spacing w:line="310" w:lineRule="atLeast"/>
        <w:rPr>
          <w:color w:val="auto"/>
        </w:rPr>
      </w:pPr>
      <w:r>
        <w:rPr>
          <w:b/>
          <w:color w:val="auto"/>
        </w:rPr>
        <w:t>7.</w:t>
      </w:r>
      <w:r>
        <w:rPr>
          <w:color w:val="auto"/>
        </w:rPr>
        <w:t xml:space="preserve"> Po zakończeniu spisu z natury </w:t>
      </w:r>
      <w:r w:rsidR="00210FFE">
        <w:rPr>
          <w:color w:val="auto"/>
        </w:rPr>
        <w:t>komisja inwentaryzacyjna</w:t>
      </w:r>
      <w:r>
        <w:rPr>
          <w:color w:val="auto"/>
        </w:rPr>
        <w:t xml:space="preserve"> przekazuje arkusze księgowemu. </w:t>
      </w:r>
    </w:p>
    <w:p w:rsidR="006E6D74" w:rsidRDefault="006E6D74">
      <w:pPr>
        <w:pStyle w:val="Bodytext"/>
        <w:spacing w:line="310" w:lineRule="atLeast"/>
        <w:rPr>
          <w:color w:val="auto"/>
        </w:rPr>
      </w:pPr>
      <w:r>
        <w:rPr>
          <w:b/>
          <w:color w:val="auto"/>
        </w:rPr>
        <w:lastRenderedPageBreak/>
        <w:t>8.</w:t>
      </w:r>
      <w:r>
        <w:rPr>
          <w:color w:val="auto"/>
        </w:rPr>
        <w:t xml:space="preserve"> Pracownicy działu księgowości wpisują ceny ewidencyjne stosowane w księgach rachunkowych i inwentarzowych. </w:t>
      </w:r>
    </w:p>
    <w:p w:rsidR="006E6D74" w:rsidRDefault="006E6D74">
      <w:pPr>
        <w:pStyle w:val="Bodytext"/>
        <w:spacing w:line="310" w:lineRule="atLeast"/>
        <w:rPr>
          <w:color w:val="auto"/>
        </w:rPr>
      </w:pPr>
      <w:r>
        <w:rPr>
          <w:b/>
          <w:color w:val="auto"/>
        </w:rPr>
        <w:t>9.</w:t>
      </w:r>
      <w:r>
        <w:rPr>
          <w:color w:val="auto"/>
        </w:rPr>
        <w:t xml:space="preserve"> Uzgodnienie stanu ewidencyjnego i faktycznego następuje w drodze porównania ustaleń zawartych w arkuszach spisowych z ewidencją analityczną. W przypadku pełnej zgodności wartości spisu z natury z ewidencją księgową wynikającą z ksiąg rachunkowych i inwentarzowych, komórka finansowo-księgowa odnotowuje fakt pełnej zgodności na wydrukach jw., adnotacje podpisuje główny księgowy.</w:t>
      </w:r>
    </w:p>
    <w:p w:rsidR="006E6D74" w:rsidRDefault="006E6D74" w:rsidP="00E30AEC">
      <w:pPr>
        <w:pStyle w:val="Bodytext"/>
        <w:spacing w:line="310" w:lineRule="atLeast"/>
        <w:rPr>
          <w:color w:val="auto"/>
        </w:rPr>
      </w:pPr>
      <w:r>
        <w:rPr>
          <w:b/>
          <w:color w:val="auto"/>
        </w:rPr>
        <w:t>10.</w:t>
      </w:r>
      <w:r>
        <w:rPr>
          <w:color w:val="auto"/>
        </w:rPr>
        <w:t xml:space="preserve"> W przypadku stwierdzenia różnic w wartości spisu z natury z ewidencją księgową wynikającą z ksiąg rachunkowych i inwentarzowych, komórka finansowo-księgowa sporządza „Zestawienie różnic inwentaryzacyjnych” </w:t>
      </w:r>
      <w:r w:rsidRPr="008F709A">
        <w:rPr>
          <w:color w:val="auto"/>
        </w:rPr>
        <w:t>(</w:t>
      </w:r>
      <w:r w:rsidR="00E57C2C" w:rsidRPr="008F709A">
        <w:rPr>
          <w:color w:val="auto"/>
        </w:rPr>
        <w:t>z</w:t>
      </w:r>
      <w:r w:rsidRPr="008F709A">
        <w:rPr>
          <w:color w:val="auto"/>
        </w:rPr>
        <w:t xml:space="preserve">ałącznik Nr </w:t>
      </w:r>
      <w:r w:rsidR="00E57C2C" w:rsidRPr="008F709A">
        <w:rPr>
          <w:color w:val="auto"/>
        </w:rPr>
        <w:t>7</w:t>
      </w:r>
      <w:r w:rsidRPr="008F709A">
        <w:rPr>
          <w:color w:val="auto"/>
        </w:rPr>
        <w:t xml:space="preserve"> do niniejszej Instrukcji)</w:t>
      </w:r>
      <w:r>
        <w:rPr>
          <w:color w:val="auto"/>
        </w:rPr>
        <w:t xml:space="preserve"> podając: stan faktyczny według spisu z podaniem pozycji spisu, numeru inwentarzowego, nazwy jednostki miary, ceny, ilości i wartości oraz różnic stanowiących nadwyżki i niedobory. Po wypełnieniu zestawienia przekazuje całość dokumentacji przewodniczącemu komisji inwentaryzacyjnej.</w:t>
      </w:r>
    </w:p>
    <w:p w:rsidR="008E3DB1" w:rsidRDefault="008E3DB1" w:rsidP="00E30AEC">
      <w:pPr>
        <w:pStyle w:val="Bodytext"/>
        <w:spacing w:line="310" w:lineRule="atLeast"/>
        <w:rPr>
          <w:color w:val="auto"/>
        </w:rPr>
      </w:pPr>
    </w:p>
    <w:p w:rsidR="006E6D74" w:rsidRDefault="006E6D74">
      <w:pPr>
        <w:pStyle w:val="tyt3"/>
        <w:spacing w:line="310" w:lineRule="atLeast"/>
      </w:pPr>
      <w:r>
        <w:t>§ 1</w:t>
      </w:r>
      <w:r w:rsidR="008F0312">
        <w:t>8</w:t>
      </w:r>
    </w:p>
    <w:p w:rsidR="006E6D74" w:rsidRDefault="006E6D74">
      <w:pPr>
        <w:pStyle w:val="Bodytext"/>
        <w:spacing w:line="310" w:lineRule="atLeast"/>
        <w:rPr>
          <w:color w:val="auto"/>
        </w:rPr>
      </w:pPr>
      <w:r>
        <w:rPr>
          <w:b/>
          <w:color w:val="auto"/>
        </w:rPr>
        <w:t>Rozliczenie inwentaryzacji.</w:t>
      </w:r>
    </w:p>
    <w:p w:rsidR="006E6D74" w:rsidRDefault="006E6D74">
      <w:pPr>
        <w:pStyle w:val="Bodytext"/>
        <w:spacing w:line="310" w:lineRule="atLeast"/>
        <w:rPr>
          <w:color w:val="auto"/>
        </w:rPr>
      </w:pPr>
      <w:r>
        <w:rPr>
          <w:b/>
          <w:color w:val="auto"/>
        </w:rPr>
        <w:t>1.</w:t>
      </w:r>
      <w:r>
        <w:rPr>
          <w:color w:val="auto"/>
        </w:rPr>
        <w:t xml:space="preserve"> Komisja inwentaryzacyjna wyjaśnia w uzgodnieniu </w:t>
      </w:r>
      <w:r w:rsidR="00EA476B">
        <w:rPr>
          <w:color w:val="auto"/>
        </w:rPr>
        <w:t xml:space="preserve">z </w:t>
      </w:r>
      <w:r w:rsidR="008F0312">
        <w:rPr>
          <w:color w:val="auto"/>
        </w:rPr>
        <w:t xml:space="preserve">kierownikiem </w:t>
      </w:r>
      <w:r>
        <w:rPr>
          <w:color w:val="auto"/>
        </w:rPr>
        <w:t xml:space="preserve">i osobami materialnie odpowiedzialnymi przyczyny różnic; sporządza protokół </w:t>
      </w:r>
      <w:r w:rsidR="00EA476B">
        <w:rPr>
          <w:color w:val="auto"/>
        </w:rPr>
        <w:t xml:space="preserve">z </w:t>
      </w:r>
      <w:r>
        <w:rPr>
          <w:color w:val="auto"/>
        </w:rPr>
        <w:t>rozlicze</w:t>
      </w:r>
      <w:r w:rsidR="00EA476B">
        <w:rPr>
          <w:color w:val="auto"/>
        </w:rPr>
        <w:t>nia</w:t>
      </w:r>
      <w:r>
        <w:rPr>
          <w:color w:val="auto"/>
        </w:rPr>
        <w:t xml:space="preserve"> wyników inwentaryzacji </w:t>
      </w:r>
      <w:r w:rsidRPr="00647C1E">
        <w:rPr>
          <w:color w:val="auto"/>
        </w:rPr>
        <w:t>(</w:t>
      </w:r>
      <w:r w:rsidR="008F0312" w:rsidRPr="00647C1E">
        <w:rPr>
          <w:color w:val="auto"/>
        </w:rPr>
        <w:t>z</w:t>
      </w:r>
      <w:r w:rsidRPr="00647C1E">
        <w:rPr>
          <w:color w:val="auto"/>
        </w:rPr>
        <w:t>ałącznik Nr 1</w:t>
      </w:r>
      <w:r w:rsidR="00CE19C8" w:rsidRPr="00647C1E">
        <w:rPr>
          <w:color w:val="auto"/>
        </w:rPr>
        <w:t>0</w:t>
      </w:r>
      <w:r w:rsidRPr="00647C1E">
        <w:rPr>
          <w:color w:val="auto"/>
        </w:rPr>
        <w:t xml:space="preserve"> do niniejszej Instrukcji</w:t>
      </w:r>
      <w:r>
        <w:rPr>
          <w:color w:val="auto"/>
        </w:rPr>
        <w:t>) i dołącza do protokołu „Oświadczenia osób materialnie odpowiedzialnych po inwentaryzacji</w:t>
      </w:r>
      <w:r w:rsidRPr="00647C1E">
        <w:rPr>
          <w:color w:val="auto"/>
        </w:rPr>
        <w:t>”(</w:t>
      </w:r>
      <w:r w:rsidR="008F0312" w:rsidRPr="00647C1E">
        <w:rPr>
          <w:color w:val="auto"/>
        </w:rPr>
        <w:t>z</w:t>
      </w:r>
      <w:r w:rsidRPr="00647C1E">
        <w:rPr>
          <w:color w:val="auto"/>
        </w:rPr>
        <w:t>ałącznik Nr 9 do niniejszej Instrukcji).</w:t>
      </w:r>
    </w:p>
    <w:p w:rsidR="006E6D74" w:rsidRDefault="006E6D74">
      <w:pPr>
        <w:pStyle w:val="Bodytext"/>
        <w:spacing w:line="320" w:lineRule="atLeast"/>
        <w:rPr>
          <w:color w:val="auto"/>
        </w:rPr>
      </w:pPr>
      <w:r>
        <w:rPr>
          <w:b/>
          <w:color w:val="auto"/>
        </w:rPr>
        <w:t>2.</w:t>
      </w:r>
      <w:r>
        <w:rPr>
          <w:color w:val="auto"/>
        </w:rPr>
        <w:t xml:space="preserve"> W oparciu o w</w:t>
      </w:r>
      <w:r w:rsidR="00EA476B">
        <w:rPr>
          <w:color w:val="auto"/>
        </w:rPr>
        <w:t>/</w:t>
      </w:r>
      <w:r>
        <w:rPr>
          <w:color w:val="auto"/>
        </w:rPr>
        <w:t xml:space="preserve">w protokół </w:t>
      </w:r>
      <w:r w:rsidR="005649B2" w:rsidRPr="005649B2">
        <w:rPr>
          <w:color w:val="auto"/>
          <w:szCs w:val="22"/>
        </w:rPr>
        <w:t>wyznaczony pracownik</w:t>
      </w:r>
      <w:r>
        <w:rPr>
          <w:color w:val="auto"/>
        </w:rPr>
        <w:t xml:space="preserve"> przygotowuje decyzję kierownika jednostki w sprawie różnic inwentaryzacyjnych (</w:t>
      </w:r>
      <w:r w:rsidR="005649B2">
        <w:rPr>
          <w:color w:val="auto"/>
        </w:rPr>
        <w:t>załącznik Nr 1</w:t>
      </w:r>
      <w:r w:rsidR="00CE19C8">
        <w:rPr>
          <w:color w:val="auto"/>
        </w:rPr>
        <w:t>1</w:t>
      </w:r>
      <w:r>
        <w:rPr>
          <w:color w:val="auto"/>
        </w:rPr>
        <w:t xml:space="preserve"> do niniejszej Instrukcji</w:t>
      </w:r>
      <w:r w:rsidR="00647C1E">
        <w:rPr>
          <w:color w:val="auto"/>
        </w:rPr>
        <w:t>)</w:t>
      </w:r>
      <w:r>
        <w:rPr>
          <w:color w:val="auto"/>
        </w:rPr>
        <w:t xml:space="preserve">. </w:t>
      </w:r>
      <w:r w:rsidR="00BA54AE">
        <w:rPr>
          <w:color w:val="auto"/>
        </w:rPr>
        <w:t>Następnie d</w:t>
      </w:r>
      <w:r>
        <w:rPr>
          <w:color w:val="auto"/>
        </w:rPr>
        <w:t xml:space="preserve">ecyzję </w:t>
      </w:r>
      <w:r w:rsidR="00BA54AE">
        <w:rPr>
          <w:color w:val="auto"/>
        </w:rPr>
        <w:t xml:space="preserve">podpisaną przez kierownika jednostki </w:t>
      </w:r>
      <w:r>
        <w:rPr>
          <w:color w:val="auto"/>
        </w:rPr>
        <w:t>przekazuje do referatu finansowo-księgowego. Pracownik referatu finansowo-księgowego ewidencjonuje w księgach rachunkowych i inwentarzowych dane wynikające z decyzji kierownika jednostki.</w:t>
      </w:r>
    </w:p>
    <w:p w:rsidR="006E6D74" w:rsidRDefault="006E6D74">
      <w:pPr>
        <w:pStyle w:val="Bodytext"/>
        <w:spacing w:line="320" w:lineRule="atLeast"/>
        <w:rPr>
          <w:color w:val="auto"/>
        </w:rPr>
      </w:pPr>
      <w:r>
        <w:rPr>
          <w:b/>
          <w:color w:val="auto"/>
        </w:rPr>
        <w:t>3.</w:t>
      </w:r>
      <w:r>
        <w:rPr>
          <w:color w:val="auto"/>
        </w:rPr>
        <w:t xml:space="preserve"> Spisu pozostałych środków trwałych o wartości niższej niż </w:t>
      </w:r>
      <w:r w:rsidR="00BA54AE" w:rsidRPr="008F709A">
        <w:rPr>
          <w:color w:val="auto"/>
        </w:rPr>
        <w:t>5</w:t>
      </w:r>
      <w:r w:rsidR="0036196B" w:rsidRPr="008F709A">
        <w:rPr>
          <w:color w:val="auto"/>
        </w:rPr>
        <w:t>00,00 złotych</w:t>
      </w:r>
      <w:r>
        <w:rPr>
          <w:color w:val="auto"/>
        </w:rPr>
        <w:t xml:space="preserve"> – podlegających tylko ilościowej ewidencji, dokonuje się poprzez stwierdzenie zgodności lub niezgodności stanu faktycznego ze spisem inwentarzowym. </w:t>
      </w:r>
    </w:p>
    <w:p w:rsidR="006E6D74" w:rsidRDefault="006E6D74">
      <w:pPr>
        <w:pStyle w:val="Bodytext"/>
        <w:spacing w:line="320" w:lineRule="atLeast"/>
        <w:rPr>
          <w:color w:val="auto"/>
        </w:rPr>
      </w:pPr>
      <w:r>
        <w:rPr>
          <w:b/>
          <w:color w:val="auto"/>
        </w:rPr>
        <w:t>4.</w:t>
      </w:r>
      <w:r>
        <w:rPr>
          <w:color w:val="auto"/>
        </w:rPr>
        <w:t xml:space="preserve"> Niezgodności wyjaśnia komisja inwentaryzacyjna z udziałem </w:t>
      </w:r>
      <w:r w:rsidR="005649B2">
        <w:rPr>
          <w:color w:val="auto"/>
        </w:rPr>
        <w:t>kierownika jednostki,</w:t>
      </w:r>
      <w:r>
        <w:rPr>
          <w:color w:val="auto"/>
        </w:rPr>
        <w:t xml:space="preserve"> wysłuchując osobę materialnie odpowiedzialną. </w:t>
      </w:r>
    </w:p>
    <w:p w:rsidR="006E6D74" w:rsidRDefault="006E6D74">
      <w:pPr>
        <w:pStyle w:val="Bodytext"/>
        <w:spacing w:line="320" w:lineRule="atLeast"/>
        <w:rPr>
          <w:color w:val="auto"/>
        </w:rPr>
      </w:pPr>
      <w:r>
        <w:rPr>
          <w:b/>
          <w:color w:val="auto"/>
        </w:rPr>
        <w:t>5.</w:t>
      </w:r>
      <w:r>
        <w:rPr>
          <w:color w:val="auto"/>
        </w:rPr>
        <w:t xml:space="preserve"> Decyzję ostateczną w sprawie różnic w wyposażeniu podejmuje kierownik jednostki.</w:t>
      </w:r>
    </w:p>
    <w:p w:rsidR="006E6D74" w:rsidRDefault="006E6D74" w:rsidP="009C0BBE">
      <w:pPr>
        <w:pStyle w:val="Bodytext"/>
        <w:spacing w:line="312" w:lineRule="atLeast"/>
        <w:ind w:firstLine="0"/>
        <w:rPr>
          <w:color w:val="auto"/>
        </w:rPr>
      </w:pPr>
    </w:p>
    <w:p w:rsidR="006E6D74" w:rsidRDefault="006E6D74">
      <w:pPr>
        <w:pStyle w:val="Bodytext"/>
        <w:spacing w:line="312" w:lineRule="atLeast"/>
        <w:rPr>
          <w:color w:val="auto"/>
        </w:rPr>
      </w:pPr>
    </w:p>
    <w:p w:rsidR="006E6D74" w:rsidRDefault="006E6D74">
      <w:pPr>
        <w:pStyle w:val="tyt1"/>
        <w:spacing w:line="296" w:lineRule="atLeast"/>
      </w:pPr>
      <w:r>
        <w:t>CZĘŚĆ V</w:t>
      </w:r>
    </w:p>
    <w:p w:rsidR="006E6D74" w:rsidRDefault="006E6D74">
      <w:pPr>
        <w:pStyle w:val="tyt1"/>
        <w:spacing w:line="296" w:lineRule="atLeast"/>
      </w:pPr>
      <w:r>
        <w:t>Inwentaryzacja pozostałych aktywów i pasywów</w:t>
      </w:r>
    </w:p>
    <w:p w:rsidR="006E6D74" w:rsidRDefault="006E6D74">
      <w:pPr>
        <w:pStyle w:val="Bodytext"/>
        <w:spacing w:line="320" w:lineRule="atLeast"/>
        <w:rPr>
          <w:color w:val="auto"/>
        </w:rPr>
      </w:pPr>
    </w:p>
    <w:p w:rsidR="006E6D74" w:rsidRDefault="006E6D74">
      <w:pPr>
        <w:pStyle w:val="tyt3"/>
        <w:spacing w:line="320" w:lineRule="atLeast"/>
      </w:pPr>
      <w:r>
        <w:t>§ 1</w:t>
      </w:r>
      <w:r w:rsidR="005649B2">
        <w:t>9</w:t>
      </w:r>
    </w:p>
    <w:p w:rsidR="006E6D74" w:rsidRDefault="006E6D74">
      <w:pPr>
        <w:pStyle w:val="Bodytext"/>
        <w:spacing w:line="320" w:lineRule="atLeast"/>
        <w:rPr>
          <w:color w:val="auto"/>
        </w:rPr>
      </w:pPr>
      <w:r>
        <w:rPr>
          <w:b/>
          <w:color w:val="auto"/>
        </w:rPr>
        <w:t>1.</w:t>
      </w:r>
      <w:r>
        <w:rPr>
          <w:color w:val="auto"/>
        </w:rPr>
        <w:t xml:space="preserve"> Inwentaryzacji środków pieniężnych zgromadzonych na rachunkach bankowych, należności, w tym udzielonych pożyczek, powierzonych kontrahentom własnych składników majątkowych – dokonuje się na ostatni dzień roku przez uzyskanie potwierdzenia prawidłowości stanu tych aktywów</w:t>
      </w:r>
      <w:r>
        <w:rPr>
          <w:b/>
          <w:color w:val="auto"/>
        </w:rPr>
        <w:t xml:space="preserve"> </w:t>
      </w:r>
      <w:r>
        <w:rPr>
          <w:color w:val="auto"/>
        </w:rPr>
        <w:t>przez bank i kontrahentów.</w:t>
      </w:r>
    </w:p>
    <w:p w:rsidR="006E6D74" w:rsidRDefault="006E6D74">
      <w:pPr>
        <w:pStyle w:val="Bodytext"/>
        <w:spacing w:line="320" w:lineRule="atLeast"/>
        <w:rPr>
          <w:color w:val="auto"/>
        </w:rPr>
      </w:pPr>
      <w:r>
        <w:rPr>
          <w:b/>
          <w:color w:val="auto"/>
        </w:rPr>
        <w:t>2.</w:t>
      </w:r>
      <w:r>
        <w:rPr>
          <w:color w:val="auto"/>
        </w:rPr>
        <w:t xml:space="preserve"> Inwentaryzacja aktywów i pasywów, nie objętych spisem z natury lub uzgodnieniem, tj. środków trwałych trudno dostępnych oglądowi, należności spornych i wątpliwych, należności i zobowiązań wobec pracowników, należności i zobowiązań z tytułów publiczno – prawnych wobec osób nie prowadzących ksiąg rachunkowych</w:t>
      </w:r>
      <w:r w:rsidR="00EA476B">
        <w:rPr>
          <w:color w:val="auto"/>
        </w:rPr>
        <w:t>,</w:t>
      </w:r>
      <w:r>
        <w:rPr>
          <w:color w:val="auto"/>
        </w:rPr>
        <w:t xml:space="preserve"> których spis z natury jest niemożliwy – odbywa się w </w:t>
      </w:r>
      <w:r>
        <w:rPr>
          <w:color w:val="auto"/>
        </w:rPr>
        <w:lastRenderedPageBreak/>
        <w:t>drodze weryfikacji danych z ksiąg z odpowiednimi dokumentami</w:t>
      </w:r>
      <w:r w:rsidR="00647C1E">
        <w:rPr>
          <w:color w:val="auto"/>
        </w:rPr>
        <w:t xml:space="preserve"> </w:t>
      </w:r>
      <w:r w:rsidR="00647C1E" w:rsidRPr="00506797">
        <w:rPr>
          <w:color w:val="auto"/>
        </w:rPr>
        <w:t xml:space="preserve">(załącznik Nr </w:t>
      </w:r>
      <w:r w:rsidR="00647C1E">
        <w:rPr>
          <w:color w:val="auto"/>
        </w:rPr>
        <w:t>13</w:t>
      </w:r>
      <w:r w:rsidR="00647C1E" w:rsidRPr="00506797">
        <w:rPr>
          <w:color w:val="auto"/>
        </w:rPr>
        <w:t xml:space="preserve"> do niniejszej Instrukcji</w:t>
      </w:r>
      <w:r w:rsidR="00647C1E">
        <w:rPr>
          <w:color w:val="auto"/>
        </w:rPr>
        <w:t>)</w:t>
      </w:r>
      <w:r>
        <w:rPr>
          <w:color w:val="auto"/>
        </w:rPr>
        <w:t>.</w:t>
      </w:r>
    </w:p>
    <w:p w:rsidR="0035373E" w:rsidRDefault="0035373E" w:rsidP="00387973">
      <w:pPr>
        <w:pStyle w:val="Bodytext"/>
        <w:spacing w:line="320" w:lineRule="atLeast"/>
        <w:ind w:firstLine="0"/>
        <w:rPr>
          <w:color w:val="auto"/>
        </w:rPr>
      </w:pPr>
    </w:p>
    <w:p w:rsidR="0035373E" w:rsidRDefault="0036196B" w:rsidP="0035373E">
      <w:pPr>
        <w:pStyle w:val="tyt1"/>
        <w:spacing w:line="296" w:lineRule="atLeast"/>
      </w:pPr>
      <w:r>
        <w:t xml:space="preserve">CZĘŚĆ </w:t>
      </w:r>
      <w:r w:rsidR="0035373E">
        <w:t>V</w:t>
      </w:r>
      <w:r>
        <w:t>I</w:t>
      </w:r>
    </w:p>
    <w:p w:rsidR="0035373E" w:rsidRDefault="0035373E" w:rsidP="0035373E">
      <w:pPr>
        <w:pStyle w:val="tyt1"/>
        <w:spacing w:line="296" w:lineRule="atLeast"/>
      </w:pPr>
      <w:r>
        <w:t>Inwentaryzacja zbiorów bibliotecznych</w:t>
      </w:r>
    </w:p>
    <w:p w:rsidR="001F63E5" w:rsidRDefault="001F63E5" w:rsidP="001F63E5">
      <w:pPr>
        <w:rPr>
          <w:rFonts w:eastAsia="Calibri"/>
          <w:sz w:val="22"/>
          <w:szCs w:val="22"/>
          <w:lang w:eastAsia="en-US"/>
        </w:rPr>
      </w:pPr>
    </w:p>
    <w:p w:rsidR="001F63E5" w:rsidRPr="001F63E5" w:rsidRDefault="001F63E5" w:rsidP="001F63E5">
      <w:pPr>
        <w:rPr>
          <w:rFonts w:eastAsia="Calibri"/>
          <w:sz w:val="22"/>
          <w:szCs w:val="22"/>
          <w:lang w:eastAsia="en-US"/>
        </w:rPr>
      </w:pPr>
      <w:r w:rsidRPr="001F63E5">
        <w:rPr>
          <w:rFonts w:eastAsia="Calibri"/>
          <w:sz w:val="22"/>
          <w:szCs w:val="22"/>
          <w:lang w:eastAsia="en-US"/>
        </w:rPr>
        <w:t xml:space="preserve">Zgodnie z art. 26 ustawy z dnia 29 października 1994 r. o rachunkowości zbiory biblioteczne, będące środkami trwałymi, inwentaryzuje się drogą spisu z natury. </w:t>
      </w:r>
    </w:p>
    <w:p w:rsidR="001F63E5" w:rsidRPr="001F63E5" w:rsidRDefault="001F63E5" w:rsidP="001F63E5">
      <w:pPr>
        <w:rPr>
          <w:sz w:val="22"/>
          <w:szCs w:val="22"/>
        </w:rPr>
      </w:pPr>
      <w:r w:rsidRPr="001F63E5">
        <w:rPr>
          <w:sz w:val="22"/>
          <w:szCs w:val="22"/>
        </w:rPr>
        <w:t xml:space="preserve">Prace związane z inwentaryzacją drogą spisu z natury wpływają na dezorganizację pracy biblioteki szkolnej oraz wyłączenie </w:t>
      </w:r>
      <w:r w:rsidR="00643115">
        <w:rPr>
          <w:sz w:val="22"/>
          <w:szCs w:val="22"/>
        </w:rPr>
        <w:t xml:space="preserve">nauczycieli </w:t>
      </w:r>
      <w:r w:rsidRPr="001F63E5">
        <w:rPr>
          <w:sz w:val="22"/>
          <w:szCs w:val="22"/>
        </w:rPr>
        <w:t>bibliotekarz</w:t>
      </w:r>
      <w:r w:rsidR="00643115">
        <w:rPr>
          <w:sz w:val="22"/>
          <w:szCs w:val="22"/>
        </w:rPr>
        <w:t>y</w:t>
      </w:r>
      <w:r w:rsidRPr="001F63E5">
        <w:rPr>
          <w:sz w:val="22"/>
          <w:szCs w:val="22"/>
        </w:rPr>
        <w:t xml:space="preserve"> z realizacji podstawnych zadań.</w:t>
      </w:r>
    </w:p>
    <w:p w:rsidR="001F63E5" w:rsidRPr="001F63E5" w:rsidRDefault="001F63E5" w:rsidP="001F63E5">
      <w:pPr>
        <w:jc w:val="both"/>
        <w:rPr>
          <w:rFonts w:eastAsia="Calibri"/>
          <w:sz w:val="22"/>
          <w:szCs w:val="22"/>
          <w:lang w:eastAsia="en-US"/>
        </w:rPr>
      </w:pPr>
      <w:r w:rsidRPr="001F63E5">
        <w:rPr>
          <w:rFonts w:eastAsia="Calibri"/>
          <w:sz w:val="22"/>
          <w:szCs w:val="22"/>
          <w:lang w:eastAsia="en-US"/>
        </w:rPr>
        <w:t>W celu uproszczenia zasad inwentaryzacji zbiorów bibliotecznych w bibliote</w:t>
      </w:r>
      <w:r>
        <w:rPr>
          <w:rFonts w:eastAsia="Calibri"/>
          <w:sz w:val="22"/>
          <w:szCs w:val="22"/>
          <w:lang w:eastAsia="en-US"/>
        </w:rPr>
        <w:t>ce szkolnej</w:t>
      </w:r>
      <w:r w:rsidRPr="001F63E5">
        <w:rPr>
          <w:rFonts w:eastAsia="Calibri"/>
          <w:sz w:val="22"/>
          <w:szCs w:val="22"/>
          <w:lang w:eastAsia="en-US"/>
        </w:rPr>
        <w:t>, zaoszczędzenia czasu oraz zapewnienia dostępności zbiorów, stosuje się skontrum jako uproszczony (ilościowy) spis z natury, z użyciem uproszczonych (ilościowych) arkuszy spisowych. Prawidłowo i rzetelnie przeprowadzone skontrum jest właściwą metodą kontroli zbiorów, dającą pełny obraz księgozbioru biblioteki.</w:t>
      </w:r>
    </w:p>
    <w:p w:rsidR="001F63E5" w:rsidRPr="001F63E5" w:rsidRDefault="001F63E5" w:rsidP="001F63E5">
      <w:pPr>
        <w:jc w:val="both"/>
        <w:rPr>
          <w:rFonts w:eastAsia="Calibri"/>
          <w:sz w:val="22"/>
          <w:szCs w:val="22"/>
          <w:lang w:eastAsia="en-US"/>
        </w:rPr>
      </w:pPr>
      <w:r w:rsidRPr="001F63E5">
        <w:rPr>
          <w:rFonts w:eastAsia="Calibri"/>
          <w:sz w:val="22"/>
          <w:szCs w:val="22"/>
          <w:lang w:eastAsia="en-US"/>
        </w:rPr>
        <w:t xml:space="preserve">W związku z powyższym do ewidencjonowania materiałów bibliotecznych odpowiednie zastosowanie ma rozporządzenie Ministra Kultury i Dziedzictwa Narodowego z 29 października 2008 r. w sprawie sposobu ewidencji materiałów bibliotecznych </w:t>
      </w:r>
      <w:r w:rsidRPr="00647C1E">
        <w:rPr>
          <w:rFonts w:eastAsia="Calibri"/>
          <w:sz w:val="22"/>
          <w:szCs w:val="22"/>
          <w:lang w:eastAsia="en-US"/>
        </w:rPr>
        <w:t>(Dz. U. z 2008 r. nr 205, poz. 1283).</w:t>
      </w:r>
    </w:p>
    <w:p w:rsidR="009C0BBE" w:rsidRDefault="009C0BBE">
      <w:pPr>
        <w:pStyle w:val="Bodytext"/>
        <w:spacing w:line="320" w:lineRule="atLeast"/>
        <w:rPr>
          <w:color w:val="auto"/>
        </w:rPr>
      </w:pPr>
    </w:p>
    <w:p w:rsidR="006E6D74" w:rsidRDefault="006E6D74">
      <w:pPr>
        <w:pStyle w:val="tyt3"/>
        <w:spacing w:line="296" w:lineRule="atLeast"/>
      </w:pPr>
      <w:r>
        <w:t xml:space="preserve">§ </w:t>
      </w:r>
      <w:r w:rsidR="0035373E">
        <w:t>20</w:t>
      </w:r>
    </w:p>
    <w:p w:rsidR="0035373E" w:rsidRDefault="0035373E" w:rsidP="0035373E">
      <w:pPr>
        <w:pStyle w:val="tyt3"/>
        <w:spacing w:line="296" w:lineRule="atLeast"/>
        <w:jc w:val="both"/>
        <w:rPr>
          <w:b w:val="0"/>
        </w:rPr>
      </w:pPr>
      <w:r>
        <w:t>Skontrum</w:t>
      </w:r>
      <w:r>
        <w:rPr>
          <w:b w:val="0"/>
        </w:rPr>
        <w:t xml:space="preserve"> (czyli inwentaryzacja zbiorów bibliotecznych) polega na porównaniu zapisów inwentarzowych ze stanem faktycznym materiałów oraz stwierdzeniu i wyjaśnieniu różnic między zapisami ewidencyjnymi a stanem faktycznym zbiorów i ustaleniu ewentualnych braków.</w:t>
      </w:r>
    </w:p>
    <w:p w:rsidR="0035373E" w:rsidRDefault="0035373E" w:rsidP="001F63E5">
      <w:pPr>
        <w:pStyle w:val="tyt3"/>
        <w:numPr>
          <w:ilvl w:val="0"/>
          <w:numId w:val="12"/>
        </w:numPr>
        <w:spacing w:line="296" w:lineRule="atLeast"/>
        <w:ind w:left="284" w:hanging="284"/>
        <w:jc w:val="both"/>
        <w:rPr>
          <w:b w:val="0"/>
        </w:rPr>
      </w:pPr>
      <w:r>
        <w:rPr>
          <w:b w:val="0"/>
        </w:rPr>
        <w:t xml:space="preserve">Zbiory biblioteczne </w:t>
      </w:r>
      <w:r w:rsidRPr="002C278A">
        <w:t>raz w roku</w:t>
      </w:r>
      <w:r>
        <w:rPr>
          <w:b w:val="0"/>
        </w:rPr>
        <w:t xml:space="preserve"> podlegają kontroli przez ustalenie wartości zbiorów wykazywanej w ewidencji sumarycznej, bądź szczegółowej (księga inwentarzowa) i porównanie jej z wartością wykazywaną na koncie 014 w ewidencji księgowej.</w:t>
      </w:r>
    </w:p>
    <w:p w:rsidR="0035373E" w:rsidRPr="002C278A" w:rsidRDefault="002C278A" w:rsidP="001F63E5">
      <w:pPr>
        <w:pStyle w:val="tyt3"/>
        <w:numPr>
          <w:ilvl w:val="0"/>
          <w:numId w:val="12"/>
        </w:numPr>
        <w:spacing w:line="296" w:lineRule="atLeast"/>
        <w:ind w:left="284" w:hanging="284"/>
        <w:jc w:val="both"/>
        <w:rPr>
          <w:b w:val="0"/>
        </w:rPr>
      </w:pPr>
      <w:r>
        <w:rPr>
          <w:b w:val="0"/>
        </w:rPr>
        <w:t xml:space="preserve">Skontrum materiałów, do których czytelnicy mają wolny dostęp, przeprowadza się co najmniej </w:t>
      </w:r>
      <w:r>
        <w:t xml:space="preserve">raz na </w:t>
      </w:r>
      <w:r w:rsidR="001F63E5">
        <w:t>4</w:t>
      </w:r>
      <w:r>
        <w:t xml:space="preserve"> lat</w:t>
      </w:r>
      <w:r w:rsidR="001F63E5">
        <w:t>a</w:t>
      </w:r>
      <w:r>
        <w:t>.</w:t>
      </w:r>
    </w:p>
    <w:p w:rsidR="002C278A" w:rsidRDefault="002C278A" w:rsidP="002C278A">
      <w:pPr>
        <w:pStyle w:val="tyt3"/>
        <w:spacing w:line="296" w:lineRule="atLeast"/>
        <w:jc w:val="both"/>
        <w:rPr>
          <w:b w:val="0"/>
        </w:rPr>
      </w:pPr>
      <w:r>
        <w:rPr>
          <w:b w:val="0"/>
        </w:rPr>
        <w:t>Podstawą przeprowadzenia skontrum są zapisy w ksi</w:t>
      </w:r>
      <w:r w:rsidR="00EA476B">
        <w:rPr>
          <w:b w:val="0"/>
        </w:rPr>
        <w:t>ę</w:t>
      </w:r>
      <w:r>
        <w:rPr>
          <w:b w:val="0"/>
        </w:rPr>
        <w:t>gach inwentarzowych</w:t>
      </w:r>
      <w:r w:rsidR="0036196B">
        <w:rPr>
          <w:b w:val="0"/>
        </w:rPr>
        <w:t xml:space="preserve"> i</w:t>
      </w:r>
      <w:r>
        <w:rPr>
          <w:b w:val="0"/>
        </w:rPr>
        <w:t xml:space="preserve"> komputerowych bazach danych.</w:t>
      </w:r>
    </w:p>
    <w:p w:rsidR="002C278A" w:rsidRDefault="002C278A" w:rsidP="002C278A">
      <w:pPr>
        <w:pStyle w:val="tyt3"/>
        <w:spacing w:line="296" w:lineRule="atLeast"/>
        <w:jc w:val="both"/>
      </w:pPr>
      <w:r>
        <w:t>Przeprowadzenie skontrum.</w:t>
      </w:r>
    </w:p>
    <w:p w:rsidR="001F63E5" w:rsidRPr="001F63E5" w:rsidRDefault="001F63E5" w:rsidP="001F63E5">
      <w:pPr>
        <w:ind w:left="284" w:hanging="284"/>
        <w:rPr>
          <w:rFonts w:eastAsia="Calibri"/>
          <w:sz w:val="22"/>
          <w:szCs w:val="22"/>
          <w:lang w:eastAsia="en-US"/>
        </w:rPr>
      </w:pPr>
      <w:r w:rsidRPr="001F63E5">
        <w:rPr>
          <w:rFonts w:eastAsia="Calibri"/>
          <w:b/>
          <w:sz w:val="22"/>
          <w:szCs w:val="22"/>
          <w:lang w:eastAsia="en-US"/>
        </w:rPr>
        <w:t>1.</w:t>
      </w:r>
      <w:r w:rsidRPr="001F63E5">
        <w:rPr>
          <w:rFonts w:eastAsia="Calibri"/>
          <w:sz w:val="22"/>
          <w:szCs w:val="22"/>
          <w:lang w:eastAsia="en-US"/>
        </w:rPr>
        <w:t xml:space="preserve"> Skontrum przeprowadza się zgodnie z regulaminem kontroli zbiorów </w:t>
      </w:r>
      <w:r w:rsidRPr="00BF314A">
        <w:rPr>
          <w:rFonts w:eastAsia="Calibri"/>
          <w:sz w:val="22"/>
          <w:szCs w:val="22"/>
          <w:lang w:eastAsia="en-US"/>
        </w:rPr>
        <w:t>(załącznik nr 14 do niniejszej Instrukcji).</w:t>
      </w:r>
    </w:p>
    <w:p w:rsidR="001F63E5" w:rsidRDefault="001F63E5" w:rsidP="001F63E5">
      <w:pPr>
        <w:pStyle w:val="tyt3"/>
        <w:spacing w:line="296" w:lineRule="atLeast"/>
        <w:ind w:left="284" w:hanging="284"/>
        <w:jc w:val="both"/>
      </w:pPr>
      <w:r w:rsidRPr="001F63E5">
        <w:rPr>
          <w:rFonts w:eastAsia="Calibri"/>
          <w:snapToGrid/>
          <w:szCs w:val="22"/>
          <w:lang w:eastAsia="en-US"/>
        </w:rPr>
        <w:t>2.</w:t>
      </w:r>
      <w:r w:rsidRPr="001F63E5">
        <w:rPr>
          <w:rFonts w:eastAsia="Calibri"/>
          <w:b w:val="0"/>
          <w:snapToGrid/>
          <w:szCs w:val="22"/>
          <w:lang w:eastAsia="en-US"/>
        </w:rPr>
        <w:t xml:space="preserve"> Skontrum przeprowadza komisja </w:t>
      </w:r>
      <w:proofErr w:type="spellStart"/>
      <w:r w:rsidRPr="001F63E5">
        <w:rPr>
          <w:rFonts w:eastAsia="Calibri"/>
          <w:b w:val="0"/>
          <w:snapToGrid/>
          <w:szCs w:val="22"/>
          <w:lang w:eastAsia="en-US"/>
        </w:rPr>
        <w:t>skontrowa</w:t>
      </w:r>
      <w:proofErr w:type="spellEnd"/>
      <w:r w:rsidRPr="001F63E5">
        <w:rPr>
          <w:rFonts w:eastAsia="Calibri"/>
          <w:b w:val="0"/>
          <w:snapToGrid/>
          <w:szCs w:val="22"/>
          <w:lang w:eastAsia="en-US"/>
        </w:rPr>
        <w:t xml:space="preserve"> zgodnie z regulaminem komisji </w:t>
      </w:r>
      <w:proofErr w:type="spellStart"/>
      <w:r w:rsidRPr="001F63E5">
        <w:rPr>
          <w:rFonts w:eastAsia="Calibri"/>
          <w:b w:val="0"/>
          <w:snapToGrid/>
          <w:szCs w:val="22"/>
          <w:lang w:eastAsia="en-US"/>
        </w:rPr>
        <w:t>skontrowej</w:t>
      </w:r>
      <w:proofErr w:type="spellEnd"/>
      <w:r w:rsidRPr="001F63E5">
        <w:rPr>
          <w:rFonts w:eastAsia="Calibri"/>
          <w:b w:val="0"/>
          <w:snapToGrid/>
          <w:szCs w:val="22"/>
          <w:lang w:eastAsia="en-US"/>
        </w:rPr>
        <w:t xml:space="preserve"> (</w:t>
      </w:r>
      <w:r w:rsidRPr="00BF314A">
        <w:rPr>
          <w:rFonts w:eastAsia="Calibri"/>
          <w:b w:val="0"/>
          <w:snapToGrid/>
          <w:szCs w:val="22"/>
          <w:lang w:eastAsia="en-US"/>
        </w:rPr>
        <w:t>załącznik nr 15 do niniejszej Instrukcji)</w:t>
      </w:r>
      <w:r w:rsidR="00643115" w:rsidRPr="00BF314A">
        <w:rPr>
          <w:rFonts w:eastAsia="Calibri"/>
          <w:b w:val="0"/>
          <w:snapToGrid/>
          <w:szCs w:val="22"/>
          <w:lang w:eastAsia="en-US"/>
        </w:rPr>
        <w:t>.</w:t>
      </w:r>
    </w:p>
    <w:p w:rsidR="00851A55" w:rsidRDefault="00851A55">
      <w:pPr>
        <w:pStyle w:val="tyt3"/>
        <w:spacing w:line="296" w:lineRule="atLeast"/>
      </w:pPr>
    </w:p>
    <w:p w:rsidR="0035373E" w:rsidRDefault="00034262">
      <w:pPr>
        <w:pStyle w:val="tyt3"/>
        <w:spacing w:line="296" w:lineRule="atLeast"/>
      </w:pPr>
      <w:r>
        <w:t>§ 21</w:t>
      </w:r>
    </w:p>
    <w:p w:rsidR="006E6D74" w:rsidRDefault="006E6D74" w:rsidP="00851A55">
      <w:pPr>
        <w:pStyle w:val="Bodytext"/>
        <w:ind w:firstLine="0"/>
      </w:pPr>
      <w:r>
        <w:rPr>
          <w:color w:val="auto"/>
        </w:rPr>
        <w:t xml:space="preserve">Pełną dokumentację inwentaryzacyjną należy przechowywać </w:t>
      </w:r>
      <w:r w:rsidR="00851A55">
        <w:rPr>
          <w:color w:val="auto"/>
        </w:rPr>
        <w:t>zgodnie z jednolitym rzeczowym wykazem akt.</w:t>
      </w:r>
    </w:p>
    <w:p w:rsidR="006E6D74" w:rsidRDefault="006E6D74">
      <w:pPr>
        <w:pStyle w:val="w5"/>
      </w:pPr>
    </w:p>
    <w:p w:rsidR="006E6D74" w:rsidRDefault="006E6D74">
      <w:pPr>
        <w:pStyle w:val="w5"/>
      </w:pPr>
    </w:p>
    <w:p w:rsidR="006E6D74" w:rsidRDefault="006E6D74">
      <w:pPr>
        <w:pStyle w:val="w5"/>
      </w:pPr>
    </w:p>
    <w:p w:rsidR="006E6D74" w:rsidRDefault="006E6D74">
      <w:pPr>
        <w:pStyle w:val="w5"/>
      </w:pPr>
    </w:p>
    <w:p w:rsidR="00387973" w:rsidRDefault="00387973"/>
    <w:p w:rsidR="00387973" w:rsidRDefault="00387973"/>
    <w:p w:rsidR="00A23E19" w:rsidRDefault="00A23E19"/>
    <w:p w:rsidR="00A23E19" w:rsidRDefault="00A23E19"/>
    <w:p w:rsidR="00A23E19" w:rsidRDefault="00A23E19"/>
    <w:p w:rsidR="00851A55" w:rsidRDefault="00851A55"/>
    <w:p w:rsidR="00851A55" w:rsidRDefault="00851A55"/>
    <w:p w:rsidR="00A23E19" w:rsidRDefault="00A23E19"/>
    <w:p w:rsidR="004F78C7" w:rsidRDefault="004F78C7" w:rsidP="006C712F">
      <w:pPr>
        <w:pStyle w:val="body3"/>
        <w:ind w:left="5387"/>
        <w:jc w:val="right"/>
      </w:pPr>
      <w:r>
        <w:t xml:space="preserve">Załącznik Nr 1 </w:t>
      </w:r>
    </w:p>
    <w:p w:rsidR="004F78C7" w:rsidRDefault="004F78C7" w:rsidP="006C712F">
      <w:pPr>
        <w:pStyle w:val="body3"/>
        <w:ind w:left="5387"/>
        <w:jc w:val="right"/>
      </w:pPr>
      <w:r>
        <w:t xml:space="preserve">do Instrukcji </w:t>
      </w:r>
      <w:r w:rsidR="006C712F">
        <w:t>Inwentaryzacyjnej</w:t>
      </w:r>
    </w:p>
    <w:p w:rsidR="004F78C7" w:rsidRDefault="004F78C7" w:rsidP="004F78C7">
      <w:pPr>
        <w:pStyle w:val="Bodytext"/>
        <w:ind w:left="5387" w:firstLine="0"/>
        <w:rPr>
          <w:color w:val="auto"/>
        </w:rPr>
      </w:pPr>
    </w:p>
    <w:p w:rsidR="004F78C7" w:rsidRDefault="004F78C7" w:rsidP="004F78C7">
      <w:pPr>
        <w:pStyle w:val="Bodytext"/>
        <w:rPr>
          <w:color w:val="auto"/>
        </w:rPr>
      </w:pPr>
    </w:p>
    <w:p w:rsidR="004F78C7" w:rsidRDefault="0038317D" w:rsidP="0038317D">
      <w:pPr>
        <w:pStyle w:val="Bodytext"/>
        <w:ind w:left="5810" w:firstLine="562"/>
        <w:jc w:val="right"/>
        <w:rPr>
          <w:color w:val="auto"/>
        </w:rPr>
      </w:pPr>
      <w:r>
        <w:rPr>
          <w:color w:val="auto"/>
        </w:rPr>
        <w:t>dnia ...................</w:t>
      </w:r>
      <w:r w:rsidR="004F78C7">
        <w:rPr>
          <w:color w:val="auto"/>
        </w:rPr>
        <w:t>... r.</w:t>
      </w:r>
    </w:p>
    <w:p w:rsidR="004F78C7" w:rsidRDefault="004F78C7" w:rsidP="004F78C7">
      <w:pPr>
        <w:pStyle w:val="Bodytext"/>
        <w:rPr>
          <w:color w:val="auto"/>
        </w:rPr>
      </w:pPr>
    </w:p>
    <w:p w:rsidR="004F78C7" w:rsidRDefault="004F78C7" w:rsidP="004F78C7">
      <w:pPr>
        <w:pStyle w:val="Bodytext"/>
        <w:rPr>
          <w:color w:val="auto"/>
        </w:rPr>
      </w:pPr>
      <w:r>
        <w:rPr>
          <w:color w:val="auto"/>
        </w:rPr>
        <w:t>........................................................</w:t>
      </w:r>
      <w:r>
        <w:rPr>
          <w:color w:val="auto"/>
        </w:rPr>
        <w:tab/>
      </w:r>
      <w:r>
        <w:rPr>
          <w:color w:val="auto"/>
        </w:rPr>
        <w:tab/>
      </w:r>
      <w:r>
        <w:rPr>
          <w:color w:val="auto"/>
        </w:rPr>
        <w:tab/>
      </w:r>
      <w:r>
        <w:rPr>
          <w:color w:val="auto"/>
        </w:rPr>
        <w:tab/>
      </w:r>
      <w:r>
        <w:rPr>
          <w:color w:val="auto"/>
        </w:rPr>
        <w:tab/>
      </w:r>
    </w:p>
    <w:p w:rsidR="004F78C7" w:rsidRDefault="004F78C7" w:rsidP="004F78C7">
      <w:pPr>
        <w:pStyle w:val="Bodytext"/>
        <w:rPr>
          <w:color w:val="auto"/>
        </w:rPr>
      </w:pPr>
      <w:r>
        <w:rPr>
          <w:i/>
          <w:color w:val="auto"/>
          <w:sz w:val="18"/>
        </w:rPr>
        <w:t>(imię i nazwisko)</w:t>
      </w:r>
    </w:p>
    <w:p w:rsidR="004F78C7" w:rsidRDefault="004F78C7" w:rsidP="004F78C7">
      <w:pPr>
        <w:pStyle w:val="Bodytext"/>
        <w:rPr>
          <w:color w:val="auto"/>
        </w:rPr>
      </w:pP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(stanowisko)</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t1"/>
      </w:pPr>
      <w:r>
        <w:t>OŚWIADCZENIE</w:t>
      </w:r>
    </w:p>
    <w:p w:rsidR="004F78C7" w:rsidRDefault="004F78C7" w:rsidP="004F78C7">
      <w:pPr>
        <w:pStyle w:val="Bodytext"/>
        <w:rPr>
          <w:color w:val="auto"/>
        </w:rPr>
      </w:pPr>
    </w:p>
    <w:p w:rsidR="004F78C7" w:rsidRDefault="004F78C7" w:rsidP="004F78C7">
      <w:pPr>
        <w:pStyle w:val="Bodytext"/>
        <w:rPr>
          <w:color w:val="auto"/>
        </w:rPr>
      </w:pPr>
      <w:r>
        <w:rPr>
          <w:color w:val="auto"/>
        </w:rPr>
        <w:t>Oświadczam niniejszym, że znane mi są obowiązki oraz świadomy (a) jestem odpowiedzialności materialnej na podstawie art.</w:t>
      </w:r>
      <w:r w:rsidR="00975ABA">
        <w:rPr>
          <w:color w:val="auto"/>
        </w:rPr>
        <w:t xml:space="preserve"> </w:t>
      </w:r>
      <w:r>
        <w:rPr>
          <w:color w:val="auto"/>
        </w:rPr>
        <w:t>114 kodeksu pracy z tytułu zajmowanego stanowiska pracy w </w:t>
      </w:r>
      <w:r w:rsidR="00643115">
        <w:rPr>
          <w:color w:val="auto"/>
        </w:rPr>
        <w:t>Szkole Podstawowej w Węgorzynie</w:t>
      </w:r>
      <w:r>
        <w:rPr>
          <w:color w:val="auto"/>
        </w:rPr>
        <w:t>.</w:t>
      </w:r>
    </w:p>
    <w:p w:rsidR="004F78C7" w:rsidRDefault="004F78C7" w:rsidP="004F78C7">
      <w:pPr>
        <w:pStyle w:val="Bodytext"/>
        <w:rPr>
          <w:color w:val="auto"/>
        </w:rPr>
      </w:pPr>
      <w:r>
        <w:rPr>
          <w:color w:val="auto"/>
        </w:rPr>
        <w:t>Równocześnie oświadczam, iż przyjmuję odpowiedzialność materialną za mienie powierzone mi bezpośrednio, tj.:</w:t>
      </w:r>
    </w:p>
    <w:p w:rsidR="004F78C7" w:rsidRDefault="004F78C7" w:rsidP="004F78C7">
      <w:pPr>
        <w:pStyle w:val="Bodytext"/>
        <w:rPr>
          <w:color w:val="auto"/>
        </w:rPr>
      </w:pPr>
    </w:p>
    <w:p w:rsidR="004F78C7" w:rsidRDefault="004F78C7" w:rsidP="004F78C7">
      <w:pPr>
        <w:pStyle w:val="Bodytext"/>
        <w:ind w:firstLine="0"/>
        <w:rPr>
          <w:color w:val="auto"/>
        </w:rPr>
      </w:pPr>
      <w:r>
        <w:rPr>
          <w:b/>
          <w:color w:val="auto"/>
        </w:rPr>
        <w:t>1.</w:t>
      </w:r>
      <w:r>
        <w:rPr>
          <w:color w:val="auto"/>
        </w:rPr>
        <w:t xml:space="preserve">  .............................................</w:t>
      </w:r>
    </w:p>
    <w:p w:rsidR="004F78C7" w:rsidRDefault="004F78C7" w:rsidP="004F78C7">
      <w:pPr>
        <w:pStyle w:val="Bodytext"/>
        <w:ind w:firstLine="0"/>
        <w:rPr>
          <w:color w:val="auto"/>
        </w:rPr>
      </w:pPr>
      <w:r>
        <w:rPr>
          <w:b/>
          <w:color w:val="auto"/>
        </w:rPr>
        <w:t>2.</w:t>
      </w:r>
      <w:r>
        <w:rPr>
          <w:color w:val="auto"/>
        </w:rPr>
        <w:t xml:space="preserve">  .............................................</w:t>
      </w:r>
    </w:p>
    <w:p w:rsidR="004F78C7" w:rsidRDefault="004F78C7" w:rsidP="004F78C7">
      <w:pPr>
        <w:pStyle w:val="Bodytext"/>
        <w:rPr>
          <w:color w:val="auto"/>
        </w:rPr>
      </w:pPr>
    </w:p>
    <w:p w:rsidR="004F78C7" w:rsidRDefault="004F78C7" w:rsidP="004F78C7">
      <w:pPr>
        <w:pStyle w:val="Bodytext"/>
        <w:ind w:firstLine="0"/>
        <w:rPr>
          <w:color w:val="auto"/>
        </w:rPr>
      </w:pPr>
      <w:r>
        <w:rPr>
          <w:color w:val="auto"/>
        </w:rPr>
        <w:t>jak również za mienie, nad którym powierzono mi nadzór w związku z pełnioną funkcją, stosownie do treści przepisów art. 124 kodeksu pracy.</w:t>
      </w:r>
    </w:p>
    <w:p w:rsidR="004F78C7" w:rsidRDefault="004F78C7" w:rsidP="004F78C7">
      <w:pPr>
        <w:pStyle w:val="Bodytext"/>
        <w:rPr>
          <w:color w:val="auto"/>
        </w:rPr>
      </w:pPr>
      <w:r>
        <w:rPr>
          <w:color w:val="auto"/>
        </w:rPr>
        <w:t>Zobowiązuję się jednocześnie do zwrotu ww. mienia lub wyliczenia się w wypadku ....................................................................................  .</w:t>
      </w:r>
    </w:p>
    <w:p w:rsidR="004F78C7" w:rsidRDefault="004F78C7" w:rsidP="004F78C7">
      <w:pPr>
        <w:pStyle w:val="Bodytext"/>
        <w:rPr>
          <w:color w:val="auto"/>
        </w:rPr>
      </w:pPr>
    </w:p>
    <w:p w:rsidR="00643115" w:rsidRDefault="00643115"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w:t>
      </w:r>
      <w:r>
        <w:rPr>
          <w:color w:val="auto"/>
        </w:rPr>
        <w:tab/>
      </w:r>
      <w:r>
        <w:rPr>
          <w:color w:val="auto"/>
        </w:rPr>
        <w:tab/>
      </w:r>
      <w:r>
        <w:rPr>
          <w:color w:val="auto"/>
        </w:rPr>
        <w:tab/>
        <w:t xml:space="preserve"> .........................................</w:t>
      </w:r>
    </w:p>
    <w:p w:rsidR="004F78C7" w:rsidRDefault="004F78C7" w:rsidP="004F78C7">
      <w:pPr>
        <w:pStyle w:val="Bodytext"/>
        <w:rPr>
          <w:color w:val="auto"/>
        </w:rPr>
      </w:pPr>
      <w:r>
        <w:rPr>
          <w:i/>
          <w:color w:val="auto"/>
          <w:sz w:val="18"/>
        </w:rPr>
        <w:t xml:space="preserve">(podpis osoby przyjmującej oświadczenie) </w:t>
      </w:r>
      <w:r>
        <w:rPr>
          <w:color w:val="auto"/>
        </w:rPr>
        <w:tab/>
      </w:r>
      <w:r>
        <w:rPr>
          <w:color w:val="auto"/>
        </w:rPr>
        <w:tab/>
      </w:r>
      <w:r>
        <w:rPr>
          <w:i/>
          <w:color w:val="auto"/>
          <w:sz w:val="18"/>
        </w:rPr>
        <w:tab/>
        <w:t xml:space="preserve">     (data i podpis pracownika)</w:t>
      </w:r>
    </w:p>
    <w:p w:rsidR="004F78C7" w:rsidRDefault="004F78C7" w:rsidP="004F78C7"/>
    <w:p w:rsidR="009C0BBE" w:rsidRDefault="009C0BBE"/>
    <w:p w:rsidR="004F78C7" w:rsidRDefault="004F78C7"/>
    <w:p w:rsidR="004F78C7" w:rsidRDefault="004F78C7"/>
    <w:p w:rsidR="004F78C7" w:rsidRDefault="004F78C7"/>
    <w:p w:rsidR="004F78C7" w:rsidRDefault="004F78C7"/>
    <w:p w:rsidR="004F78C7" w:rsidRDefault="004F78C7"/>
    <w:p w:rsidR="00387973" w:rsidRDefault="00387973"/>
    <w:p w:rsidR="00387973" w:rsidRDefault="00387973"/>
    <w:p w:rsidR="00387973" w:rsidRDefault="00387973"/>
    <w:p w:rsidR="004F78C7" w:rsidRDefault="004F78C7"/>
    <w:p w:rsidR="004F78C7" w:rsidRDefault="004F78C7"/>
    <w:p w:rsidR="004F78C7" w:rsidRDefault="004F78C7"/>
    <w:p w:rsidR="004F78C7" w:rsidRDefault="004F78C7"/>
    <w:p w:rsidR="006C712F" w:rsidRDefault="006C712F"/>
    <w:p w:rsidR="00975ABA" w:rsidRDefault="00975ABA"/>
    <w:p w:rsidR="00975ABA" w:rsidRDefault="00975ABA"/>
    <w:p w:rsidR="006C712F" w:rsidRDefault="006C712F"/>
    <w:p w:rsidR="006C712F" w:rsidRDefault="004F78C7" w:rsidP="006C712F">
      <w:pPr>
        <w:pStyle w:val="body3"/>
        <w:ind w:left="5387"/>
        <w:jc w:val="right"/>
      </w:pPr>
      <w:r>
        <w:lastRenderedPageBreak/>
        <w:t xml:space="preserve">Załącznik Nr 2 </w:t>
      </w:r>
    </w:p>
    <w:p w:rsidR="006C712F" w:rsidRDefault="006C712F" w:rsidP="006C712F">
      <w:pPr>
        <w:pStyle w:val="body3"/>
        <w:ind w:left="5387"/>
        <w:jc w:val="right"/>
      </w:pPr>
      <w:r>
        <w:t>do Instrukcji Inwentaryzacyjnej</w:t>
      </w:r>
    </w:p>
    <w:p w:rsidR="004F78C7" w:rsidRDefault="004F78C7" w:rsidP="004F78C7">
      <w:pPr>
        <w:pStyle w:val="body3"/>
        <w:ind w:left="5387"/>
      </w:pP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(Nazwa jednostki – pieczęć)</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t1"/>
      </w:pPr>
      <w:r>
        <w:t>Spis inwentarza</w:t>
      </w:r>
    </w:p>
    <w:p w:rsidR="004F78C7" w:rsidRDefault="004F78C7" w:rsidP="004F78C7">
      <w:pPr>
        <w:pStyle w:val="Bodytext"/>
        <w:rPr>
          <w:color w:val="auto"/>
        </w:rPr>
      </w:pPr>
    </w:p>
    <w:p w:rsidR="004F78C7" w:rsidRDefault="004F78C7" w:rsidP="004F78C7">
      <w:pPr>
        <w:pStyle w:val="tyt3"/>
      </w:pPr>
      <w:r>
        <w:rPr>
          <w:b w:val="0"/>
          <w:i/>
          <w:sz w:val="18"/>
        </w:rPr>
        <w:t>(wywieszka)</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w:t>
      </w:r>
      <w:r>
        <w:rPr>
          <w:color w:val="auto"/>
        </w:rPr>
        <w:tab/>
      </w:r>
      <w:r>
        <w:rPr>
          <w:color w:val="auto"/>
        </w:rPr>
        <w:tab/>
      </w:r>
      <w:r>
        <w:rPr>
          <w:color w:val="auto"/>
        </w:rPr>
        <w:tab/>
      </w:r>
      <w:r>
        <w:rPr>
          <w:color w:val="auto"/>
        </w:rPr>
        <w:tab/>
        <w:t>w pomieszczeniu Nr.............</w:t>
      </w:r>
    </w:p>
    <w:p w:rsidR="004F78C7" w:rsidRDefault="004F78C7" w:rsidP="004F78C7">
      <w:pPr>
        <w:pStyle w:val="Bodytext"/>
        <w:rPr>
          <w:color w:val="auto"/>
        </w:rPr>
      </w:pPr>
      <w:r>
        <w:rPr>
          <w:color w:val="auto"/>
        </w:rPr>
        <w:t>Komórka organizacyjna</w:t>
      </w:r>
    </w:p>
    <w:p w:rsidR="004F78C7" w:rsidRDefault="004F78C7" w:rsidP="004F78C7">
      <w:pPr>
        <w:pStyle w:val="Bodytex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967"/>
        <w:gridCol w:w="1151"/>
        <w:gridCol w:w="3453"/>
      </w:tblGrid>
      <w:tr w:rsidR="004F78C7">
        <w:trPr>
          <w:cantSplit/>
        </w:trPr>
        <w:tc>
          <w:tcPr>
            <w:tcW w:w="637" w:type="dxa"/>
          </w:tcPr>
          <w:p w:rsidR="004F78C7" w:rsidRDefault="004F78C7" w:rsidP="006E6D74">
            <w:pPr>
              <w:rPr>
                <w:b/>
                <w:sz w:val="28"/>
              </w:rPr>
            </w:pPr>
            <w:r>
              <w:rPr>
                <w:b/>
                <w:sz w:val="28"/>
              </w:rPr>
              <w:t>Lp.</w:t>
            </w:r>
          </w:p>
        </w:tc>
        <w:tc>
          <w:tcPr>
            <w:tcW w:w="3967" w:type="dxa"/>
          </w:tcPr>
          <w:p w:rsidR="004F78C7" w:rsidRDefault="004F78C7" w:rsidP="006E6D74">
            <w:pPr>
              <w:rPr>
                <w:b/>
                <w:sz w:val="28"/>
              </w:rPr>
            </w:pPr>
            <w:r>
              <w:rPr>
                <w:b/>
                <w:sz w:val="28"/>
              </w:rPr>
              <w:t xml:space="preserve">          Nazwa   przedmiotu</w:t>
            </w:r>
          </w:p>
        </w:tc>
        <w:tc>
          <w:tcPr>
            <w:tcW w:w="1151" w:type="dxa"/>
          </w:tcPr>
          <w:p w:rsidR="004F78C7" w:rsidRDefault="004F78C7" w:rsidP="006E6D74">
            <w:pPr>
              <w:rPr>
                <w:b/>
                <w:sz w:val="28"/>
              </w:rPr>
            </w:pPr>
            <w:r>
              <w:rPr>
                <w:b/>
                <w:sz w:val="28"/>
              </w:rPr>
              <w:t xml:space="preserve">  Ilość</w:t>
            </w:r>
          </w:p>
        </w:tc>
        <w:tc>
          <w:tcPr>
            <w:tcW w:w="3453" w:type="dxa"/>
          </w:tcPr>
          <w:p w:rsidR="004F78C7" w:rsidRDefault="004F78C7" w:rsidP="006E6D74">
            <w:pPr>
              <w:rPr>
                <w:b/>
                <w:sz w:val="28"/>
              </w:rPr>
            </w:pPr>
            <w:r>
              <w:rPr>
                <w:b/>
                <w:sz w:val="28"/>
              </w:rPr>
              <w:t xml:space="preserve">    Nr  inwentarzowe</w:t>
            </w: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Height w:val="315"/>
        </w:trPr>
        <w:tc>
          <w:tcPr>
            <w:tcW w:w="637" w:type="dxa"/>
            <w:tcBorders>
              <w:bottom w:val="single" w:sz="4" w:space="0" w:color="auto"/>
            </w:tcBorders>
          </w:tcPr>
          <w:p w:rsidR="004F78C7" w:rsidRDefault="004F78C7" w:rsidP="006E6D74">
            <w:pPr>
              <w:rPr>
                <w:sz w:val="28"/>
              </w:rPr>
            </w:pPr>
          </w:p>
        </w:tc>
        <w:tc>
          <w:tcPr>
            <w:tcW w:w="3967" w:type="dxa"/>
            <w:tcBorders>
              <w:bottom w:val="single" w:sz="4" w:space="0" w:color="auto"/>
            </w:tcBorders>
          </w:tcPr>
          <w:p w:rsidR="004F78C7" w:rsidRDefault="004F78C7" w:rsidP="006E6D74">
            <w:pPr>
              <w:rPr>
                <w:sz w:val="28"/>
              </w:rPr>
            </w:pPr>
          </w:p>
        </w:tc>
        <w:tc>
          <w:tcPr>
            <w:tcW w:w="1151" w:type="dxa"/>
            <w:tcBorders>
              <w:bottom w:val="single" w:sz="4" w:space="0" w:color="auto"/>
            </w:tcBorders>
          </w:tcPr>
          <w:p w:rsidR="004F78C7" w:rsidRDefault="004F78C7" w:rsidP="006E6D74">
            <w:pPr>
              <w:rPr>
                <w:sz w:val="28"/>
              </w:rPr>
            </w:pPr>
          </w:p>
        </w:tc>
        <w:tc>
          <w:tcPr>
            <w:tcW w:w="3453" w:type="dxa"/>
            <w:tcBorders>
              <w:bottom w:val="single" w:sz="4" w:space="0" w:color="auto"/>
            </w:tcBorders>
          </w:tcPr>
          <w:p w:rsidR="004F78C7" w:rsidRDefault="004F78C7" w:rsidP="006E6D74">
            <w:pPr>
              <w:rPr>
                <w:sz w:val="28"/>
              </w:rPr>
            </w:pPr>
          </w:p>
        </w:tc>
      </w:tr>
      <w:tr w:rsidR="004F78C7">
        <w:trPr>
          <w:cantSplit/>
          <w:trHeight w:val="315"/>
        </w:trPr>
        <w:tc>
          <w:tcPr>
            <w:tcW w:w="637" w:type="dxa"/>
            <w:tcBorders>
              <w:bottom w:val="single" w:sz="4" w:space="0" w:color="auto"/>
            </w:tcBorders>
          </w:tcPr>
          <w:p w:rsidR="004F78C7" w:rsidRDefault="004F78C7" w:rsidP="006E6D74">
            <w:pPr>
              <w:rPr>
                <w:sz w:val="28"/>
              </w:rPr>
            </w:pPr>
          </w:p>
        </w:tc>
        <w:tc>
          <w:tcPr>
            <w:tcW w:w="3967" w:type="dxa"/>
            <w:tcBorders>
              <w:bottom w:val="single" w:sz="4" w:space="0" w:color="auto"/>
            </w:tcBorders>
          </w:tcPr>
          <w:p w:rsidR="004F78C7" w:rsidRDefault="004F78C7" w:rsidP="006E6D74">
            <w:pPr>
              <w:rPr>
                <w:sz w:val="28"/>
              </w:rPr>
            </w:pPr>
          </w:p>
        </w:tc>
        <w:tc>
          <w:tcPr>
            <w:tcW w:w="1151" w:type="dxa"/>
            <w:tcBorders>
              <w:bottom w:val="single" w:sz="4" w:space="0" w:color="auto"/>
            </w:tcBorders>
          </w:tcPr>
          <w:p w:rsidR="004F78C7" w:rsidRDefault="004F78C7" w:rsidP="006E6D74">
            <w:pPr>
              <w:rPr>
                <w:sz w:val="28"/>
              </w:rPr>
            </w:pPr>
          </w:p>
        </w:tc>
        <w:tc>
          <w:tcPr>
            <w:tcW w:w="3453" w:type="dxa"/>
            <w:tcBorders>
              <w:bottom w:val="single" w:sz="4" w:space="0" w:color="auto"/>
            </w:tcBorders>
          </w:tcPr>
          <w:p w:rsidR="004F78C7" w:rsidRDefault="004F78C7" w:rsidP="006E6D74">
            <w:pPr>
              <w:rPr>
                <w:sz w:val="28"/>
              </w:rPr>
            </w:pPr>
          </w:p>
        </w:tc>
      </w:tr>
      <w:tr w:rsidR="004F78C7">
        <w:trPr>
          <w:cantSplit/>
          <w:trHeight w:val="330"/>
        </w:trPr>
        <w:tc>
          <w:tcPr>
            <w:tcW w:w="637" w:type="dxa"/>
            <w:tcBorders>
              <w:bottom w:val="single" w:sz="4" w:space="0" w:color="auto"/>
            </w:tcBorders>
          </w:tcPr>
          <w:p w:rsidR="004F78C7" w:rsidRDefault="004F78C7" w:rsidP="006E6D74">
            <w:pPr>
              <w:rPr>
                <w:sz w:val="28"/>
              </w:rPr>
            </w:pPr>
          </w:p>
        </w:tc>
        <w:tc>
          <w:tcPr>
            <w:tcW w:w="3967" w:type="dxa"/>
            <w:tcBorders>
              <w:bottom w:val="single" w:sz="4" w:space="0" w:color="auto"/>
            </w:tcBorders>
          </w:tcPr>
          <w:p w:rsidR="004F78C7" w:rsidRDefault="004F78C7" w:rsidP="006E6D74">
            <w:pPr>
              <w:rPr>
                <w:sz w:val="28"/>
              </w:rPr>
            </w:pPr>
          </w:p>
        </w:tc>
        <w:tc>
          <w:tcPr>
            <w:tcW w:w="1151" w:type="dxa"/>
            <w:tcBorders>
              <w:bottom w:val="single" w:sz="4" w:space="0" w:color="auto"/>
            </w:tcBorders>
          </w:tcPr>
          <w:p w:rsidR="004F78C7" w:rsidRDefault="004F78C7" w:rsidP="006E6D74">
            <w:pPr>
              <w:rPr>
                <w:sz w:val="28"/>
              </w:rPr>
            </w:pPr>
          </w:p>
        </w:tc>
        <w:tc>
          <w:tcPr>
            <w:tcW w:w="3453" w:type="dxa"/>
            <w:tcBorders>
              <w:bottom w:val="single" w:sz="4" w:space="0" w:color="auto"/>
            </w:tcBorders>
          </w:tcPr>
          <w:p w:rsidR="004F78C7" w:rsidRDefault="004F78C7" w:rsidP="006E6D74">
            <w:pPr>
              <w:rPr>
                <w:sz w:val="28"/>
              </w:rPr>
            </w:pPr>
          </w:p>
        </w:tc>
      </w:tr>
      <w:tr w:rsidR="004F78C7">
        <w:trPr>
          <w:cantSplit/>
          <w:trHeight w:val="300"/>
        </w:trPr>
        <w:tc>
          <w:tcPr>
            <w:tcW w:w="637" w:type="dxa"/>
            <w:tcBorders>
              <w:bottom w:val="single" w:sz="4" w:space="0" w:color="auto"/>
            </w:tcBorders>
          </w:tcPr>
          <w:p w:rsidR="004F78C7" w:rsidRDefault="004F78C7" w:rsidP="006E6D74">
            <w:pPr>
              <w:rPr>
                <w:sz w:val="28"/>
              </w:rPr>
            </w:pPr>
          </w:p>
        </w:tc>
        <w:tc>
          <w:tcPr>
            <w:tcW w:w="3967" w:type="dxa"/>
            <w:tcBorders>
              <w:bottom w:val="single" w:sz="4" w:space="0" w:color="auto"/>
            </w:tcBorders>
          </w:tcPr>
          <w:p w:rsidR="004F78C7" w:rsidRDefault="004F78C7" w:rsidP="006E6D74">
            <w:pPr>
              <w:rPr>
                <w:sz w:val="28"/>
              </w:rPr>
            </w:pPr>
          </w:p>
        </w:tc>
        <w:tc>
          <w:tcPr>
            <w:tcW w:w="1151" w:type="dxa"/>
            <w:tcBorders>
              <w:bottom w:val="single" w:sz="4" w:space="0" w:color="auto"/>
            </w:tcBorders>
          </w:tcPr>
          <w:p w:rsidR="004F78C7" w:rsidRDefault="004F78C7" w:rsidP="006E6D74">
            <w:pPr>
              <w:rPr>
                <w:sz w:val="28"/>
              </w:rPr>
            </w:pPr>
          </w:p>
        </w:tc>
        <w:tc>
          <w:tcPr>
            <w:tcW w:w="3453" w:type="dxa"/>
            <w:tcBorders>
              <w:bottom w:val="single" w:sz="4" w:space="0" w:color="auto"/>
            </w:tcBorders>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r w:rsidR="004F78C7">
        <w:trPr>
          <w:cantSplit/>
        </w:trPr>
        <w:tc>
          <w:tcPr>
            <w:tcW w:w="637" w:type="dxa"/>
          </w:tcPr>
          <w:p w:rsidR="004F78C7" w:rsidRDefault="004F78C7" w:rsidP="006E6D74">
            <w:pPr>
              <w:rPr>
                <w:sz w:val="28"/>
              </w:rPr>
            </w:pPr>
          </w:p>
        </w:tc>
        <w:tc>
          <w:tcPr>
            <w:tcW w:w="3967" w:type="dxa"/>
          </w:tcPr>
          <w:p w:rsidR="004F78C7" w:rsidRDefault="004F78C7" w:rsidP="006E6D74">
            <w:pPr>
              <w:rPr>
                <w:sz w:val="28"/>
              </w:rPr>
            </w:pPr>
          </w:p>
        </w:tc>
        <w:tc>
          <w:tcPr>
            <w:tcW w:w="1151" w:type="dxa"/>
          </w:tcPr>
          <w:p w:rsidR="004F78C7" w:rsidRDefault="004F78C7" w:rsidP="006E6D74">
            <w:pPr>
              <w:rPr>
                <w:sz w:val="28"/>
              </w:rPr>
            </w:pPr>
          </w:p>
        </w:tc>
        <w:tc>
          <w:tcPr>
            <w:tcW w:w="3453" w:type="dxa"/>
          </w:tcPr>
          <w:p w:rsidR="004F78C7" w:rsidRDefault="004F78C7" w:rsidP="006E6D74">
            <w:pPr>
              <w:rPr>
                <w:sz w:val="28"/>
              </w:rPr>
            </w:pPr>
          </w:p>
        </w:tc>
      </w:tr>
    </w:tbl>
    <w:p w:rsidR="004F78C7" w:rsidRDefault="004F78C7" w:rsidP="004F78C7"/>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...................................dnia.................</w:t>
      </w:r>
      <w:r>
        <w:rPr>
          <w:color w:val="auto"/>
        </w:rPr>
        <w:tab/>
      </w:r>
      <w:r>
        <w:rPr>
          <w:color w:val="auto"/>
        </w:rPr>
        <w:tab/>
      </w:r>
      <w:r>
        <w:rPr>
          <w:color w:val="auto"/>
        </w:rPr>
        <w:tab/>
      </w:r>
      <w:r>
        <w:rPr>
          <w:color w:val="auto"/>
        </w:rPr>
        <w:tab/>
        <w:t>................................</w:t>
      </w:r>
    </w:p>
    <w:p w:rsidR="004F78C7" w:rsidRDefault="004F78C7" w:rsidP="004F78C7">
      <w:pPr>
        <w:pStyle w:val="Bodytext"/>
        <w:rPr>
          <w:color w:val="auto"/>
        </w:rPr>
      </w:pPr>
      <w:r>
        <w:rPr>
          <w:i/>
          <w:color w:val="auto"/>
          <w:sz w:val="18"/>
        </w:rPr>
        <w:t xml:space="preserve">          (miejscowość)</w:t>
      </w:r>
      <w:r>
        <w:rPr>
          <w:color w:val="auto"/>
        </w:rPr>
        <w:tab/>
      </w:r>
      <w:r>
        <w:rPr>
          <w:color w:val="auto"/>
        </w:rPr>
        <w:tab/>
      </w:r>
      <w:r>
        <w:rPr>
          <w:color w:val="auto"/>
        </w:rPr>
        <w:tab/>
      </w:r>
      <w:r>
        <w:rPr>
          <w:color w:val="auto"/>
        </w:rPr>
        <w:tab/>
      </w:r>
      <w:r>
        <w:rPr>
          <w:color w:val="auto"/>
        </w:rPr>
        <w:tab/>
        <w:t xml:space="preserve"> </w:t>
      </w:r>
      <w:r>
        <w:rPr>
          <w:color w:val="auto"/>
        </w:rPr>
        <w:tab/>
        <w:t xml:space="preserve">          </w:t>
      </w:r>
      <w:r>
        <w:rPr>
          <w:i/>
          <w:color w:val="auto"/>
          <w:sz w:val="18"/>
        </w:rPr>
        <w:t xml:space="preserve">(podpis) </w:t>
      </w:r>
    </w:p>
    <w:p w:rsidR="004F78C7" w:rsidRDefault="004F78C7" w:rsidP="004F78C7"/>
    <w:p w:rsidR="004F78C7" w:rsidRDefault="004F78C7"/>
    <w:p w:rsidR="004F78C7" w:rsidRDefault="004F78C7"/>
    <w:p w:rsidR="004F78C7" w:rsidRDefault="004F78C7"/>
    <w:p w:rsidR="004F78C7" w:rsidRDefault="004F78C7"/>
    <w:p w:rsidR="004F78C7" w:rsidRDefault="004F78C7"/>
    <w:p w:rsidR="004F78C7" w:rsidRDefault="004F78C7"/>
    <w:p w:rsidR="006C712F" w:rsidRDefault="006C712F"/>
    <w:p w:rsidR="006C712F" w:rsidRDefault="006C712F"/>
    <w:p w:rsidR="004F78C7" w:rsidRDefault="004F78C7"/>
    <w:p w:rsidR="004F78C7" w:rsidRDefault="004F78C7"/>
    <w:p w:rsidR="004F78C7" w:rsidRDefault="004F78C7"/>
    <w:p w:rsidR="00975ABA" w:rsidRDefault="00975ABA"/>
    <w:p w:rsidR="008F709A" w:rsidRDefault="008F709A"/>
    <w:p w:rsidR="00387973" w:rsidRDefault="00387973"/>
    <w:p w:rsidR="00387973" w:rsidRDefault="00387973"/>
    <w:p w:rsidR="006C712F" w:rsidRDefault="004F78C7" w:rsidP="006C712F">
      <w:pPr>
        <w:pStyle w:val="body3"/>
        <w:ind w:left="5387"/>
        <w:jc w:val="right"/>
      </w:pPr>
      <w:r>
        <w:lastRenderedPageBreak/>
        <w:t xml:space="preserve">Załącznik Nr 3 </w:t>
      </w:r>
    </w:p>
    <w:p w:rsidR="004F78C7" w:rsidRDefault="006C712F" w:rsidP="00975ABA">
      <w:pPr>
        <w:pStyle w:val="body3"/>
        <w:ind w:left="5387"/>
        <w:jc w:val="right"/>
      </w:pPr>
      <w:r>
        <w:t>do Instrukcji Inwentaryzacyjnej</w:t>
      </w:r>
    </w:p>
    <w:p w:rsidR="00506797" w:rsidRDefault="00506797" w:rsidP="00506797">
      <w:pPr>
        <w:pStyle w:val="Bodytext"/>
        <w:rPr>
          <w:color w:val="auto"/>
        </w:rPr>
      </w:pPr>
      <w:r>
        <w:rPr>
          <w:color w:val="auto"/>
        </w:rPr>
        <w:t>........................................................</w:t>
      </w:r>
    </w:p>
    <w:p w:rsidR="00506797" w:rsidRDefault="00506797" w:rsidP="00506797">
      <w:pPr>
        <w:pStyle w:val="Bodytext"/>
        <w:rPr>
          <w:color w:val="auto"/>
        </w:rPr>
      </w:pPr>
      <w:r>
        <w:rPr>
          <w:i/>
          <w:color w:val="auto"/>
          <w:sz w:val="18"/>
        </w:rPr>
        <w:t>(Nazwa jednostki – pieczęć)</w:t>
      </w:r>
    </w:p>
    <w:p w:rsidR="00506797" w:rsidRDefault="00506797" w:rsidP="00506797">
      <w:pPr>
        <w:pStyle w:val="Bodytext"/>
        <w:rPr>
          <w:color w:val="auto"/>
        </w:rPr>
      </w:pPr>
    </w:p>
    <w:p w:rsidR="00506797" w:rsidRPr="00975ABA" w:rsidRDefault="00506797" w:rsidP="00506797">
      <w:pPr>
        <w:pStyle w:val="t1"/>
        <w:rPr>
          <w:sz w:val="28"/>
          <w:szCs w:val="28"/>
        </w:rPr>
      </w:pPr>
      <w:r w:rsidRPr="00975ABA">
        <w:rPr>
          <w:sz w:val="28"/>
          <w:szCs w:val="28"/>
        </w:rPr>
        <w:t>Harmonogram inwentaryzacji na …….. rok</w:t>
      </w:r>
    </w:p>
    <w:p w:rsidR="00506797" w:rsidRDefault="00506797" w:rsidP="00506797">
      <w:pPr>
        <w:pStyle w:val="Bodytext"/>
        <w:rPr>
          <w:color w:val="auto"/>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842"/>
        <w:gridCol w:w="2127"/>
        <w:gridCol w:w="1559"/>
        <w:gridCol w:w="2268"/>
        <w:gridCol w:w="1134"/>
      </w:tblGrid>
      <w:tr w:rsidR="00506797" w:rsidTr="00BF314A">
        <w:tc>
          <w:tcPr>
            <w:tcW w:w="496" w:type="dxa"/>
          </w:tcPr>
          <w:p w:rsidR="00506797" w:rsidRDefault="00506797" w:rsidP="00BF314A">
            <w:pPr>
              <w:spacing w:before="40" w:after="40" w:line="280" w:lineRule="atLeast"/>
              <w:jc w:val="center"/>
              <w:rPr>
                <w:b/>
              </w:rPr>
            </w:pPr>
            <w:r>
              <w:rPr>
                <w:b/>
              </w:rPr>
              <w:t>Lp.</w:t>
            </w:r>
          </w:p>
        </w:tc>
        <w:tc>
          <w:tcPr>
            <w:tcW w:w="1842" w:type="dxa"/>
          </w:tcPr>
          <w:p w:rsidR="00506797" w:rsidRDefault="00506797" w:rsidP="00BF314A">
            <w:pPr>
              <w:spacing w:before="40" w:line="280" w:lineRule="atLeast"/>
              <w:jc w:val="center"/>
              <w:rPr>
                <w:b/>
              </w:rPr>
            </w:pPr>
            <w:r>
              <w:rPr>
                <w:b/>
              </w:rPr>
              <w:t>Przedmiot</w:t>
            </w:r>
          </w:p>
          <w:p w:rsidR="00506797" w:rsidRDefault="00506797" w:rsidP="00BF314A">
            <w:pPr>
              <w:spacing w:after="40" w:line="280" w:lineRule="atLeast"/>
              <w:jc w:val="center"/>
              <w:rPr>
                <w:b/>
              </w:rPr>
            </w:pPr>
            <w:r>
              <w:rPr>
                <w:b/>
              </w:rPr>
              <w:t>inwentaryzacji</w:t>
            </w:r>
          </w:p>
        </w:tc>
        <w:tc>
          <w:tcPr>
            <w:tcW w:w="2127" w:type="dxa"/>
          </w:tcPr>
          <w:p w:rsidR="00506797" w:rsidRDefault="00506797" w:rsidP="00BF314A">
            <w:pPr>
              <w:spacing w:before="40" w:after="40" w:line="280" w:lineRule="atLeast"/>
              <w:jc w:val="center"/>
              <w:rPr>
                <w:b/>
              </w:rPr>
            </w:pPr>
            <w:r>
              <w:rPr>
                <w:b/>
              </w:rPr>
              <w:t>Obiekt zinwentaryzowania</w:t>
            </w:r>
          </w:p>
        </w:tc>
        <w:tc>
          <w:tcPr>
            <w:tcW w:w="1559" w:type="dxa"/>
          </w:tcPr>
          <w:p w:rsidR="00506797" w:rsidRDefault="00506797" w:rsidP="00BF314A">
            <w:pPr>
              <w:spacing w:before="40" w:line="280" w:lineRule="atLeast"/>
              <w:jc w:val="center"/>
              <w:rPr>
                <w:b/>
              </w:rPr>
            </w:pPr>
            <w:r>
              <w:rPr>
                <w:b/>
              </w:rPr>
              <w:t xml:space="preserve">Termin </w:t>
            </w:r>
            <w:proofErr w:type="spellStart"/>
            <w:r>
              <w:rPr>
                <w:b/>
              </w:rPr>
              <w:t>przeprowa-dzenia</w:t>
            </w:r>
            <w:proofErr w:type="spellEnd"/>
          </w:p>
          <w:p w:rsidR="00506797" w:rsidRDefault="00506797" w:rsidP="00BF314A">
            <w:pPr>
              <w:spacing w:after="40" w:line="280" w:lineRule="atLeast"/>
              <w:jc w:val="center"/>
              <w:rPr>
                <w:b/>
              </w:rPr>
            </w:pPr>
            <w:r>
              <w:rPr>
                <w:b/>
              </w:rPr>
              <w:t>inwentaryzacji</w:t>
            </w:r>
          </w:p>
        </w:tc>
        <w:tc>
          <w:tcPr>
            <w:tcW w:w="2268" w:type="dxa"/>
          </w:tcPr>
          <w:p w:rsidR="00506797" w:rsidRDefault="00506797" w:rsidP="00BF314A">
            <w:pPr>
              <w:spacing w:before="40" w:after="40" w:line="280" w:lineRule="atLeast"/>
              <w:jc w:val="center"/>
              <w:rPr>
                <w:b/>
              </w:rPr>
            </w:pPr>
            <w:r>
              <w:rPr>
                <w:b/>
              </w:rPr>
              <w:t>Rodzaj, forma, metoda, technika inwentaryzacji</w:t>
            </w:r>
          </w:p>
        </w:tc>
        <w:tc>
          <w:tcPr>
            <w:tcW w:w="1134" w:type="dxa"/>
          </w:tcPr>
          <w:p w:rsidR="00506797" w:rsidRDefault="00506797" w:rsidP="00BF314A">
            <w:pPr>
              <w:spacing w:before="40" w:after="40" w:line="280" w:lineRule="atLeast"/>
              <w:jc w:val="center"/>
              <w:rPr>
                <w:b/>
              </w:rPr>
            </w:pPr>
            <w:r>
              <w:rPr>
                <w:b/>
              </w:rPr>
              <w:t xml:space="preserve">Nr zespołu spisowego </w:t>
            </w:r>
          </w:p>
        </w:tc>
      </w:tr>
      <w:tr w:rsidR="00506797" w:rsidTr="00BF314A">
        <w:tc>
          <w:tcPr>
            <w:tcW w:w="496" w:type="dxa"/>
          </w:tcPr>
          <w:p w:rsidR="00506797" w:rsidRDefault="00506797" w:rsidP="00BF314A">
            <w:pPr>
              <w:spacing w:before="40" w:after="40" w:line="280" w:lineRule="atLeast"/>
              <w:rPr>
                <w:b/>
              </w:rPr>
            </w:pPr>
            <w:r>
              <w:rPr>
                <w:b/>
              </w:rPr>
              <w:t>1.</w:t>
            </w:r>
          </w:p>
        </w:tc>
        <w:tc>
          <w:tcPr>
            <w:tcW w:w="1842" w:type="dxa"/>
          </w:tcPr>
          <w:p w:rsidR="00506797" w:rsidRDefault="00506797" w:rsidP="00BF314A">
            <w:pPr>
              <w:pStyle w:val="Nagwek"/>
              <w:tabs>
                <w:tab w:val="clear" w:pos="4536"/>
                <w:tab w:val="clear" w:pos="9072"/>
              </w:tabs>
              <w:spacing w:before="40" w:line="280" w:lineRule="atLeast"/>
            </w:pPr>
            <w:r>
              <w:t xml:space="preserve">Wartości niematerialne </w:t>
            </w:r>
          </w:p>
          <w:p w:rsidR="00506797" w:rsidRDefault="00506797" w:rsidP="00BF314A">
            <w:pPr>
              <w:pStyle w:val="Nagwek"/>
              <w:tabs>
                <w:tab w:val="clear" w:pos="4536"/>
                <w:tab w:val="clear" w:pos="9072"/>
              </w:tabs>
              <w:spacing w:line="280" w:lineRule="atLeast"/>
            </w:pPr>
            <w:r>
              <w:t>i prawne</w:t>
            </w:r>
          </w:p>
        </w:tc>
        <w:tc>
          <w:tcPr>
            <w:tcW w:w="2127" w:type="dxa"/>
          </w:tcPr>
          <w:p w:rsidR="00506797" w:rsidRDefault="00506797" w:rsidP="00BF314A">
            <w:pPr>
              <w:spacing w:before="40" w:after="40" w:line="280" w:lineRule="atLeast"/>
            </w:pPr>
            <w:r>
              <w:t xml:space="preserve">Dane ewidencji księgowej i ewidencji operacyjnej </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spacing w:before="40" w:after="40" w:line="280" w:lineRule="atLeast"/>
            </w:pPr>
            <w:r>
              <w:t>Weryfikacja sald na dzień 31.12. .........r.</w:t>
            </w:r>
          </w:p>
        </w:tc>
        <w:tc>
          <w:tcPr>
            <w:tcW w:w="1134" w:type="dxa"/>
          </w:tcPr>
          <w:p w:rsidR="00506797" w:rsidRDefault="00506797" w:rsidP="00BF314A">
            <w:pPr>
              <w:spacing w:before="40" w:after="40" w:line="280" w:lineRule="atLeast"/>
              <w:jc w:val="center"/>
            </w:pPr>
          </w:p>
          <w:p w:rsidR="00506797" w:rsidRDefault="00506797" w:rsidP="00BF314A">
            <w:pPr>
              <w:spacing w:before="40" w:after="40" w:line="280" w:lineRule="atLeast"/>
              <w:jc w:val="center"/>
            </w:pPr>
            <w:r>
              <w:t>1</w:t>
            </w:r>
          </w:p>
        </w:tc>
      </w:tr>
      <w:tr w:rsidR="00506797" w:rsidTr="00BF314A">
        <w:tc>
          <w:tcPr>
            <w:tcW w:w="496" w:type="dxa"/>
          </w:tcPr>
          <w:p w:rsidR="00506797" w:rsidRDefault="00506797" w:rsidP="00BF314A">
            <w:pPr>
              <w:spacing w:before="40" w:after="40" w:line="280" w:lineRule="atLeast"/>
              <w:rPr>
                <w:b/>
              </w:rPr>
            </w:pPr>
            <w:r>
              <w:rPr>
                <w:b/>
              </w:rPr>
              <w:t>2.</w:t>
            </w:r>
          </w:p>
        </w:tc>
        <w:tc>
          <w:tcPr>
            <w:tcW w:w="1842" w:type="dxa"/>
          </w:tcPr>
          <w:p w:rsidR="00506797" w:rsidRDefault="00506797" w:rsidP="00BF314A">
            <w:pPr>
              <w:spacing w:before="40" w:after="40" w:line="280" w:lineRule="atLeast"/>
            </w:pPr>
            <w:r>
              <w:t>Środki trwałe i środki trwałe w używaniu</w:t>
            </w:r>
          </w:p>
        </w:tc>
        <w:tc>
          <w:tcPr>
            <w:tcW w:w="2127" w:type="dxa"/>
          </w:tcPr>
          <w:p w:rsidR="00506797" w:rsidRDefault="00506797" w:rsidP="00BF314A">
            <w:pPr>
              <w:spacing w:before="40" w:after="40" w:line="280" w:lineRule="atLeast"/>
            </w:pPr>
            <w:r>
              <w:t xml:space="preserve">Dane ewidencji księgowej </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spacing w:before="40" w:line="280" w:lineRule="atLeast"/>
            </w:pPr>
            <w:r>
              <w:t xml:space="preserve">Spis z natury według stanu na dzień </w:t>
            </w:r>
          </w:p>
          <w:p w:rsidR="00506797" w:rsidRDefault="00506797" w:rsidP="00BF314A">
            <w:pPr>
              <w:pStyle w:val="Nagwek"/>
              <w:tabs>
                <w:tab w:val="clear" w:pos="4536"/>
                <w:tab w:val="clear" w:pos="9072"/>
              </w:tabs>
              <w:spacing w:after="40" w:line="280" w:lineRule="atLeast"/>
            </w:pPr>
            <w:r>
              <w:t>31.12. ......... r.</w:t>
            </w:r>
          </w:p>
        </w:tc>
        <w:tc>
          <w:tcPr>
            <w:tcW w:w="1134" w:type="dxa"/>
          </w:tcPr>
          <w:p w:rsidR="00506797" w:rsidRDefault="00506797" w:rsidP="00BF314A">
            <w:pPr>
              <w:spacing w:before="40" w:after="40" w:line="280" w:lineRule="atLeast"/>
              <w:jc w:val="center"/>
            </w:pPr>
            <w:r>
              <w:t>1</w:t>
            </w:r>
          </w:p>
        </w:tc>
      </w:tr>
      <w:tr w:rsidR="00506797" w:rsidTr="00BF314A">
        <w:tc>
          <w:tcPr>
            <w:tcW w:w="496" w:type="dxa"/>
          </w:tcPr>
          <w:p w:rsidR="00506797" w:rsidRDefault="00506797" w:rsidP="00BF314A">
            <w:pPr>
              <w:spacing w:before="40" w:after="40" w:line="280" w:lineRule="atLeast"/>
              <w:rPr>
                <w:b/>
              </w:rPr>
            </w:pPr>
            <w:r>
              <w:rPr>
                <w:b/>
              </w:rPr>
              <w:t>3.</w:t>
            </w:r>
          </w:p>
        </w:tc>
        <w:tc>
          <w:tcPr>
            <w:tcW w:w="1842" w:type="dxa"/>
          </w:tcPr>
          <w:p w:rsidR="00506797" w:rsidRDefault="00506797" w:rsidP="00BF314A">
            <w:pPr>
              <w:spacing w:before="40" w:after="40" w:line="280" w:lineRule="atLeast"/>
            </w:pPr>
            <w:r>
              <w:t>Rozrachunki z pracownikami</w:t>
            </w:r>
          </w:p>
        </w:tc>
        <w:tc>
          <w:tcPr>
            <w:tcW w:w="2127" w:type="dxa"/>
          </w:tcPr>
          <w:p w:rsidR="00506797" w:rsidRDefault="00506797" w:rsidP="00BF314A">
            <w:pPr>
              <w:spacing w:before="40" w:after="40" w:line="280" w:lineRule="atLeast"/>
            </w:pPr>
            <w:r>
              <w:t>Dane ewidencji księgowej</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spacing w:before="40" w:after="40" w:line="280" w:lineRule="atLeast"/>
            </w:pPr>
            <w:r>
              <w:t>Weryfikacja sald na dzień 31.12. ....... r.</w:t>
            </w:r>
          </w:p>
        </w:tc>
        <w:tc>
          <w:tcPr>
            <w:tcW w:w="1134" w:type="dxa"/>
          </w:tcPr>
          <w:p w:rsidR="00506797" w:rsidRDefault="00506797" w:rsidP="00BF314A">
            <w:pPr>
              <w:spacing w:before="40" w:after="40" w:line="280" w:lineRule="atLeast"/>
              <w:jc w:val="center"/>
            </w:pPr>
            <w:r>
              <w:t>1</w:t>
            </w:r>
          </w:p>
        </w:tc>
      </w:tr>
      <w:tr w:rsidR="00506797" w:rsidTr="00BF314A">
        <w:tc>
          <w:tcPr>
            <w:tcW w:w="496" w:type="dxa"/>
          </w:tcPr>
          <w:p w:rsidR="00506797" w:rsidRDefault="00506797" w:rsidP="00BF314A">
            <w:pPr>
              <w:spacing w:before="40" w:after="40" w:line="280" w:lineRule="atLeast"/>
              <w:rPr>
                <w:b/>
              </w:rPr>
            </w:pPr>
            <w:r>
              <w:rPr>
                <w:b/>
              </w:rPr>
              <w:t>4.</w:t>
            </w:r>
          </w:p>
        </w:tc>
        <w:tc>
          <w:tcPr>
            <w:tcW w:w="1842" w:type="dxa"/>
          </w:tcPr>
          <w:p w:rsidR="00506797" w:rsidRDefault="00506797" w:rsidP="00BF314A">
            <w:pPr>
              <w:pStyle w:val="Nagwek"/>
              <w:tabs>
                <w:tab w:val="clear" w:pos="4536"/>
                <w:tab w:val="clear" w:pos="9072"/>
              </w:tabs>
              <w:spacing w:before="40" w:line="280" w:lineRule="atLeast"/>
            </w:pPr>
            <w:r>
              <w:t xml:space="preserve">Rozrachunki </w:t>
            </w:r>
          </w:p>
          <w:p w:rsidR="00506797" w:rsidRDefault="00506797" w:rsidP="00BF314A">
            <w:pPr>
              <w:pStyle w:val="Nagwek"/>
              <w:tabs>
                <w:tab w:val="clear" w:pos="4536"/>
                <w:tab w:val="clear" w:pos="9072"/>
              </w:tabs>
              <w:spacing w:after="40" w:line="280" w:lineRule="atLeast"/>
            </w:pPr>
            <w:r>
              <w:t>publiczno-prawne</w:t>
            </w:r>
          </w:p>
        </w:tc>
        <w:tc>
          <w:tcPr>
            <w:tcW w:w="2127" w:type="dxa"/>
          </w:tcPr>
          <w:p w:rsidR="00506797" w:rsidRDefault="00506797" w:rsidP="00BF314A">
            <w:pPr>
              <w:spacing w:before="40" w:after="40" w:line="280" w:lineRule="atLeast"/>
            </w:pPr>
            <w:r>
              <w:t>Dane według ewidencji księgowej</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spacing w:before="40" w:after="40" w:line="280" w:lineRule="atLeast"/>
            </w:pPr>
            <w:r>
              <w:t>Weryfikacja na dzień 31.12. ....... r.</w:t>
            </w:r>
          </w:p>
        </w:tc>
        <w:tc>
          <w:tcPr>
            <w:tcW w:w="1134" w:type="dxa"/>
          </w:tcPr>
          <w:p w:rsidR="00506797" w:rsidRDefault="00506797" w:rsidP="00BF314A">
            <w:pPr>
              <w:spacing w:before="40" w:after="40" w:line="280" w:lineRule="atLeast"/>
              <w:jc w:val="center"/>
            </w:pPr>
            <w:r>
              <w:t>1</w:t>
            </w:r>
          </w:p>
        </w:tc>
      </w:tr>
      <w:tr w:rsidR="00506797" w:rsidTr="00BF314A">
        <w:tc>
          <w:tcPr>
            <w:tcW w:w="496" w:type="dxa"/>
          </w:tcPr>
          <w:p w:rsidR="00506797" w:rsidRDefault="00506797" w:rsidP="00BF314A">
            <w:pPr>
              <w:spacing w:before="40" w:after="40" w:line="280" w:lineRule="atLeast"/>
              <w:rPr>
                <w:b/>
              </w:rPr>
            </w:pPr>
            <w:r>
              <w:rPr>
                <w:b/>
              </w:rPr>
              <w:t>5.</w:t>
            </w:r>
          </w:p>
        </w:tc>
        <w:tc>
          <w:tcPr>
            <w:tcW w:w="1842" w:type="dxa"/>
          </w:tcPr>
          <w:p w:rsidR="00506797" w:rsidRDefault="00506797" w:rsidP="00BF314A">
            <w:pPr>
              <w:spacing w:before="40" w:after="40" w:line="280" w:lineRule="atLeast"/>
            </w:pPr>
            <w:r>
              <w:t>Należności i zobowiązania</w:t>
            </w:r>
          </w:p>
        </w:tc>
        <w:tc>
          <w:tcPr>
            <w:tcW w:w="2127" w:type="dxa"/>
          </w:tcPr>
          <w:p w:rsidR="00506797" w:rsidRPr="00975ABA" w:rsidRDefault="00506797" w:rsidP="00BF314A">
            <w:pPr>
              <w:spacing w:before="40" w:after="40" w:line="280" w:lineRule="atLeast"/>
              <w:rPr>
                <w:sz w:val="16"/>
                <w:szCs w:val="16"/>
              </w:rPr>
            </w:pPr>
            <w:r w:rsidRPr="00975ABA">
              <w:rPr>
                <w:sz w:val="16"/>
                <w:szCs w:val="16"/>
              </w:rPr>
              <w:t>Wszystkie z wyjątkiem należności spornych</w:t>
            </w:r>
            <w:r w:rsidRPr="00975ABA">
              <w:rPr>
                <w:sz w:val="16"/>
                <w:szCs w:val="16"/>
              </w:rPr>
              <w:br/>
              <w:t>i wątpliwych, należności</w:t>
            </w:r>
            <w:r w:rsidRPr="00975ABA">
              <w:rPr>
                <w:sz w:val="16"/>
                <w:szCs w:val="16"/>
              </w:rPr>
              <w:br/>
              <w:t>i zobowiązań pracowników i publiczno-prawnych</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pStyle w:val="Tekstkomentarza"/>
              <w:spacing w:before="40" w:line="280" w:lineRule="atLeast"/>
            </w:pPr>
            <w:r>
              <w:t xml:space="preserve">Pisemne </w:t>
            </w:r>
          </w:p>
          <w:p w:rsidR="00506797" w:rsidRDefault="00506797" w:rsidP="00BF314A">
            <w:pPr>
              <w:pStyle w:val="Tekstkomentarza"/>
              <w:spacing w:line="280" w:lineRule="atLeast"/>
            </w:pPr>
            <w:r>
              <w:t xml:space="preserve">uzgodnienie sald </w:t>
            </w:r>
          </w:p>
          <w:p w:rsidR="00506797" w:rsidRDefault="00506797" w:rsidP="00BF314A">
            <w:pPr>
              <w:pStyle w:val="Tekstkomentarza"/>
              <w:spacing w:line="280" w:lineRule="atLeast"/>
            </w:pPr>
            <w:r>
              <w:t>z kontrahentami na dzień 31.12. ...... r.</w:t>
            </w:r>
          </w:p>
        </w:tc>
        <w:tc>
          <w:tcPr>
            <w:tcW w:w="1134" w:type="dxa"/>
          </w:tcPr>
          <w:p w:rsidR="00506797" w:rsidRDefault="00506797" w:rsidP="00BF314A">
            <w:pPr>
              <w:spacing w:before="40" w:after="40" w:line="280" w:lineRule="atLeast"/>
              <w:jc w:val="center"/>
            </w:pPr>
          </w:p>
          <w:p w:rsidR="00506797" w:rsidRDefault="00506797" w:rsidP="00BF314A">
            <w:pPr>
              <w:spacing w:before="40" w:after="40" w:line="280" w:lineRule="atLeast"/>
              <w:jc w:val="center"/>
            </w:pPr>
            <w:r>
              <w:t>1</w:t>
            </w:r>
          </w:p>
        </w:tc>
      </w:tr>
      <w:tr w:rsidR="00506797" w:rsidTr="00BF314A">
        <w:tc>
          <w:tcPr>
            <w:tcW w:w="496" w:type="dxa"/>
          </w:tcPr>
          <w:p w:rsidR="00506797" w:rsidRDefault="00506797" w:rsidP="00BF314A">
            <w:pPr>
              <w:spacing w:before="40" w:after="40" w:line="280" w:lineRule="atLeast"/>
              <w:rPr>
                <w:b/>
              </w:rPr>
            </w:pPr>
            <w:r>
              <w:rPr>
                <w:b/>
              </w:rPr>
              <w:t>6.</w:t>
            </w:r>
          </w:p>
        </w:tc>
        <w:tc>
          <w:tcPr>
            <w:tcW w:w="1842" w:type="dxa"/>
          </w:tcPr>
          <w:p w:rsidR="00506797" w:rsidRDefault="00506797" w:rsidP="00BF314A">
            <w:pPr>
              <w:spacing w:before="40" w:after="40" w:line="280" w:lineRule="atLeast"/>
            </w:pPr>
            <w:r>
              <w:t>Druki ścisłego zarachowania, czeki obce, weksle i inne papiery wartościowe</w:t>
            </w:r>
          </w:p>
        </w:tc>
        <w:tc>
          <w:tcPr>
            <w:tcW w:w="2127" w:type="dxa"/>
          </w:tcPr>
          <w:p w:rsidR="00506797" w:rsidRDefault="00506797" w:rsidP="00BF314A">
            <w:pPr>
              <w:spacing w:before="40" w:after="40" w:line="280" w:lineRule="atLeast"/>
            </w:pPr>
            <w:r>
              <w:t>.......................................</w:t>
            </w:r>
          </w:p>
        </w:tc>
        <w:tc>
          <w:tcPr>
            <w:tcW w:w="1559" w:type="dxa"/>
          </w:tcPr>
          <w:p w:rsidR="00506797" w:rsidRDefault="00506797" w:rsidP="00BF314A">
            <w:pPr>
              <w:spacing w:before="40" w:after="40" w:line="280" w:lineRule="atLeast"/>
            </w:pPr>
            <w:r>
              <w:t>31.12.</w:t>
            </w:r>
          </w:p>
        </w:tc>
        <w:tc>
          <w:tcPr>
            <w:tcW w:w="2268" w:type="dxa"/>
          </w:tcPr>
          <w:p w:rsidR="00506797" w:rsidRDefault="00506797" w:rsidP="00BF314A">
            <w:pPr>
              <w:spacing w:before="40" w:after="40" w:line="280" w:lineRule="atLeast"/>
            </w:pPr>
            <w:r>
              <w:t xml:space="preserve">Roczna,  spis </w:t>
            </w:r>
          </w:p>
          <w:p w:rsidR="00506797" w:rsidRDefault="00506797" w:rsidP="00BF314A">
            <w:pPr>
              <w:spacing w:line="280" w:lineRule="atLeast"/>
            </w:pPr>
            <w:r>
              <w:t xml:space="preserve">z natury według stanu </w:t>
            </w:r>
          </w:p>
          <w:p w:rsidR="00506797" w:rsidRDefault="00506797" w:rsidP="00BF314A">
            <w:pPr>
              <w:pStyle w:val="Nagwek"/>
              <w:tabs>
                <w:tab w:val="clear" w:pos="4536"/>
                <w:tab w:val="clear" w:pos="9072"/>
              </w:tabs>
              <w:spacing w:after="40" w:line="280" w:lineRule="atLeast"/>
            </w:pPr>
            <w:r>
              <w:t>na dzień 31.12. ...... r.</w:t>
            </w:r>
          </w:p>
        </w:tc>
        <w:tc>
          <w:tcPr>
            <w:tcW w:w="1134" w:type="dxa"/>
          </w:tcPr>
          <w:p w:rsidR="00506797" w:rsidRDefault="00506797" w:rsidP="00BF314A">
            <w:pPr>
              <w:spacing w:before="40" w:after="40" w:line="280" w:lineRule="atLeast"/>
              <w:jc w:val="center"/>
            </w:pPr>
          </w:p>
          <w:p w:rsidR="00506797" w:rsidRDefault="00506797" w:rsidP="00BF314A">
            <w:pPr>
              <w:spacing w:before="40" w:after="40" w:line="280" w:lineRule="atLeast"/>
              <w:jc w:val="center"/>
            </w:pPr>
            <w:r>
              <w:t>2</w:t>
            </w:r>
          </w:p>
        </w:tc>
      </w:tr>
      <w:tr w:rsidR="00506797" w:rsidTr="00BF314A">
        <w:tc>
          <w:tcPr>
            <w:tcW w:w="496" w:type="dxa"/>
          </w:tcPr>
          <w:p w:rsidR="00506797" w:rsidRDefault="00506797" w:rsidP="00BF314A">
            <w:pPr>
              <w:spacing w:before="40" w:after="40" w:line="280" w:lineRule="atLeast"/>
              <w:rPr>
                <w:b/>
              </w:rPr>
            </w:pPr>
            <w:r>
              <w:rPr>
                <w:b/>
              </w:rPr>
              <w:t>7.</w:t>
            </w:r>
          </w:p>
        </w:tc>
        <w:tc>
          <w:tcPr>
            <w:tcW w:w="1842" w:type="dxa"/>
          </w:tcPr>
          <w:p w:rsidR="00506797" w:rsidRDefault="00506797" w:rsidP="00BF314A">
            <w:pPr>
              <w:spacing w:before="40" w:after="40" w:line="280" w:lineRule="atLeast"/>
            </w:pPr>
            <w:r>
              <w:t>Środki pieniężne zgromadzone na rachunkach bankowych</w:t>
            </w:r>
          </w:p>
        </w:tc>
        <w:tc>
          <w:tcPr>
            <w:tcW w:w="2127" w:type="dxa"/>
          </w:tcPr>
          <w:p w:rsidR="00506797" w:rsidRDefault="00506797" w:rsidP="00BF314A">
            <w:pPr>
              <w:spacing w:before="40" w:after="40" w:line="280" w:lineRule="atLeast"/>
            </w:pPr>
            <w:r>
              <w:t>Wszystkie rachunki bankowe</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spacing w:before="40" w:after="40" w:line="280" w:lineRule="atLeast"/>
            </w:pPr>
            <w:r>
              <w:t>Pisemne uzgodnienie sald  według stanu na dzień 31.12. ...... r.</w:t>
            </w:r>
          </w:p>
        </w:tc>
        <w:tc>
          <w:tcPr>
            <w:tcW w:w="1134" w:type="dxa"/>
          </w:tcPr>
          <w:p w:rsidR="00506797" w:rsidRDefault="00506797" w:rsidP="00BF314A">
            <w:pPr>
              <w:spacing w:before="40" w:after="40" w:line="280" w:lineRule="atLeast"/>
              <w:jc w:val="center"/>
            </w:pPr>
          </w:p>
          <w:p w:rsidR="00506797" w:rsidRDefault="00506797" w:rsidP="00BF314A">
            <w:pPr>
              <w:spacing w:before="40" w:after="40" w:line="280" w:lineRule="atLeast"/>
              <w:jc w:val="center"/>
            </w:pPr>
            <w:r>
              <w:t>2</w:t>
            </w:r>
          </w:p>
        </w:tc>
      </w:tr>
      <w:tr w:rsidR="00506797" w:rsidTr="00BF314A">
        <w:tc>
          <w:tcPr>
            <w:tcW w:w="496" w:type="dxa"/>
          </w:tcPr>
          <w:p w:rsidR="00506797" w:rsidRDefault="00506797" w:rsidP="00BF314A">
            <w:pPr>
              <w:spacing w:before="40" w:after="40" w:line="280" w:lineRule="atLeast"/>
              <w:rPr>
                <w:b/>
              </w:rPr>
            </w:pPr>
            <w:r>
              <w:rPr>
                <w:b/>
              </w:rPr>
              <w:t>8.</w:t>
            </w:r>
          </w:p>
        </w:tc>
        <w:tc>
          <w:tcPr>
            <w:tcW w:w="1842" w:type="dxa"/>
          </w:tcPr>
          <w:p w:rsidR="00506797" w:rsidRDefault="00506797" w:rsidP="00BF314A">
            <w:pPr>
              <w:spacing w:before="40" w:after="40" w:line="280" w:lineRule="atLeast"/>
            </w:pPr>
            <w:r>
              <w:t>Fundusze specjalne</w:t>
            </w:r>
          </w:p>
        </w:tc>
        <w:tc>
          <w:tcPr>
            <w:tcW w:w="2127" w:type="dxa"/>
          </w:tcPr>
          <w:p w:rsidR="00506797" w:rsidRDefault="00506797" w:rsidP="00BF314A">
            <w:pPr>
              <w:spacing w:line="280" w:lineRule="atLeast"/>
            </w:pPr>
            <w:r>
              <w:t>Według stanu ewidencji księgowej</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spacing w:before="40" w:line="280" w:lineRule="atLeast"/>
            </w:pPr>
            <w:r>
              <w:t>Porównanie danych</w:t>
            </w:r>
            <w:r>
              <w:br/>
              <w:t>ksiąg rachunkowych</w:t>
            </w:r>
            <w:r>
              <w:br/>
              <w:t xml:space="preserve"> z odpowiednimi dokumentami </w:t>
            </w:r>
          </w:p>
          <w:p w:rsidR="00506797" w:rsidRDefault="00506797" w:rsidP="00BF314A">
            <w:pPr>
              <w:pStyle w:val="Nagwek"/>
              <w:tabs>
                <w:tab w:val="clear" w:pos="4536"/>
                <w:tab w:val="clear" w:pos="9072"/>
              </w:tabs>
              <w:spacing w:after="40" w:line="280" w:lineRule="atLeast"/>
            </w:pPr>
            <w:r>
              <w:t>i weryfikacja ich wartości na dzień 31.12. ....... r.</w:t>
            </w:r>
          </w:p>
        </w:tc>
        <w:tc>
          <w:tcPr>
            <w:tcW w:w="1134" w:type="dxa"/>
          </w:tcPr>
          <w:p w:rsidR="00506797" w:rsidRDefault="00506797" w:rsidP="00BF314A">
            <w:pPr>
              <w:spacing w:before="40" w:after="40" w:line="280" w:lineRule="atLeast"/>
              <w:jc w:val="center"/>
            </w:pPr>
          </w:p>
          <w:p w:rsidR="00506797" w:rsidRDefault="00506797" w:rsidP="00BF314A">
            <w:pPr>
              <w:spacing w:before="40" w:after="40" w:line="280" w:lineRule="atLeast"/>
              <w:jc w:val="center"/>
            </w:pPr>
            <w:r>
              <w:t>1</w:t>
            </w:r>
          </w:p>
        </w:tc>
      </w:tr>
      <w:tr w:rsidR="00506797" w:rsidTr="00BF314A">
        <w:tc>
          <w:tcPr>
            <w:tcW w:w="496" w:type="dxa"/>
          </w:tcPr>
          <w:p w:rsidR="00506797" w:rsidRDefault="00506797" w:rsidP="00BF314A">
            <w:pPr>
              <w:spacing w:before="40" w:after="40" w:line="280" w:lineRule="atLeast"/>
              <w:rPr>
                <w:b/>
              </w:rPr>
            </w:pPr>
            <w:r>
              <w:rPr>
                <w:b/>
              </w:rPr>
              <w:t>9.</w:t>
            </w:r>
          </w:p>
        </w:tc>
        <w:tc>
          <w:tcPr>
            <w:tcW w:w="1842" w:type="dxa"/>
          </w:tcPr>
          <w:p w:rsidR="00506797" w:rsidRDefault="00506797" w:rsidP="00BF314A">
            <w:pPr>
              <w:spacing w:before="40" w:after="40" w:line="280" w:lineRule="atLeast"/>
            </w:pPr>
            <w:r>
              <w:t>Materiały o niskiej wartości w ewidencji pozaksięgowej</w:t>
            </w:r>
          </w:p>
        </w:tc>
        <w:tc>
          <w:tcPr>
            <w:tcW w:w="2127" w:type="dxa"/>
          </w:tcPr>
          <w:p w:rsidR="00506797" w:rsidRDefault="00506797" w:rsidP="00BF314A">
            <w:pPr>
              <w:spacing w:before="40" w:after="40" w:line="280" w:lineRule="atLeast"/>
            </w:pPr>
            <w:r>
              <w:t>..........................................</w:t>
            </w:r>
          </w:p>
        </w:tc>
        <w:tc>
          <w:tcPr>
            <w:tcW w:w="1559" w:type="dxa"/>
          </w:tcPr>
          <w:p w:rsidR="00506797" w:rsidRDefault="00506797" w:rsidP="00BF314A">
            <w:pPr>
              <w:spacing w:before="40" w:after="40" w:line="280" w:lineRule="atLeast"/>
            </w:pPr>
            <w:r>
              <w:t>Od .....</w:t>
            </w:r>
          </w:p>
          <w:p w:rsidR="00506797" w:rsidRDefault="00506797" w:rsidP="00BF314A">
            <w:pPr>
              <w:spacing w:before="40" w:after="40" w:line="280" w:lineRule="atLeast"/>
            </w:pPr>
            <w:r>
              <w:t>Do .....</w:t>
            </w:r>
          </w:p>
        </w:tc>
        <w:tc>
          <w:tcPr>
            <w:tcW w:w="2268" w:type="dxa"/>
          </w:tcPr>
          <w:p w:rsidR="00506797" w:rsidRDefault="00506797" w:rsidP="00BF314A">
            <w:pPr>
              <w:spacing w:before="40" w:after="40" w:line="280" w:lineRule="atLeast"/>
            </w:pPr>
            <w:r>
              <w:t>Roczna, spis z natury według stanu na dzień 31.12. ....... r.</w:t>
            </w:r>
          </w:p>
        </w:tc>
        <w:tc>
          <w:tcPr>
            <w:tcW w:w="1134" w:type="dxa"/>
          </w:tcPr>
          <w:p w:rsidR="00506797" w:rsidRDefault="00506797" w:rsidP="00BF314A">
            <w:pPr>
              <w:spacing w:before="40" w:after="40" w:line="280" w:lineRule="atLeast"/>
              <w:jc w:val="center"/>
            </w:pPr>
          </w:p>
          <w:p w:rsidR="00506797" w:rsidRDefault="00506797" w:rsidP="00BF314A">
            <w:pPr>
              <w:spacing w:before="40" w:after="40" w:line="280" w:lineRule="atLeast"/>
              <w:jc w:val="center"/>
            </w:pPr>
            <w:r>
              <w:t>3</w:t>
            </w:r>
          </w:p>
        </w:tc>
      </w:tr>
    </w:tbl>
    <w:p w:rsidR="00506797" w:rsidRDefault="00506797" w:rsidP="00506797">
      <w:pPr>
        <w:pStyle w:val="Bodytext"/>
        <w:ind w:firstLine="0"/>
        <w:rPr>
          <w:color w:val="auto"/>
        </w:rPr>
      </w:pPr>
    </w:p>
    <w:p w:rsidR="00506797" w:rsidRDefault="00506797" w:rsidP="00506797">
      <w:pPr>
        <w:pStyle w:val="Bodytext"/>
        <w:ind w:firstLine="0"/>
        <w:rPr>
          <w:color w:val="auto"/>
        </w:rPr>
      </w:pPr>
    </w:p>
    <w:p w:rsidR="00506797" w:rsidRDefault="00506797" w:rsidP="00506797">
      <w:pPr>
        <w:pStyle w:val="Bodytext"/>
        <w:ind w:firstLine="0"/>
        <w:rPr>
          <w:color w:val="auto"/>
        </w:rPr>
      </w:pPr>
      <w:r>
        <w:rPr>
          <w:color w:val="auto"/>
        </w:rPr>
        <w:t>.................................</w:t>
      </w:r>
      <w:r>
        <w:rPr>
          <w:color w:val="auto"/>
        </w:rPr>
        <w:tab/>
      </w:r>
      <w:r>
        <w:rPr>
          <w:color w:val="auto"/>
        </w:rPr>
        <w:tab/>
      </w:r>
      <w:r>
        <w:rPr>
          <w:color w:val="auto"/>
        </w:rPr>
        <w:tab/>
      </w:r>
      <w:r>
        <w:rPr>
          <w:color w:val="auto"/>
        </w:rPr>
        <w:tab/>
      </w:r>
      <w:r>
        <w:rPr>
          <w:color w:val="auto"/>
        </w:rPr>
        <w:tab/>
      </w:r>
      <w:r>
        <w:rPr>
          <w:color w:val="auto"/>
        </w:rPr>
        <w:tab/>
        <w:t>.................................</w:t>
      </w:r>
    </w:p>
    <w:p w:rsidR="00506797" w:rsidRDefault="00506797" w:rsidP="00506797">
      <w:pPr>
        <w:pStyle w:val="Bodytext"/>
        <w:rPr>
          <w:color w:val="auto"/>
        </w:rPr>
      </w:pPr>
      <w:r>
        <w:rPr>
          <w:i/>
          <w:color w:val="auto"/>
          <w:sz w:val="18"/>
        </w:rPr>
        <w:t xml:space="preserve">        (data)</w:t>
      </w:r>
      <w:r>
        <w:rPr>
          <w:i/>
          <w:color w:val="auto"/>
          <w:sz w:val="18"/>
        </w:rPr>
        <w:tab/>
      </w:r>
      <w:r>
        <w:rPr>
          <w:color w:val="auto"/>
        </w:rPr>
        <w:tab/>
      </w:r>
      <w:r>
        <w:rPr>
          <w:color w:val="auto"/>
        </w:rPr>
        <w:tab/>
      </w:r>
      <w:r>
        <w:rPr>
          <w:color w:val="auto"/>
        </w:rPr>
        <w:tab/>
      </w:r>
      <w:r>
        <w:rPr>
          <w:color w:val="auto"/>
        </w:rPr>
        <w:tab/>
      </w:r>
      <w:r>
        <w:rPr>
          <w:color w:val="auto"/>
        </w:rPr>
        <w:tab/>
      </w:r>
      <w:r>
        <w:rPr>
          <w:color w:val="auto"/>
        </w:rPr>
        <w:tab/>
        <w:t>Kierownik jednostki</w:t>
      </w:r>
    </w:p>
    <w:p w:rsidR="00506797" w:rsidRPr="00975ABA" w:rsidRDefault="00506797" w:rsidP="00506797">
      <w:pPr>
        <w:pStyle w:val="Bodytext"/>
        <w:rPr>
          <w:color w:val="auto"/>
        </w:rPr>
      </w:pPr>
    </w:p>
    <w:p w:rsidR="00387973" w:rsidRDefault="00387973"/>
    <w:p w:rsidR="006C712F" w:rsidRDefault="004F78C7" w:rsidP="006C712F">
      <w:pPr>
        <w:pStyle w:val="body3"/>
        <w:ind w:left="5387"/>
        <w:jc w:val="right"/>
      </w:pPr>
      <w:r>
        <w:lastRenderedPageBreak/>
        <w:t xml:space="preserve">Załącznik Nr 4 </w:t>
      </w:r>
    </w:p>
    <w:p w:rsidR="004F78C7" w:rsidRDefault="006C712F" w:rsidP="00975ABA">
      <w:pPr>
        <w:pStyle w:val="body3"/>
        <w:ind w:left="5387"/>
        <w:jc w:val="right"/>
      </w:pPr>
      <w:r>
        <w:t>do Instrukcji Inwentaryzacyjnej</w:t>
      </w:r>
    </w:p>
    <w:p w:rsidR="00506797" w:rsidRDefault="00506797" w:rsidP="00506797">
      <w:pPr>
        <w:pStyle w:val="Bodytext"/>
        <w:ind w:firstLine="0"/>
        <w:rPr>
          <w:color w:val="auto"/>
        </w:rPr>
      </w:pPr>
      <w:r>
        <w:rPr>
          <w:color w:val="auto"/>
        </w:rPr>
        <w:t>........................................................</w:t>
      </w:r>
    </w:p>
    <w:p w:rsidR="00506797" w:rsidRDefault="00506797" w:rsidP="00506797">
      <w:pPr>
        <w:pStyle w:val="Bodytext"/>
        <w:rPr>
          <w:color w:val="auto"/>
        </w:rPr>
      </w:pPr>
      <w:r>
        <w:rPr>
          <w:i/>
          <w:color w:val="auto"/>
          <w:sz w:val="18"/>
        </w:rPr>
        <w:t xml:space="preserve"> (Nazwa jednostki – pieczęć)</w:t>
      </w:r>
    </w:p>
    <w:p w:rsidR="00506797" w:rsidRDefault="00506797" w:rsidP="00506797">
      <w:pPr>
        <w:pStyle w:val="Bodytext"/>
        <w:ind w:firstLine="0"/>
        <w:rPr>
          <w:color w:val="auto"/>
        </w:rPr>
      </w:pPr>
    </w:p>
    <w:p w:rsidR="00506797" w:rsidRDefault="00506797" w:rsidP="00506797">
      <w:pPr>
        <w:pStyle w:val="t1"/>
      </w:pPr>
      <w:r>
        <w:t xml:space="preserve">Protokół likwidacji środków trwałych </w:t>
      </w:r>
    </w:p>
    <w:p w:rsidR="00506797" w:rsidRDefault="00506797" w:rsidP="00506797">
      <w:pPr>
        <w:pStyle w:val="t1"/>
      </w:pPr>
      <w:r>
        <w:t>/środków trwałych w używaniu/</w:t>
      </w:r>
    </w:p>
    <w:p w:rsidR="00506797" w:rsidRDefault="00506797" w:rsidP="00506797">
      <w:pPr>
        <w:pStyle w:val="Bodytext"/>
        <w:spacing w:line="312" w:lineRule="atLeast"/>
        <w:rPr>
          <w:color w:val="auto"/>
        </w:rPr>
      </w:pPr>
    </w:p>
    <w:p w:rsidR="00506797" w:rsidRDefault="00506797" w:rsidP="00506797">
      <w:pPr>
        <w:pStyle w:val="Bodytext"/>
        <w:spacing w:line="312" w:lineRule="atLeast"/>
        <w:rPr>
          <w:color w:val="auto"/>
        </w:rPr>
      </w:pPr>
      <w:r>
        <w:rPr>
          <w:i/>
          <w:color w:val="auto"/>
          <w:sz w:val="18"/>
        </w:rPr>
        <w:t>(</w:t>
      </w:r>
      <w:r>
        <w:rPr>
          <w:b/>
          <w:i/>
          <w:color w:val="auto"/>
          <w:sz w:val="18"/>
        </w:rPr>
        <w:t>Uwaga!</w:t>
      </w:r>
      <w:r>
        <w:rPr>
          <w:i/>
          <w:color w:val="auto"/>
          <w:sz w:val="18"/>
        </w:rPr>
        <w:t xml:space="preserve"> Sporządzony oddzielnie dla środków trwałych, środków trwałych w używaniu, wyposażenia nie podlegającego ewidencji ilościowo-wartościowej).</w:t>
      </w:r>
    </w:p>
    <w:p w:rsidR="00506797" w:rsidRDefault="00506797" w:rsidP="00506797">
      <w:pPr>
        <w:pStyle w:val="Bodytext"/>
        <w:spacing w:line="312" w:lineRule="atLeast"/>
        <w:rPr>
          <w:color w:val="auto"/>
        </w:rPr>
      </w:pPr>
    </w:p>
    <w:p w:rsidR="00506797" w:rsidRDefault="00506797" w:rsidP="00506797">
      <w:pPr>
        <w:pStyle w:val="Bodytext"/>
        <w:spacing w:line="312" w:lineRule="atLeast"/>
        <w:ind w:firstLine="0"/>
        <w:rPr>
          <w:color w:val="auto"/>
        </w:rPr>
      </w:pPr>
      <w:r>
        <w:rPr>
          <w:color w:val="auto"/>
        </w:rPr>
        <w:t>Komisja likwidacyjna w składzie:</w:t>
      </w:r>
    </w:p>
    <w:p w:rsidR="00506797" w:rsidRDefault="00506797" w:rsidP="00506797">
      <w:pPr>
        <w:pStyle w:val="Bodytext"/>
        <w:tabs>
          <w:tab w:val="left" w:leader="dot" w:pos="3231"/>
        </w:tabs>
        <w:spacing w:line="312" w:lineRule="atLeast"/>
        <w:ind w:firstLine="0"/>
        <w:rPr>
          <w:color w:val="auto"/>
        </w:rPr>
      </w:pPr>
      <w:r>
        <w:rPr>
          <w:b/>
          <w:color w:val="auto"/>
        </w:rPr>
        <w:t>1.</w:t>
      </w:r>
      <w:r>
        <w:rPr>
          <w:color w:val="auto"/>
        </w:rPr>
        <w:t xml:space="preserve"> </w:t>
      </w:r>
      <w:r>
        <w:rPr>
          <w:color w:val="auto"/>
        </w:rPr>
        <w:tab/>
        <w:t xml:space="preserve"> – przewodniczący</w:t>
      </w:r>
    </w:p>
    <w:p w:rsidR="00506797" w:rsidRDefault="00506797" w:rsidP="00506797">
      <w:pPr>
        <w:pStyle w:val="Bodytext"/>
        <w:tabs>
          <w:tab w:val="left" w:leader="dot" w:pos="3231"/>
        </w:tabs>
        <w:spacing w:line="312" w:lineRule="atLeast"/>
        <w:ind w:firstLine="0"/>
        <w:rPr>
          <w:color w:val="auto"/>
        </w:rPr>
      </w:pPr>
      <w:r>
        <w:rPr>
          <w:b/>
          <w:color w:val="auto"/>
        </w:rPr>
        <w:t>2.</w:t>
      </w:r>
      <w:r>
        <w:rPr>
          <w:color w:val="auto"/>
        </w:rPr>
        <w:t xml:space="preserve"> </w:t>
      </w:r>
      <w:r>
        <w:rPr>
          <w:color w:val="auto"/>
        </w:rPr>
        <w:tab/>
        <w:t xml:space="preserve"> – członek</w:t>
      </w:r>
    </w:p>
    <w:p w:rsidR="00506797" w:rsidRDefault="00506797" w:rsidP="00506797">
      <w:pPr>
        <w:pStyle w:val="Bodytext"/>
        <w:tabs>
          <w:tab w:val="left" w:leader="dot" w:pos="3231"/>
        </w:tabs>
        <w:spacing w:line="312" w:lineRule="atLeast"/>
        <w:ind w:firstLine="0"/>
        <w:rPr>
          <w:color w:val="auto"/>
        </w:rPr>
      </w:pPr>
      <w:r>
        <w:rPr>
          <w:b/>
          <w:color w:val="auto"/>
        </w:rPr>
        <w:t>3.</w:t>
      </w:r>
      <w:r>
        <w:rPr>
          <w:color w:val="auto"/>
        </w:rPr>
        <w:t xml:space="preserve"> </w:t>
      </w:r>
      <w:r>
        <w:rPr>
          <w:color w:val="auto"/>
        </w:rPr>
        <w:tab/>
        <w:t xml:space="preserve"> – członek</w:t>
      </w:r>
    </w:p>
    <w:p w:rsidR="00506797" w:rsidRDefault="00506797" w:rsidP="00506797">
      <w:pPr>
        <w:pStyle w:val="Bodytext"/>
        <w:spacing w:line="312" w:lineRule="atLeast"/>
        <w:rPr>
          <w:color w:val="auto"/>
        </w:rPr>
      </w:pPr>
    </w:p>
    <w:p w:rsidR="00506797" w:rsidRDefault="00506797" w:rsidP="00506797">
      <w:pPr>
        <w:pStyle w:val="Bodytext"/>
        <w:spacing w:line="312" w:lineRule="atLeast"/>
        <w:ind w:firstLine="0"/>
        <w:rPr>
          <w:color w:val="auto"/>
        </w:rPr>
      </w:pPr>
      <w:r>
        <w:rPr>
          <w:color w:val="auto"/>
        </w:rPr>
        <w:t>w obecności osób materialnie odpowiedzialnych:</w:t>
      </w:r>
    </w:p>
    <w:p w:rsidR="00506797" w:rsidRDefault="00506797" w:rsidP="00506797">
      <w:pPr>
        <w:pStyle w:val="Bodytext"/>
        <w:spacing w:line="312" w:lineRule="atLeast"/>
        <w:rPr>
          <w:color w:val="auto"/>
        </w:rPr>
      </w:pPr>
    </w:p>
    <w:p w:rsidR="00506797" w:rsidRDefault="00506797" w:rsidP="00506797">
      <w:pPr>
        <w:pStyle w:val="Bodytext"/>
        <w:spacing w:line="312" w:lineRule="atLeast"/>
        <w:ind w:firstLine="0"/>
        <w:rPr>
          <w:color w:val="auto"/>
        </w:rPr>
      </w:pPr>
      <w:r>
        <w:rPr>
          <w:b/>
          <w:color w:val="auto"/>
        </w:rPr>
        <w:t>1.</w:t>
      </w:r>
      <w:r>
        <w:rPr>
          <w:color w:val="auto"/>
        </w:rPr>
        <w:t xml:space="preserve"> ...................................................</w:t>
      </w:r>
    </w:p>
    <w:p w:rsidR="00506797" w:rsidRDefault="00506797" w:rsidP="00506797">
      <w:pPr>
        <w:pStyle w:val="Bodytext"/>
        <w:spacing w:line="312" w:lineRule="atLeast"/>
        <w:ind w:firstLine="0"/>
        <w:rPr>
          <w:color w:val="auto"/>
        </w:rPr>
      </w:pPr>
      <w:r>
        <w:rPr>
          <w:b/>
          <w:color w:val="auto"/>
        </w:rPr>
        <w:t>2.</w:t>
      </w:r>
      <w:r>
        <w:rPr>
          <w:color w:val="auto"/>
        </w:rPr>
        <w:t xml:space="preserve"> ...................................................</w:t>
      </w:r>
    </w:p>
    <w:p w:rsidR="00506797" w:rsidRDefault="00506797" w:rsidP="00506797">
      <w:pPr>
        <w:pStyle w:val="Bodytext"/>
        <w:spacing w:line="312" w:lineRule="atLeast"/>
        <w:rPr>
          <w:color w:val="auto"/>
        </w:rPr>
      </w:pPr>
    </w:p>
    <w:p w:rsidR="00506797" w:rsidRDefault="00506797" w:rsidP="00506797">
      <w:pPr>
        <w:pStyle w:val="Bodytext"/>
        <w:tabs>
          <w:tab w:val="left" w:pos="9072"/>
        </w:tabs>
        <w:spacing w:line="312" w:lineRule="atLeast"/>
        <w:rPr>
          <w:color w:val="auto"/>
        </w:rPr>
      </w:pPr>
      <w:r>
        <w:rPr>
          <w:color w:val="auto"/>
        </w:rPr>
        <w:t>Dokonała w dniu .......................... oględzin niżej wymienionych środków trwałych i stwierdziła, że z uwagi na zużycie ................................... nadają się one jedynie do likwidacji przez .......................................................................................................................................................  .</w:t>
      </w:r>
    </w:p>
    <w:p w:rsidR="00506797" w:rsidRDefault="00506797" w:rsidP="00506797">
      <w:pPr>
        <w:pStyle w:val="Bodytext"/>
        <w:spacing w:line="312" w:lineRule="atLeast"/>
        <w:rPr>
          <w:color w:val="auto"/>
        </w:rPr>
      </w:pPr>
    </w:p>
    <w:p w:rsidR="00506797" w:rsidRDefault="00506797" w:rsidP="00506797">
      <w:pPr>
        <w:pStyle w:val="Bodytext"/>
        <w:spacing w:line="312" w:lineRule="atLeast"/>
        <w:rPr>
          <w:color w:val="auto"/>
        </w:rPr>
      </w:pPr>
      <w:r>
        <w:rPr>
          <w:color w:val="auto"/>
        </w:rPr>
        <w:t xml:space="preserve">W związku z powyższym dokonano likwidacji </w:t>
      </w:r>
      <w:r>
        <w:rPr>
          <w:i/>
          <w:color w:val="auto"/>
          <w:sz w:val="18"/>
        </w:rPr>
        <w:t>................................................................... (środków trwałych / środków trwałych w używaniu / wyposażenia)</w:t>
      </w:r>
      <w:r>
        <w:rPr>
          <w:color w:val="auto"/>
        </w:rPr>
        <w:t xml:space="preserve"> zniszczonych / nieprzydatnych jak niżej:</w:t>
      </w:r>
    </w:p>
    <w:p w:rsidR="00506797" w:rsidRDefault="00506797" w:rsidP="00506797">
      <w:pPr>
        <w:pStyle w:val="Bodytext"/>
        <w:spacing w:line="312" w:lineRule="atLeas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551"/>
        <w:gridCol w:w="898"/>
        <w:gridCol w:w="661"/>
        <w:gridCol w:w="993"/>
        <w:gridCol w:w="1134"/>
        <w:gridCol w:w="2472"/>
      </w:tblGrid>
      <w:tr w:rsidR="00506797" w:rsidTr="00BF314A">
        <w:tc>
          <w:tcPr>
            <w:tcW w:w="496" w:type="dxa"/>
          </w:tcPr>
          <w:p w:rsidR="00506797" w:rsidRPr="00740EE1" w:rsidRDefault="00506797" w:rsidP="00BF314A">
            <w:pPr>
              <w:pStyle w:val="Tekstpodstawowywcity2"/>
              <w:ind w:left="0"/>
              <w:rPr>
                <w:sz w:val="22"/>
              </w:rPr>
            </w:pPr>
            <w:r w:rsidRPr="00740EE1">
              <w:rPr>
                <w:sz w:val="22"/>
              </w:rPr>
              <w:t>Lp.</w:t>
            </w:r>
          </w:p>
        </w:tc>
        <w:tc>
          <w:tcPr>
            <w:tcW w:w="2551" w:type="dxa"/>
          </w:tcPr>
          <w:p w:rsidR="00506797" w:rsidRPr="00740EE1" w:rsidRDefault="00506797" w:rsidP="00BF314A">
            <w:pPr>
              <w:pStyle w:val="Tekstpodstawowywcity2"/>
              <w:ind w:left="0"/>
              <w:rPr>
                <w:sz w:val="22"/>
              </w:rPr>
            </w:pPr>
            <w:r w:rsidRPr="00740EE1">
              <w:rPr>
                <w:sz w:val="22"/>
              </w:rPr>
              <w:t>Nazwa   środka</w:t>
            </w:r>
          </w:p>
        </w:tc>
        <w:tc>
          <w:tcPr>
            <w:tcW w:w="898" w:type="dxa"/>
          </w:tcPr>
          <w:p w:rsidR="00506797" w:rsidRPr="00740EE1" w:rsidRDefault="00506797" w:rsidP="00BF314A">
            <w:pPr>
              <w:pStyle w:val="Tekstpodstawowywcity2"/>
              <w:ind w:left="0"/>
              <w:rPr>
                <w:sz w:val="22"/>
              </w:rPr>
            </w:pPr>
            <w:r w:rsidRPr="00740EE1">
              <w:rPr>
                <w:b w:val="0"/>
                <w:sz w:val="22"/>
              </w:rPr>
              <w:t xml:space="preserve">    </w:t>
            </w:r>
            <w:r w:rsidRPr="00740EE1">
              <w:rPr>
                <w:sz w:val="22"/>
              </w:rPr>
              <w:t>Nr</w:t>
            </w:r>
          </w:p>
          <w:p w:rsidR="00506797" w:rsidRPr="00740EE1" w:rsidRDefault="00506797" w:rsidP="00BF314A">
            <w:pPr>
              <w:pStyle w:val="Tekstpodstawowywcity2"/>
              <w:ind w:left="0"/>
              <w:rPr>
                <w:sz w:val="22"/>
              </w:rPr>
            </w:pPr>
            <w:proofErr w:type="spellStart"/>
            <w:r w:rsidRPr="00740EE1">
              <w:rPr>
                <w:sz w:val="22"/>
              </w:rPr>
              <w:t>inwent</w:t>
            </w:r>
            <w:proofErr w:type="spellEnd"/>
            <w:r w:rsidRPr="00740EE1">
              <w:rPr>
                <w:sz w:val="22"/>
              </w:rPr>
              <w:t>.</w:t>
            </w:r>
          </w:p>
        </w:tc>
        <w:tc>
          <w:tcPr>
            <w:tcW w:w="661" w:type="dxa"/>
          </w:tcPr>
          <w:p w:rsidR="00506797" w:rsidRPr="00740EE1" w:rsidRDefault="00506797" w:rsidP="00BF314A">
            <w:pPr>
              <w:pStyle w:val="Tekstpodstawowywcity2"/>
              <w:ind w:left="0"/>
              <w:rPr>
                <w:sz w:val="22"/>
              </w:rPr>
            </w:pPr>
            <w:r w:rsidRPr="00740EE1">
              <w:rPr>
                <w:sz w:val="22"/>
              </w:rPr>
              <w:t>Ilość</w:t>
            </w:r>
          </w:p>
        </w:tc>
        <w:tc>
          <w:tcPr>
            <w:tcW w:w="993" w:type="dxa"/>
          </w:tcPr>
          <w:p w:rsidR="00506797" w:rsidRPr="00740EE1" w:rsidRDefault="00506797" w:rsidP="00BF314A">
            <w:pPr>
              <w:pStyle w:val="Tekstpodstawowywcity2"/>
              <w:ind w:left="0"/>
              <w:rPr>
                <w:sz w:val="22"/>
              </w:rPr>
            </w:pPr>
            <w:r w:rsidRPr="00740EE1">
              <w:rPr>
                <w:sz w:val="22"/>
              </w:rPr>
              <w:t xml:space="preserve"> Cena</w:t>
            </w:r>
          </w:p>
        </w:tc>
        <w:tc>
          <w:tcPr>
            <w:tcW w:w="1134" w:type="dxa"/>
          </w:tcPr>
          <w:p w:rsidR="00506797" w:rsidRPr="00740EE1" w:rsidRDefault="00506797" w:rsidP="00BF314A">
            <w:pPr>
              <w:pStyle w:val="Tekstpodstawowywcity2"/>
              <w:ind w:left="0"/>
              <w:rPr>
                <w:sz w:val="22"/>
              </w:rPr>
            </w:pPr>
            <w:r w:rsidRPr="00740EE1">
              <w:rPr>
                <w:sz w:val="22"/>
              </w:rPr>
              <w:t xml:space="preserve"> Wartość</w:t>
            </w:r>
          </w:p>
        </w:tc>
        <w:tc>
          <w:tcPr>
            <w:tcW w:w="2472" w:type="dxa"/>
          </w:tcPr>
          <w:p w:rsidR="00506797" w:rsidRPr="00740EE1" w:rsidRDefault="00506797" w:rsidP="00BF314A">
            <w:pPr>
              <w:pStyle w:val="Tekstpodstawowywcity2"/>
              <w:ind w:left="0"/>
              <w:rPr>
                <w:sz w:val="22"/>
              </w:rPr>
            </w:pPr>
            <w:r w:rsidRPr="00740EE1">
              <w:rPr>
                <w:sz w:val="22"/>
              </w:rPr>
              <w:t xml:space="preserve">     Sposób fizycznej</w:t>
            </w:r>
          </w:p>
          <w:p w:rsidR="00506797" w:rsidRPr="00740EE1" w:rsidRDefault="00506797" w:rsidP="00BF314A">
            <w:pPr>
              <w:pStyle w:val="Tekstpodstawowywcity2"/>
              <w:ind w:left="0"/>
              <w:rPr>
                <w:sz w:val="22"/>
              </w:rPr>
            </w:pPr>
            <w:r w:rsidRPr="00740EE1">
              <w:rPr>
                <w:sz w:val="22"/>
              </w:rPr>
              <w:t xml:space="preserve">          likwidacji</w:t>
            </w:r>
          </w:p>
        </w:tc>
      </w:tr>
      <w:tr w:rsidR="00506797" w:rsidTr="00BF314A">
        <w:tc>
          <w:tcPr>
            <w:tcW w:w="496" w:type="dxa"/>
          </w:tcPr>
          <w:p w:rsidR="00506797" w:rsidRPr="00740EE1" w:rsidRDefault="00506797" w:rsidP="00BF314A">
            <w:pPr>
              <w:pStyle w:val="Tekstpodstawowywcity2"/>
              <w:ind w:left="0"/>
              <w:rPr>
                <w:b w:val="0"/>
                <w:sz w:val="22"/>
              </w:rPr>
            </w:pPr>
          </w:p>
        </w:tc>
        <w:tc>
          <w:tcPr>
            <w:tcW w:w="2551" w:type="dxa"/>
          </w:tcPr>
          <w:p w:rsidR="00506797" w:rsidRPr="00740EE1" w:rsidRDefault="00506797" w:rsidP="00BF314A">
            <w:pPr>
              <w:pStyle w:val="Tekstpodstawowywcity2"/>
              <w:ind w:left="0"/>
              <w:rPr>
                <w:b w:val="0"/>
                <w:sz w:val="22"/>
              </w:rPr>
            </w:pPr>
          </w:p>
        </w:tc>
        <w:tc>
          <w:tcPr>
            <w:tcW w:w="898" w:type="dxa"/>
          </w:tcPr>
          <w:p w:rsidR="00506797" w:rsidRPr="00740EE1" w:rsidRDefault="00506797" w:rsidP="00BF314A">
            <w:pPr>
              <w:pStyle w:val="Tekstpodstawowywcity2"/>
              <w:ind w:left="0"/>
              <w:rPr>
                <w:b w:val="0"/>
                <w:sz w:val="22"/>
              </w:rPr>
            </w:pPr>
          </w:p>
        </w:tc>
        <w:tc>
          <w:tcPr>
            <w:tcW w:w="661" w:type="dxa"/>
          </w:tcPr>
          <w:p w:rsidR="00506797" w:rsidRPr="00740EE1" w:rsidRDefault="00506797" w:rsidP="00BF314A">
            <w:pPr>
              <w:pStyle w:val="Tekstpodstawowywcity2"/>
              <w:ind w:left="0"/>
              <w:rPr>
                <w:b w:val="0"/>
                <w:sz w:val="22"/>
              </w:rPr>
            </w:pPr>
          </w:p>
        </w:tc>
        <w:tc>
          <w:tcPr>
            <w:tcW w:w="993" w:type="dxa"/>
          </w:tcPr>
          <w:p w:rsidR="00506797" w:rsidRPr="00740EE1" w:rsidRDefault="00506797" w:rsidP="00BF314A">
            <w:pPr>
              <w:pStyle w:val="Tekstpodstawowywcity2"/>
              <w:ind w:left="0"/>
              <w:rPr>
                <w:b w:val="0"/>
                <w:sz w:val="22"/>
              </w:rPr>
            </w:pPr>
          </w:p>
        </w:tc>
        <w:tc>
          <w:tcPr>
            <w:tcW w:w="1134" w:type="dxa"/>
          </w:tcPr>
          <w:p w:rsidR="00506797" w:rsidRPr="00740EE1" w:rsidRDefault="00506797" w:rsidP="00BF314A">
            <w:pPr>
              <w:pStyle w:val="Tekstpodstawowywcity2"/>
              <w:ind w:left="0"/>
              <w:rPr>
                <w:b w:val="0"/>
                <w:sz w:val="22"/>
              </w:rPr>
            </w:pPr>
          </w:p>
        </w:tc>
        <w:tc>
          <w:tcPr>
            <w:tcW w:w="2472" w:type="dxa"/>
          </w:tcPr>
          <w:p w:rsidR="00506797" w:rsidRPr="00740EE1" w:rsidRDefault="00506797" w:rsidP="00BF314A">
            <w:pPr>
              <w:pStyle w:val="Tekstpodstawowywcity2"/>
              <w:ind w:left="0"/>
              <w:rPr>
                <w:b w:val="0"/>
                <w:sz w:val="22"/>
              </w:rPr>
            </w:pPr>
          </w:p>
        </w:tc>
      </w:tr>
      <w:tr w:rsidR="00506797" w:rsidTr="00BF314A">
        <w:tc>
          <w:tcPr>
            <w:tcW w:w="496" w:type="dxa"/>
          </w:tcPr>
          <w:p w:rsidR="00506797" w:rsidRPr="00740EE1" w:rsidRDefault="00506797" w:rsidP="00BF314A">
            <w:pPr>
              <w:pStyle w:val="Tekstpodstawowywcity2"/>
              <w:ind w:left="0"/>
              <w:rPr>
                <w:b w:val="0"/>
                <w:sz w:val="22"/>
              </w:rPr>
            </w:pPr>
          </w:p>
        </w:tc>
        <w:tc>
          <w:tcPr>
            <w:tcW w:w="2551" w:type="dxa"/>
          </w:tcPr>
          <w:p w:rsidR="00506797" w:rsidRPr="00740EE1" w:rsidRDefault="00506797" w:rsidP="00BF314A">
            <w:pPr>
              <w:pStyle w:val="Tekstpodstawowywcity2"/>
              <w:ind w:left="0"/>
              <w:rPr>
                <w:b w:val="0"/>
                <w:sz w:val="22"/>
              </w:rPr>
            </w:pPr>
          </w:p>
        </w:tc>
        <w:tc>
          <w:tcPr>
            <w:tcW w:w="898" w:type="dxa"/>
          </w:tcPr>
          <w:p w:rsidR="00506797" w:rsidRPr="00740EE1" w:rsidRDefault="00506797" w:rsidP="00BF314A">
            <w:pPr>
              <w:pStyle w:val="Tekstpodstawowywcity2"/>
              <w:ind w:left="0"/>
              <w:rPr>
                <w:b w:val="0"/>
                <w:sz w:val="22"/>
              </w:rPr>
            </w:pPr>
          </w:p>
        </w:tc>
        <w:tc>
          <w:tcPr>
            <w:tcW w:w="661" w:type="dxa"/>
          </w:tcPr>
          <w:p w:rsidR="00506797" w:rsidRPr="00740EE1" w:rsidRDefault="00506797" w:rsidP="00BF314A">
            <w:pPr>
              <w:pStyle w:val="Tekstpodstawowywcity2"/>
              <w:ind w:left="0"/>
              <w:rPr>
                <w:b w:val="0"/>
                <w:sz w:val="22"/>
              </w:rPr>
            </w:pPr>
          </w:p>
        </w:tc>
        <w:tc>
          <w:tcPr>
            <w:tcW w:w="993" w:type="dxa"/>
          </w:tcPr>
          <w:p w:rsidR="00506797" w:rsidRPr="00740EE1" w:rsidRDefault="00506797" w:rsidP="00BF314A">
            <w:pPr>
              <w:pStyle w:val="Tekstpodstawowywcity2"/>
              <w:ind w:left="0"/>
              <w:rPr>
                <w:b w:val="0"/>
                <w:sz w:val="22"/>
              </w:rPr>
            </w:pPr>
          </w:p>
        </w:tc>
        <w:tc>
          <w:tcPr>
            <w:tcW w:w="1134" w:type="dxa"/>
          </w:tcPr>
          <w:p w:rsidR="00506797" w:rsidRPr="00740EE1" w:rsidRDefault="00506797" w:rsidP="00BF314A">
            <w:pPr>
              <w:pStyle w:val="Tekstpodstawowywcity2"/>
              <w:ind w:left="0"/>
              <w:rPr>
                <w:b w:val="0"/>
                <w:sz w:val="22"/>
              </w:rPr>
            </w:pPr>
          </w:p>
        </w:tc>
        <w:tc>
          <w:tcPr>
            <w:tcW w:w="2472" w:type="dxa"/>
          </w:tcPr>
          <w:p w:rsidR="00506797" w:rsidRPr="00740EE1" w:rsidRDefault="00506797" w:rsidP="00BF314A">
            <w:pPr>
              <w:pStyle w:val="Tekstpodstawowywcity2"/>
              <w:ind w:left="0"/>
              <w:rPr>
                <w:b w:val="0"/>
                <w:sz w:val="22"/>
              </w:rPr>
            </w:pPr>
          </w:p>
        </w:tc>
      </w:tr>
      <w:tr w:rsidR="00506797" w:rsidTr="00BF314A">
        <w:trPr>
          <w:cantSplit/>
        </w:trPr>
        <w:tc>
          <w:tcPr>
            <w:tcW w:w="496" w:type="dxa"/>
          </w:tcPr>
          <w:p w:rsidR="00506797" w:rsidRPr="00740EE1" w:rsidRDefault="00506797" w:rsidP="00BF314A">
            <w:pPr>
              <w:pStyle w:val="Tekstpodstawowywcity2"/>
              <w:ind w:left="0"/>
              <w:rPr>
                <w:b w:val="0"/>
                <w:sz w:val="22"/>
              </w:rPr>
            </w:pPr>
          </w:p>
        </w:tc>
        <w:tc>
          <w:tcPr>
            <w:tcW w:w="2551" w:type="dxa"/>
          </w:tcPr>
          <w:p w:rsidR="00506797" w:rsidRPr="00740EE1" w:rsidRDefault="00506797" w:rsidP="00BF314A">
            <w:pPr>
              <w:pStyle w:val="Tekstpodstawowywcity2"/>
              <w:ind w:left="0"/>
              <w:rPr>
                <w:b w:val="0"/>
                <w:sz w:val="22"/>
              </w:rPr>
            </w:pPr>
          </w:p>
        </w:tc>
        <w:tc>
          <w:tcPr>
            <w:tcW w:w="898" w:type="dxa"/>
          </w:tcPr>
          <w:p w:rsidR="00506797" w:rsidRPr="00740EE1" w:rsidRDefault="00506797" w:rsidP="00BF314A">
            <w:pPr>
              <w:pStyle w:val="Tekstpodstawowywcity2"/>
              <w:ind w:left="0"/>
              <w:rPr>
                <w:b w:val="0"/>
                <w:sz w:val="22"/>
              </w:rPr>
            </w:pPr>
          </w:p>
        </w:tc>
        <w:tc>
          <w:tcPr>
            <w:tcW w:w="661" w:type="dxa"/>
          </w:tcPr>
          <w:p w:rsidR="00506797" w:rsidRPr="00740EE1" w:rsidRDefault="00506797" w:rsidP="00BF314A">
            <w:pPr>
              <w:pStyle w:val="Tekstpodstawowywcity2"/>
              <w:ind w:left="0"/>
              <w:rPr>
                <w:b w:val="0"/>
                <w:sz w:val="22"/>
              </w:rPr>
            </w:pPr>
          </w:p>
        </w:tc>
        <w:tc>
          <w:tcPr>
            <w:tcW w:w="993" w:type="dxa"/>
          </w:tcPr>
          <w:p w:rsidR="00506797" w:rsidRPr="00740EE1" w:rsidRDefault="00506797" w:rsidP="00BF314A">
            <w:pPr>
              <w:pStyle w:val="Tekstpodstawowywcity2"/>
              <w:ind w:left="0"/>
              <w:rPr>
                <w:b w:val="0"/>
                <w:sz w:val="22"/>
              </w:rPr>
            </w:pPr>
          </w:p>
        </w:tc>
        <w:tc>
          <w:tcPr>
            <w:tcW w:w="1134" w:type="dxa"/>
          </w:tcPr>
          <w:p w:rsidR="00506797" w:rsidRPr="00740EE1" w:rsidRDefault="00506797" w:rsidP="00BF314A">
            <w:pPr>
              <w:pStyle w:val="Tekstpodstawowywcity2"/>
              <w:ind w:left="0"/>
              <w:rPr>
                <w:b w:val="0"/>
                <w:sz w:val="22"/>
              </w:rPr>
            </w:pPr>
          </w:p>
        </w:tc>
        <w:tc>
          <w:tcPr>
            <w:tcW w:w="2472" w:type="dxa"/>
          </w:tcPr>
          <w:p w:rsidR="00506797" w:rsidRPr="00740EE1" w:rsidRDefault="00506797" w:rsidP="00BF314A">
            <w:pPr>
              <w:pStyle w:val="Tekstpodstawowywcity2"/>
              <w:ind w:left="0"/>
              <w:rPr>
                <w:b w:val="0"/>
                <w:sz w:val="22"/>
              </w:rPr>
            </w:pPr>
          </w:p>
        </w:tc>
      </w:tr>
      <w:tr w:rsidR="00506797" w:rsidTr="00BF314A">
        <w:trPr>
          <w:cantSplit/>
        </w:trPr>
        <w:tc>
          <w:tcPr>
            <w:tcW w:w="5599" w:type="dxa"/>
            <w:gridSpan w:val="5"/>
          </w:tcPr>
          <w:p w:rsidR="00506797" w:rsidRPr="00740EE1" w:rsidRDefault="00506797" w:rsidP="00BF314A">
            <w:pPr>
              <w:pStyle w:val="Tekstpodstawowywcity2"/>
              <w:ind w:left="0"/>
              <w:rPr>
                <w:sz w:val="22"/>
              </w:rPr>
            </w:pPr>
            <w:r w:rsidRPr="00740EE1">
              <w:rPr>
                <w:b w:val="0"/>
                <w:sz w:val="22"/>
              </w:rPr>
              <w:t xml:space="preserve">                                 </w:t>
            </w:r>
            <w:r w:rsidRPr="00740EE1">
              <w:rPr>
                <w:sz w:val="22"/>
              </w:rPr>
              <w:t>R  a  z  e  m</w:t>
            </w:r>
          </w:p>
        </w:tc>
        <w:tc>
          <w:tcPr>
            <w:tcW w:w="1134" w:type="dxa"/>
          </w:tcPr>
          <w:p w:rsidR="00506797" w:rsidRPr="00740EE1" w:rsidRDefault="00506797" w:rsidP="00BF314A">
            <w:pPr>
              <w:pStyle w:val="Tekstpodstawowywcity2"/>
              <w:ind w:left="0"/>
              <w:rPr>
                <w:b w:val="0"/>
                <w:sz w:val="22"/>
              </w:rPr>
            </w:pPr>
          </w:p>
        </w:tc>
        <w:tc>
          <w:tcPr>
            <w:tcW w:w="2472" w:type="dxa"/>
          </w:tcPr>
          <w:p w:rsidR="00506797" w:rsidRPr="00740EE1" w:rsidRDefault="00506797" w:rsidP="00BF314A">
            <w:pPr>
              <w:pStyle w:val="Tekstpodstawowywcity2"/>
              <w:ind w:left="0"/>
              <w:rPr>
                <w:b w:val="0"/>
                <w:sz w:val="22"/>
              </w:rPr>
            </w:pPr>
          </w:p>
        </w:tc>
      </w:tr>
    </w:tbl>
    <w:p w:rsidR="00506797" w:rsidRDefault="00506797" w:rsidP="00506797">
      <w:pPr>
        <w:pStyle w:val="Bodytext"/>
        <w:rPr>
          <w:color w:val="auto"/>
        </w:rPr>
      </w:pPr>
    </w:p>
    <w:p w:rsidR="00506797" w:rsidRDefault="00506797" w:rsidP="00506797">
      <w:pPr>
        <w:pStyle w:val="Bodytext"/>
        <w:tabs>
          <w:tab w:val="right" w:leader="dot" w:pos="9072"/>
        </w:tabs>
        <w:ind w:firstLine="0"/>
        <w:rPr>
          <w:color w:val="auto"/>
        </w:rPr>
      </w:pPr>
      <w:r>
        <w:rPr>
          <w:color w:val="auto"/>
        </w:rPr>
        <w:t xml:space="preserve">Słownie złotych: </w:t>
      </w:r>
      <w:r>
        <w:rPr>
          <w:i/>
          <w:color w:val="auto"/>
          <w:sz w:val="18"/>
        </w:rPr>
        <w:t>(podać wartość)</w:t>
      </w:r>
      <w:r>
        <w:rPr>
          <w:color w:val="auto"/>
        </w:rPr>
        <w:tab/>
      </w:r>
    </w:p>
    <w:p w:rsidR="00506797" w:rsidRDefault="00506797" w:rsidP="00506797">
      <w:pPr>
        <w:pStyle w:val="Bodytext"/>
        <w:ind w:firstLine="0"/>
        <w:rPr>
          <w:color w:val="auto"/>
        </w:rPr>
      </w:pPr>
    </w:p>
    <w:p w:rsidR="00506797" w:rsidRDefault="00506797" w:rsidP="00506797">
      <w:pPr>
        <w:pStyle w:val="Bodytext"/>
        <w:ind w:firstLine="0"/>
        <w:rPr>
          <w:color w:val="auto"/>
        </w:rPr>
      </w:pPr>
      <w:r>
        <w:rPr>
          <w:color w:val="auto"/>
        </w:rPr>
        <w:t xml:space="preserve">Podpisy członków komisji: </w:t>
      </w:r>
      <w:r>
        <w:rPr>
          <w:color w:val="auto"/>
        </w:rPr>
        <w:tab/>
      </w:r>
      <w:r>
        <w:rPr>
          <w:color w:val="auto"/>
        </w:rPr>
        <w:tab/>
      </w:r>
      <w:r>
        <w:rPr>
          <w:color w:val="auto"/>
        </w:rPr>
        <w:tab/>
        <w:t xml:space="preserve">  Podpis osoby materialnie odpowiedzialnej</w:t>
      </w:r>
    </w:p>
    <w:p w:rsidR="00506797" w:rsidRDefault="00506797" w:rsidP="00506797">
      <w:pPr>
        <w:pStyle w:val="Bodytext"/>
        <w:ind w:firstLine="0"/>
        <w:rPr>
          <w:color w:val="auto"/>
        </w:rPr>
      </w:pPr>
      <w:r>
        <w:rPr>
          <w:color w:val="auto"/>
        </w:rPr>
        <w:t>...................................................</w:t>
      </w:r>
      <w:r>
        <w:rPr>
          <w:color w:val="auto"/>
        </w:rPr>
        <w:tab/>
      </w:r>
      <w:r>
        <w:rPr>
          <w:color w:val="auto"/>
        </w:rPr>
        <w:tab/>
      </w:r>
      <w:r>
        <w:rPr>
          <w:color w:val="auto"/>
        </w:rPr>
        <w:tab/>
        <w:t xml:space="preserve">    ..................................................................</w:t>
      </w:r>
    </w:p>
    <w:p w:rsidR="00506797" w:rsidRDefault="00506797" w:rsidP="00506797">
      <w:pPr>
        <w:pStyle w:val="Bodytext"/>
        <w:ind w:firstLine="0"/>
        <w:rPr>
          <w:color w:val="auto"/>
        </w:rPr>
      </w:pPr>
      <w:r>
        <w:rPr>
          <w:color w:val="auto"/>
        </w:rPr>
        <w:t>...................................................</w:t>
      </w:r>
    </w:p>
    <w:p w:rsidR="00506797" w:rsidRDefault="00506797" w:rsidP="00506797">
      <w:pPr>
        <w:pStyle w:val="Bodytext"/>
        <w:ind w:firstLine="0"/>
        <w:rPr>
          <w:color w:val="auto"/>
        </w:rPr>
      </w:pPr>
      <w:r>
        <w:rPr>
          <w:color w:val="auto"/>
        </w:rPr>
        <w:t>...................................................</w:t>
      </w:r>
    </w:p>
    <w:p w:rsidR="00506797" w:rsidRDefault="00506797" w:rsidP="00506797">
      <w:pPr>
        <w:pStyle w:val="Bodytext"/>
        <w:ind w:firstLine="0"/>
        <w:rPr>
          <w:color w:val="auto"/>
        </w:rPr>
      </w:pPr>
      <w:r>
        <w:rPr>
          <w:color w:val="auto"/>
        </w:rPr>
        <w:t xml:space="preserve"> </w:t>
      </w:r>
    </w:p>
    <w:p w:rsidR="00506797" w:rsidRDefault="00506797" w:rsidP="00506797">
      <w:pPr>
        <w:pStyle w:val="Bodytext"/>
        <w:ind w:firstLine="0"/>
        <w:rPr>
          <w:color w:val="auto"/>
        </w:rPr>
      </w:pPr>
      <w:r>
        <w:rPr>
          <w:color w:val="auto"/>
        </w:rPr>
        <w:t xml:space="preserve">Zatwierdzam likwidację ...................................................... </w:t>
      </w:r>
    </w:p>
    <w:p w:rsidR="00506797" w:rsidRDefault="00506797" w:rsidP="00506797">
      <w:pPr>
        <w:pStyle w:val="Bodytext"/>
        <w:ind w:firstLine="0"/>
        <w:rPr>
          <w:color w:val="auto"/>
        </w:rPr>
      </w:pPr>
      <w:r>
        <w:rPr>
          <w:color w:val="auto"/>
        </w:rPr>
        <w:tab/>
      </w:r>
      <w:r>
        <w:rPr>
          <w:color w:val="auto"/>
        </w:rPr>
        <w:tab/>
      </w:r>
      <w:r>
        <w:rPr>
          <w:i/>
          <w:color w:val="auto"/>
          <w:sz w:val="18"/>
        </w:rPr>
        <w:tab/>
        <w:t>(pieczęć i podpis kierownika jednostki)</w:t>
      </w:r>
    </w:p>
    <w:p w:rsidR="00506797" w:rsidRDefault="00506797" w:rsidP="00506797">
      <w:pPr>
        <w:pStyle w:val="Bodytext"/>
        <w:ind w:firstLine="0"/>
        <w:rPr>
          <w:color w:val="auto"/>
        </w:rPr>
      </w:pPr>
    </w:p>
    <w:p w:rsidR="00506797" w:rsidRDefault="00506797" w:rsidP="00506797">
      <w:pPr>
        <w:pStyle w:val="Bodytext"/>
        <w:ind w:firstLine="0"/>
        <w:rPr>
          <w:color w:val="auto"/>
        </w:rPr>
      </w:pPr>
      <w:r>
        <w:rPr>
          <w:color w:val="auto"/>
        </w:rPr>
        <w:t>................................................. data ..............................</w:t>
      </w:r>
    </w:p>
    <w:p w:rsidR="00506797" w:rsidRPr="006C712F" w:rsidRDefault="00506797" w:rsidP="00506797">
      <w:pPr>
        <w:pStyle w:val="Bodytext"/>
        <w:rPr>
          <w:color w:val="auto"/>
        </w:rPr>
      </w:pPr>
      <w:r>
        <w:rPr>
          <w:color w:val="auto"/>
        </w:rPr>
        <w:t xml:space="preserve">          </w:t>
      </w:r>
      <w:r>
        <w:rPr>
          <w:i/>
          <w:color w:val="auto"/>
          <w:sz w:val="18"/>
        </w:rPr>
        <w:t xml:space="preserve"> (miejscowość)</w:t>
      </w:r>
    </w:p>
    <w:p w:rsidR="00506797" w:rsidRDefault="00506797" w:rsidP="00506797">
      <w:pPr>
        <w:pStyle w:val="body3"/>
        <w:ind w:left="5387"/>
        <w:jc w:val="right"/>
      </w:pPr>
    </w:p>
    <w:p w:rsidR="00387973" w:rsidRDefault="00387973" w:rsidP="006C712F">
      <w:pPr>
        <w:pStyle w:val="body3"/>
        <w:ind w:left="5387"/>
        <w:jc w:val="right"/>
      </w:pPr>
    </w:p>
    <w:p w:rsidR="00506797" w:rsidRDefault="00506797" w:rsidP="006C712F">
      <w:pPr>
        <w:pStyle w:val="body3"/>
        <w:ind w:left="5387"/>
        <w:jc w:val="right"/>
      </w:pPr>
    </w:p>
    <w:p w:rsidR="00975ABA" w:rsidRDefault="004F78C7" w:rsidP="006C712F">
      <w:pPr>
        <w:pStyle w:val="body3"/>
        <w:ind w:left="5387"/>
        <w:jc w:val="right"/>
      </w:pPr>
      <w:r>
        <w:lastRenderedPageBreak/>
        <w:t xml:space="preserve">Załącznik Nr 5 </w:t>
      </w:r>
    </w:p>
    <w:p w:rsidR="006C712F" w:rsidRDefault="006C712F" w:rsidP="006C712F">
      <w:pPr>
        <w:pStyle w:val="body3"/>
        <w:ind w:left="5387"/>
        <w:jc w:val="right"/>
      </w:pPr>
      <w:r>
        <w:t>do Instrukcji Inwentaryzacyjnej</w:t>
      </w:r>
    </w:p>
    <w:p w:rsidR="00506797" w:rsidRDefault="00506797" w:rsidP="00506797">
      <w:pPr>
        <w:pStyle w:val="Bodytext"/>
        <w:rPr>
          <w:color w:val="auto"/>
        </w:rPr>
      </w:pPr>
      <w:r>
        <w:rPr>
          <w:color w:val="auto"/>
        </w:rPr>
        <w:t>........................................................</w:t>
      </w:r>
    </w:p>
    <w:p w:rsidR="00506797" w:rsidRDefault="00506797" w:rsidP="00506797">
      <w:pPr>
        <w:pStyle w:val="Bodytext"/>
        <w:rPr>
          <w:color w:val="auto"/>
        </w:rPr>
      </w:pPr>
      <w:r>
        <w:rPr>
          <w:i/>
          <w:color w:val="auto"/>
          <w:sz w:val="18"/>
        </w:rPr>
        <w:t xml:space="preserve">           (Nazwa jednostki – pieczęć)</w:t>
      </w:r>
    </w:p>
    <w:p w:rsidR="00506797" w:rsidRDefault="00506797" w:rsidP="00506797">
      <w:pPr>
        <w:pStyle w:val="Bodytext"/>
        <w:ind w:firstLine="0"/>
        <w:rPr>
          <w:color w:val="auto"/>
        </w:rPr>
      </w:pPr>
    </w:p>
    <w:p w:rsidR="00506797" w:rsidRPr="006D55AF" w:rsidRDefault="00506797" w:rsidP="00506797">
      <w:pPr>
        <w:pStyle w:val="t1"/>
        <w:rPr>
          <w:b w:val="0"/>
          <w:sz w:val="28"/>
          <w:szCs w:val="28"/>
        </w:rPr>
      </w:pPr>
      <w:r w:rsidRPr="006D55AF">
        <w:rPr>
          <w:b w:val="0"/>
          <w:sz w:val="28"/>
          <w:szCs w:val="28"/>
        </w:rPr>
        <w:t>Zarządzenie Nr .......</w:t>
      </w:r>
    </w:p>
    <w:p w:rsidR="00506797" w:rsidRPr="006D55AF" w:rsidRDefault="00506797" w:rsidP="00506797">
      <w:pPr>
        <w:pStyle w:val="t1"/>
        <w:rPr>
          <w:b w:val="0"/>
          <w:sz w:val="28"/>
          <w:szCs w:val="28"/>
        </w:rPr>
      </w:pPr>
      <w:r>
        <w:rPr>
          <w:b w:val="0"/>
          <w:sz w:val="28"/>
          <w:szCs w:val="28"/>
        </w:rPr>
        <w:t>Dyrektora Szkoły Podstawowej</w:t>
      </w:r>
    </w:p>
    <w:p w:rsidR="00506797" w:rsidRPr="006D55AF" w:rsidRDefault="00506797" w:rsidP="00506797">
      <w:pPr>
        <w:pStyle w:val="t1"/>
        <w:rPr>
          <w:b w:val="0"/>
          <w:sz w:val="28"/>
          <w:szCs w:val="28"/>
        </w:rPr>
      </w:pPr>
      <w:r w:rsidRPr="006D55AF">
        <w:rPr>
          <w:b w:val="0"/>
          <w:sz w:val="28"/>
          <w:szCs w:val="28"/>
        </w:rPr>
        <w:t xml:space="preserve">w </w:t>
      </w:r>
      <w:r>
        <w:rPr>
          <w:b w:val="0"/>
          <w:sz w:val="28"/>
          <w:szCs w:val="28"/>
        </w:rPr>
        <w:t>Węgorzynie</w:t>
      </w:r>
    </w:p>
    <w:p w:rsidR="00506797" w:rsidRPr="006D55AF" w:rsidRDefault="00506797" w:rsidP="00506797">
      <w:pPr>
        <w:pStyle w:val="t1"/>
        <w:rPr>
          <w:b w:val="0"/>
          <w:sz w:val="28"/>
          <w:szCs w:val="28"/>
        </w:rPr>
      </w:pPr>
      <w:r w:rsidRPr="006D55AF">
        <w:rPr>
          <w:b w:val="0"/>
          <w:sz w:val="28"/>
          <w:szCs w:val="28"/>
        </w:rPr>
        <w:t>z dnia ................................</w:t>
      </w:r>
    </w:p>
    <w:p w:rsidR="00506797" w:rsidRDefault="00506797" w:rsidP="00506797">
      <w:pPr>
        <w:pStyle w:val="t1"/>
        <w:jc w:val="left"/>
        <w:rPr>
          <w:sz w:val="28"/>
          <w:szCs w:val="28"/>
        </w:rPr>
      </w:pPr>
    </w:p>
    <w:p w:rsidR="00506797" w:rsidRPr="00975ABA" w:rsidRDefault="00506797" w:rsidP="00506797">
      <w:pPr>
        <w:pStyle w:val="t1"/>
        <w:jc w:val="left"/>
        <w:rPr>
          <w:sz w:val="28"/>
          <w:szCs w:val="28"/>
        </w:rPr>
      </w:pPr>
      <w:r>
        <w:rPr>
          <w:sz w:val="28"/>
          <w:szCs w:val="28"/>
        </w:rPr>
        <w:t>w sprawie: …………………………………</w:t>
      </w:r>
    </w:p>
    <w:p w:rsidR="00506797" w:rsidRDefault="00506797" w:rsidP="00506797">
      <w:pPr>
        <w:pStyle w:val="Bodytext"/>
        <w:spacing w:line="296" w:lineRule="atLeast"/>
        <w:ind w:firstLine="0"/>
        <w:rPr>
          <w:color w:val="auto"/>
        </w:rPr>
      </w:pPr>
    </w:p>
    <w:p w:rsidR="00506797" w:rsidRDefault="00506797" w:rsidP="00506797">
      <w:pPr>
        <w:pStyle w:val="tyt3"/>
        <w:spacing w:line="298" w:lineRule="atLeast"/>
      </w:pPr>
      <w:r>
        <w:t>§ 1.</w:t>
      </w:r>
    </w:p>
    <w:p w:rsidR="00506797" w:rsidRDefault="00506797" w:rsidP="00506797">
      <w:pPr>
        <w:pStyle w:val="Bodytext"/>
        <w:spacing w:line="298" w:lineRule="atLeast"/>
        <w:ind w:firstLine="708"/>
        <w:rPr>
          <w:color w:val="auto"/>
        </w:rPr>
      </w:pPr>
      <w:r>
        <w:rPr>
          <w:color w:val="auto"/>
        </w:rPr>
        <w:t xml:space="preserve">Zarządzam przeprowadzenie pełnej inwentaryzacji składników majątkowych / sporządzenie spisu z natury / przeprowadzenie porównania danych ksiąg rachunkowych / </w:t>
      </w:r>
      <w:proofErr w:type="spellStart"/>
      <w:r>
        <w:rPr>
          <w:color w:val="auto"/>
        </w:rPr>
        <w:t>itp</w:t>
      </w:r>
      <w:proofErr w:type="spellEnd"/>
      <w:r>
        <w:rPr>
          <w:color w:val="auto"/>
        </w:rPr>
        <w:t>:</w:t>
      </w:r>
    </w:p>
    <w:p w:rsidR="00506797" w:rsidRDefault="00506797" w:rsidP="00506797">
      <w:pPr>
        <w:pStyle w:val="Bodytext"/>
        <w:spacing w:line="298" w:lineRule="atLeast"/>
        <w:ind w:firstLine="0"/>
        <w:rPr>
          <w:color w:val="auto"/>
        </w:rPr>
      </w:pPr>
    </w:p>
    <w:p w:rsidR="00506797" w:rsidRDefault="00506797" w:rsidP="00506797">
      <w:pPr>
        <w:pStyle w:val="Bodytext"/>
        <w:spacing w:line="298" w:lineRule="atLeast"/>
        <w:ind w:firstLine="0"/>
        <w:rPr>
          <w:color w:val="auto"/>
        </w:rPr>
      </w:pPr>
      <w:r>
        <w:rPr>
          <w:b/>
          <w:color w:val="auto"/>
        </w:rPr>
        <w:t>1.</w:t>
      </w:r>
      <w:r>
        <w:rPr>
          <w:color w:val="auto"/>
        </w:rPr>
        <w:t xml:space="preserve"> Nazwa obiektu i znaczenie inwentaryzowanego pomieszczenia: ………………….</w:t>
      </w:r>
    </w:p>
    <w:p w:rsidR="00506797" w:rsidRDefault="00506797" w:rsidP="00506797">
      <w:pPr>
        <w:pStyle w:val="Bodytext"/>
        <w:tabs>
          <w:tab w:val="right" w:leader="dot" w:pos="9072"/>
        </w:tabs>
        <w:spacing w:line="298" w:lineRule="atLeast"/>
        <w:ind w:firstLine="0"/>
        <w:rPr>
          <w:color w:val="auto"/>
        </w:rPr>
      </w:pPr>
      <w:r>
        <w:rPr>
          <w:b/>
          <w:color w:val="auto"/>
        </w:rPr>
        <w:t>2.</w:t>
      </w:r>
      <w:r>
        <w:rPr>
          <w:color w:val="auto"/>
        </w:rPr>
        <w:t xml:space="preserve"> Rodzaj inwentaryzacji:  …………………………..</w:t>
      </w:r>
    </w:p>
    <w:p w:rsidR="00506797" w:rsidRDefault="00506797" w:rsidP="00506797">
      <w:pPr>
        <w:pStyle w:val="Bodytext"/>
        <w:tabs>
          <w:tab w:val="right" w:leader="dot" w:pos="9072"/>
        </w:tabs>
        <w:spacing w:line="298" w:lineRule="atLeast"/>
        <w:ind w:firstLine="0"/>
        <w:rPr>
          <w:color w:val="auto"/>
        </w:rPr>
      </w:pPr>
      <w:r w:rsidRPr="00444CFF">
        <w:rPr>
          <w:b/>
          <w:color w:val="auto"/>
        </w:rPr>
        <w:t>3.</w:t>
      </w:r>
      <w:r>
        <w:rPr>
          <w:color w:val="auto"/>
        </w:rPr>
        <w:t xml:space="preserve"> Rodzaj inwentaryzowanego składnika majątkowego: ………………..</w:t>
      </w:r>
    </w:p>
    <w:p w:rsidR="00506797" w:rsidRDefault="00506797" w:rsidP="00506797">
      <w:pPr>
        <w:pStyle w:val="Bodytext"/>
        <w:tabs>
          <w:tab w:val="right" w:leader="dot" w:pos="9072"/>
        </w:tabs>
        <w:spacing w:line="298" w:lineRule="atLeast"/>
        <w:ind w:firstLine="0"/>
        <w:rPr>
          <w:color w:val="auto"/>
        </w:rPr>
      </w:pPr>
      <w:r>
        <w:rPr>
          <w:b/>
          <w:color w:val="auto"/>
        </w:rPr>
        <w:t>4</w:t>
      </w:r>
      <w:r w:rsidRPr="007B5E4D">
        <w:rPr>
          <w:b/>
          <w:color w:val="auto"/>
        </w:rPr>
        <w:t xml:space="preserve">. </w:t>
      </w:r>
      <w:r>
        <w:rPr>
          <w:color w:val="auto"/>
        </w:rPr>
        <w:t>Osoba materialnie odpowiedzialna: ……………………………..</w:t>
      </w:r>
    </w:p>
    <w:p w:rsidR="00506797" w:rsidRDefault="00506797" w:rsidP="00506797">
      <w:pPr>
        <w:pStyle w:val="Bodytext"/>
        <w:tabs>
          <w:tab w:val="right" w:leader="dot" w:pos="9072"/>
        </w:tabs>
        <w:spacing w:line="298" w:lineRule="atLeast"/>
        <w:ind w:firstLine="0"/>
        <w:rPr>
          <w:color w:val="auto"/>
        </w:rPr>
      </w:pPr>
      <w:r>
        <w:rPr>
          <w:b/>
          <w:color w:val="auto"/>
        </w:rPr>
        <w:t>5</w:t>
      </w:r>
      <w:r w:rsidRPr="007B5E4D">
        <w:rPr>
          <w:b/>
          <w:color w:val="auto"/>
        </w:rPr>
        <w:t>.</w:t>
      </w:r>
      <w:r>
        <w:rPr>
          <w:color w:val="auto"/>
        </w:rPr>
        <w:t xml:space="preserve"> Termin: rozpoczęcia - ………………., zakończenia - ……………..spisu z natury.</w:t>
      </w:r>
    </w:p>
    <w:p w:rsidR="00506797" w:rsidRDefault="00506797" w:rsidP="00506797">
      <w:pPr>
        <w:pStyle w:val="Bodytext"/>
        <w:tabs>
          <w:tab w:val="right" w:leader="dot" w:pos="9072"/>
        </w:tabs>
        <w:spacing w:line="298" w:lineRule="atLeast"/>
        <w:ind w:firstLine="0"/>
        <w:rPr>
          <w:color w:val="auto"/>
        </w:rPr>
      </w:pPr>
      <w:r>
        <w:rPr>
          <w:b/>
          <w:color w:val="auto"/>
        </w:rPr>
        <w:t>6</w:t>
      </w:r>
      <w:r w:rsidRPr="007B5E4D">
        <w:rPr>
          <w:b/>
          <w:color w:val="auto"/>
        </w:rPr>
        <w:t xml:space="preserve">. </w:t>
      </w:r>
      <w:r>
        <w:rPr>
          <w:color w:val="auto"/>
        </w:rPr>
        <w:t>Do przeprowadzenia spisu z natury wymienionych składników majątkowych wyznaczam komisję inwentaryzacyjną w następującym składzie osobowym:</w:t>
      </w:r>
    </w:p>
    <w:p w:rsidR="00506797" w:rsidRPr="007B5E4D" w:rsidRDefault="00506797" w:rsidP="00506797">
      <w:pPr>
        <w:pStyle w:val="Bodytext"/>
        <w:tabs>
          <w:tab w:val="right" w:leader="dot" w:pos="9072"/>
        </w:tabs>
        <w:spacing w:line="298" w:lineRule="atLeast"/>
        <w:ind w:firstLine="0"/>
        <w:rPr>
          <w:b/>
          <w:color w:val="auto"/>
        </w:rPr>
      </w:pPr>
    </w:p>
    <w:p w:rsidR="00506797" w:rsidRDefault="00506797" w:rsidP="00506797">
      <w:pPr>
        <w:pStyle w:val="Bodytext"/>
        <w:spacing w:line="298" w:lineRule="atLeast"/>
        <w:ind w:firstLine="0"/>
        <w:rPr>
          <w:color w:val="auto"/>
        </w:rPr>
      </w:pPr>
      <w:r>
        <w:rPr>
          <w:b/>
          <w:color w:val="auto"/>
        </w:rPr>
        <w:t>1/</w:t>
      </w:r>
      <w:r>
        <w:rPr>
          <w:color w:val="auto"/>
        </w:rPr>
        <w:t xml:space="preserve"> ................................................... – przewodniczący</w:t>
      </w:r>
    </w:p>
    <w:p w:rsidR="00506797" w:rsidRDefault="00506797" w:rsidP="00506797">
      <w:pPr>
        <w:pStyle w:val="Bodytext"/>
        <w:spacing w:line="298" w:lineRule="atLeast"/>
        <w:ind w:firstLine="0"/>
        <w:rPr>
          <w:color w:val="auto"/>
        </w:rPr>
      </w:pPr>
      <w:r>
        <w:rPr>
          <w:b/>
          <w:color w:val="auto"/>
        </w:rPr>
        <w:t>2/</w:t>
      </w:r>
      <w:r>
        <w:rPr>
          <w:color w:val="auto"/>
        </w:rPr>
        <w:t xml:space="preserve"> ................................................... – członek</w:t>
      </w:r>
    </w:p>
    <w:p w:rsidR="00506797" w:rsidRDefault="00506797" w:rsidP="00506797">
      <w:pPr>
        <w:pStyle w:val="Bodytext"/>
        <w:spacing w:line="298" w:lineRule="atLeast"/>
        <w:ind w:firstLine="0"/>
        <w:rPr>
          <w:color w:val="auto"/>
        </w:rPr>
      </w:pPr>
      <w:r>
        <w:rPr>
          <w:b/>
          <w:color w:val="auto"/>
        </w:rPr>
        <w:t>3/</w:t>
      </w:r>
      <w:r>
        <w:rPr>
          <w:color w:val="auto"/>
        </w:rPr>
        <w:t xml:space="preserve"> ................................................... – członek</w:t>
      </w:r>
    </w:p>
    <w:p w:rsidR="00506797" w:rsidRDefault="00506797" w:rsidP="00506797">
      <w:pPr>
        <w:pStyle w:val="Bodytext"/>
        <w:spacing w:line="298" w:lineRule="atLeast"/>
        <w:rPr>
          <w:color w:val="auto"/>
        </w:rPr>
      </w:pPr>
    </w:p>
    <w:p w:rsidR="00506797" w:rsidRDefault="00506797" w:rsidP="00506797">
      <w:pPr>
        <w:pStyle w:val="Bodytext"/>
        <w:spacing w:line="298" w:lineRule="atLeast"/>
        <w:ind w:firstLine="0"/>
        <w:rPr>
          <w:color w:val="auto"/>
        </w:rPr>
      </w:pPr>
      <w:r>
        <w:rPr>
          <w:color w:val="auto"/>
        </w:rPr>
        <w:t>w skład powyższego zespołu spisowego wchodzą osoby spoza biblioteki:</w:t>
      </w:r>
    </w:p>
    <w:p w:rsidR="00506797" w:rsidRDefault="00506797" w:rsidP="00506797">
      <w:pPr>
        <w:pStyle w:val="Bodytext"/>
        <w:spacing w:line="298" w:lineRule="atLeast"/>
        <w:ind w:firstLine="0"/>
        <w:rPr>
          <w:color w:val="auto"/>
        </w:rPr>
      </w:pPr>
      <w:r>
        <w:rPr>
          <w:color w:val="auto"/>
        </w:rPr>
        <w:t>………………………………………</w:t>
      </w:r>
    </w:p>
    <w:p w:rsidR="00506797" w:rsidRDefault="00506797" w:rsidP="00506797">
      <w:pPr>
        <w:pStyle w:val="Bodytext"/>
        <w:spacing w:line="298" w:lineRule="atLeast"/>
        <w:ind w:firstLine="0"/>
        <w:rPr>
          <w:color w:val="auto"/>
        </w:rPr>
      </w:pPr>
      <w:r>
        <w:rPr>
          <w:color w:val="auto"/>
        </w:rPr>
        <w:t>……………………………………....</w:t>
      </w:r>
    </w:p>
    <w:p w:rsidR="00506797" w:rsidRDefault="00506797" w:rsidP="00506797">
      <w:pPr>
        <w:pStyle w:val="w5"/>
        <w:spacing w:line="300" w:lineRule="atLeast"/>
      </w:pPr>
      <w:r>
        <w:rPr>
          <w:b/>
        </w:rPr>
        <w:t xml:space="preserve">7. </w:t>
      </w:r>
      <w:r>
        <w:t>Arkusze spisowe o numerach ……………… wydano przewodniczącemu zespołu spisowego.</w:t>
      </w:r>
    </w:p>
    <w:p w:rsidR="00506797" w:rsidRDefault="00506797" w:rsidP="00506797">
      <w:pPr>
        <w:pStyle w:val="tyt3"/>
        <w:spacing w:line="298" w:lineRule="atLeast"/>
      </w:pPr>
    </w:p>
    <w:p w:rsidR="00506797" w:rsidRDefault="00506797" w:rsidP="00506797">
      <w:pPr>
        <w:pStyle w:val="tyt3"/>
        <w:spacing w:line="298" w:lineRule="atLeast"/>
      </w:pPr>
      <w:r>
        <w:t>§ 2.</w:t>
      </w:r>
    </w:p>
    <w:p w:rsidR="00506797" w:rsidRDefault="00506797" w:rsidP="00506797">
      <w:pPr>
        <w:pStyle w:val="Bodytext"/>
        <w:spacing w:line="300" w:lineRule="atLeast"/>
        <w:rPr>
          <w:color w:val="auto"/>
        </w:rPr>
      </w:pPr>
      <w:r>
        <w:rPr>
          <w:color w:val="auto"/>
        </w:rPr>
        <w:t>Inwentaryzację należy przeprowadzić według stanu na dzień 31 grudnia ........ r.</w:t>
      </w:r>
    </w:p>
    <w:p w:rsidR="00506797" w:rsidRDefault="00506797" w:rsidP="00506797">
      <w:pPr>
        <w:pStyle w:val="Bodytext"/>
        <w:spacing w:line="300" w:lineRule="atLeast"/>
        <w:rPr>
          <w:color w:val="auto"/>
        </w:rPr>
      </w:pPr>
    </w:p>
    <w:p w:rsidR="00506797" w:rsidRDefault="00506797" w:rsidP="00506797">
      <w:pPr>
        <w:pStyle w:val="tyt3"/>
        <w:spacing w:line="300" w:lineRule="atLeast"/>
      </w:pPr>
      <w:r>
        <w:t>§ 3.</w:t>
      </w:r>
    </w:p>
    <w:p w:rsidR="00506797" w:rsidRDefault="00506797" w:rsidP="00506797">
      <w:pPr>
        <w:pStyle w:val="w5"/>
        <w:spacing w:line="300" w:lineRule="atLeast"/>
        <w:ind w:left="0" w:firstLine="0"/>
      </w:pPr>
      <w:r>
        <w:t>Członków komisji inwentaryzacyjnej czynię odpowiedzialnymi za właściwe, dokładne i rzetelne przeprowadzenie inwentaryzacji, zgodnie ze stanem faktycznym.</w:t>
      </w:r>
    </w:p>
    <w:p w:rsidR="00506797" w:rsidRDefault="00506797" w:rsidP="00506797">
      <w:pPr>
        <w:pStyle w:val="w5"/>
        <w:spacing w:line="300" w:lineRule="atLeast"/>
        <w:ind w:left="0" w:firstLine="0"/>
      </w:pPr>
    </w:p>
    <w:p w:rsidR="00506797" w:rsidRPr="00144088" w:rsidRDefault="00506797" w:rsidP="00506797">
      <w:pPr>
        <w:pStyle w:val="w5"/>
        <w:spacing w:line="300" w:lineRule="atLeast"/>
        <w:ind w:left="0" w:firstLine="0"/>
        <w:jc w:val="center"/>
        <w:rPr>
          <w:b/>
        </w:rPr>
      </w:pPr>
      <w:r>
        <w:rPr>
          <w:b/>
        </w:rPr>
        <w:t>§ 4.</w:t>
      </w:r>
    </w:p>
    <w:p w:rsidR="00506797" w:rsidRDefault="00506797" w:rsidP="00506797">
      <w:pPr>
        <w:pStyle w:val="Bodytext"/>
        <w:rPr>
          <w:color w:val="auto"/>
        </w:rPr>
      </w:pPr>
      <w:r>
        <w:rPr>
          <w:color w:val="auto"/>
        </w:rPr>
        <w:t>Zarządzenie obowiązuje z dniem podjęcia.</w:t>
      </w:r>
    </w:p>
    <w:p w:rsidR="00506797" w:rsidRDefault="00506797" w:rsidP="00506797">
      <w:pPr>
        <w:pStyle w:val="Bodytext"/>
        <w:ind w:firstLine="0"/>
        <w:rPr>
          <w:color w:val="auto"/>
        </w:rPr>
      </w:pPr>
    </w:p>
    <w:p w:rsidR="00506797" w:rsidRDefault="00506797" w:rsidP="00506797">
      <w:pPr>
        <w:pStyle w:val="Bodytext"/>
        <w:rPr>
          <w:color w:val="auto"/>
        </w:rPr>
      </w:pPr>
      <w:r>
        <w:rPr>
          <w:color w:val="auto"/>
        </w:rPr>
        <w:t>Otrzymują do wykonania:</w:t>
      </w:r>
    </w:p>
    <w:p w:rsidR="00506797" w:rsidRDefault="00506797" w:rsidP="00506797">
      <w:pPr>
        <w:pStyle w:val="Bodytext"/>
        <w:rPr>
          <w:color w:val="auto"/>
        </w:rPr>
      </w:pPr>
      <w:r>
        <w:rPr>
          <w:color w:val="auto"/>
        </w:rPr>
        <w:t>...................................................</w:t>
      </w:r>
      <w:r>
        <w:rPr>
          <w:color w:val="auto"/>
        </w:rPr>
        <w:tab/>
      </w:r>
    </w:p>
    <w:p w:rsidR="00506797" w:rsidRDefault="00506797" w:rsidP="00506797">
      <w:pPr>
        <w:pStyle w:val="Bodytext"/>
        <w:rPr>
          <w:color w:val="auto"/>
        </w:rPr>
      </w:pPr>
      <w:r>
        <w:rPr>
          <w:color w:val="auto"/>
        </w:rPr>
        <w:t>...................................................</w:t>
      </w:r>
    </w:p>
    <w:p w:rsidR="00506797" w:rsidRDefault="00506797" w:rsidP="00506797">
      <w:pPr>
        <w:pStyle w:val="Bodytext"/>
        <w:rPr>
          <w:color w:val="auto"/>
        </w:rPr>
      </w:pPr>
      <w:r>
        <w:rPr>
          <w:color w:val="auto"/>
        </w:rPr>
        <w:t>...................................................</w:t>
      </w:r>
      <w:r>
        <w:rPr>
          <w:color w:val="auto"/>
        </w:rPr>
        <w:tab/>
        <w:t xml:space="preserve">                             .............................................................. </w:t>
      </w:r>
    </w:p>
    <w:p w:rsidR="00506797" w:rsidRDefault="00506797" w:rsidP="00506797">
      <w:pPr>
        <w:pStyle w:val="Bodytext"/>
        <w:rPr>
          <w:color w:val="auto"/>
        </w:rPr>
      </w:pPr>
      <w:r>
        <w:rPr>
          <w:i/>
          <w:color w:val="auto"/>
          <w:sz w:val="18"/>
        </w:rPr>
        <w:t>(data i podpis komisji)</w:t>
      </w:r>
      <w:r>
        <w:rPr>
          <w:color w:val="auto"/>
        </w:rPr>
        <w:tab/>
      </w:r>
      <w:r>
        <w:rPr>
          <w:color w:val="auto"/>
        </w:rPr>
        <w:tab/>
      </w:r>
      <w:r>
        <w:rPr>
          <w:i/>
          <w:color w:val="auto"/>
          <w:sz w:val="18"/>
        </w:rPr>
        <w:tab/>
        <w:t xml:space="preserve">                                   (pieczęć imienna i podpis kierownika jednostki) </w:t>
      </w:r>
    </w:p>
    <w:p w:rsidR="006C712F" w:rsidRDefault="004F78C7" w:rsidP="006C712F">
      <w:pPr>
        <w:pStyle w:val="body3"/>
        <w:ind w:left="5387"/>
        <w:jc w:val="right"/>
      </w:pPr>
      <w:r>
        <w:lastRenderedPageBreak/>
        <w:t>Z</w:t>
      </w:r>
      <w:r w:rsidR="00BF314A">
        <w:t>a</w:t>
      </w:r>
      <w:r>
        <w:t xml:space="preserve">łącznik Nr 6 </w:t>
      </w:r>
    </w:p>
    <w:p w:rsidR="004F78C7" w:rsidRDefault="004F78C7" w:rsidP="006C712F">
      <w:pPr>
        <w:pStyle w:val="body3"/>
        <w:ind w:left="5387"/>
        <w:jc w:val="right"/>
      </w:pPr>
      <w:r>
        <w:t xml:space="preserve">do </w:t>
      </w:r>
      <w:r w:rsidR="006C712F">
        <w:t>Instrukcji Inwentaryzacyjnej</w:t>
      </w:r>
    </w:p>
    <w:p w:rsidR="004F78C7" w:rsidRDefault="004F78C7" w:rsidP="004F78C7">
      <w:pPr>
        <w:pStyle w:val="Bodytext"/>
        <w:rPr>
          <w:color w:val="auto"/>
        </w:rPr>
      </w:pPr>
      <w:r>
        <w:rPr>
          <w:color w:val="auto"/>
        </w:rPr>
        <w:t>........................................................</w:t>
      </w:r>
    </w:p>
    <w:p w:rsidR="004F78C7" w:rsidRDefault="00506797" w:rsidP="004F78C7">
      <w:pPr>
        <w:pStyle w:val="Bodytext"/>
        <w:rPr>
          <w:color w:val="auto"/>
        </w:rPr>
      </w:pPr>
      <w:r>
        <w:rPr>
          <w:i/>
          <w:color w:val="auto"/>
          <w:sz w:val="18"/>
        </w:rPr>
        <w:t xml:space="preserve">            </w:t>
      </w:r>
      <w:r w:rsidR="004F78C7">
        <w:rPr>
          <w:i/>
          <w:color w:val="auto"/>
          <w:sz w:val="18"/>
        </w:rPr>
        <w:t>(Nazwa jednostki – pieczęć)</w:t>
      </w:r>
    </w:p>
    <w:p w:rsidR="004F78C7" w:rsidRDefault="004F78C7" w:rsidP="004F78C7">
      <w:pPr>
        <w:pStyle w:val="Bodytext"/>
        <w:rPr>
          <w:color w:val="auto"/>
        </w:rPr>
      </w:pPr>
    </w:p>
    <w:p w:rsidR="004F78C7" w:rsidRDefault="004F78C7" w:rsidP="006C712F">
      <w:pPr>
        <w:pStyle w:val="Bodytext"/>
        <w:ind w:firstLine="0"/>
        <w:rPr>
          <w:color w:val="auto"/>
        </w:rPr>
      </w:pPr>
    </w:p>
    <w:p w:rsidR="004F78C7" w:rsidRDefault="004F78C7" w:rsidP="004F78C7">
      <w:pPr>
        <w:pStyle w:val="t1"/>
      </w:pPr>
      <w:r>
        <w:t xml:space="preserve">Oświadczenie osoby materialnie odpowiedzialnej </w:t>
      </w:r>
    </w:p>
    <w:p w:rsidR="004F78C7" w:rsidRDefault="004F78C7" w:rsidP="004F78C7">
      <w:pPr>
        <w:pStyle w:val="t1"/>
      </w:pPr>
      <w:r>
        <w:t>przed inwentaryzacją</w:t>
      </w:r>
    </w:p>
    <w:p w:rsidR="004F78C7" w:rsidRDefault="004F78C7" w:rsidP="006C712F">
      <w:pPr>
        <w:pStyle w:val="Bodytext"/>
        <w:ind w:firstLine="0"/>
        <w:rPr>
          <w:color w:val="auto"/>
        </w:rPr>
      </w:pPr>
    </w:p>
    <w:p w:rsidR="00686699" w:rsidRDefault="00686699" w:rsidP="006C712F">
      <w:pPr>
        <w:pStyle w:val="Bodytext"/>
        <w:ind w:firstLine="0"/>
        <w:rPr>
          <w:color w:val="auto"/>
        </w:rPr>
      </w:pPr>
    </w:p>
    <w:p w:rsidR="004F78C7" w:rsidRDefault="004F78C7" w:rsidP="004F78C7">
      <w:pPr>
        <w:pStyle w:val="Bodytext"/>
        <w:tabs>
          <w:tab w:val="left" w:pos="9072"/>
        </w:tabs>
        <w:ind w:firstLine="0"/>
        <w:rPr>
          <w:color w:val="auto"/>
        </w:rPr>
      </w:pPr>
      <w:r>
        <w:rPr>
          <w:color w:val="auto"/>
        </w:rPr>
        <w:t>Ja, niżej podpisany(na) jako osoba materialnie odpowiedzialna za powierzone składniki majątkowe w ................................................................................................................................................................</w:t>
      </w:r>
    </w:p>
    <w:p w:rsidR="004F78C7" w:rsidRDefault="004F78C7" w:rsidP="004F78C7">
      <w:pPr>
        <w:pStyle w:val="Bodytext"/>
        <w:tabs>
          <w:tab w:val="right" w:leader="dot" w:pos="7654"/>
          <w:tab w:val="left" w:pos="9072"/>
        </w:tabs>
        <w:ind w:firstLine="0"/>
        <w:jc w:val="center"/>
        <w:rPr>
          <w:color w:val="auto"/>
        </w:rPr>
      </w:pPr>
      <w:r>
        <w:rPr>
          <w:i/>
          <w:color w:val="auto"/>
          <w:sz w:val="18"/>
        </w:rPr>
        <w:t>(nazwa i adres placówki, numer pokoju)</w:t>
      </w:r>
    </w:p>
    <w:p w:rsidR="004F78C7" w:rsidRDefault="004F78C7" w:rsidP="004F78C7">
      <w:pPr>
        <w:pStyle w:val="Bodytext"/>
        <w:tabs>
          <w:tab w:val="right" w:leader="dot" w:pos="7654"/>
          <w:tab w:val="left" w:pos="9072"/>
        </w:tabs>
        <w:ind w:firstLine="0"/>
        <w:rPr>
          <w:color w:val="auto"/>
        </w:rPr>
      </w:pPr>
      <w:r>
        <w:rPr>
          <w:color w:val="auto"/>
        </w:rPr>
        <w:t>należące do</w:t>
      </w:r>
    </w:p>
    <w:p w:rsidR="004F78C7" w:rsidRDefault="004F78C7" w:rsidP="004F78C7">
      <w:pPr>
        <w:pStyle w:val="Bodytext"/>
        <w:tabs>
          <w:tab w:val="right" w:leader="dot" w:pos="9072"/>
        </w:tabs>
        <w:ind w:firstLine="0"/>
        <w:rPr>
          <w:color w:val="auto"/>
        </w:rPr>
      </w:pPr>
      <w:r>
        <w:rPr>
          <w:color w:val="auto"/>
        </w:rPr>
        <w:tab/>
        <w:t>............</w:t>
      </w:r>
    </w:p>
    <w:p w:rsidR="004F78C7" w:rsidRDefault="004F78C7" w:rsidP="006C712F">
      <w:pPr>
        <w:pStyle w:val="Bodytext"/>
        <w:tabs>
          <w:tab w:val="left" w:pos="9072"/>
        </w:tabs>
        <w:ind w:firstLine="0"/>
        <w:jc w:val="center"/>
        <w:rPr>
          <w:color w:val="auto"/>
        </w:rPr>
      </w:pPr>
      <w:r>
        <w:rPr>
          <w:i/>
          <w:color w:val="auto"/>
          <w:sz w:val="18"/>
        </w:rPr>
        <w:t>(wymienić właściciela)</w:t>
      </w:r>
    </w:p>
    <w:p w:rsidR="004F78C7" w:rsidRDefault="004F78C7" w:rsidP="004F78C7">
      <w:pPr>
        <w:pStyle w:val="Bodytext"/>
        <w:rPr>
          <w:color w:val="auto"/>
        </w:rPr>
      </w:pPr>
      <w:r>
        <w:rPr>
          <w:color w:val="auto"/>
        </w:rPr>
        <w:t>oświadczam co następuje:</w:t>
      </w:r>
    </w:p>
    <w:p w:rsidR="004F78C7" w:rsidRDefault="004F78C7" w:rsidP="004F78C7">
      <w:pPr>
        <w:pStyle w:val="Bodytext"/>
        <w:rPr>
          <w:color w:val="auto"/>
        </w:rPr>
      </w:pPr>
    </w:p>
    <w:p w:rsidR="00DB29C2" w:rsidRDefault="004F78C7" w:rsidP="004F78C7">
      <w:pPr>
        <w:pStyle w:val="Bodytext"/>
        <w:rPr>
          <w:color w:val="auto"/>
        </w:rPr>
      </w:pPr>
      <w:r>
        <w:rPr>
          <w:b/>
          <w:color w:val="auto"/>
        </w:rPr>
        <w:t>1.</w:t>
      </w:r>
      <w:r>
        <w:rPr>
          <w:color w:val="auto"/>
        </w:rPr>
        <w:t xml:space="preserve"> Wszystkie dowody rachunkowe przychodowe i rozchodowe, dotyczące prowadzonej placówki, zostały wystawione i przekazane do księgowości jednostki oraz są ujęte w dokumentacji ewidencyjnej (księgach rachunkowych) według stanu na dzień .........................</w:t>
      </w:r>
      <w:r w:rsidR="00DB29C2">
        <w:rPr>
          <w:color w:val="auto"/>
        </w:rPr>
        <w:t>.</w:t>
      </w:r>
    </w:p>
    <w:p w:rsidR="004F78C7" w:rsidRDefault="004F78C7" w:rsidP="004F78C7">
      <w:pPr>
        <w:pStyle w:val="Bodytext"/>
        <w:rPr>
          <w:color w:val="auto"/>
        </w:rPr>
      </w:pPr>
      <w:r>
        <w:rPr>
          <w:b/>
          <w:color w:val="auto"/>
        </w:rPr>
        <w:t>2.</w:t>
      </w:r>
      <w:r>
        <w:rPr>
          <w:color w:val="auto"/>
        </w:rPr>
        <w:t xml:space="preserve"> Żadnych innych dowodów przychodowych i rozchodowych oraz innych, mogących mieć wpływ na wyliczenia i wynik inwentaryzacji nie posiadam.</w:t>
      </w:r>
    </w:p>
    <w:p w:rsidR="004F78C7" w:rsidRDefault="004F78C7" w:rsidP="004F78C7">
      <w:pPr>
        <w:pStyle w:val="Bodytext"/>
        <w:tabs>
          <w:tab w:val="right" w:leader="dot" w:pos="7654"/>
        </w:tabs>
        <w:rPr>
          <w:color w:val="auto"/>
        </w:rPr>
      </w:pPr>
      <w:r>
        <w:rPr>
          <w:b/>
          <w:color w:val="auto"/>
        </w:rPr>
        <w:t>3.</w:t>
      </w:r>
      <w:r>
        <w:rPr>
          <w:color w:val="auto"/>
        </w:rPr>
        <w:t xml:space="preserve"> Wszystkie składniki majątkowe w tej placówce należą do </w:t>
      </w:r>
      <w:r w:rsidR="00BF314A">
        <w:rPr>
          <w:color w:val="auto"/>
        </w:rPr>
        <w:t>Szkoły Podstawowej</w:t>
      </w:r>
      <w:r w:rsidR="00DB29C2">
        <w:rPr>
          <w:color w:val="auto"/>
        </w:rPr>
        <w:t xml:space="preserve"> w Węgorzynie </w:t>
      </w:r>
      <w:r>
        <w:rPr>
          <w:color w:val="auto"/>
        </w:rPr>
        <w:t>z wyjątkiem:</w:t>
      </w:r>
    </w:p>
    <w:p w:rsidR="004F78C7" w:rsidRDefault="004F78C7" w:rsidP="004F78C7">
      <w:pPr>
        <w:pStyle w:val="Bodytext"/>
        <w:tabs>
          <w:tab w:val="right" w:leader="dot" w:pos="9072"/>
        </w:tabs>
        <w:ind w:firstLine="0"/>
        <w:rPr>
          <w:color w:val="auto"/>
        </w:rPr>
      </w:pPr>
      <w:r>
        <w:rPr>
          <w:color w:val="auto"/>
        </w:rPr>
        <w:tab/>
      </w:r>
    </w:p>
    <w:p w:rsidR="004F78C7" w:rsidRDefault="004F78C7" w:rsidP="004F78C7">
      <w:pPr>
        <w:pStyle w:val="Bodytext"/>
        <w:tabs>
          <w:tab w:val="right" w:leader="dot" w:pos="9072"/>
        </w:tabs>
        <w:ind w:firstLine="0"/>
        <w:rPr>
          <w:color w:val="auto"/>
        </w:rPr>
      </w:pPr>
      <w:r>
        <w:rPr>
          <w:color w:val="auto"/>
        </w:rPr>
        <w:tab/>
      </w:r>
    </w:p>
    <w:p w:rsidR="004F78C7" w:rsidRDefault="006C712F" w:rsidP="004F78C7">
      <w:pPr>
        <w:pStyle w:val="Bodytext"/>
        <w:tabs>
          <w:tab w:val="right" w:leader="dot" w:pos="9072"/>
        </w:tabs>
        <w:ind w:firstLine="0"/>
        <w:rPr>
          <w:color w:val="auto"/>
        </w:rPr>
      </w:pPr>
      <w:r>
        <w:rPr>
          <w:color w:val="auto"/>
        </w:rPr>
        <w:tab/>
      </w:r>
    </w:p>
    <w:p w:rsidR="004F78C7" w:rsidRDefault="004F78C7" w:rsidP="004F78C7">
      <w:pPr>
        <w:pStyle w:val="Bodytext"/>
        <w:tabs>
          <w:tab w:val="right" w:leader="dot" w:pos="9072"/>
        </w:tabs>
        <w:ind w:firstLine="0"/>
        <w:rPr>
          <w:color w:val="auto"/>
        </w:rPr>
      </w:pPr>
      <w:r>
        <w:rPr>
          <w:color w:val="auto"/>
        </w:rPr>
        <w:t>które są własnością</w:t>
      </w:r>
      <w:r>
        <w:rPr>
          <w:color w:val="auto"/>
        </w:rPr>
        <w:tab/>
      </w:r>
    </w:p>
    <w:p w:rsidR="004F78C7" w:rsidRDefault="004F78C7" w:rsidP="004F78C7">
      <w:pPr>
        <w:pStyle w:val="Bodytext"/>
        <w:tabs>
          <w:tab w:val="right" w:leader="dot" w:pos="9072"/>
        </w:tabs>
        <w:rPr>
          <w:color w:val="auto"/>
        </w:rPr>
      </w:pPr>
      <w:r>
        <w:rPr>
          <w:b/>
          <w:color w:val="auto"/>
        </w:rPr>
        <w:t>4.</w:t>
      </w:r>
      <w:r>
        <w:rPr>
          <w:color w:val="auto"/>
        </w:rPr>
        <w:t xml:space="preserve"> Stan zabezpieczenia powierzonego majątku jest </w:t>
      </w:r>
      <w:r>
        <w:rPr>
          <w:color w:val="auto"/>
        </w:rPr>
        <w:tab/>
      </w:r>
    </w:p>
    <w:p w:rsidR="004F78C7" w:rsidRDefault="004F78C7" w:rsidP="004F78C7">
      <w:pPr>
        <w:pStyle w:val="Bodytext"/>
        <w:tabs>
          <w:tab w:val="right" w:leader="dot" w:pos="9072"/>
        </w:tabs>
        <w:ind w:firstLine="0"/>
        <w:rPr>
          <w:color w:val="auto"/>
        </w:rPr>
      </w:pPr>
      <w:r>
        <w:rPr>
          <w:color w:val="auto"/>
        </w:rPr>
        <w:tab/>
      </w:r>
    </w:p>
    <w:p w:rsidR="004F78C7" w:rsidRDefault="004F78C7" w:rsidP="004F78C7">
      <w:pPr>
        <w:pStyle w:val="Bodytext"/>
        <w:tabs>
          <w:tab w:val="right" w:leader="dot" w:pos="9072"/>
        </w:tabs>
        <w:ind w:firstLine="0"/>
        <w:jc w:val="center"/>
        <w:rPr>
          <w:color w:val="auto"/>
        </w:rPr>
      </w:pPr>
      <w:r>
        <w:rPr>
          <w:color w:val="auto"/>
        </w:rPr>
        <w:t xml:space="preserve"> </w:t>
      </w:r>
      <w:r>
        <w:rPr>
          <w:i/>
          <w:color w:val="auto"/>
          <w:sz w:val="18"/>
        </w:rPr>
        <w:t>(dokonać oceny)</w:t>
      </w:r>
    </w:p>
    <w:p w:rsidR="004F78C7" w:rsidRDefault="004F78C7" w:rsidP="004F78C7">
      <w:pPr>
        <w:pStyle w:val="Bodytext"/>
        <w:tabs>
          <w:tab w:val="right" w:leader="dot" w:pos="9072"/>
        </w:tabs>
        <w:ind w:firstLine="0"/>
        <w:rPr>
          <w:color w:val="auto"/>
        </w:rPr>
      </w:pPr>
      <w:r>
        <w:rPr>
          <w:color w:val="auto"/>
        </w:rPr>
        <w:t xml:space="preserve">mam zastrzeżenia do </w:t>
      </w:r>
      <w:r>
        <w:rPr>
          <w:color w:val="auto"/>
        </w:rPr>
        <w:tab/>
      </w:r>
    </w:p>
    <w:p w:rsidR="004F78C7" w:rsidRDefault="004F78C7" w:rsidP="004F78C7">
      <w:pPr>
        <w:pStyle w:val="Bodytext"/>
        <w:tabs>
          <w:tab w:val="right" w:leader="dot" w:pos="9072"/>
        </w:tabs>
        <w:ind w:firstLine="0"/>
        <w:rPr>
          <w:color w:val="auto"/>
        </w:rPr>
      </w:pPr>
      <w:r>
        <w:rPr>
          <w:color w:val="auto"/>
        </w:rPr>
        <w:tab/>
      </w:r>
    </w:p>
    <w:p w:rsidR="004F78C7" w:rsidRDefault="004F78C7" w:rsidP="004F78C7">
      <w:pPr>
        <w:pStyle w:val="Bodytext"/>
        <w:tabs>
          <w:tab w:val="right" w:leader="dot" w:pos="7654"/>
        </w:tabs>
        <w:ind w:firstLine="0"/>
        <w:jc w:val="center"/>
        <w:rPr>
          <w:i/>
          <w:color w:val="auto"/>
          <w:sz w:val="18"/>
        </w:rPr>
      </w:pPr>
      <w:r>
        <w:rPr>
          <w:i/>
          <w:color w:val="auto"/>
          <w:sz w:val="18"/>
        </w:rPr>
        <w:t>(wymienić zastrzeżenia)</w:t>
      </w:r>
    </w:p>
    <w:p w:rsidR="004F78C7" w:rsidRDefault="004F78C7" w:rsidP="004F78C7">
      <w:pPr>
        <w:pStyle w:val="Bodytext"/>
        <w:tabs>
          <w:tab w:val="right" w:leader="dot" w:pos="7654"/>
        </w:tabs>
        <w:ind w:firstLine="0"/>
        <w:jc w:val="center"/>
        <w:rPr>
          <w:color w:val="auto"/>
        </w:rPr>
      </w:pPr>
    </w:p>
    <w:p w:rsidR="004F78C7" w:rsidRDefault="004F78C7" w:rsidP="004F78C7">
      <w:pPr>
        <w:pStyle w:val="Bodytext"/>
        <w:tabs>
          <w:tab w:val="right" w:leader="dot" w:pos="7654"/>
        </w:tabs>
        <w:rPr>
          <w:color w:val="auto"/>
        </w:rPr>
      </w:pPr>
      <w:r>
        <w:rPr>
          <w:b/>
          <w:color w:val="auto"/>
        </w:rPr>
        <w:t>5.</w:t>
      </w:r>
      <w:r>
        <w:rPr>
          <w:color w:val="auto"/>
        </w:rPr>
        <w:t xml:space="preserve"> W okresie między inwentaryzacyjnym wystąpiły </w:t>
      </w:r>
      <w:r w:rsidR="00DB29C2">
        <w:rPr>
          <w:color w:val="auto"/>
        </w:rPr>
        <w:t>/</w:t>
      </w:r>
      <w:r>
        <w:rPr>
          <w:color w:val="auto"/>
        </w:rPr>
        <w:t>nie wystąpiły</w:t>
      </w:r>
      <w:r w:rsidR="00DB29C2">
        <w:rPr>
          <w:color w:val="auto"/>
        </w:rPr>
        <w:t>*</w:t>
      </w:r>
      <w:r>
        <w:rPr>
          <w:color w:val="auto"/>
        </w:rPr>
        <w:t xml:space="preserve"> zdarzenia i okoliczności mające wpływ na wynik obecnej inwentaryzacji i wyliczenia. Należą do nich w szczególności:</w:t>
      </w:r>
      <w:r>
        <w:rPr>
          <w:color w:val="auto"/>
        </w:rPr>
        <w:tab/>
      </w:r>
    </w:p>
    <w:p w:rsidR="004F78C7" w:rsidRDefault="004F78C7" w:rsidP="004F78C7">
      <w:pPr>
        <w:pStyle w:val="Bodytext"/>
        <w:tabs>
          <w:tab w:val="right" w:leader="dot" w:pos="9072"/>
        </w:tabs>
        <w:ind w:firstLine="0"/>
        <w:rPr>
          <w:color w:val="auto"/>
        </w:rPr>
      </w:pPr>
      <w:r>
        <w:rPr>
          <w:color w:val="auto"/>
        </w:rPr>
        <w:tab/>
        <w:t xml:space="preserve"> .</w:t>
      </w:r>
    </w:p>
    <w:p w:rsidR="004F78C7" w:rsidRDefault="004F78C7" w:rsidP="006C712F">
      <w:pPr>
        <w:pStyle w:val="Bodytext"/>
        <w:ind w:firstLine="0"/>
        <w:rPr>
          <w:color w:val="auto"/>
        </w:rPr>
      </w:pPr>
    </w:p>
    <w:p w:rsidR="004F78C7" w:rsidRDefault="004F78C7" w:rsidP="004F78C7">
      <w:pPr>
        <w:pStyle w:val="Bodytext"/>
        <w:ind w:firstLine="0"/>
        <w:rPr>
          <w:color w:val="auto"/>
        </w:rPr>
      </w:pPr>
      <w:r>
        <w:rPr>
          <w:color w:val="auto"/>
        </w:rPr>
        <w:t>...................................................</w:t>
      </w:r>
      <w:r>
        <w:rPr>
          <w:color w:val="auto"/>
        </w:rPr>
        <w:tab/>
      </w:r>
      <w:r>
        <w:rPr>
          <w:color w:val="auto"/>
        </w:rPr>
        <w:tab/>
        <w:t xml:space="preserve">   </w:t>
      </w:r>
      <w:r>
        <w:rPr>
          <w:color w:val="auto"/>
        </w:rPr>
        <w:tab/>
        <w:t xml:space="preserve">........................................................... </w:t>
      </w:r>
    </w:p>
    <w:p w:rsidR="004F78C7" w:rsidRDefault="004F78C7" w:rsidP="004F78C7">
      <w:pPr>
        <w:pStyle w:val="Bodytext"/>
        <w:ind w:firstLine="0"/>
        <w:rPr>
          <w:color w:val="auto"/>
        </w:rPr>
      </w:pPr>
      <w:r>
        <w:rPr>
          <w:i/>
          <w:color w:val="auto"/>
          <w:sz w:val="18"/>
        </w:rPr>
        <w:t xml:space="preserve">              (miejscowość i data)</w:t>
      </w:r>
      <w:r>
        <w:rPr>
          <w:i/>
          <w:color w:val="auto"/>
          <w:sz w:val="18"/>
        </w:rPr>
        <w:tab/>
      </w:r>
      <w:r>
        <w:rPr>
          <w:color w:val="auto"/>
        </w:rPr>
        <w:tab/>
      </w:r>
      <w:r>
        <w:rPr>
          <w:color w:val="auto"/>
        </w:rPr>
        <w:tab/>
      </w:r>
      <w:r>
        <w:rPr>
          <w:color w:val="auto"/>
        </w:rPr>
        <w:tab/>
      </w:r>
      <w:r>
        <w:rPr>
          <w:i/>
          <w:color w:val="auto"/>
          <w:sz w:val="18"/>
        </w:rPr>
        <w:t xml:space="preserve"> Podpis osoby materialnie odpowiedzialnej</w:t>
      </w:r>
    </w:p>
    <w:p w:rsidR="004F78C7" w:rsidRDefault="004F78C7" w:rsidP="006C712F">
      <w:pPr>
        <w:pStyle w:val="Bodytext"/>
        <w:ind w:firstLine="0"/>
        <w:rPr>
          <w:color w:val="auto"/>
        </w:rPr>
      </w:pPr>
    </w:p>
    <w:p w:rsidR="00686699" w:rsidRDefault="00686699" w:rsidP="006C712F">
      <w:pPr>
        <w:pStyle w:val="Bodytext"/>
        <w:ind w:firstLine="0"/>
        <w:rPr>
          <w:color w:val="auto"/>
        </w:rPr>
      </w:pPr>
    </w:p>
    <w:p w:rsidR="004F78C7" w:rsidRDefault="004F78C7" w:rsidP="004F78C7">
      <w:pPr>
        <w:pStyle w:val="Bodytext"/>
        <w:rPr>
          <w:color w:val="auto"/>
        </w:rPr>
      </w:pPr>
      <w:r>
        <w:rPr>
          <w:color w:val="auto"/>
        </w:rPr>
        <w:t>Sporządzono w 2-ch egz.</w:t>
      </w:r>
    </w:p>
    <w:p w:rsidR="004F78C7" w:rsidRDefault="004F78C7" w:rsidP="004F78C7">
      <w:pPr>
        <w:pStyle w:val="Bodytext"/>
        <w:ind w:firstLine="0"/>
        <w:rPr>
          <w:color w:val="auto"/>
        </w:rPr>
      </w:pPr>
      <w:r>
        <w:rPr>
          <w:b/>
          <w:color w:val="auto"/>
        </w:rPr>
        <w:t>1.</w:t>
      </w:r>
      <w:r>
        <w:rPr>
          <w:color w:val="auto"/>
        </w:rPr>
        <w:t xml:space="preserve"> ...................................................</w:t>
      </w:r>
    </w:p>
    <w:p w:rsidR="004F78C7" w:rsidRDefault="004F78C7" w:rsidP="006C712F">
      <w:pPr>
        <w:pStyle w:val="Bodytext"/>
        <w:ind w:firstLine="0"/>
        <w:rPr>
          <w:color w:val="auto"/>
        </w:rPr>
      </w:pPr>
      <w:r>
        <w:rPr>
          <w:b/>
          <w:color w:val="auto"/>
        </w:rPr>
        <w:t>2.</w:t>
      </w:r>
      <w:r>
        <w:rPr>
          <w:color w:val="auto"/>
        </w:rPr>
        <w:t xml:space="preserve"> ...................</w:t>
      </w:r>
      <w:r w:rsidR="006C712F">
        <w:rPr>
          <w:color w:val="auto"/>
        </w:rPr>
        <w:t>................................</w:t>
      </w:r>
    </w:p>
    <w:p w:rsidR="00DB29C2" w:rsidRPr="00DB29C2" w:rsidRDefault="00DB29C2" w:rsidP="006C712F">
      <w:pPr>
        <w:pStyle w:val="Bodytext"/>
        <w:ind w:firstLine="0"/>
        <w:rPr>
          <w:color w:val="auto"/>
          <w:sz w:val="18"/>
          <w:szCs w:val="18"/>
        </w:rPr>
      </w:pPr>
      <w:r w:rsidRPr="00DB29C2">
        <w:rPr>
          <w:color w:val="auto"/>
          <w:sz w:val="18"/>
          <w:szCs w:val="18"/>
        </w:rPr>
        <w:t>* niewłaściwe skreślić</w:t>
      </w:r>
    </w:p>
    <w:p w:rsidR="00C84E2B" w:rsidRDefault="00C84E2B" w:rsidP="006C712F">
      <w:pPr>
        <w:pStyle w:val="body3"/>
        <w:ind w:left="5387"/>
        <w:jc w:val="right"/>
      </w:pPr>
    </w:p>
    <w:p w:rsidR="006C712F" w:rsidRDefault="004F78C7" w:rsidP="006C712F">
      <w:pPr>
        <w:pStyle w:val="body3"/>
        <w:ind w:left="5387"/>
        <w:jc w:val="right"/>
      </w:pPr>
      <w:r>
        <w:lastRenderedPageBreak/>
        <w:t xml:space="preserve">Załącznik Nr 7 </w:t>
      </w:r>
    </w:p>
    <w:p w:rsidR="004F78C7" w:rsidRDefault="006C712F" w:rsidP="00686699">
      <w:pPr>
        <w:pStyle w:val="body3"/>
        <w:ind w:left="5387"/>
        <w:jc w:val="right"/>
      </w:pPr>
      <w:r>
        <w:t>do Instrukcji Inwentaryzacyjnej</w:t>
      </w:r>
    </w:p>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6C712F" w:rsidRDefault="006C712F"/>
    <w:p w:rsidR="006C712F" w:rsidRDefault="006C712F"/>
    <w:p w:rsidR="006C712F" w:rsidRDefault="006C712F">
      <w:r>
        <w:t>\</w:t>
      </w:r>
    </w:p>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C712F" w:rsidRDefault="006C712F"/>
    <w:p w:rsidR="004F78C7" w:rsidRDefault="004F78C7"/>
    <w:p w:rsidR="004F78C7" w:rsidRDefault="004F78C7"/>
    <w:p w:rsidR="004F78C7" w:rsidRDefault="004F78C7"/>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DB29C2" w:rsidRDefault="00DB29C2"/>
    <w:p w:rsidR="004F78C7" w:rsidRDefault="004F78C7"/>
    <w:p w:rsidR="004F78C7" w:rsidRDefault="004F78C7"/>
    <w:p w:rsidR="00C84E2B" w:rsidRDefault="00C84E2B" w:rsidP="006C712F">
      <w:pPr>
        <w:pStyle w:val="body3"/>
        <w:ind w:left="5387"/>
        <w:jc w:val="right"/>
      </w:pPr>
    </w:p>
    <w:p w:rsidR="00C84E2B" w:rsidRDefault="00C84E2B" w:rsidP="006C712F">
      <w:pPr>
        <w:pStyle w:val="body3"/>
        <w:ind w:left="5387"/>
        <w:jc w:val="right"/>
      </w:pPr>
    </w:p>
    <w:p w:rsidR="0038317D" w:rsidRDefault="0038317D" w:rsidP="006C712F">
      <w:pPr>
        <w:pStyle w:val="body3"/>
        <w:ind w:left="5387"/>
        <w:jc w:val="right"/>
      </w:pPr>
    </w:p>
    <w:p w:rsidR="00C84E2B" w:rsidRDefault="00C84E2B" w:rsidP="006C712F">
      <w:pPr>
        <w:pStyle w:val="body3"/>
        <w:ind w:left="5387"/>
        <w:jc w:val="right"/>
      </w:pPr>
    </w:p>
    <w:p w:rsidR="006C712F" w:rsidRDefault="004F78C7" w:rsidP="006C712F">
      <w:pPr>
        <w:pStyle w:val="body3"/>
        <w:ind w:left="5387"/>
        <w:jc w:val="right"/>
      </w:pPr>
      <w:r>
        <w:lastRenderedPageBreak/>
        <w:t xml:space="preserve">Załącznik Nr 8 </w:t>
      </w:r>
    </w:p>
    <w:p w:rsidR="006C712F" w:rsidRDefault="006C712F" w:rsidP="006C712F">
      <w:pPr>
        <w:pStyle w:val="body3"/>
        <w:ind w:left="5387"/>
        <w:jc w:val="right"/>
      </w:pPr>
      <w:r>
        <w:t>do Instrukcji Inwentaryzacyjnej</w:t>
      </w: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(Nazwa jednostki – pieczęć)</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t1"/>
      </w:pPr>
      <w:r>
        <w:t>Sprawozdanie z przebiegu spisu z natury</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Zespół spisowy działający na podstawie zarządzenia kierownika jednostki Nr ........... z dnia ..........................</w:t>
      </w:r>
    </w:p>
    <w:p w:rsidR="004F78C7" w:rsidRDefault="004F78C7" w:rsidP="004F78C7">
      <w:pPr>
        <w:pStyle w:val="Bodytext"/>
        <w:rPr>
          <w:color w:val="auto"/>
        </w:rPr>
      </w:pPr>
    </w:p>
    <w:p w:rsidR="004F78C7" w:rsidRDefault="004F78C7" w:rsidP="004F78C7">
      <w:pPr>
        <w:pStyle w:val="Bodytext"/>
        <w:ind w:firstLine="0"/>
        <w:rPr>
          <w:color w:val="auto"/>
        </w:rPr>
      </w:pPr>
      <w:r>
        <w:rPr>
          <w:color w:val="auto"/>
        </w:rPr>
        <w:t>w składzie:</w:t>
      </w:r>
    </w:p>
    <w:p w:rsidR="004F78C7" w:rsidRDefault="004F78C7" w:rsidP="004F78C7">
      <w:pPr>
        <w:pStyle w:val="Bodytext"/>
        <w:tabs>
          <w:tab w:val="left" w:leader="dot" w:pos="3231"/>
        </w:tabs>
        <w:spacing w:line="280" w:lineRule="atLeast"/>
        <w:ind w:firstLine="0"/>
        <w:rPr>
          <w:color w:val="auto"/>
        </w:rPr>
      </w:pPr>
      <w:r>
        <w:rPr>
          <w:b/>
          <w:color w:val="auto"/>
        </w:rPr>
        <w:t>1.</w:t>
      </w:r>
      <w:r>
        <w:rPr>
          <w:color w:val="auto"/>
        </w:rPr>
        <w:t xml:space="preserve"> </w:t>
      </w:r>
      <w:r>
        <w:rPr>
          <w:color w:val="auto"/>
        </w:rPr>
        <w:tab/>
        <w:t xml:space="preserve"> – przewodniczący</w:t>
      </w:r>
    </w:p>
    <w:p w:rsidR="004F78C7" w:rsidRDefault="004F78C7" w:rsidP="004F78C7">
      <w:pPr>
        <w:pStyle w:val="Bodytext"/>
        <w:tabs>
          <w:tab w:val="left" w:leader="dot" w:pos="3231"/>
        </w:tabs>
        <w:spacing w:line="280" w:lineRule="atLeast"/>
        <w:ind w:firstLine="0"/>
        <w:rPr>
          <w:color w:val="auto"/>
        </w:rPr>
      </w:pPr>
      <w:r>
        <w:rPr>
          <w:b/>
          <w:color w:val="auto"/>
        </w:rPr>
        <w:t>2.</w:t>
      </w:r>
      <w:r>
        <w:rPr>
          <w:color w:val="auto"/>
        </w:rPr>
        <w:t xml:space="preserve"> </w:t>
      </w:r>
      <w:r>
        <w:rPr>
          <w:color w:val="auto"/>
        </w:rPr>
        <w:tab/>
        <w:t xml:space="preserve"> – członek</w:t>
      </w:r>
    </w:p>
    <w:p w:rsidR="004F78C7" w:rsidRDefault="004F78C7" w:rsidP="004F78C7">
      <w:pPr>
        <w:pStyle w:val="Bodytext"/>
        <w:tabs>
          <w:tab w:val="left" w:leader="dot" w:pos="3231"/>
        </w:tabs>
        <w:spacing w:line="280" w:lineRule="atLeast"/>
        <w:ind w:firstLine="0"/>
        <w:rPr>
          <w:color w:val="auto"/>
        </w:rPr>
      </w:pPr>
      <w:r>
        <w:rPr>
          <w:b/>
          <w:color w:val="auto"/>
        </w:rPr>
        <w:t>3.</w:t>
      </w:r>
      <w:r>
        <w:rPr>
          <w:color w:val="auto"/>
        </w:rPr>
        <w:t xml:space="preserve"> </w:t>
      </w:r>
      <w:r>
        <w:rPr>
          <w:color w:val="auto"/>
        </w:rPr>
        <w:tab/>
        <w:t xml:space="preserve"> – członek</w:t>
      </w:r>
    </w:p>
    <w:p w:rsidR="004F78C7" w:rsidRDefault="004F78C7" w:rsidP="004F78C7">
      <w:pPr>
        <w:pStyle w:val="Bodytext"/>
        <w:rPr>
          <w:color w:val="auto"/>
        </w:rPr>
      </w:pPr>
    </w:p>
    <w:p w:rsidR="004F78C7" w:rsidRDefault="004F78C7" w:rsidP="004F78C7">
      <w:pPr>
        <w:pStyle w:val="Bodytext"/>
        <w:ind w:firstLine="0"/>
        <w:rPr>
          <w:color w:val="auto"/>
        </w:rPr>
      </w:pPr>
      <w:r>
        <w:rPr>
          <w:color w:val="auto"/>
        </w:rPr>
        <w:t>Przeprowadził w dniach ............................. spis z natury w:</w:t>
      </w:r>
    </w:p>
    <w:p w:rsidR="004F78C7" w:rsidRDefault="004F78C7" w:rsidP="004F78C7">
      <w:pPr>
        <w:pStyle w:val="Bodytext"/>
        <w:rPr>
          <w:color w:val="auto"/>
        </w:rPr>
      </w:pPr>
    </w:p>
    <w:p w:rsidR="004F78C7" w:rsidRDefault="004F78C7" w:rsidP="004F78C7">
      <w:pPr>
        <w:pStyle w:val="Bodytext"/>
        <w:tabs>
          <w:tab w:val="right" w:leader="dot" w:pos="9072"/>
        </w:tabs>
        <w:ind w:firstLine="0"/>
        <w:rPr>
          <w:color w:val="auto"/>
        </w:rPr>
      </w:pPr>
      <w:r>
        <w:rPr>
          <w:b/>
          <w:color w:val="auto"/>
        </w:rPr>
        <w:t>a)</w:t>
      </w:r>
      <w:r>
        <w:rPr>
          <w:color w:val="auto"/>
        </w:rPr>
        <w:t xml:space="preserve"> </w:t>
      </w:r>
      <w:r>
        <w:rPr>
          <w:color w:val="auto"/>
        </w:rPr>
        <w:tab/>
      </w:r>
    </w:p>
    <w:p w:rsidR="004F78C7" w:rsidRDefault="004F78C7" w:rsidP="004F78C7">
      <w:pPr>
        <w:pStyle w:val="Bodytext"/>
        <w:tabs>
          <w:tab w:val="right" w:leader="dot" w:pos="9072"/>
        </w:tabs>
        <w:ind w:firstLine="0"/>
        <w:jc w:val="center"/>
        <w:rPr>
          <w:color w:val="auto"/>
        </w:rPr>
      </w:pPr>
      <w:r>
        <w:rPr>
          <w:i/>
          <w:color w:val="auto"/>
          <w:sz w:val="18"/>
        </w:rPr>
        <w:t>(nazwa jednostki, oznaczenie inwentaryzacyjnych pomieszczeń, itp.)</w:t>
      </w:r>
    </w:p>
    <w:p w:rsidR="004F78C7" w:rsidRDefault="004F78C7" w:rsidP="004F78C7">
      <w:pPr>
        <w:pStyle w:val="Bodytext"/>
        <w:tabs>
          <w:tab w:val="right" w:leader="dot" w:pos="9072"/>
        </w:tabs>
        <w:ind w:firstLine="0"/>
        <w:rPr>
          <w:color w:val="auto"/>
        </w:rPr>
      </w:pPr>
      <w:r>
        <w:rPr>
          <w:b/>
          <w:color w:val="auto"/>
        </w:rPr>
        <w:t>b)</w:t>
      </w:r>
      <w:r>
        <w:rPr>
          <w:color w:val="auto"/>
        </w:rPr>
        <w:t xml:space="preserve"> </w:t>
      </w:r>
      <w:r>
        <w:rPr>
          <w:color w:val="auto"/>
        </w:rPr>
        <w:tab/>
      </w:r>
    </w:p>
    <w:p w:rsidR="004F78C7" w:rsidRDefault="004F78C7" w:rsidP="004F78C7">
      <w:pPr>
        <w:pStyle w:val="Bodytext"/>
        <w:tabs>
          <w:tab w:val="right" w:leader="dot" w:pos="9072"/>
        </w:tabs>
        <w:ind w:firstLine="0"/>
        <w:jc w:val="center"/>
        <w:rPr>
          <w:color w:val="auto"/>
        </w:rPr>
      </w:pPr>
      <w:r>
        <w:rPr>
          <w:i/>
          <w:color w:val="auto"/>
          <w:sz w:val="18"/>
        </w:rPr>
        <w:t>(rodzaj inwentaryzowanych składników majątkowych)</w:t>
      </w:r>
    </w:p>
    <w:p w:rsidR="004F78C7" w:rsidRDefault="004F78C7" w:rsidP="004F78C7">
      <w:pPr>
        <w:pStyle w:val="Bodytext"/>
        <w:tabs>
          <w:tab w:val="right" w:leader="dot" w:pos="9072"/>
        </w:tabs>
        <w:ind w:firstLine="0"/>
        <w:rPr>
          <w:color w:val="auto"/>
        </w:rPr>
      </w:pPr>
    </w:p>
    <w:p w:rsidR="004F78C7" w:rsidRDefault="004F78C7" w:rsidP="004F78C7">
      <w:pPr>
        <w:pStyle w:val="Bodytext"/>
        <w:tabs>
          <w:tab w:val="right" w:leader="dot" w:pos="9072"/>
        </w:tabs>
        <w:ind w:firstLine="0"/>
        <w:rPr>
          <w:color w:val="auto"/>
        </w:rPr>
      </w:pPr>
      <w:r>
        <w:rPr>
          <w:b/>
          <w:color w:val="auto"/>
        </w:rPr>
        <w:t>c)</w:t>
      </w:r>
      <w:r>
        <w:rPr>
          <w:color w:val="auto"/>
        </w:rPr>
        <w:t xml:space="preserve"> osoba materialnie odpowiedzialna:</w:t>
      </w:r>
      <w:r>
        <w:rPr>
          <w:color w:val="auto"/>
        </w:rPr>
        <w:tab/>
      </w:r>
    </w:p>
    <w:p w:rsidR="004F78C7" w:rsidRDefault="004F78C7" w:rsidP="004F78C7">
      <w:pPr>
        <w:pStyle w:val="Bodytext"/>
        <w:rPr>
          <w:color w:val="auto"/>
        </w:rPr>
      </w:pPr>
    </w:p>
    <w:p w:rsidR="004F78C7" w:rsidRDefault="004F78C7" w:rsidP="004F78C7">
      <w:pPr>
        <w:pStyle w:val="Bodytext"/>
        <w:rPr>
          <w:color w:val="auto"/>
        </w:rPr>
      </w:pPr>
      <w:r>
        <w:rPr>
          <w:b/>
          <w:color w:val="auto"/>
        </w:rPr>
        <w:t>1.</w:t>
      </w:r>
      <w:r>
        <w:rPr>
          <w:color w:val="auto"/>
        </w:rPr>
        <w:t xml:space="preserve"> Objęte spisem z natury składniki majątkowe zostały spisane na arkuszach spisu z natury</w:t>
      </w:r>
    </w:p>
    <w:p w:rsidR="004F78C7" w:rsidRDefault="004F78C7" w:rsidP="004F78C7">
      <w:pPr>
        <w:pStyle w:val="Bodytext"/>
        <w:rPr>
          <w:color w:val="auto"/>
        </w:rPr>
      </w:pPr>
    </w:p>
    <w:p w:rsidR="004F78C7" w:rsidRDefault="004F78C7" w:rsidP="004F78C7">
      <w:pPr>
        <w:pStyle w:val="Bodytext"/>
        <w:rPr>
          <w:color w:val="auto"/>
        </w:rPr>
      </w:pPr>
      <w:r>
        <w:rPr>
          <w:color w:val="auto"/>
        </w:rPr>
        <w:t>od nr .............. do nr ..............  liczba pozycji ..............</w:t>
      </w:r>
    </w:p>
    <w:p w:rsidR="004F78C7" w:rsidRDefault="004F78C7" w:rsidP="004F78C7">
      <w:pPr>
        <w:pStyle w:val="Bodytext"/>
        <w:rPr>
          <w:color w:val="auto"/>
        </w:rPr>
      </w:pPr>
      <w:r>
        <w:rPr>
          <w:b/>
          <w:color w:val="auto"/>
        </w:rPr>
        <w:t>2.</w:t>
      </w:r>
      <w:r>
        <w:rPr>
          <w:color w:val="auto"/>
        </w:rPr>
        <w:t xml:space="preserve"> W wyniku szczegółowego sprawdzenia pomieszczeń stwierdzono, że wszystkie składniki majątku podlegające spisowi zostały ujęte na arkuszach spisów z natury.</w:t>
      </w:r>
    </w:p>
    <w:p w:rsidR="004F78C7" w:rsidRDefault="004F78C7" w:rsidP="004F78C7">
      <w:pPr>
        <w:pStyle w:val="Bodytext"/>
        <w:rPr>
          <w:color w:val="auto"/>
        </w:rPr>
      </w:pPr>
      <w:r>
        <w:rPr>
          <w:b/>
          <w:color w:val="auto"/>
        </w:rPr>
        <w:t>3.</w:t>
      </w:r>
      <w:r>
        <w:rPr>
          <w:color w:val="auto"/>
        </w:rPr>
        <w:t xml:space="preserve"> Stan pomieszczeń jest następujący:</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b/>
          <w:color w:val="auto"/>
        </w:rPr>
        <w:t>4.</w:t>
      </w:r>
      <w:r>
        <w:rPr>
          <w:color w:val="auto"/>
        </w:rPr>
        <w:t xml:space="preserve"> W czasie dokonania spisu z natury stwierdzono następujące usterki i nieprawidłowości w zakresie przechowywania mienia oraz magazynowania i konserwacji:</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b/>
          <w:color w:val="auto"/>
        </w:rPr>
        <w:t>5.</w:t>
      </w:r>
      <w:r>
        <w:rPr>
          <w:color w:val="auto"/>
        </w:rPr>
        <w:t xml:space="preserve"> Nie stwierdzono uchybień w zakresie zabezpieczenia mienia.</w:t>
      </w:r>
    </w:p>
    <w:p w:rsidR="004F78C7" w:rsidRDefault="004F78C7" w:rsidP="004F78C7">
      <w:pPr>
        <w:pStyle w:val="Bodytext"/>
        <w:tabs>
          <w:tab w:val="right" w:leader="dot" w:pos="9072"/>
        </w:tabs>
        <w:rPr>
          <w:color w:val="auto"/>
        </w:rPr>
      </w:pPr>
      <w:r>
        <w:rPr>
          <w:b/>
          <w:color w:val="auto"/>
        </w:rPr>
        <w:t>6.</w:t>
      </w:r>
      <w:r>
        <w:rPr>
          <w:color w:val="auto"/>
        </w:rPr>
        <w:t xml:space="preserve"> W celu pełnego zabezpieczenia przechowywanego mienia potrzebne są następujące środki zabezpieczające:</w:t>
      </w:r>
      <w:r>
        <w:rPr>
          <w:color w:val="auto"/>
        </w:rPr>
        <w:tab/>
      </w:r>
    </w:p>
    <w:p w:rsidR="004F78C7" w:rsidRDefault="004F78C7" w:rsidP="004F78C7">
      <w:pPr>
        <w:pStyle w:val="Bodytext"/>
        <w:tabs>
          <w:tab w:val="right" w:leader="dot" w:pos="9072"/>
        </w:tabs>
        <w:ind w:firstLine="0"/>
        <w:jc w:val="center"/>
        <w:rPr>
          <w:color w:val="auto"/>
        </w:rPr>
      </w:pPr>
      <w:r>
        <w:rPr>
          <w:i/>
          <w:color w:val="auto"/>
          <w:sz w:val="18"/>
        </w:rPr>
        <w:t xml:space="preserve">                                         (wypełnić w przypadku stwierdzenia nieprawidłowości, uchybień)</w:t>
      </w:r>
    </w:p>
    <w:p w:rsidR="004F78C7" w:rsidRDefault="004F78C7" w:rsidP="004F78C7">
      <w:pPr>
        <w:pStyle w:val="Bodytext"/>
        <w:tabs>
          <w:tab w:val="right" w:leader="dot" w:pos="9072"/>
        </w:tabs>
        <w:rPr>
          <w:color w:val="auto"/>
        </w:rPr>
      </w:pPr>
      <w:r>
        <w:rPr>
          <w:b/>
          <w:color w:val="auto"/>
        </w:rPr>
        <w:t>7.</w:t>
      </w:r>
      <w:r>
        <w:rPr>
          <w:color w:val="auto"/>
        </w:rPr>
        <w:t xml:space="preserve"> W czasie spisu z natury Zespół spisowy napotkał następujące trudności</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7654"/>
        </w:tabs>
        <w:rPr>
          <w:b/>
          <w:color w:val="auto"/>
        </w:rPr>
      </w:pPr>
    </w:p>
    <w:p w:rsidR="004F78C7" w:rsidRDefault="004F78C7" w:rsidP="004F78C7">
      <w:pPr>
        <w:pStyle w:val="Bodytext"/>
        <w:tabs>
          <w:tab w:val="right" w:leader="dot" w:pos="7654"/>
        </w:tabs>
        <w:rPr>
          <w:color w:val="auto"/>
        </w:rPr>
      </w:pPr>
      <w:r>
        <w:rPr>
          <w:b/>
          <w:color w:val="auto"/>
        </w:rPr>
        <w:t>8.</w:t>
      </w:r>
      <w:r>
        <w:rPr>
          <w:color w:val="auto"/>
        </w:rPr>
        <w:t xml:space="preserve"> Inne uwagi osób uczestniczących przy czynnościach sporządzania spisu z natury</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b/>
          <w:color w:val="auto"/>
        </w:rPr>
        <w:t>9.</w:t>
      </w:r>
      <w:r>
        <w:rPr>
          <w:color w:val="auto"/>
        </w:rPr>
        <w:t xml:space="preserve"> Uwagi i spostrzeżenia osoby materialnie odpowiedzialnej za objęte spisem składniki majątku</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rPr>
          <w:color w:val="auto"/>
        </w:rPr>
      </w:pPr>
    </w:p>
    <w:p w:rsidR="004F78C7" w:rsidRDefault="004F78C7" w:rsidP="004F78C7">
      <w:pPr>
        <w:pStyle w:val="Bodytext"/>
        <w:rPr>
          <w:color w:val="auto"/>
        </w:rPr>
      </w:pPr>
      <w:r>
        <w:rPr>
          <w:color w:val="auto"/>
        </w:rPr>
        <w:t xml:space="preserve">  ........................................ data ............................. </w:t>
      </w:r>
      <w:r>
        <w:rPr>
          <w:color w:val="auto"/>
        </w:rPr>
        <w:tab/>
      </w:r>
      <w:r>
        <w:rPr>
          <w:b/>
          <w:color w:val="auto"/>
        </w:rPr>
        <w:t>1.</w:t>
      </w:r>
      <w:r>
        <w:rPr>
          <w:color w:val="auto"/>
        </w:rPr>
        <w:t xml:space="preserve"> .........................................</w:t>
      </w:r>
    </w:p>
    <w:p w:rsidR="004F78C7" w:rsidRDefault="004F78C7" w:rsidP="004F78C7">
      <w:pPr>
        <w:pStyle w:val="Bodytext"/>
        <w:rPr>
          <w:color w:val="auto"/>
        </w:rPr>
      </w:pPr>
      <w:r>
        <w:rPr>
          <w:color w:val="auto"/>
        </w:rPr>
        <w:t xml:space="preserve">           </w:t>
      </w:r>
      <w:r>
        <w:rPr>
          <w:i/>
          <w:color w:val="auto"/>
          <w:sz w:val="18"/>
        </w:rPr>
        <w:t>(miejscowość)</w:t>
      </w:r>
      <w:r>
        <w:rPr>
          <w:color w:val="auto"/>
        </w:rPr>
        <w:tab/>
      </w:r>
      <w:r>
        <w:rPr>
          <w:color w:val="auto"/>
        </w:rPr>
        <w:tab/>
      </w:r>
      <w:r>
        <w:rPr>
          <w:color w:val="auto"/>
        </w:rPr>
        <w:tab/>
      </w:r>
      <w:r>
        <w:rPr>
          <w:color w:val="auto"/>
        </w:rPr>
        <w:tab/>
      </w:r>
      <w:r>
        <w:rPr>
          <w:color w:val="auto"/>
        </w:rPr>
        <w:tab/>
      </w:r>
      <w:r>
        <w:rPr>
          <w:b/>
          <w:color w:val="auto"/>
        </w:rPr>
        <w:t>2.</w:t>
      </w:r>
      <w:r>
        <w:rPr>
          <w:color w:val="auto"/>
        </w:rPr>
        <w:t xml:space="preserve"> .........................................</w:t>
      </w:r>
    </w:p>
    <w:p w:rsidR="004F78C7" w:rsidRDefault="004F78C7" w:rsidP="004F78C7">
      <w:pPr>
        <w:pStyle w:val="Bodytex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b/>
          <w:color w:val="auto"/>
        </w:rPr>
        <w:t>3.</w:t>
      </w:r>
      <w:r>
        <w:rPr>
          <w:color w:val="auto"/>
        </w:rPr>
        <w:t xml:space="preserve"> .........................................</w:t>
      </w:r>
    </w:p>
    <w:p w:rsidR="004F78C7" w:rsidRDefault="004F78C7" w:rsidP="004F78C7">
      <w:pPr>
        <w:pStyle w:val="Bodytex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b/>
          <w:color w:val="auto"/>
        </w:rPr>
        <w:t>4.</w:t>
      </w:r>
      <w:r>
        <w:rPr>
          <w:color w:val="auto"/>
        </w:rPr>
        <w:t xml:space="preserve"> .........................................</w:t>
      </w:r>
    </w:p>
    <w:p w:rsidR="004F78C7" w:rsidRDefault="004F78C7" w:rsidP="004F78C7">
      <w:pPr>
        <w:pStyle w:val="Bodytext"/>
        <w:rPr>
          <w:color w:val="auto"/>
        </w:rPr>
      </w:pPr>
      <w:r>
        <w:rPr>
          <w:color w:val="auto"/>
        </w:rPr>
        <w:t xml:space="preserve">........................................................... </w:t>
      </w:r>
      <w:r>
        <w:rPr>
          <w:color w:val="auto"/>
        </w:rPr>
        <w:tab/>
      </w:r>
      <w:r>
        <w:rPr>
          <w:color w:val="auto"/>
        </w:rPr>
        <w:tab/>
      </w:r>
      <w:r>
        <w:rPr>
          <w:b/>
          <w:color w:val="auto"/>
        </w:rPr>
        <w:t>5.</w:t>
      </w:r>
      <w:r>
        <w:rPr>
          <w:color w:val="auto"/>
        </w:rPr>
        <w:t xml:space="preserve"> .........................................</w:t>
      </w:r>
    </w:p>
    <w:p w:rsidR="004F78C7" w:rsidRDefault="004F78C7" w:rsidP="004F78C7">
      <w:pPr>
        <w:pStyle w:val="Bodytext"/>
        <w:rPr>
          <w:color w:val="auto"/>
        </w:rPr>
      </w:pPr>
      <w:r>
        <w:rPr>
          <w:i/>
          <w:color w:val="auto"/>
          <w:sz w:val="18"/>
        </w:rPr>
        <w:t>(podpis osoby materialnie odpowiedzialnej)</w:t>
      </w:r>
      <w:r>
        <w:rPr>
          <w:i/>
          <w:color w:val="auto"/>
          <w:sz w:val="18"/>
        </w:rPr>
        <w:tab/>
      </w:r>
      <w:r>
        <w:rPr>
          <w:color w:val="auto"/>
        </w:rPr>
        <w:tab/>
      </w:r>
      <w:r>
        <w:rPr>
          <w:i/>
          <w:color w:val="auto"/>
          <w:sz w:val="18"/>
        </w:rPr>
        <w:tab/>
        <w:t xml:space="preserve">     (podpisy zespołu spisującego)</w:t>
      </w:r>
    </w:p>
    <w:p w:rsidR="004F78C7" w:rsidRDefault="004F78C7" w:rsidP="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686699" w:rsidRDefault="00686699"/>
    <w:p w:rsidR="00686699" w:rsidRDefault="00686699"/>
    <w:p w:rsidR="006C712F" w:rsidRDefault="006C712F"/>
    <w:p w:rsidR="006C712F" w:rsidRDefault="006C712F"/>
    <w:p w:rsidR="0038317D" w:rsidRDefault="0038317D"/>
    <w:p w:rsidR="0038317D" w:rsidRDefault="0038317D"/>
    <w:p w:rsidR="0038317D" w:rsidRDefault="0038317D"/>
    <w:p w:rsidR="0038317D" w:rsidRDefault="0038317D"/>
    <w:p w:rsidR="006C712F" w:rsidRDefault="006C712F"/>
    <w:p w:rsidR="004F78C7" w:rsidRDefault="004F78C7"/>
    <w:p w:rsidR="00C84E2B" w:rsidRDefault="00C84E2B" w:rsidP="006C712F">
      <w:pPr>
        <w:pStyle w:val="body3"/>
        <w:ind w:left="5387"/>
        <w:jc w:val="right"/>
      </w:pPr>
    </w:p>
    <w:p w:rsidR="00C84E2B" w:rsidRDefault="00C84E2B" w:rsidP="006C712F">
      <w:pPr>
        <w:pStyle w:val="body3"/>
        <w:ind w:left="5387"/>
        <w:jc w:val="right"/>
      </w:pPr>
    </w:p>
    <w:p w:rsidR="00C84E2B" w:rsidRDefault="00C84E2B" w:rsidP="006C712F">
      <w:pPr>
        <w:pStyle w:val="body3"/>
        <w:ind w:left="5387"/>
        <w:jc w:val="right"/>
      </w:pPr>
    </w:p>
    <w:p w:rsidR="006C712F" w:rsidRDefault="004F78C7" w:rsidP="006C712F">
      <w:pPr>
        <w:pStyle w:val="body3"/>
        <w:ind w:left="5387"/>
        <w:jc w:val="right"/>
      </w:pPr>
      <w:r>
        <w:lastRenderedPageBreak/>
        <w:t xml:space="preserve">Załącznik Nr 9 </w:t>
      </w:r>
    </w:p>
    <w:p w:rsidR="006C712F" w:rsidRDefault="006C712F" w:rsidP="006C712F">
      <w:pPr>
        <w:pStyle w:val="body3"/>
        <w:ind w:left="5387"/>
        <w:jc w:val="right"/>
      </w:pPr>
      <w:r>
        <w:t>do Instrukcji Inwentaryzacyjnej</w:t>
      </w:r>
    </w:p>
    <w:p w:rsidR="004F78C7" w:rsidRDefault="004F78C7" w:rsidP="004F78C7">
      <w:pPr>
        <w:pStyle w:val="Bodytext"/>
        <w:rPr>
          <w:color w:val="auto"/>
        </w:rPr>
      </w:pP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(Nazwa jednostki – pieczęć)</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t1"/>
      </w:pPr>
      <w:r>
        <w:t>Oświadczenie</w:t>
      </w:r>
    </w:p>
    <w:p w:rsidR="004F78C7" w:rsidRDefault="004F78C7" w:rsidP="004F78C7">
      <w:pPr>
        <w:pStyle w:val="t1"/>
      </w:pPr>
      <w:r>
        <w:t>osoby materialnie odpowiedzialnej po inwentaryzacji</w:t>
      </w:r>
    </w:p>
    <w:p w:rsidR="004F78C7" w:rsidRDefault="004F78C7" w:rsidP="004F78C7">
      <w:pPr>
        <w:pStyle w:val="Bodytext"/>
        <w:rPr>
          <w:color w:val="auto"/>
        </w:rPr>
      </w:pPr>
    </w:p>
    <w:p w:rsidR="004F78C7" w:rsidRDefault="004F78C7" w:rsidP="004F78C7">
      <w:pPr>
        <w:pStyle w:val="Bodytext"/>
        <w:tabs>
          <w:tab w:val="right" w:leader="dot" w:pos="9072"/>
        </w:tabs>
        <w:rPr>
          <w:color w:val="auto"/>
        </w:rPr>
      </w:pPr>
      <w:r>
        <w:rPr>
          <w:b/>
          <w:color w:val="auto"/>
        </w:rPr>
        <w:t>1.</w:t>
      </w:r>
      <w:r>
        <w:rPr>
          <w:color w:val="auto"/>
        </w:rPr>
        <w:t xml:space="preserve"> Oświadczam, że brałem</w:t>
      </w:r>
      <w:proofErr w:type="spellStart"/>
      <w:r>
        <w:rPr>
          <w:color w:val="auto"/>
        </w:rPr>
        <w:t>(a</w:t>
      </w:r>
      <w:proofErr w:type="spellEnd"/>
      <w:r>
        <w:rPr>
          <w:color w:val="auto"/>
        </w:rPr>
        <w:t xml:space="preserve">m) czynny udział w inwentaryzacji powierzonych mojej osobie składników majątkowych w </w:t>
      </w:r>
      <w:r>
        <w:rPr>
          <w:color w:val="auto"/>
        </w:rPr>
        <w:tab/>
      </w:r>
    </w:p>
    <w:p w:rsidR="004F78C7" w:rsidRDefault="004F78C7" w:rsidP="004F78C7">
      <w:pPr>
        <w:pStyle w:val="Bodytext"/>
        <w:ind w:firstLine="0"/>
        <w:jc w:val="center"/>
        <w:rPr>
          <w:color w:val="auto"/>
        </w:rPr>
      </w:pPr>
      <w:r>
        <w:rPr>
          <w:i/>
          <w:color w:val="auto"/>
          <w:sz w:val="18"/>
        </w:rPr>
        <w:t>(nazwa i adres placówki)</w:t>
      </w:r>
    </w:p>
    <w:p w:rsidR="004F78C7" w:rsidRDefault="004F78C7" w:rsidP="004F78C7">
      <w:pPr>
        <w:pStyle w:val="Bodytext"/>
        <w:rPr>
          <w:color w:val="auto"/>
        </w:rPr>
      </w:pPr>
    </w:p>
    <w:p w:rsidR="004F78C7" w:rsidRDefault="004F78C7" w:rsidP="004F78C7">
      <w:pPr>
        <w:pStyle w:val="Bodytext"/>
        <w:rPr>
          <w:color w:val="auto"/>
        </w:rPr>
      </w:pPr>
      <w:r>
        <w:rPr>
          <w:color w:val="auto"/>
        </w:rPr>
        <w:t>w dniu  ..........................</w:t>
      </w:r>
    </w:p>
    <w:p w:rsidR="004F78C7" w:rsidRDefault="004F78C7" w:rsidP="004F78C7">
      <w:pPr>
        <w:pStyle w:val="Bodytext"/>
        <w:rPr>
          <w:color w:val="auto"/>
        </w:rPr>
      </w:pPr>
      <w:r>
        <w:rPr>
          <w:color w:val="auto"/>
        </w:rPr>
        <w:t>i stwierdzam, że spisem z natury objęto wszystkie składniki majątkowe, zgodnie z zakresem przedmiotowym określonym w zarządzeniu kierownika jednostki z dnia   ...........................................  .</w:t>
      </w:r>
    </w:p>
    <w:p w:rsidR="004F78C7" w:rsidRDefault="004F78C7" w:rsidP="004F78C7">
      <w:pPr>
        <w:pStyle w:val="Bodytext"/>
        <w:rPr>
          <w:color w:val="auto"/>
        </w:rPr>
      </w:pPr>
      <w:r>
        <w:rPr>
          <w:b/>
          <w:color w:val="auto"/>
        </w:rPr>
        <w:t>2.</w:t>
      </w:r>
      <w:r>
        <w:rPr>
          <w:color w:val="auto"/>
        </w:rPr>
        <w:t xml:space="preserve"> Oświadczam, że w arkuszach spisu z natury objęto wszystkie, znajdujące się w placówce, składniki rzeczowe, będące na jej stanie.</w:t>
      </w:r>
    </w:p>
    <w:p w:rsidR="004F78C7" w:rsidRDefault="004F78C7" w:rsidP="004F78C7">
      <w:pPr>
        <w:pStyle w:val="Bodytext"/>
        <w:rPr>
          <w:color w:val="auto"/>
        </w:rPr>
      </w:pPr>
      <w:r>
        <w:rPr>
          <w:b/>
          <w:color w:val="auto"/>
        </w:rPr>
        <w:t>3.</w:t>
      </w:r>
      <w:r>
        <w:rPr>
          <w:color w:val="auto"/>
        </w:rPr>
        <w:t xml:space="preserve"> Nie wnoszę żadnych uwag i zastrzeżeń do pracy Komisji Inwetaryzacyjnej (Zespołu Spisowego).</w:t>
      </w:r>
    </w:p>
    <w:p w:rsidR="004F78C7" w:rsidRDefault="004F78C7" w:rsidP="004F78C7">
      <w:pPr>
        <w:pStyle w:val="Bodytext"/>
        <w:rPr>
          <w:color w:val="auto"/>
        </w:rPr>
      </w:pPr>
      <w:r>
        <w:rPr>
          <w:b/>
          <w:color w:val="auto"/>
        </w:rPr>
        <w:t>4.</w:t>
      </w:r>
      <w:r>
        <w:rPr>
          <w:color w:val="auto"/>
        </w:rPr>
        <w:t xml:space="preserve"> Nie wnoszę zastrzeżeń do wyceny składników majątkowych i do wyniku wstępnej wyceny.</w:t>
      </w:r>
    </w:p>
    <w:p w:rsidR="004F78C7" w:rsidRDefault="004F78C7" w:rsidP="004F78C7">
      <w:pPr>
        <w:pStyle w:val="Bodytext"/>
        <w:tabs>
          <w:tab w:val="right" w:leader="dot" w:pos="9072"/>
        </w:tabs>
        <w:rPr>
          <w:color w:val="auto"/>
        </w:rPr>
      </w:pPr>
      <w:r>
        <w:rPr>
          <w:b/>
          <w:color w:val="auto"/>
        </w:rPr>
        <w:t>5.</w:t>
      </w:r>
      <w:r>
        <w:rPr>
          <w:color w:val="auto"/>
        </w:rPr>
        <w:t xml:space="preserve"> Wnoszę uwagi do</w:t>
      </w:r>
      <w:r>
        <w:rPr>
          <w:color w:val="auto"/>
        </w:rPr>
        <w:tab/>
        <w:t xml:space="preserve"> .</w:t>
      </w:r>
    </w:p>
    <w:p w:rsidR="004F78C7" w:rsidRDefault="004F78C7" w:rsidP="004F78C7">
      <w:pPr>
        <w:pStyle w:val="Bodytext"/>
        <w:tabs>
          <w:tab w:val="right" w:leader="dot" w:pos="7654"/>
        </w:tabs>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 xml:space="preserve"> ........................................ data ............................. </w:t>
      </w:r>
    </w:p>
    <w:p w:rsidR="004F78C7" w:rsidRDefault="004F78C7" w:rsidP="004F78C7">
      <w:pPr>
        <w:pStyle w:val="Bodytext"/>
        <w:rPr>
          <w:color w:val="auto"/>
        </w:rPr>
      </w:pPr>
      <w:r>
        <w:rPr>
          <w:color w:val="auto"/>
        </w:rPr>
        <w:t xml:space="preserve">         </w:t>
      </w:r>
      <w:r>
        <w:rPr>
          <w:i/>
          <w:color w:val="auto"/>
          <w:sz w:val="18"/>
        </w:rPr>
        <w:t xml:space="preserve">  (miejscowość)</w:t>
      </w:r>
    </w:p>
    <w:p w:rsidR="004F78C7" w:rsidRDefault="004F78C7" w:rsidP="004F78C7">
      <w:pPr>
        <w:pStyle w:val="Bodytext"/>
        <w:rPr>
          <w:color w:val="auto"/>
        </w:rPr>
      </w:pPr>
    </w:p>
    <w:p w:rsidR="004F78C7" w:rsidRDefault="004F78C7" w:rsidP="004F78C7">
      <w:pPr>
        <w:pStyle w:val="Bodytext"/>
        <w:jc w:val="right"/>
        <w:rPr>
          <w:color w:val="auto"/>
        </w:rPr>
      </w:pPr>
      <w:r>
        <w:rPr>
          <w:color w:val="auto"/>
        </w:rPr>
        <w:t xml:space="preserve"> ....................................................................................</w:t>
      </w:r>
    </w:p>
    <w:p w:rsidR="004F78C7" w:rsidRDefault="004F78C7" w:rsidP="004F78C7">
      <w:pPr>
        <w:ind w:left="4248"/>
      </w:pPr>
      <w:r>
        <w:rPr>
          <w:i/>
          <w:sz w:val="18"/>
        </w:rPr>
        <w:t xml:space="preserve">       (imię i nazwisko, podpis osoby materialnie odpowiedzialnej)</w:t>
      </w:r>
    </w:p>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686699" w:rsidRDefault="00686699"/>
    <w:p w:rsidR="00686699" w:rsidRDefault="00686699"/>
    <w:p w:rsidR="006C712F" w:rsidRDefault="006C712F" w:rsidP="006C712F">
      <w:pPr>
        <w:pStyle w:val="body3"/>
        <w:ind w:left="0"/>
      </w:pPr>
    </w:p>
    <w:p w:rsidR="00C84E2B" w:rsidRDefault="00C84E2B" w:rsidP="006C712F">
      <w:pPr>
        <w:pStyle w:val="body3"/>
        <w:ind w:left="0"/>
      </w:pPr>
    </w:p>
    <w:p w:rsidR="00C84E2B" w:rsidRDefault="00C84E2B"/>
    <w:p w:rsidR="00C84E2B" w:rsidRDefault="00C84E2B"/>
    <w:p w:rsidR="00C84E2B" w:rsidRDefault="00C84E2B"/>
    <w:p w:rsidR="00827B9F" w:rsidRDefault="004F78C7" w:rsidP="00827B9F">
      <w:pPr>
        <w:pStyle w:val="body3"/>
        <w:ind w:left="5529"/>
        <w:jc w:val="right"/>
      </w:pPr>
      <w:r>
        <w:lastRenderedPageBreak/>
        <w:t>Załącznik Nr 1</w:t>
      </w:r>
      <w:r w:rsidR="00C84E2B">
        <w:t>0</w:t>
      </w:r>
      <w:r>
        <w:t xml:space="preserve"> </w:t>
      </w:r>
    </w:p>
    <w:p w:rsidR="004F78C7" w:rsidRDefault="004F78C7" w:rsidP="00686699">
      <w:pPr>
        <w:pStyle w:val="body3"/>
        <w:ind w:left="5529"/>
        <w:jc w:val="right"/>
      </w:pPr>
      <w:r>
        <w:t>do Instrukcji</w:t>
      </w:r>
      <w:r w:rsidR="00827B9F">
        <w:t xml:space="preserve"> Inwentaryzacyjnej</w:t>
      </w: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(Nazwa jednostki – pieczęć)</w:t>
      </w:r>
    </w:p>
    <w:p w:rsidR="004F78C7" w:rsidRDefault="004F78C7" w:rsidP="00686699">
      <w:pPr>
        <w:pStyle w:val="Bodytext"/>
        <w:ind w:firstLine="0"/>
        <w:rPr>
          <w:color w:val="auto"/>
        </w:rPr>
      </w:pPr>
    </w:p>
    <w:p w:rsidR="004F78C7" w:rsidRDefault="004F78C7" w:rsidP="00686699">
      <w:pPr>
        <w:pStyle w:val="t1"/>
      </w:pPr>
      <w:r>
        <w:t>Protokół z rozliczenia wyn</w:t>
      </w:r>
      <w:r w:rsidR="00686699">
        <w:t>ików inwentaryzacji</w:t>
      </w:r>
    </w:p>
    <w:p w:rsidR="004F78C7" w:rsidRDefault="004F78C7" w:rsidP="004F78C7">
      <w:pPr>
        <w:pStyle w:val="Bodytext"/>
        <w:rPr>
          <w:color w:val="auto"/>
        </w:rPr>
      </w:pPr>
    </w:p>
    <w:p w:rsidR="004F78C7" w:rsidRDefault="004F78C7" w:rsidP="004F78C7">
      <w:pPr>
        <w:pStyle w:val="Bodytext"/>
        <w:ind w:firstLine="0"/>
        <w:rPr>
          <w:color w:val="auto"/>
        </w:rPr>
      </w:pPr>
      <w:r>
        <w:rPr>
          <w:color w:val="auto"/>
        </w:rPr>
        <w:t>Komisja Inwentaryzacyjna w składzie:</w:t>
      </w:r>
    </w:p>
    <w:p w:rsidR="004F78C7" w:rsidRDefault="004F78C7" w:rsidP="004F78C7">
      <w:pPr>
        <w:pStyle w:val="Bodytext"/>
        <w:tabs>
          <w:tab w:val="left" w:leader="dot" w:pos="3231"/>
        </w:tabs>
        <w:spacing w:line="280" w:lineRule="atLeast"/>
        <w:ind w:firstLine="0"/>
        <w:rPr>
          <w:color w:val="auto"/>
        </w:rPr>
      </w:pPr>
      <w:r>
        <w:rPr>
          <w:b/>
          <w:color w:val="auto"/>
        </w:rPr>
        <w:t>1.</w:t>
      </w:r>
      <w:r>
        <w:rPr>
          <w:color w:val="auto"/>
        </w:rPr>
        <w:t xml:space="preserve"> </w:t>
      </w:r>
      <w:r>
        <w:rPr>
          <w:color w:val="auto"/>
        </w:rPr>
        <w:tab/>
        <w:t xml:space="preserve"> – przewodniczący</w:t>
      </w:r>
    </w:p>
    <w:p w:rsidR="004F78C7" w:rsidRDefault="004F78C7" w:rsidP="004F78C7">
      <w:pPr>
        <w:pStyle w:val="Bodytext"/>
        <w:tabs>
          <w:tab w:val="left" w:leader="dot" w:pos="3231"/>
        </w:tabs>
        <w:spacing w:line="280" w:lineRule="atLeast"/>
        <w:ind w:firstLine="0"/>
        <w:rPr>
          <w:color w:val="auto"/>
        </w:rPr>
      </w:pPr>
      <w:r>
        <w:rPr>
          <w:b/>
          <w:color w:val="auto"/>
        </w:rPr>
        <w:t>2.</w:t>
      </w:r>
      <w:r>
        <w:rPr>
          <w:color w:val="auto"/>
        </w:rPr>
        <w:t xml:space="preserve"> </w:t>
      </w:r>
      <w:r>
        <w:rPr>
          <w:color w:val="auto"/>
        </w:rPr>
        <w:tab/>
        <w:t xml:space="preserve"> – członek</w:t>
      </w:r>
    </w:p>
    <w:p w:rsidR="004F78C7" w:rsidRDefault="004F78C7" w:rsidP="004F78C7">
      <w:pPr>
        <w:pStyle w:val="Bodytext"/>
        <w:tabs>
          <w:tab w:val="left" w:leader="dot" w:pos="3231"/>
        </w:tabs>
        <w:spacing w:line="280" w:lineRule="atLeast"/>
        <w:ind w:firstLine="0"/>
        <w:rPr>
          <w:color w:val="auto"/>
        </w:rPr>
      </w:pPr>
      <w:r>
        <w:rPr>
          <w:b/>
          <w:color w:val="auto"/>
        </w:rPr>
        <w:t>3.</w:t>
      </w:r>
      <w:r>
        <w:rPr>
          <w:color w:val="auto"/>
        </w:rPr>
        <w:t xml:space="preserve"> </w:t>
      </w:r>
      <w:r>
        <w:rPr>
          <w:color w:val="auto"/>
        </w:rPr>
        <w:tab/>
        <w:t xml:space="preserve"> – członek</w:t>
      </w:r>
    </w:p>
    <w:p w:rsidR="004F78C7" w:rsidRDefault="004F78C7" w:rsidP="004F78C7">
      <w:pPr>
        <w:pStyle w:val="Bodytext"/>
        <w:ind w:firstLine="0"/>
        <w:rPr>
          <w:color w:val="auto"/>
        </w:rPr>
      </w:pPr>
    </w:p>
    <w:p w:rsidR="004F78C7" w:rsidRDefault="004F78C7" w:rsidP="004F78C7">
      <w:pPr>
        <w:pStyle w:val="Bodytext"/>
        <w:tabs>
          <w:tab w:val="left" w:pos="9072"/>
        </w:tabs>
        <w:ind w:firstLine="0"/>
        <w:rPr>
          <w:color w:val="auto"/>
        </w:rPr>
      </w:pPr>
      <w:r>
        <w:rPr>
          <w:color w:val="auto"/>
        </w:rPr>
        <w:t>na posiedzeniu w dniu ......................................... dotyczącym inwentaryzacji w .....................................</w:t>
      </w:r>
    </w:p>
    <w:p w:rsidR="004F78C7" w:rsidRDefault="004F78C7" w:rsidP="004F78C7">
      <w:pPr>
        <w:pStyle w:val="Bodytext"/>
        <w:tabs>
          <w:tab w:val="left" w:pos="9072"/>
        </w:tabs>
        <w:ind w:firstLine="0"/>
        <w:rPr>
          <w:color w:val="auto"/>
        </w:rPr>
      </w:pPr>
      <w:r>
        <w:rPr>
          <w:color w:val="auto"/>
        </w:rPr>
        <w:t>w dniach ................................................... arkusze spisu z natury nr ........................................ dokonała</w:t>
      </w:r>
    </w:p>
    <w:p w:rsidR="004F78C7" w:rsidRDefault="004F78C7" w:rsidP="004F78C7">
      <w:pPr>
        <w:pStyle w:val="Bodytext"/>
        <w:tabs>
          <w:tab w:val="left" w:pos="9072"/>
        </w:tabs>
        <w:ind w:firstLine="0"/>
        <w:rPr>
          <w:color w:val="auto"/>
        </w:rPr>
      </w:pPr>
      <w:r>
        <w:rPr>
          <w:color w:val="auto"/>
        </w:rPr>
        <w:t>następującego rozliczenia:</w:t>
      </w:r>
    </w:p>
    <w:p w:rsidR="004F78C7" w:rsidRDefault="004F78C7" w:rsidP="004F78C7">
      <w:pPr>
        <w:pStyle w:val="Bodytext"/>
        <w:tabs>
          <w:tab w:val="left" w:pos="9072"/>
        </w:tabs>
        <w:rPr>
          <w:color w:val="auto"/>
        </w:rPr>
      </w:pPr>
    </w:p>
    <w:p w:rsidR="004F78C7" w:rsidRDefault="004F78C7" w:rsidP="004F78C7">
      <w:pPr>
        <w:pStyle w:val="w5"/>
        <w:tabs>
          <w:tab w:val="left" w:pos="9072"/>
        </w:tabs>
      </w:pPr>
      <w:r>
        <w:rPr>
          <w:b/>
        </w:rPr>
        <w:t>a)</w:t>
      </w:r>
      <w:r>
        <w:tab/>
        <w:t>nazwa obiektu .....................................................................................................................................</w:t>
      </w:r>
      <w:r>
        <w:tab/>
        <w:t>,</w:t>
      </w:r>
    </w:p>
    <w:p w:rsidR="004F78C7" w:rsidRDefault="004F78C7" w:rsidP="004F78C7">
      <w:pPr>
        <w:pStyle w:val="w5"/>
        <w:tabs>
          <w:tab w:val="left" w:pos="9072"/>
        </w:tabs>
      </w:pPr>
      <w:r>
        <w:rPr>
          <w:b/>
        </w:rPr>
        <w:t>b)</w:t>
      </w:r>
      <w:r>
        <w:tab/>
        <w:t>rodzaj składników majątkowych: .......................................................................................................</w:t>
      </w:r>
      <w:r>
        <w:tab/>
        <w:t>,</w:t>
      </w:r>
    </w:p>
    <w:p w:rsidR="004F78C7" w:rsidRDefault="004F78C7" w:rsidP="004F78C7">
      <w:pPr>
        <w:pStyle w:val="w5"/>
        <w:tabs>
          <w:tab w:val="left" w:pos="9072"/>
        </w:tabs>
      </w:pPr>
      <w:r>
        <w:rPr>
          <w:b/>
        </w:rPr>
        <w:t>c)</w:t>
      </w:r>
      <w:r>
        <w:tab/>
        <w:t>rozliczenie obejmuje okres od ............................................... do ......................................................  .</w:t>
      </w:r>
    </w:p>
    <w:p w:rsidR="00686699" w:rsidRDefault="00686699" w:rsidP="00686699">
      <w:pPr>
        <w:pStyle w:val="Bodytext"/>
        <w:ind w:firstLine="0"/>
        <w:rPr>
          <w:color w:val="auto"/>
        </w:rPr>
      </w:pPr>
    </w:p>
    <w:p w:rsidR="004F78C7" w:rsidRDefault="004F78C7" w:rsidP="004F78C7">
      <w:pPr>
        <w:pStyle w:val="Bodytext"/>
        <w:rPr>
          <w:color w:val="auto"/>
        </w:rPr>
      </w:pPr>
      <w:r>
        <w:rPr>
          <w:b/>
          <w:color w:val="auto"/>
        </w:rPr>
        <w:t>I.</w:t>
      </w:r>
      <w:r>
        <w:rPr>
          <w:color w:val="auto"/>
        </w:rPr>
        <w:t xml:space="preserve"> Rozliczenie wyników inwentaryzacji:</w:t>
      </w:r>
    </w:p>
    <w:p w:rsidR="004F78C7" w:rsidRDefault="004F78C7" w:rsidP="004F78C7">
      <w:pPr>
        <w:pStyle w:val="w5"/>
      </w:pPr>
      <w:r>
        <w:rPr>
          <w:b/>
        </w:rPr>
        <w:t>1)</w:t>
      </w:r>
      <w:r>
        <w:tab/>
        <w:t>Ustalony stan ewidencyjny:</w:t>
      </w:r>
    </w:p>
    <w:p w:rsidR="004F78C7" w:rsidRDefault="004F78C7" w:rsidP="004F78C7">
      <w:pPr>
        <w:pStyle w:val="w10"/>
        <w:tabs>
          <w:tab w:val="right" w:leader="dot" w:pos="9072"/>
        </w:tabs>
      </w:pPr>
      <w:r>
        <w:rPr>
          <w:b/>
        </w:rPr>
        <w:t>–</w:t>
      </w:r>
      <w:r>
        <w:tab/>
        <w:t xml:space="preserve">środków trwałych ( 011) – wartość ogółem </w:t>
      </w:r>
      <w:r>
        <w:tab/>
        <w:t>zł</w:t>
      </w:r>
    </w:p>
    <w:p w:rsidR="004F78C7" w:rsidRDefault="004F78C7" w:rsidP="004F78C7">
      <w:pPr>
        <w:pStyle w:val="w10"/>
        <w:tabs>
          <w:tab w:val="right" w:leader="dot" w:pos="9072"/>
        </w:tabs>
      </w:pPr>
      <w:r>
        <w:rPr>
          <w:b/>
        </w:rPr>
        <w:t>–</w:t>
      </w:r>
      <w:r>
        <w:tab/>
        <w:t xml:space="preserve">środków trwałych w używaniu ( 013 ) – wartość ogółem </w:t>
      </w:r>
      <w:r>
        <w:tab/>
        <w:t>zł</w:t>
      </w:r>
    </w:p>
    <w:p w:rsidR="004F78C7" w:rsidRDefault="004F78C7" w:rsidP="004F78C7">
      <w:pPr>
        <w:pStyle w:val="w5"/>
        <w:tabs>
          <w:tab w:val="right" w:leader="dot" w:pos="9072"/>
        </w:tabs>
      </w:pPr>
      <w:r>
        <w:rPr>
          <w:b/>
        </w:rPr>
        <w:t>2)</w:t>
      </w:r>
      <w:r>
        <w:tab/>
        <w:t>Ustalony stan wg spisu z natury:</w:t>
      </w:r>
    </w:p>
    <w:p w:rsidR="004F78C7" w:rsidRDefault="004F78C7" w:rsidP="004F78C7">
      <w:pPr>
        <w:pStyle w:val="w10"/>
        <w:tabs>
          <w:tab w:val="right" w:leader="dot" w:pos="9072"/>
        </w:tabs>
      </w:pPr>
      <w:r>
        <w:rPr>
          <w:b/>
        </w:rPr>
        <w:t>–</w:t>
      </w:r>
      <w:r>
        <w:tab/>
        <w:t xml:space="preserve">środków trwałych ( 011) – wartość ogółem </w:t>
      </w:r>
      <w:r>
        <w:tab/>
        <w:t xml:space="preserve"> zł</w:t>
      </w:r>
    </w:p>
    <w:p w:rsidR="00686699" w:rsidRPr="00686699" w:rsidRDefault="004F78C7" w:rsidP="00686699">
      <w:pPr>
        <w:pStyle w:val="w10"/>
        <w:tabs>
          <w:tab w:val="right" w:leader="dot" w:pos="9072"/>
        </w:tabs>
      </w:pPr>
      <w:r>
        <w:rPr>
          <w:b/>
        </w:rPr>
        <w:t>–</w:t>
      </w:r>
      <w:r>
        <w:tab/>
        <w:t>środków trwałych w używani</w:t>
      </w:r>
      <w:r w:rsidR="00686699">
        <w:t xml:space="preserve">u ( 013 ) – wartość ogółem </w:t>
      </w:r>
      <w:r w:rsidR="00686699">
        <w:tab/>
        <w:t xml:space="preserve"> zł</w:t>
      </w:r>
    </w:p>
    <w:p w:rsidR="004F78C7" w:rsidRDefault="004F78C7" w:rsidP="004F78C7">
      <w:pPr>
        <w:pStyle w:val="Bodytext"/>
        <w:rPr>
          <w:color w:val="auto"/>
        </w:rPr>
      </w:pPr>
      <w:r>
        <w:rPr>
          <w:b/>
          <w:color w:val="auto"/>
        </w:rPr>
        <w:t>II.</w:t>
      </w:r>
      <w:r>
        <w:rPr>
          <w:color w:val="auto"/>
        </w:rPr>
        <w:t xml:space="preserve"> Rozliczenie wyników inwentaryzacji innych składników majątkowych niż w pkt. I wg</w:t>
      </w:r>
    </w:p>
    <w:p w:rsidR="004F78C7" w:rsidRDefault="004F78C7" w:rsidP="004F78C7">
      <w:pPr>
        <w:pStyle w:val="Bodytext"/>
        <w:rPr>
          <w:color w:val="auto"/>
        </w:rPr>
      </w:pPr>
      <w:r>
        <w:rPr>
          <w:color w:val="auto"/>
        </w:rPr>
        <w:t>„Zestawienia różnic inwetaryzacyjnych” wartość:</w:t>
      </w:r>
    </w:p>
    <w:p w:rsidR="004F78C7" w:rsidRDefault="004F78C7" w:rsidP="004F78C7">
      <w:pPr>
        <w:pStyle w:val="w5"/>
      </w:pPr>
      <w:r>
        <w:rPr>
          <w:b/>
        </w:rPr>
        <w:t>1)</w:t>
      </w:r>
      <w:r>
        <w:tab/>
        <w:t>niedobory ogółem ................................zł</w:t>
      </w:r>
    </w:p>
    <w:p w:rsidR="004F78C7" w:rsidRDefault="004F78C7" w:rsidP="00686699">
      <w:pPr>
        <w:pStyle w:val="w5"/>
      </w:pPr>
      <w:r>
        <w:rPr>
          <w:b/>
        </w:rPr>
        <w:t>2)</w:t>
      </w:r>
      <w:r>
        <w:tab/>
        <w:t>nadwyżki ogółem ....</w:t>
      </w:r>
      <w:r w:rsidR="00686699">
        <w:t>.............................zł</w:t>
      </w:r>
    </w:p>
    <w:p w:rsidR="004F78C7" w:rsidRDefault="004F78C7" w:rsidP="004F78C7">
      <w:pPr>
        <w:pStyle w:val="Bodytext"/>
        <w:rPr>
          <w:color w:val="auto"/>
        </w:rPr>
      </w:pPr>
      <w:r>
        <w:rPr>
          <w:b/>
          <w:color w:val="auto"/>
        </w:rPr>
        <w:t>III.</w:t>
      </w:r>
      <w:r>
        <w:rPr>
          <w:color w:val="auto"/>
        </w:rPr>
        <w:t xml:space="preserve"> Komisja Inwentaryzacyjna po przeprowadzeniu postępowania wyjaśniającego ustala co następuje:</w:t>
      </w:r>
    </w:p>
    <w:p w:rsidR="004F78C7" w:rsidRDefault="004F78C7" w:rsidP="004F78C7">
      <w:pPr>
        <w:pStyle w:val="w5"/>
        <w:tabs>
          <w:tab w:val="right" w:leader="dot" w:pos="9072"/>
        </w:tabs>
      </w:pPr>
      <w:r>
        <w:rPr>
          <w:b/>
        </w:rPr>
        <w:t>1)</w:t>
      </w:r>
      <w:r>
        <w:tab/>
      </w:r>
      <w:r>
        <w:tab/>
      </w:r>
    </w:p>
    <w:p w:rsidR="004F78C7" w:rsidRDefault="004F78C7" w:rsidP="004F78C7">
      <w:pPr>
        <w:pStyle w:val="w5"/>
        <w:tabs>
          <w:tab w:val="right" w:leader="dot" w:pos="9072"/>
        </w:tabs>
      </w:pPr>
      <w:r>
        <w:rPr>
          <w:b/>
        </w:rPr>
        <w:t>2)</w:t>
      </w:r>
      <w:r>
        <w:tab/>
        <w:t>Przyczyny powstania ww. niedoborów (nadwyżek) ocenia następująco:</w:t>
      </w:r>
    </w:p>
    <w:p w:rsidR="004F78C7" w:rsidRDefault="004F78C7" w:rsidP="004F78C7">
      <w:pPr>
        <w:pStyle w:val="w5"/>
        <w:tabs>
          <w:tab w:val="right" w:leader="dot" w:pos="9072"/>
        </w:tabs>
      </w:pPr>
      <w:r>
        <w:tab/>
      </w:r>
      <w:r>
        <w:tab/>
      </w:r>
    </w:p>
    <w:p w:rsidR="004F78C7" w:rsidRDefault="004F78C7" w:rsidP="004F78C7">
      <w:pPr>
        <w:pStyle w:val="w5"/>
      </w:pPr>
      <w:r>
        <w:rPr>
          <w:b/>
        </w:rPr>
        <w:t>3)</w:t>
      </w:r>
      <w:r>
        <w:tab/>
        <w:t>Zdaniem Komisji Inwentaryzacyjnej stwierdzone niedobory (nadwyżki) należy zakwalifikować jako:</w:t>
      </w:r>
    </w:p>
    <w:p w:rsidR="004F78C7" w:rsidRDefault="004F78C7" w:rsidP="004F78C7">
      <w:pPr>
        <w:pStyle w:val="w10"/>
      </w:pPr>
      <w:r>
        <w:rPr>
          <w:b/>
        </w:rPr>
        <w:t>a)</w:t>
      </w:r>
      <w:r>
        <w:tab/>
        <w:t>niezawinione i spisać w ciężar strat nadzwyczajnych,</w:t>
      </w:r>
    </w:p>
    <w:p w:rsidR="004F78C7" w:rsidRDefault="004F78C7" w:rsidP="004F78C7">
      <w:pPr>
        <w:pStyle w:val="w10"/>
      </w:pPr>
      <w:r>
        <w:rPr>
          <w:b/>
        </w:rPr>
        <w:t>b)</w:t>
      </w:r>
      <w:r>
        <w:tab/>
        <w:t>zawinione, obciążyć ich wartością osoby materialnie odpowiedzialne jak niżej:</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7654"/>
        </w:tabs>
        <w:rPr>
          <w:color w:val="auto"/>
        </w:rPr>
      </w:pPr>
    </w:p>
    <w:p w:rsidR="004F78C7" w:rsidRDefault="004F78C7" w:rsidP="004F78C7">
      <w:pPr>
        <w:pStyle w:val="Bodytext"/>
        <w:spacing w:before="227"/>
        <w:rPr>
          <w:color w:val="auto"/>
        </w:rPr>
      </w:pPr>
      <w:r>
        <w:rPr>
          <w:color w:val="auto"/>
        </w:rPr>
        <w:t>..................................................</w:t>
      </w:r>
    </w:p>
    <w:p w:rsidR="004F78C7" w:rsidRDefault="004F78C7" w:rsidP="004F78C7">
      <w:pPr>
        <w:pStyle w:val="Bodytext"/>
        <w:rPr>
          <w:color w:val="auto"/>
        </w:rPr>
      </w:pPr>
      <w:r>
        <w:rPr>
          <w:i/>
          <w:color w:val="auto"/>
          <w:sz w:val="18"/>
        </w:rPr>
        <w:t xml:space="preserve">(podpis przewodniczącego komisji) </w:t>
      </w:r>
    </w:p>
    <w:p w:rsidR="004F78C7" w:rsidRDefault="004F78C7" w:rsidP="004F78C7">
      <w:pPr>
        <w:pStyle w:val="Bodytext"/>
        <w:rPr>
          <w:color w:val="auto"/>
        </w:rPr>
      </w:pPr>
      <w:r>
        <w:rPr>
          <w:b/>
          <w:color w:val="auto"/>
        </w:rPr>
        <w:t>1.</w:t>
      </w:r>
      <w:r>
        <w:rPr>
          <w:color w:val="auto"/>
        </w:rPr>
        <w:t xml:space="preserve"> ..............................................</w:t>
      </w:r>
    </w:p>
    <w:p w:rsidR="004F78C7" w:rsidRDefault="004F78C7" w:rsidP="004F78C7">
      <w:pPr>
        <w:pStyle w:val="Bodytext"/>
        <w:rPr>
          <w:color w:val="auto"/>
        </w:rPr>
      </w:pPr>
      <w:r>
        <w:rPr>
          <w:b/>
          <w:color w:val="auto"/>
        </w:rPr>
        <w:t>2.</w:t>
      </w:r>
      <w:r>
        <w:rPr>
          <w:color w:val="auto"/>
        </w:rPr>
        <w:t xml:space="preserve"> ..............................................</w:t>
      </w:r>
    </w:p>
    <w:p w:rsidR="004F78C7" w:rsidRDefault="004F78C7" w:rsidP="004F78C7">
      <w:pPr>
        <w:pStyle w:val="Bodytext"/>
        <w:rPr>
          <w:color w:val="auto"/>
        </w:rPr>
      </w:pPr>
      <w:r>
        <w:rPr>
          <w:i/>
          <w:color w:val="auto"/>
          <w:sz w:val="18"/>
        </w:rPr>
        <w:t xml:space="preserve">             (podpisy członków komisji) </w:t>
      </w:r>
    </w:p>
    <w:p w:rsidR="004F78C7" w:rsidRDefault="004F78C7" w:rsidP="004F78C7">
      <w:pPr>
        <w:pStyle w:val="Bodytext"/>
        <w:rPr>
          <w:color w:val="auto"/>
        </w:rPr>
      </w:pPr>
    </w:p>
    <w:p w:rsidR="004F78C7" w:rsidRDefault="004F78C7" w:rsidP="004F78C7">
      <w:pPr>
        <w:pStyle w:val="Bodytext"/>
        <w:rPr>
          <w:color w:val="auto"/>
        </w:rPr>
      </w:pPr>
      <w:r>
        <w:rPr>
          <w:color w:val="auto"/>
        </w:rPr>
        <w:lastRenderedPageBreak/>
        <w:t>Opinia radcy prawnego:</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spacing w:before="170"/>
        <w:rPr>
          <w:color w:val="auto"/>
        </w:rPr>
      </w:pPr>
    </w:p>
    <w:p w:rsidR="004F78C7" w:rsidRDefault="004F78C7" w:rsidP="004F78C7">
      <w:pPr>
        <w:pStyle w:val="Bodytext"/>
        <w:rPr>
          <w:color w:val="auto"/>
        </w:rPr>
      </w:pPr>
      <w:r>
        <w:rPr>
          <w:color w:val="auto"/>
        </w:rPr>
        <w:tab/>
      </w:r>
      <w:r>
        <w:rPr>
          <w:color w:val="auto"/>
        </w:rPr>
        <w:tab/>
      </w:r>
      <w:r>
        <w:rPr>
          <w:color w:val="auto"/>
        </w:rPr>
        <w:tab/>
        <w:t>........................................</w:t>
      </w:r>
      <w:r>
        <w:rPr>
          <w:color w:val="auto"/>
        </w:rPr>
        <w:tab/>
        <w:t>...................................</w:t>
      </w:r>
    </w:p>
    <w:p w:rsidR="004F78C7" w:rsidRDefault="004F78C7" w:rsidP="004F78C7">
      <w:pPr>
        <w:pStyle w:val="Bodytext"/>
        <w:rPr>
          <w:color w:val="auto"/>
        </w:rPr>
      </w:pPr>
      <w:r>
        <w:rPr>
          <w:color w:val="auto"/>
        </w:rPr>
        <w:t xml:space="preserve"> </w:t>
      </w:r>
      <w:r>
        <w:rPr>
          <w:color w:val="auto"/>
        </w:rPr>
        <w:tab/>
      </w:r>
      <w:r>
        <w:rPr>
          <w:color w:val="auto"/>
        </w:rPr>
        <w:tab/>
      </w:r>
      <w:r>
        <w:rPr>
          <w:color w:val="auto"/>
        </w:rPr>
        <w:tab/>
      </w:r>
      <w:r>
        <w:rPr>
          <w:color w:val="auto"/>
        </w:rPr>
        <w:tab/>
      </w:r>
      <w:r>
        <w:rPr>
          <w:i/>
          <w:color w:val="auto"/>
          <w:sz w:val="18"/>
        </w:rPr>
        <w:t xml:space="preserve">(data) </w:t>
      </w:r>
      <w:r>
        <w:rPr>
          <w:color w:val="auto"/>
        </w:rPr>
        <w:tab/>
      </w:r>
      <w:r>
        <w:rPr>
          <w:color w:val="auto"/>
        </w:rPr>
        <w:tab/>
      </w:r>
      <w:r>
        <w:rPr>
          <w:color w:val="auto"/>
        </w:rPr>
        <w:tab/>
      </w:r>
      <w:r>
        <w:rPr>
          <w:color w:val="auto"/>
        </w:rPr>
        <w:tab/>
      </w:r>
      <w:r>
        <w:rPr>
          <w:i/>
          <w:color w:val="auto"/>
          <w:sz w:val="18"/>
        </w:rPr>
        <w:t>(podpis)</w:t>
      </w:r>
    </w:p>
    <w:p w:rsidR="004F78C7" w:rsidRDefault="004F78C7" w:rsidP="004F78C7">
      <w:pPr>
        <w:pStyle w:val="Bodytext"/>
        <w:rPr>
          <w:color w:val="auto"/>
        </w:rPr>
      </w:pPr>
    </w:p>
    <w:p w:rsidR="004F78C7" w:rsidRDefault="004F78C7" w:rsidP="004F78C7">
      <w:pPr>
        <w:pStyle w:val="Bodytext"/>
        <w:rPr>
          <w:color w:val="auto"/>
        </w:rPr>
      </w:pPr>
      <w:r>
        <w:rPr>
          <w:color w:val="auto"/>
        </w:rPr>
        <w:t>Opinia głównego księgowego:</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spacing w:before="170"/>
        <w:rPr>
          <w:color w:val="auto"/>
        </w:rPr>
      </w:pPr>
    </w:p>
    <w:p w:rsidR="004F78C7" w:rsidRDefault="004F78C7" w:rsidP="004F78C7">
      <w:pPr>
        <w:pStyle w:val="Bodytext"/>
        <w:rPr>
          <w:color w:val="auto"/>
        </w:rPr>
      </w:pPr>
      <w:r>
        <w:rPr>
          <w:color w:val="auto"/>
        </w:rPr>
        <w:tab/>
      </w:r>
      <w:r>
        <w:rPr>
          <w:color w:val="auto"/>
        </w:rPr>
        <w:tab/>
      </w:r>
      <w:r>
        <w:rPr>
          <w:color w:val="auto"/>
        </w:rPr>
        <w:tab/>
        <w:t>........................................</w:t>
      </w:r>
      <w:r>
        <w:rPr>
          <w:color w:val="auto"/>
        </w:rPr>
        <w:tab/>
        <w:t>...................................</w:t>
      </w:r>
    </w:p>
    <w:p w:rsidR="004F78C7" w:rsidRDefault="004F78C7" w:rsidP="004F78C7">
      <w:r>
        <w:t xml:space="preserve"> </w:t>
      </w:r>
      <w:r>
        <w:tab/>
      </w:r>
      <w:r>
        <w:tab/>
      </w:r>
      <w:r>
        <w:tab/>
      </w:r>
      <w:r>
        <w:tab/>
      </w:r>
      <w:r>
        <w:rPr>
          <w:i/>
          <w:sz w:val="18"/>
        </w:rPr>
        <w:t xml:space="preserve">(data) </w:t>
      </w:r>
      <w:r>
        <w:tab/>
      </w:r>
      <w:r>
        <w:tab/>
      </w:r>
      <w:r>
        <w:tab/>
      </w:r>
      <w:r>
        <w:tab/>
      </w:r>
      <w:r>
        <w:rPr>
          <w:i/>
          <w:sz w:val="18"/>
        </w:rPr>
        <w:t>(podpis)</w:t>
      </w:r>
    </w:p>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686699" w:rsidRDefault="00686699"/>
    <w:p w:rsidR="00C84E2B" w:rsidRDefault="00C84E2B"/>
    <w:p w:rsidR="00C84E2B" w:rsidRDefault="00C84E2B"/>
    <w:p w:rsidR="00C84E2B" w:rsidRDefault="00C84E2B"/>
    <w:p w:rsidR="00686699" w:rsidRDefault="00686699"/>
    <w:p w:rsidR="00686699" w:rsidRDefault="00686699"/>
    <w:p w:rsidR="00686699" w:rsidRDefault="00686699"/>
    <w:p w:rsidR="00686699" w:rsidRDefault="00686699"/>
    <w:p w:rsidR="004F78C7" w:rsidRDefault="004F78C7"/>
    <w:p w:rsidR="00827B9F" w:rsidRDefault="004F78C7" w:rsidP="00827B9F">
      <w:pPr>
        <w:pStyle w:val="body3"/>
        <w:tabs>
          <w:tab w:val="left" w:pos="9072"/>
        </w:tabs>
        <w:ind w:left="5670"/>
        <w:jc w:val="right"/>
      </w:pPr>
      <w:r>
        <w:lastRenderedPageBreak/>
        <w:t>Załącznik Nr 1</w:t>
      </w:r>
      <w:r w:rsidR="00C84E2B">
        <w:t>1</w:t>
      </w:r>
      <w:r>
        <w:t xml:space="preserve"> </w:t>
      </w:r>
    </w:p>
    <w:p w:rsidR="004F78C7" w:rsidRDefault="004F78C7" w:rsidP="00827B9F">
      <w:pPr>
        <w:pStyle w:val="body3"/>
        <w:tabs>
          <w:tab w:val="left" w:pos="9072"/>
        </w:tabs>
        <w:ind w:left="5670"/>
        <w:jc w:val="right"/>
      </w:pPr>
      <w:r>
        <w:t>do Instrukcji</w:t>
      </w:r>
      <w:r w:rsidR="00827B9F">
        <w:t xml:space="preserve"> Inwentaryzacyjnej</w:t>
      </w: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(Nazwa jednostki – pieczęć)</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t1"/>
      </w:pPr>
      <w:r>
        <w:t>Decyzja kierownika jednostki</w:t>
      </w:r>
    </w:p>
    <w:p w:rsidR="004F78C7" w:rsidRDefault="004F78C7" w:rsidP="004F78C7">
      <w:pPr>
        <w:pStyle w:val="t1"/>
      </w:pPr>
      <w:r>
        <w:t>w sprawie różnic inwentaryzacyjnych</w:t>
      </w:r>
    </w:p>
    <w:p w:rsidR="004F78C7" w:rsidRDefault="004F78C7" w:rsidP="004F78C7">
      <w:pPr>
        <w:pStyle w:val="Bodytext"/>
        <w:rPr>
          <w:color w:val="auto"/>
        </w:rPr>
      </w:pPr>
    </w:p>
    <w:p w:rsidR="004F78C7" w:rsidRDefault="004F78C7" w:rsidP="004F78C7">
      <w:pPr>
        <w:pStyle w:val="Bodytext"/>
        <w:spacing w:line="350" w:lineRule="atLeast"/>
        <w:ind w:firstLine="0"/>
        <w:rPr>
          <w:color w:val="auto"/>
        </w:rPr>
      </w:pPr>
      <w:r>
        <w:rPr>
          <w:color w:val="auto"/>
        </w:rPr>
        <w:t xml:space="preserve">Zatwierdzam rozliczenie końcowe (ostateczne) sporządzone </w:t>
      </w:r>
    </w:p>
    <w:p w:rsidR="004F78C7" w:rsidRDefault="004F78C7" w:rsidP="004F78C7">
      <w:pPr>
        <w:pStyle w:val="Bodytext"/>
        <w:spacing w:line="350" w:lineRule="atLeast"/>
        <w:ind w:firstLine="0"/>
        <w:rPr>
          <w:color w:val="auto"/>
        </w:rPr>
      </w:pPr>
      <w:r>
        <w:rPr>
          <w:color w:val="auto"/>
        </w:rPr>
        <w:t>w dniu ................................</w:t>
      </w:r>
    </w:p>
    <w:p w:rsidR="004F78C7" w:rsidRDefault="004F78C7" w:rsidP="004F78C7">
      <w:pPr>
        <w:pStyle w:val="Bodytext"/>
        <w:tabs>
          <w:tab w:val="right" w:leader="dot" w:pos="9072"/>
        </w:tabs>
        <w:spacing w:line="350" w:lineRule="atLeast"/>
        <w:ind w:firstLine="0"/>
        <w:rPr>
          <w:color w:val="auto"/>
        </w:rPr>
      </w:pPr>
      <w:r>
        <w:rPr>
          <w:color w:val="auto"/>
        </w:rPr>
        <w:t xml:space="preserve">przez </w:t>
      </w:r>
      <w:r>
        <w:rPr>
          <w:color w:val="auto"/>
        </w:rPr>
        <w:tab/>
      </w:r>
    </w:p>
    <w:p w:rsidR="004F78C7" w:rsidRDefault="004F78C7" w:rsidP="004F78C7">
      <w:pPr>
        <w:pStyle w:val="Bodytext"/>
        <w:tabs>
          <w:tab w:val="right" w:leader="dot" w:pos="9072"/>
        </w:tabs>
        <w:spacing w:line="350" w:lineRule="atLeast"/>
        <w:ind w:firstLine="0"/>
        <w:jc w:val="center"/>
        <w:rPr>
          <w:color w:val="auto"/>
        </w:rPr>
      </w:pPr>
      <w:r>
        <w:rPr>
          <w:i/>
          <w:color w:val="auto"/>
          <w:sz w:val="18"/>
        </w:rPr>
        <w:t>(nazwisko i imię oraz stanowisko pracy)</w:t>
      </w:r>
    </w:p>
    <w:p w:rsidR="004F78C7" w:rsidRDefault="004F78C7" w:rsidP="004F78C7">
      <w:pPr>
        <w:pStyle w:val="Bodytext"/>
        <w:tabs>
          <w:tab w:val="right" w:leader="dot" w:pos="9072"/>
        </w:tabs>
        <w:spacing w:line="350" w:lineRule="atLeast"/>
        <w:rPr>
          <w:color w:val="auto"/>
        </w:rPr>
      </w:pPr>
    </w:p>
    <w:p w:rsidR="004F78C7" w:rsidRDefault="004F78C7" w:rsidP="004F78C7">
      <w:pPr>
        <w:pStyle w:val="Bodytext"/>
        <w:tabs>
          <w:tab w:val="right" w:leader="dot" w:pos="9072"/>
        </w:tabs>
        <w:spacing w:line="350" w:lineRule="atLeast"/>
        <w:ind w:firstLine="0"/>
        <w:rPr>
          <w:color w:val="auto"/>
        </w:rPr>
      </w:pPr>
      <w:r>
        <w:rPr>
          <w:color w:val="auto"/>
        </w:rPr>
        <w:t xml:space="preserve">dotyczące: </w:t>
      </w:r>
      <w:r>
        <w:rPr>
          <w:color w:val="auto"/>
        </w:rPr>
        <w:tab/>
      </w:r>
    </w:p>
    <w:p w:rsidR="004F78C7" w:rsidRDefault="004F78C7" w:rsidP="004F78C7">
      <w:pPr>
        <w:pStyle w:val="Bodytext"/>
        <w:tabs>
          <w:tab w:val="right" w:leader="dot" w:pos="9072"/>
        </w:tabs>
        <w:spacing w:line="350" w:lineRule="atLeast"/>
        <w:ind w:firstLine="0"/>
        <w:jc w:val="center"/>
        <w:rPr>
          <w:color w:val="auto"/>
        </w:rPr>
      </w:pPr>
      <w:r>
        <w:rPr>
          <w:i/>
          <w:color w:val="auto"/>
          <w:sz w:val="18"/>
        </w:rPr>
        <w:t>(nazwa i adres placówki)</w:t>
      </w:r>
    </w:p>
    <w:p w:rsidR="004F78C7" w:rsidRDefault="004F78C7" w:rsidP="004F78C7">
      <w:pPr>
        <w:pStyle w:val="Bodytext"/>
        <w:tabs>
          <w:tab w:val="right" w:leader="dot" w:pos="9072"/>
        </w:tabs>
        <w:spacing w:line="350" w:lineRule="atLeast"/>
        <w:ind w:firstLine="0"/>
        <w:rPr>
          <w:color w:val="auto"/>
        </w:rPr>
      </w:pPr>
    </w:p>
    <w:p w:rsidR="004F78C7" w:rsidRDefault="004F78C7" w:rsidP="004F78C7">
      <w:pPr>
        <w:pStyle w:val="Bodytext"/>
        <w:tabs>
          <w:tab w:val="right" w:leader="dot" w:pos="9072"/>
        </w:tabs>
        <w:spacing w:line="350" w:lineRule="atLeast"/>
        <w:ind w:firstLine="0"/>
        <w:rPr>
          <w:color w:val="auto"/>
        </w:rPr>
      </w:pPr>
      <w:r>
        <w:rPr>
          <w:color w:val="auto"/>
        </w:rPr>
        <w:t>za okres od  ...................................................................... do ....................................................................</w:t>
      </w:r>
    </w:p>
    <w:p w:rsidR="004F78C7" w:rsidRDefault="004F78C7" w:rsidP="004F78C7">
      <w:pPr>
        <w:pStyle w:val="Bodytext"/>
        <w:spacing w:line="350" w:lineRule="atLeast"/>
        <w:ind w:firstLine="0"/>
        <w:rPr>
          <w:color w:val="auto"/>
        </w:rPr>
      </w:pPr>
    </w:p>
    <w:p w:rsidR="004F78C7" w:rsidRDefault="004F78C7" w:rsidP="004F78C7">
      <w:pPr>
        <w:pStyle w:val="Bodytext"/>
        <w:spacing w:line="350" w:lineRule="atLeast"/>
        <w:ind w:firstLine="0"/>
        <w:rPr>
          <w:color w:val="auto"/>
        </w:rPr>
      </w:pPr>
      <w:r>
        <w:rPr>
          <w:color w:val="auto"/>
        </w:rPr>
        <w:t>i stanowiące wyliczenie powierzonego majątku u osoby (osób) materialnie odpowiedzialnej (-</w:t>
      </w:r>
      <w:proofErr w:type="spellStart"/>
      <w:r>
        <w:rPr>
          <w:color w:val="auto"/>
        </w:rPr>
        <w:t>nych</w:t>
      </w:r>
      <w:proofErr w:type="spellEnd"/>
      <w:r>
        <w:rPr>
          <w:color w:val="auto"/>
        </w:rPr>
        <w:t>):</w:t>
      </w:r>
    </w:p>
    <w:p w:rsidR="004F78C7" w:rsidRDefault="004F78C7" w:rsidP="004F78C7">
      <w:pPr>
        <w:pStyle w:val="Bodytext"/>
        <w:tabs>
          <w:tab w:val="right" w:leader="dot" w:pos="9072"/>
        </w:tabs>
        <w:spacing w:line="350" w:lineRule="atLeast"/>
        <w:ind w:firstLine="0"/>
        <w:rPr>
          <w:color w:val="auto"/>
        </w:rPr>
      </w:pPr>
      <w:r>
        <w:rPr>
          <w:b/>
          <w:color w:val="auto"/>
        </w:rPr>
        <w:t>1.</w:t>
      </w:r>
      <w:r>
        <w:rPr>
          <w:color w:val="auto"/>
        </w:rPr>
        <w:t xml:space="preserve"> </w:t>
      </w:r>
      <w:r>
        <w:rPr>
          <w:color w:val="auto"/>
        </w:rPr>
        <w:tab/>
      </w:r>
    </w:p>
    <w:p w:rsidR="004F78C7" w:rsidRDefault="004F78C7" w:rsidP="004F78C7">
      <w:pPr>
        <w:pStyle w:val="Bodytext"/>
        <w:tabs>
          <w:tab w:val="right" w:leader="dot" w:pos="9072"/>
        </w:tabs>
        <w:spacing w:line="350" w:lineRule="atLeast"/>
        <w:ind w:firstLine="0"/>
        <w:rPr>
          <w:color w:val="auto"/>
        </w:rPr>
      </w:pPr>
      <w:r>
        <w:rPr>
          <w:b/>
          <w:color w:val="auto"/>
        </w:rPr>
        <w:t>2.</w:t>
      </w:r>
      <w:r>
        <w:rPr>
          <w:color w:val="auto"/>
        </w:rPr>
        <w:t xml:space="preserve"> </w:t>
      </w:r>
      <w:r>
        <w:rPr>
          <w:color w:val="auto"/>
        </w:rPr>
        <w:tab/>
      </w:r>
    </w:p>
    <w:p w:rsidR="004F78C7" w:rsidRDefault="004F78C7" w:rsidP="004F78C7">
      <w:pPr>
        <w:pStyle w:val="Bodytext"/>
        <w:spacing w:line="350" w:lineRule="atLeast"/>
        <w:ind w:firstLine="0"/>
        <w:jc w:val="center"/>
        <w:rPr>
          <w:color w:val="auto"/>
        </w:rPr>
      </w:pPr>
      <w:r>
        <w:rPr>
          <w:i/>
          <w:color w:val="auto"/>
          <w:sz w:val="18"/>
        </w:rPr>
        <w:t>(nazwiska, imiona i stanowiska pracy)</w:t>
      </w:r>
    </w:p>
    <w:p w:rsidR="004F78C7" w:rsidRDefault="004F78C7" w:rsidP="004F78C7">
      <w:pPr>
        <w:pStyle w:val="Bodytext"/>
        <w:spacing w:line="350" w:lineRule="atLeast"/>
        <w:rPr>
          <w:color w:val="auto"/>
        </w:rPr>
      </w:pPr>
    </w:p>
    <w:p w:rsidR="004F78C7" w:rsidRDefault="004F78C7" w:rsidP="004F78C7">
      <w:pPr>
        <w:pStyle w:val="Bodytext"/>
        <w:spacing w:line="350" w:lineRule="atLeast"/>
        <w:rPr>
          <w:color w:val="auto"/>
        </w:rPr>
      </w:pPr>
      <w:r>
        <w:rPr>
          <w:color w:val="auto"/>
        </w:rPr>
        <w:t>zamykające się wynikiem:</w:t>
      </w:r>
    </w:p>
    <w:p w:rsidR="004F78C7" w:rsidRDefault="004F78C7" w:rsidP="004F78C7">
      <w:pPr>
        <w:pStyle w:val="w5"/>
        <w:spacing w:line="350" w:lineRule="atLeast"/>
      </w:pPr>
      <w:r>
        <w:rPr>
          <w:b/>
        </w:rPr>
        <w:t>–</w:t>
      </w:r>
      <w:r>
        <w:tab/>
        <w:t>nadwyżka w kwocie ....................................... złotych</w:t>
      </w:r>
    </w:p>
    <w:p w:rsidR="004F78C7" w:rsidRDefault="004F78C7" w:rsidP="004F78C7">
      <w:pPr>
        <w:pStyle w:val="w5"/>
        <w:spacing w:line="350" w:lineRule="atLeast"/>
      </w:pPr>
      <w:r>
        <w:rPr>
          <w:b/>
        </w:rPr>
        <w:t>–</w:t>
      </w:r>
      <w:r>
        <w:tab/>
        <w:t>niedobór w kwocie ......................................... złotych</w:t>
      </w:r>
    </w:p>
    <w:p w:rsidR="004F78C7" w:rsidRDefault="004F78C7" w:rsidP="004F78C7">
      <w:pPr>
        <w:pStyle w:val="Bodytext"/>
        <w:rPr>
          <w:color w:val="auto"/>
        </w:rPr>
      </w:pPr>
      <w:r>
        <w:rPr>
          <w:b/>
          <w:color w:val="auto"/>
        </w:rPr>
        <w:t>Po rozpatrzeniu całej dokumentacji inwentaryzacyjnej i księgowej oraz opinii i wniosków:</w:t>
      </w:r>
    </w:p>
    <w:p w:rsidR="004F78C7" w:rsidRDefault="004F78C7" w:rsidP="004F78C7">
      <w:pPr>
        <w:pStyle w:val="Bodytext"/>
        <w:rPr>
          <w:color w:val="auto"/>
        </w:rPr>
      </w:pPr>
      <w:r>
        <w:rPr>
          <w:b/>
          <w:color w:val="auto"/>
        </w:rPr>
        <w:t>1.</w:t>
      </w:r>
      <w:r>
        <w:rPr>
          <w:color w:val="auto"/>
        </w:rPr>
        <w:t xml:space="preserve"> Komisji inwentaryzacyjnej,</w:t>
      </w:r>
    </w:p>
    <w:p w:rsidR="004F78C7" w:rsidRDefault="004F78C7" w:rsidP="004F78C7">
      <w:pPr>
        <w:pStyle w:val="Bodytext"/>
        <w:rPr>
          <w:color w:val="auto"/>
        </w:rPr>
      </w:pPr>
      <w:r>
        <w:rPr>
          <w:b/>
          <w:color w:val="auto"/>
        </w:rPr>
        <w:t>2.</w:t>
      </w:r>
      <w:r>
        <w:rPr>
          <w:color w:val="auto"/>
        </w:rPr>
        <w:t xml:space="preserve"> Głównego księgowego,</w:t>
      </w:r>
    </w:p>
    <w:p w:rsidR="004F78C7" w:rsidRDefault="004F78C7" w:rsidP="004F78C7">
      <w:pPr>
        <w:pStyle w:val="Bodytext"/>
        <w:rPr>
          <w:color w:val="auto"/>
        </w:rPr>
      </w:pPr>
      <w:r>
        <w:rPr>
          <w:b/>
          <w:color w:val="auto"/>
        </w:rPr>
        <w:t>3.</w:t>
      </w:r>
      <w:r>
        <w:rPr>
          <w:color w:val="auto"/>
        </w:rPr>
        <w:t xml:space="preserve"> Radcy prawnego,</w:t>
      </w:r>
    </w:p>
    <w:p w:rsidR="004F78C7" w:rsidRDefault="004F78C7" w:rsidP="004F78C7">
      <w:pPr>
        <w:pStyle w:val="Bodytext"/>
        <w:ind w:firstLine="0"/>
        <w:jc w:val="center"/>
        <w:rPr>
          <w:color w:val="auto"/>
        </w:rPr>
      </w:pPr>
      <w:r>
        <w:rPr>
          <w:b/>
          <w:color w:val="auto"/>
        </w:rPr>
        <w:t>postanawiam:</w:t>
      </w:r>
    </w:p>
    <w:p w:rsidR="004F78C7" w:rsidRDefault="004F78C7" w:rsidP="004F78C7">
      <w:pPr>
        <w:pStyle w:val="Bodytext"/>
        <w:rPr>
          <w:color w:val="auto"/>
        </w:rPr>
      </w:pPr>
      <w:r>
        <w:rPr>
          <w:b/>
          <w:color w:val="auto"/>
        </w:rPr>
        <w:t xml:space="preserve">1. Uznać niedobór w kwocie </w:t>
      </w:r>
      <w:r>
        <w:rPr>
          <w:color w:val="auto"/>
        </w:rPr>
        <w:t>........................................</w:t>
      </w:r>
      <w:r>
        <w:rPr>
          <w:b/>
          <w:color w:val="auto"/>
        </w:rPr>
        <w:t xml:space="preserve"> zł jako:</w:t>
      </w:r>
    </w:p>
    <w:p w:rsidR="004F78C7" w:rsidRDefault="004F78C7" w:rsidP="004F78C7">
      <w:pPr>
        <w:pStyle w:val="w5"/>
      </w:pPr>
      <w:r>
        <w:rPr>
          <w:b/>
        </w:rPr>
        <w:t>a)</w:t>
      </w:r>
      <w:r>
        <w:t xml:space="preserve"> niezawiniony i spisać w straty nadzwyczajne</w:t>
      </w:r>
    </w:p>
    <w:p w:rsidR="004F78C7" w:rsidRDefault="004F78C7" w:rsidP="004F78C7">
      <w:pPr>
        <w:pStyle w:val="w5"/>
      </w:pPr>
      <w:r>
        <w:rPr>
          <w:b/>
        </w:rPr>
        <w:t>b)</w:t>
      </w:r>
      <w:r>
        <w:t xml:space="preserve"> zawiniony i obciążyć:</w:t>
      </w:r>
    </w:p>
    <w:p w:rsidR="004F78C7" w:rsidRDefault="004F78C7" w:rsidP="004F78C7">
      <w:pPr>
        <w:pStyle w:val="w10"/>
      </w:pPr>
      <w:r>
        <w:rPr>
          <w:b/>
        </w:rPr>
        <w:t>1.</w:t>
      </w:r>
      <w:r>
        <w:t xml:space="preserve">  ........................................................ kwotą niedoboru w wysokości .............................................zł</w:t>
      </w:r>
    </w:p>
    <w:p w:rsidR="004F78C7" w:rsidRDefault="004F78C7" w:rsidP="004F78C7">
      <w:pPr>
        <w:pStyle w:val="w10"/>
      </w:pPr>
      <w:r>
        <w:rPr>
          <w:b/>
        </w:rPr>
        <w:t>2.</w:t>
      </w:r>
      <w:r>
        <w:t xml:space="preserve">  ........................................................ kwotą niedoboru w wysokości .............................................zł</w:t>
      </w:r>
    </w:p>
    <w:p w:rsidR="004F78C7" w:rsidRDefault="004F78C7" w:rsidP="004F78C7">
      <w:pPr>
        <w:pStyle w:val="Bodytext"/>
        <w:rPr>
          <w:color w:val="auto"/>
        </w:rPr>
      </w:pPr>
    </w:p>
    <w:p w:rsidR="004F78C7" w:rsidRDefault="004F78C7" w:rsidP="004F78C7">
      <w:pPr>
        <w:pStyle w:val="Bodytext"/>
        <w:rPr>
          <w:color w:val="auto"/>
        </w:rPr>
      </w:pPr>
      <w:r>
        <w:rPr>
          <w:b/>
          <w:color w:val="auto"/>
        </w:rPr>
        <w:t xml:space="preserve">2. Uznać nadwyżkę w kwocie </w:t>
      </w:r>
      <w:r>
        <w:rPr>
          <w:color w:val="auto"/>
        </w:rPr>
        <w:t>.......................</w:t>
      </w:r>
      <w:r>
        <w:rPr>
          <w:b/>
          <w:color w:val="auto"/>
        </w:rPr>
        <w:t xml:space="preserve"> zł jako niezawinioną (zawinioną)* i zaliczyć na zyski nadzwyczajne.</w:t>
      </w:r>
    </w:p>
    <w:p w:rsidR="004F78C7" w:rsidRDefault="004F78C7" w:rsidP="004F78C7">
      <w:pPr>
        <w:pStyle w:val="Bodytext"/>
        <w:tabs>
          <w:tab w:val="right" w:leader="dot" w:pos="9072"/>
        </w:tabs>
        <w:rPr>
          <w:color w:val="auto"/>
        </w:rPr>
      </w:pPr>
      <w:r>
        <w:rPr>
          <w:b/>
          <w:color w:val="auto"/>
        </w:rPr>
        <w:t xml:space="preserve">3. Uznać szkodę w mieniu w kwocie </w:t>
      </w:r>
      <w:r>
        <w:rPr>
          <w:color w:val="auto"/>
        </w:rPr>
        <w:t>............................</w:t>
      </w:r>
      <w:r>
        <w:rPr>
          <w:b/>
          <w:color w:val="auto"/>
        </w:rPr>
        <w:t xml:space="preserve"> zł w składnikach majątkowych spisanych  jako</w:t>
      </w:r>
      <w:r>
        <w:rPr>
          <w:color w:val="auto"/>
        </w:rPr>
        <w:t xml:space="preserve"> </w:t>
      </w:r>
      <w:r>
        <w:rPr>
          <w:color w:val="auto"/>
        </w:rPr>
        <w:tab/>
      </w:r>
    </w:p>
    <w:p w:rsidR="004F78C7" w:rsidRDefault="004F78C7" w:rsidP="004F78C7">
      <w:pPr>
        <w:pStyle w:val="Bodytext"/>
        <w:tabs>
          <w:tab w:val="right" w:leader="dot" w:pos="9072"/>
        </w:tabs>
        <w:ind w:firstLine="0"/>
        <w:jc w:val="center"/>
        <w:rPr>
          <w:color w:val="auto"/>
        </w:rPr>
      </w:pPr>
      <w:r>
        <w:rPr>
          <w:i/>
          <w:color w:val="auto"/>
          <w:sz w:val="18"/>
        </w:rPr>
        <w:t xml:space="preserve">                                         (niepełnowartościowe , uszkodzone, zepsute, zbędne, itp.)</w:t>
      </w:r>
    </w:p>
    <w:p w:rsidR="004F78C7" w:rsidRDefault="004F78C7" w:rsidP="004F78C7">
      <w:pPr>
        <w:pStyle w:val="Bodytext"/>
        <w:tabs>
          <w:tab w:val="right" w:leader="dot" w:pos="9072"/>
        </w:tabs>
        <w:rPr>
          <w:color w:val="auto"/>
        </w:rPr>
      </w:pPr>
    </w:p>
    <w:p w:rsidR="004F78C7" w:rsidRDefault="004F78C7" w:rsidP="004F78C7">
      <w:pPr>
        <w:pStyle w:val="Bodytext"/>
        <w:tabs>
          <w:tab w:val="right" w:leader="dot" w:pos="9072"/>
        </w:tabs>
        <w:rPr>
          <w:b/>
          <w:color w:val="auto"/>
        </w:rPr>
      </w:pPr>
      <w:r>
        <w:rPr>
          <w:b/>
          <w:color w:val="auto"/>
        </w:rPr>
        <w:t>za niezawinione (zawinione)* i postąpić z nimi w sposób jak niżej:</w:t>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b/>
          <w:color w:val="auto"/>
        </w:rPr>
      </w:pPr>
    </w:p>
    <w:p w:rsidR="004F78C7" w:rsidRDefault="004F78C7" w:rsidP="004F78C7">
      <w:pPr>
        <w:pStyle w:val="Bodytext"/>
        <w:tabs>
          <w:tab w:val="right" w:leader="dot" w:pos="9072"/>
        </w:tabs>
        <w:rPr>
          <w:color w:val="auto"/>
        </w:rPr>
      </w:pPr>
      <w:r>
        <w:rPr>
          <w:b/>
          <w:color w:val="auto"/>
        </w:rPr>
        <w:t>W związku z dokonanym rozliczeniem postanawiam ponadto:</w:t>
      </w:r>
    </w:p>
    <w:p w:rsidR="004F78C7" w:rsidRDefault="004F78C7" w:rsidP="004F78C7">
      <w:pPr>
        <w:pStyle w:val="Bodytext"/>
        <w:tabs>
          <w:tab w:val="right" w:leader="dot" w:pos="9072"/>
        </w:tabs>
        <w:rPr>
          <w:color w:val="auto"/>
        </w:rPr>
      </w:pPr>
      <w:r>
        <w:rPr>
          <w:b/>
          <w:color w:val="auto"/>
        </w:rPr>
        <w:t>1.</w:t>
      </w:r>
      <w:r>
        <w:rPr>
          <w:color w:val="auto"/>
        </w:rPr>
        <w:t xml:space="preserve"> </w:t>
      </w:r>
      <w:r>
        <w:rPr>
          <w:color w:val="auto"/>
        </w:rPr>
        <w:tab/>
      </w:r>
    </w:p>
    <w:p w:rsidR="004F78C7" w:rsidRDefault="004F78C7" w:rsidP="004F78C7">
      <w:pPr>
        <w:pStyle w:val="Bodytext"/>
        <w:tabs>
          <w:tab w:val="right" w:leader="dot" w:pos="9072"/>
        </w:tabs>
        <w:rPr>
          <w:color w:val="auto"/>
        </w:rPr>
      </w:pPr>
      <w:r>
        <w:rPr>
          <w:b/>
          <w:color w:val="auto"/>
        </w:rPr>
        <w:t>2.</w:t>
      </w:r>
      <w:r>
        <w:rPr>
          <w:color w:val="auto"/>
        </w:rPr>
        <w:t xml:space="preserve"> </w:t>
      </w:r>
      <w:r>
        <w:rPr>
          <w:color w:val="auto"/>
        </w:rPr>
        <w:tab/>
      </w:r>
    </w:p>
    <w:p w:rsidR="004F78C7" w:rsidRDefault="004F78C7" w:rsidP="004F78C7">
      <w:pPr>
        <w:pStyle w:val="Bodytext"/>
        <w:tabs>
          <w:tab w:val="right" w:leader="dot" w:pos="9072"/>
        </w:tabs>
        <w:rPr>
          <w:color w:val="auto"/>
        </w:rPr>
      </w:pPr>
      <w:r>
        <w:rPr>
          <w:b/>
          <w:color w:val="auto"/>
        </w:rPr>
        <w:t>3.</w:t>
      </w:r>
      <w:r>
        <w:rPr>
          <w:color w:val="auto"/>
        </w:rPr>
        <w:t xml:space="preserve"> </w:t>
      </w:r>
      <w:r>
        <w:rPr>
          <w:color w:val="auto"/>
        </w:rPr>
        <w:tab/>
        <w:t xml:space="preserve"> </w:t>
      </w:r>
    </w:p>
    <w:p w:rsidR="004F78C7" w:rsidRDefault="004F78C7" w:rsidP="004F78C7">
      <w:pPr>
        <w:pStyle w:val="Bodytext"/>
        <w:tabs>
          <w:tab w:val="right" w:leader="dot" w:pos="9072"/>
        </w:tabs>
        <w:ind w:firstLine="0"/>
        <w:jc w:val="center"/>
        <w:rPr>
          <w:color w:val="auto"/>
        </w:rPr>
      </w:pPr>
      <w:r>
        <w:rPr>
          <w:i/>
          <w:color w:val="auto"/>
          <w:sz w:val="18"/>
        </w:rPr>
        <w:t>(wymienić inne)</w:t>
      </w:r>
    </w:p>
    <w:p w:rsidR="004F78C7" w:rsidRDefault="004F78C7" w:rsidP="004F78C7">
      <w:pPr>
        <w:pStyle w:val="Bodytext"/>
        <w:tabs>
          <w:tab w:val="right" w:leader="dot" w:pos="9072"/>
        </w:tabs>
        <w:rPr>
          <w:color w:val="auto"/>
        </w:rPr>
      </w:pPr>
      <w:r>
        <w:rPr>
          <w:color w:val="auto"/>
        </w:rPr>
        <w:t xml:space="preserve"> </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ind w:firstLine="0"/>
        <w:rPr>
          <w:color w:val="auto"/>
        </w:rPr>
      </w:pPr>
      <w:r>
        <w:rPr>
          <w:color w:val="auto"/>
        </w:rPr>
        <w:t xml:space="preserve"> ............................... data ..........................                ....................................................</w:t>
      </w:r>
    </w:p>
    <w:p w:rsidR="004F78C7" w:rsidRDefault="004F78C7" w:rsidP="004F78C7">
      <w:pPr>
        <w:pStyle w:val="Bodytext"/>
        <w:rPr>
          <w:color w:val="auto"/>
        </w:rPr>
      </w:pPr>
      <w:r>
        <w:rPr>
          <w:color w:val="auto"/>
        </w:rPr>
        <w:tab/>
      </w:r>
      <w:r>
        <w:rPr>
          <w:color w:val="auto"/>
        </w:rPr>
        <w:tab/>
      </w:r>
      <w:r>
        <w:rPr>
          <w:color w:val="auto"/>
        </w:rPr>
        <w:tab/>
      </w:r>
      <w:r>
        <w:rPr>
          <w:color w:val="auto"/>
        </w:rPr>
        <w:tab/>
      </w:r>
      <w:r>
        <w:rPr>
          <w:color w:val="auto"/>
        </w:rPr>
        <w:tab/>
        <w:t xml:space="preserve">          </w:t>
      </w:r>
      <w:r>
        <w:rPr>
          <w:i/>
          <w:color w:val="auto"/>
          <w:sz w:val="18"/>
        </w:rPr>
        <w:tab/>
        <w:t xml:space="preserve">     (pieczęć i podpis kierownika jednostki)</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r>
        <w:t>* niepotrzebne skreślić</w:t>
      </w:r>
    </w:p>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4F78C7" w:rsidRDefault="004F78C7"/>
    <w:p w:rsidR="00686699" w:rsidRDefault="00686699"/>
    <w:p w:rsidR="00686699" w:rsidRDefault="00686699"/>
    <w:p w:rsidR="00686699" w:rsidRDefault="00686699"/>
    <w:p w:rsidR="00686699" w:rsidRDefault="00686699"/>
    <w:p w:rsidR="00686699" w:rsidRDefault="00686699"/>
    <w:p w:rsidR="004F78C7" w:rsidRDefault="004F78C7"/>
    <w:p w:rsidR="00C84E2B" w:rsidRDefault="00C84E2B"/>
    <w:p w:rsidR="00C84E2B" w:rsidRDefault="00C84E2B"/>
    <w:p w:rsidR="00C84E2B" w:rsidRDefault="00C84E2B"/>
    <w:p w:rsidR="0038317D" w:rsidRDefault="0038317D"/>
    <w:p w:rsidR="0038317D" w:rsidRDefault="0038317D"/>
    <w:p w:rsidR="0038317D" w:rsidRDefault="0038317D"/>
    <w:p w:rsidR="00C84E2B" w:rsidRDefault="00C84E2B"/>
    <w:p w:rsidR="00BF314A" w:rsidRDefault="00BF314A"/>
    <w:p w:rsidR="00BF314A" w:rsidRDefault="00BF314A"/>
    <w:p w:rsidR="00BF314A" w:rsidRDefault="00BF314A"/>
    <w:p w:rsidR="00827B9F" w:rsidRDefault="00827B9F"/>
    <w:p w:rsidR="004F78C7" w:rsidRDefault="004F78C7"/>
    <w:p w:rsidR="004F78C7" w:rsidRDefault="004F78C7"/>
    <w:p w:rsidR="00827B9F" w:rsidRDefault="004F78C7" w:rsidP="00827B9F">
      <w:pPr>
        <w:pStyle w:val="body3"/>
        <w:tabs>
          <w:tab w:val="left" w:pos="9072"/>
        </w:tabs>
        <w:ind w:left="5387" w:firstLine="284"/>
        <w:jc w:val="right"/>
      </w:pPr>
      <w:r>
        <w:lastRenderedPageBreak/>
        <w:t>Załącznik Nr 1</w:t>
      </w:r>
      <w:r w:rsidR="00C84E2B">
        <w:t>2</w:t>
      </w:r>
      <w:r>
        <w:t xml:space="preserve"> </w:t>
      </w:r>
    </w:p>
    <w:p w:rsidR="004F78C7" w:rsidRDefault="004F78C7" w:rsidP="00827B9F">
      <w:pPr>
        <w:pStyle w:val="body3"/>
        <w:tabs>
          <w:tab w:val="left" w:pos="9072"/>
        </w:tabs>
        <w:ind w:left="5387" w:firstLine="284"/>
        <w:jc w:val="right"/>
      </w:pPr>
      <w:r>
        <w:t>do Instrukcji</w:t>
      </w:r>
      <w:r w:rsidR="00827B9F">
        <w:t xml:space="preserve"> Inwentaryzacyjnej</w:t>
      </w:r>
    </w:p>
    <w:p w:rsidR="004F78C7" w:rsidRDefault="004F78C7" w:rsidP="004F78C7">
      <w:pPr>
        <w:pStyle w:val="Bodytext"/>
        <w:rPr>
          <w:color w:val="auto"/>
        </w:rPr>
      </w:pP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(Nazwa jednostki – pieczęć)</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t1"/>
      </w:pPr>
      <w:r>
        <w:t>Wezwanie do potwierdzenia salda</w:t>
      </w:r>
    </w:p>
    <w:p w:rsidR="004F78C7" w:rsidRDefault="004F78C7" w:rsidP="004F78C7">
      <w:pPr>
        <w:pStyle w:val="Bodytext"/>
        <w:rPr>
          <w:color w:val="auto"/>
        </w:rPr>
      </w:pPr>
    </w:p>
    <w:p w:rsidR="004F78C7" w:rsidRDefault="004F78C7" w:rsidP="004F78C7">
      <w:pPr>
        <w:pStyle w:val="Bodytext"/>
        <w:rPr>
          <w:color w:val="auto"/>
        </w:rPr>
      </w:pPr>
      <w:r>
        <w:rPr>
          <w:color w:val="auto"/>
        </w:rPr>
        <w:t>Stosownie do wymogów art. 26 ust. 1 pkt 2 ustawy z dnia 29 września 1994 r. o rachunkowości (</w:t>
      </w:r>
      <w:r w:rsidR="00F77FAD">
        <w:rPr>
          <w:color w:val="auto"/>
        </w:rPr>
        <w:t xml:space="preserve">t.j. </w:t>
      </w:r>
      <w:r>
        <w:rPr>
          <w:color w:val="auto"/>
        </w:rPr>
        <w:t>Dz.</w:t>
      </w:r>
      <w:r w:rsidR="00686699">
        <w:rPr>
          <w:color w:val="auto"/>
        </w:rPr>
        <w:t xml:space="preserve"> </w:t>
      </w:r>
      <w:r>
        <w:rPr>
          <w:color w:val="auto"/>
        </w:rPr>
        <w:t xml:space="preserve">U. </w:t>
      </w:r>
      <w:r w:rsidR="00F77FAD">
        <w:rPr>
          <w:color w:val="auto"/>
        </w:rPr>
        <w:t>z 201</w:t>
      </w:r>
      <w:r w:rsidR="00643115">
        <w:rPr>
          <w:color w:val="auto"/>
        </w:rPr>
        <w:t>9</w:t>
      </w:r>
      <w:r w:rsidR="00F77FAD">
        <w:rPr>
          <w:color w:val="auto"/>
        </w:rPr>
        <w:t xml:space="preserve"> r. </w:t>
      </w:r>
      <w:r>
        <w:rPr>
          <w:color w:val="auto"/>
        </w:rPr>
        <w:t xml:space="preserve">poz. </w:t>
      </w:r>
      <w:r w:rsidR="00F77FAD">
        <w:rPr>
          <w:color w:val="auto"/>
        </w:rPr>
        <w:t>3</w:t>
      </w:r>
      <w:r w:rsidR="00643115">
        <w:rPr>
          <w:color w:val="auto"/>
        </w:rPr>
        <w:t>51</w:t>
      </w:r>
      <w:r>
        <w:rPr>
          <w:color w:val="auto"/>
        </w:rPr>
        <w:t xml:space="preserve"> z</w:t>
      </w:r>
      <w:r w:rsidR="00F77FAD">
        <w:rPr>
          <w:color w:val="auto"/>
        </w:rPr>
        <w:t>e</w:t>
      </w:r>
      <w:r>
        <w:rPr>
          <w:color w:val="auto"/>
        </w:rPr>
        <w:t xml:space="preserve"> zm.), wzywamy </w:t>
      </w:r>
      <w:r w:rsidR="00686699">
        <w:rPr>
          <w:color w:val="auto"/>
        </w:rPr>
        <w:t xml:space="preserve">do </w:t>
      </w:r>
      <w:r>
        <w:rPr>
          <w:color w:val="auto"/>
        </w:rPr>
        <w:t>........................... na kopii niniejszego wezwania zgodności niżej wykazanego salda figurującego w naszych księgach rachunkowych na dzień 31.12. ......... r. przez osobę upoważnioną do składania oświadczenia woli w imieniu waszej jednostki.</w:t>
      </w:r>
    </w:p>
    <w:p w:rsidR="004F78C7" w:rsidRDefault="004F78C7" w:rsidP="004F78C7">
      <w:pPr>
        <w:pStyle w:val="Bodytext"/>
        <w:rPr>
          <w:color w:val="auto"/>
        </w:rPr>
      </w:pPr>
    </w:p>
    <w:p w:rsidR="004F78C7" w:rsidRDefault="004F78C7" w:rsidP="004F78C7">
      <w:pPr>
        <w:pStyle w:val="Bodytext"/>
        <w:rPr>
          <w:color w:val="auto"/>
        </w:rPr>
      </w:pPr>
      <w:r>
        <w:rPr>
          <w:color w:val="auto"/>
        </w:rPr>
        <w:t>Saldo na 31.12. .......... r. wynosi :</w:t>
      </w:r>
    </w:p>
    <w:p w:rsidR="004F78C7" w:rsidRDefault="004F78C7" w:rsidP="004F78C7">
      <w:pPr>
        <w:pStyle w:val="w5"/>
        <w:tabs>
          <w:tab w:val="right" w:leader="dot" w:pos="4309"/>
        </w:tabs>
      </w:pPr>
      <w:r>
        <w:rPr>
          <w:b/>
        </w:rPr>
        <w:t>a)</w:t>
      </w:r>
      <w:r>
        <w:tab/>
        <w:t xml:space="preserve">dobro Wasze – </w:t>
      </w:r>
      <w:r>
        <w:tab/>
        <w:t xml:space="preserve"> zł</w:t>
      </w:r>
    </w:p>
    <w:p w:rsidR="004F78C7" w:rsidRDefault="004F78C7" w:rsidP="004F78C7">
      <w:pPr>
        <w:pStyle w:val="w5"/>
        <w:tabs>
          <w:tab w:val="right" w:leader="dot" w:pos="4309"/>
        </w:tabs>
      </w:pPr>
      <w:r>
        <w:rPr>
          <w:b/>
        </w:rPr>
        <w:t>b)</w:t>
      </w:r>
      <w:r>
        <w:tab/>
        <w:t xml:space="preserve">dobro Nasze – </w:t>
      </w:r>
      <w:r>
        <w:tab/>
        <w:t xml:space="preserve"> zł</w:t>
      </w:r>
    </w:p>
    <w:p w:rsidR="004F78C7" w:rsidRDefault="004F78C7" w:rsidP="004F78C7">
      <w:pPr>
        <w:pStyle w:val="Bodytext"/>
        <w:rPr>
          <w:color w:val="auto"/>
        </w:rPr>
      </w:pPr>
    </w:p>
    <w:p w:rsidR="004F78C7" w:rsidRDefault="004F78C7" w:rsidP="004F78C7">
      <w:pPr>
        <w:pStyle w:val="Bodytext"/>
        <w:tabs>
          <w:tab w:val="right" w:leader="dot" w:pos="4450"/>
        </w:tabs>
        <w:rPr>
          <w:color w:val="auto"/>
        </w:rPr>
      </w:pPr>
      <w:r>
        <w:rPr>
          <w:color w:val="auto"/>
        </w:rPr>
        <w:t xml:space="preserve">słownie: </w:t>
      </w:r>
      <w:r>
        <w:rPr>
          <w:color w:val="auto"/>
        </w:rPr>
        <w:tab/>
      </w:r>
    </w:p>
    <w:p w:rsidR="004F78C7" w:rsidRDefault="004F78C7" w:rsidP="004F78C7">
      <w:pPr>
        <w:pStyle w:val="Bodytext"/>
        <w:rPr>
          <w:color w:val="auto"/>
        </w:rPr>
      </w:pPr>
    </w:p>
    <w:p w:rsidR="004F78C7" w:rsidRDefault="004F78C7" w:rsidP="004F78C7">
      <w:pPr>
        <w:pStyle w:val="Bodytext"/>
        <w:rPr>
          <w:color w:val="auto"/>
        </w:rPr>
      </w:pPr>
      <w:r>
        <w:rPr>
          <w:color w:val="auto"/>
        </w:rPr>
        <w:t>Wykazane wyżej saldo rozrachunków wynika z następujących tytułów:</w:t>
      </w:r>
    </w:p>
    <w:p w:rsidR="004F78C7" w:rsidRDefault="004F78C7" w:rsidP="004F78C7">
      <w:pPr>
        <w:pStyle w:val="Bodytext"/>
        <w:rPr>
          <w:color w:val="auto"/>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5"/>
        <w:gridCol w:w="1559"/>
        <w:gridCol w:w="851"/>
        <w:gridCol w:w="1134"/>
        <w:gridCol w:w="1134"/>
        <w:gridCol w:w="1134"/>
        <w:gridCol w:w="992"/>
        <w:gridCol w:w="992"/>
      </w:tblGrid>
      <w:tr w:rsidR="004F78C7">
        <w:trPr>
          <w:cantSplit/>
          <w:trHeight w:val="278"/>
        </w:trPr>
        <w:tc>
          <w:tcPr>
            <w:tcW w:w="605" w:type="dxa"/>
            <w:vMerge w:val="restart"/>
          </w:tcPr>
          <w:p w:rsidR="004F78C7" w:rsidRDefault="004F78C7" w:rsidP="006E6D74">
            <w:pPr>
              <w:jc w:val="center"/>
              <w:rPr>
                <w:b/>
              </w:rPr>
            </w:pPr>
          </w:p>
          <w:p w:rsidR="004F78C7" w:rsidRDefault="004F78C7" w:rsidP="006E6D74">
            <w:pPr>
              <w:jc w:val="center"/>
              <w:rPr>
                <w:b/>
              </w:rPr>
            </w:pPr>
            <w:r>
              <w:rPr>
                <w:b/>
              </w:rPr>
              <w:t>Lp.</w:t>
            </w:r>
          </w:p>
        </w:tc>
        <w:tc>
          <w:tcPr>
            <w:tcW w:w="1559" w:type="dxa"/>
            <w:vMerge w:val="restart"/>
          </w:tcPr>
          <w:p w:rsidR="004F78C7" w:rsidRDefault="004F78C7" w:rsidP="006E6D74">
            <w:pPr>
              <w:jc w:val="center"/>
              <w:rPr>
                <w:b/>
              </w:rPr>
            </w:pPr>
            <w:r>
              <w:rPr>
                <w:b/>
              </w:rPr>
              <w:t>Rozliczenie</w:t>
            </w:r>
          </w:p>
          <w:p w:rsidR="004F78C7" w:rsidRDefault="004F78C7" w:rsidP="006E6D74">
            <w:pPr>
              <w:jc w:val="center"/>
              <w:rPr>
                <w:b/>
              </w:rPr>
            </w:pPr>
            <w:r>
              <w:rPr>
                <w:b/>
              </w:rPr>
              <w:t>za:</w:t>
            </w:r>
          </w:p>
          <w:p w:rsidR="004F78C7" w:rsidRDefault="004F78C7" w:rsidP="006E6D74">
            <w:pPr>
              <w:jc w:val="center"/>
              <w:rPr>
                <w:b/>
              </w:rPr>
            </w:pPr>
            <w:r>
              <w:rPr>
                <w:b/>
              </w:rPr>
              <w:t>(rodzaj należności,</w:t>
            </w:r>
          </w:p>
          <w:p w:rsidR="004F78C7" w:rsidRDefault="004F78C7" w:rsidP="006E6D74">
            <w:pPr>
              <w:jc w:val="center"/>
              <w:rPr>
                <w:b/>
              </w:rPr>
            </w:pPr>
            <w:r>
              <w:rPr>
                <w:b/>
              </w:rPr>
              <w:t>zobowiązania*)</w:t>
            </w:r>
          </w:p>
        </w:tc>
        <w:tc>
          <w:tcPr>
            <w:tcW w:w="851" w:type="dxa"/>
            <w:vMerge w:val="restart"/>
          </w:tcPr>
          <w:p w:rsidR="004F78C7" w:rsidRDefault="004F78C7" w:rsidP="006E6D74">
            <w:pPr>
              <w:jc w:val="center"/>
              <w:rPr>
                <w:b/>
              </w:rPr>
            </w:pPr>
            <w:r>
              <w:rPr>
                <w:b/>
              </w:rPr>
              <w:t>Rok</w:t>
            </w:r>
          </w:p>
          <w:p w:rsidR="004F78C7" w:rsidRDefault="004F78C7" w:rsidP="006E6D74">
            <w:pPr>
              <w:jc w:val="center"/>
              <w:rPr>
                <w:b/>
              </w:rPr>
            </w:pPr>
            <w:r>
              <w:rPr>
                <w:b/>
              </w:rPr>
              <w:t>m-c</w:t>
            </w:r>
          </w:p>
        </w:tc>
        <w:tc>
          <w:tcPr>
            <w:tcW w:w="1134" w:type="dxa"/>
            <w:vMerge w:val="restart"/>
          </w:tcPr>
          <w:p w:rsidR="004F78C7" w:rsidRDefault="004F78C7" w:rsidP="006E6D74">
            <w:pPr>
              <w:jc w:val="center"/>
              <w:rPr>
                <w:b/>
              </w:rPr>
            </w:pPr>
            <w:r>
              <w:rPr>
                <w:b/>
              </w:rPr>
              <w:t>Nr dokumentu</w:t>
            </w:r>
          </w:p>
        </w:tc>
        <w:tc>
          <w:tcPr>
            <w:tcW w:w="1134" w:type="dxa"/>
            <w:vMerge w:val="restart"/>
          </w:tcPr>
          <w:p w:rsidR="004F78C7" w:rsidRDefault="004F78C7" w:rsidP="006E6D74">
            <w:pPr>
              <w:jc w:val="center"/>
              <w:rPr>
                <w:b/>
              </w:rPr>
            </w:pPr>
            <w:r>
              <w:rPr>
                <w:b/>
              </w:rPr>
              <w:t>Rodzaj dokumentu</w:t>
            </w:r>
          </w:p>
        </w:tc>
        <w:tc>
          <w:tcPr>
            <w:tcW w:w="1134" w:type="dxa"/>
            <w:vMerge w:val="restart"/>
          </w:tcPr>
          <w:p w:rsidR="004F78C7" w:rsidRDefault="004F78C7" w:rsidP="006E6D74">
            <w:pPr>
              <w:jc w:val="center"/>
              <w:rPr>
                <w:b/>
              </w:rPr>
            </w:pPr>
            <w:r>
              <w:rPr>
                <w:b/>
              </w:rPr>
              <w:t>Data dokumentu</w:t>
            </w:r>
          </w:p>
        </w:tc>
        <w:tc>
          <w:tcPr>
            <w:tcW w:w="1984" w:type="dxa"/>
            <w:gridSpan w:val="2"/>
          </w:tcPr>
          <w:p w:rsidR="004F78C7" w:rsidRDefault="004F78C7" w:rsidP="006E6D74">
            <w:pPr>
              <w:jc w:val="center"/>
              <w:rPr>
                <w:b/>
              </w:rPr>
            </w:pPr>
            <w:r>
              <w:rPr>
                <w:b/>
              </w:rPr>
              <w:t>Kwota dokumentu</w:t>
            </w:r>
          </w:p>
          <w:p w:rsidR="004F78C7" w:rsidRDefault="004F78C7" w:rsidP="006E6D74">
            <w:pPr>
              <w:jc w:val="center"/>
              <w:rPr>
                <w:b/>
              </w:rPr>
            </w:pPr>
          </w:p>
        </w:tc>
      </w:tr>
      <w:tr w:rsidR="004F78C7">
        <w:trPr>
          <w:cantSplit/>
          <w:trHeight w:val="273"/>
        </w:trPr>
        <w:tc>
          <w:tcPr>
            <w:tcW w:w="605" w:type="dxa"/>
            <w:vMerge/>
          </w:tcPr>
          <w:p w:rsidR="004F78C7" w:rsidRDefault="004F78C7" w:rsidP="006E6D74">
            <w:pPr>
              <w:rPr>
                <w:b/>
              </w:rPr>
            </w:pPr>
          </w:p>
        </w:tc>
        <w:tc>
          <w:tcPr>
            <w:tcW w:w="1559" w:type="dxa"/>
            <w:vMerge/>
          </w:tcPr>
          <w:p w:rsidR="004F78C7" w:rsidRDefault="004F78C7" w:rsidP="006E6D74">
            <w:pPr>
              <w:rPr>
                <w:b/>
              </w:rPr>
            </w:pPr>
          </w:p>
        </w:tc>
        <w:tc>
          <w:tcPr>
            <w:tcW w:w="851" w:type="dxa"/>
            <w:vMerge/>
          </w:tcPr>
          <w:p w:rsidR="004F78C7" w:rsidRDefault="004F78C7" w:rsidP="006E6D74">
            <w:pPr>
              <w:rPr>
                <w:b/>
              </w:rPr>
            </w:pPr>
          </w:p>
        </w:tc>
        <w:tc>
          <w:tcPr>
            <w:tcW w:w="1134" w:type="dxa"/>
            <w:vMerge/>
          </w:tcPr>
          <w:p w:rsidR="004F78C7" w:rsidRDefault="004F78C7" w:rsidP="006E6D74">
            <w:pPr>
              <w:rPr>
                <w:b/>
              </w:rPr>
            </w:pPr>
          </w:p>
        </w:tc>
        <w:tc>
          <w:tcPr>
            <w:tcW w:w="1134" w:type="dxa"/>
            <w:vMerge/>
          </w:tcPr>
          <w:p w:rsidR="004F78C7" w:rsidRDefault="004F78C7" w:rsidP="006E6D74">
            <w:pPr>
              <w:rPr>
                <w:b/>
              </w:rPr>
            </w:pPr>
          </w:p>
        </w:tc>
        <w:tc>
          <w:tcPr>
            <w:tcW w:w="1134" w:type="dxa"/>
            <w:vMerge/>
          </w:tcPr>
          <w:p w:rsidR="004F78C7" w:rsidRDefault="004F78C7" w:rsidP="006E6D74">
            <w:pPr>
              <w:rPr>
                <w:b/>
              </w:rPr>
            </w:pPr>
          </w:p>
        </w:tc>
        <w:tc>
          <w:tcPr>
            <w:tcW w:w="992" w:type="dxa"/>
          </w:tcPr>
          <w:p w:rsidR="004F78C7" w:rsidRPr="00740EE1" w:rsidRDefault="004F78C7" w:rsidP="006E6D74">
            <w:pPr>
              <w:pStyle w:val="Nagwek8"/>
            </w:pPr>
            <w:r w:rsidRPr="00740EE1">
              <w:t xml:space="preserve">Dobro </w:t>
            </w:r>
          </w:p>
          <w:p w:rsidR="004F78C7" w:rsidRDefault="004F78C7" w:rsidP="006E6D74">
            <w:pPr>
              <w:rPr>
                <w:b/>
              </w:rPr>
            </w:pPr>
            <w:r>
              <w:rPr>
                <w:b/>
              </w:rPr>
              <w:t>wasze</w:t>
            </w:r>
          </w:p>
          <w:p w:rsidR="004F78C7" w:rsidRDefault="004F78C7" w:rsidP="006E6D74">
            <w:pPr>
              <w:rPr>
                <w:b/>
              </w:rPr>
            </w:pPr>
          </w:p>
        </w:tc>
        <w:tc>
          <w:tcPr>
            <w:tcW w:w="992" w:type="dxa"/>
          </w:tcPr>
          <w:p w:rsidR="004F78C7" w:rsidRDefault="004F78C7" w:rsidP="006E6D74">
            <w:pPr>
              <w:rPr>
                <w:b/>
              </w:rPr>
            </w:pPr>
            <w:r>
              <w:rPr>
                <w:b/>
              </w:rPr>
              <w:t xml:space="preserve">Dobro  </w:t>
            </w:r>
          </w:p>
          <w:p w:rsidR="004F78C7" w:rsidRDefault="004F78C7" w:rsidP="006E6D74">
            <w:pPr>
              <w:rPr>
                <w:b/>
              </w:rPr>
            </w:pPr>
            <w:r>
              <w:rPr>
                <w:b/>
              </w:rPr>
              <w:t>nasze</w:t>
            </w:r>
          </w:p>
        </w:tc>
      </w:tr>
      <w:tr w:rsidR="004F78C7">
        <w:trPr>
          <w:cantSplit/>
          <w:trHeight w:val="996"/>
        </w:trPr>
        <w:tc>
          <w:tcPr>
            <w:tcW w:w="605" w:type="dxa"/>
          </w:tcPr>
          <w:p w:rsidR="004F78C7" w:rsidRDefault="004F78C7" w:rsidP="006E6D74">
            <w:pPr>
              <w:rPr>
                <w:b/>
                <w:sz w:val="24"/>
              </w:rPr>
            </w:pPr>
            <w:r>
              <w:rPr>
                <w:b/>
                <w:sz w:val="24"/>
              </w:rPr>
              <w:t>1.</w:t>
            </w:r>
          </w:p>
          <w:p w:rsidR="004F78C7" w:rsidRDefault="004F78C7" w:rsidP="006E6D74">
            <w:pPr>
              <w:rPr>
                <w:b/>
                <w:sz w:val="24"/>
              </w:rPr>
            </w:pPr>
            <w:r>
              <w:rPr>
                <w:b/>
                <w:sz w:val="24"/>
              </w:rPr>
              <w:t>2.</w:t>
            </w:r>
          </w:p>
          <w:p w:rsidR="004F78C7" w:rsidRDefault="004F78C7" w:rsidP="006E6D74">
            <w:pPr>
              <w:rPr>
                <w:b/>
                <w:sz w:val="24"/>
              </w:rPr>
            </w:pPr>
            <w:r>
              <w:rPr>
                <w:b/>
                <w:sz w:val="24"/>
              </w:rPr>
              <w:t>3.</w:t>
            </w:r>
          </w:p>
          <w:p w:rsidR="004F78C7" w:rsidRDefault="004F78C7" w:rsidP="006E6D74">
            <w:pPr>
              <w:rPr>
                <w:b/>
                <w:sz w:val="24"/>
              </w:rPr>
            </w:pPr>
            <w:r>
              <w:rPr>
                <w:b/>
                <w:sz w:val="24"/>
              </w:rPr>
              <w:t>4.</w:t>
            </w:r>
          </w:p>
          <w:p w:rsidR="004F78C7" w:rsidRDefault="004F78C7" w:rsidP="006E6D74">
            <w:pPr>
              <w:rPr>
                <w:sz w:val="24"/>
              </w:rPr>
            </w:pPr>
          </w:p>
          <w:p w:rsidR="004F78C7" w:rsidRDefault="004F78C7" w:rsidP="006E6D74">
            <w:pPr>
              <w:rPr>
                <w:sz w:val="24"/>
              </w:rPr>
            </w:pPr>
          </w:p>
        </w:tc>
        <w:tc>
          <w:tcPr>
            <w:tcW w:w="1559" w:type="dxa"/>
          </w:tcPr>
          <w:p w:rsidR="004F78C7" w:rsidRDefault="004F78C7" w:rsidP="006E6D74">
            <w:pPr>
              <w:rPr>
                <w:sz w:val="24"/>
              </w:rPr>
            </w:pPr>
          </w:p>
        </w:tc>
        <w:tc>
          <w:tcPr>
            <w:tcW w:w="851" w:type="dxa"/>
          </w:tcPr>
          <w:p w:rsidR="004F78C7" w:rsidRDefault="004F78C7" w:rsidP="006E6D74">
            <w:pPr>
              <w:rPr>
                <w:sz w:val="24"/>
              </w:rPr>
            </w:pPr>
          </w:p>
        </w:tc>
        <w:tc>
          <w:tcPr>
            <w:tcW w:w="1134" w:type="dxa"/>
            <w:tcBorders>
              <w:bottom w:val="nil"/>
            </w:tcBorders>
          </w:tcPr>
          <w:p w:rsidR="004F78C7" w:rsidRDefault="004F78C7" w:rsidP="006E6D74">
            <w:pPr>
              <w:rPr>
                <w:sz w:val="24"/>
              </w:rPr>
            </w:pPr>
          </w:p>
        </w:tc>
        <w:tc>
          <w:tcPr>
            <w:tcW w:w="1134" w:type="dxa"/>
            <w:tcBorders>
              <w:bottom w:val="nil"/>
            </w:tcBorders>
          </w:tcPr>
          <w:p w:rsidR="004F78C7" w:rsidRDefault="004F78C7" w:rsidP="006E6D74">
            <w:pPr>
              <w:rPr>
                <w:sz w:val="24"/>
              </w:rPr>
            </w:pPr>
          </w:p>
        </w:tc>
        <w:tc>
          <w:tcPr>
            <w:tcW w:w="1134" w:type="dxa"/>
            <w:tcBorders>
              <w:bottom w:val="single" w:sz="4" w:space="0" w:color="auto"/>
            </w:tcBorders>
          </w:tcPr>
          <w:p w:rsidR="004F78C7" w:rsidRDefault="004F78C7" w:rsidP="006E6D74">
            <w:pPr>
              <w:rPr>
                <w:sz w:val="24"/>
              </w:rPr>
            </w:pPr>
          </w:p>
        </w:tc>
        <w:tc>
          <w:tcPr>
            <w:tcW w:w="992" w:type="dxa"/>
            <w:tcBorders>
              <w:bottom w:val="single" w:sz="4" w:space="0" w:color="auto"/>
            </w:tcBorders>
          </w:tcPr>
          <w:p w:rsidR="004F78C7" w:rsidRDefault="004F78C7" w:rsidP="006E6D74">
            <w:pPr>
              <w:rPr>
                <w:sz w:val="24"/>
              </w:rPr>
            </w:pPr>
          </w:p>
        </w:tc>
        <w:tc>
          <w:tcPr>
            <w:tcW w:w="992" w:type="dxa"/>
          </w:tcPr>
          <w:p w:rsidR="004F78C7" w:rsidRDefault="004F78C7" w:rsidP="006E6D74">
            <w:pPr>
              <w:rPr>
                <w:sz w:val="24"/>
              </w:rPr>
            </w:pPr>
          </w:p>
        </w:tc>
      </w:tr>
      <w:tr w:rsidR="004F78C7">
        <w:trPr>
          <w:cantSplit/>
          <w:trHeight w:val="70"/>
        </w:trPr>
        <w:tc>
          <w:tcPr>
            <w:tcW w:w="6417" w:type="dxa"/>
            <w:gridSpan w:val="6"/>
          </w:tcPr>
          <w:p w:rsidR="004F78C7" w:rsidRDefault="004F78C7" w:rsidP="006E6D74">
            <w:pPr>
              <w:rPr>
                <w:sz w:val="22"/>
              </w:rPr>
            </w:pPr>
            <w:r>
              <w:rPr>
                <w:sz w:val="22"/>
              </w:rPr>
              <w:t xml:space="preserve"> Razem</w:t>
            </w:r>
          </w:p>
        </w:tc>
        <w:tc>
          <w:tcPr>
            <w:tcW w:w="992" w:type="dxa"/>
            <w:tcBorders>
              <w:top w:val="nil"/>
            </w:tcBorders>
          </w:tcPr>
          <w:p w:rsidR="004F78C7" w:rsidRDefault="004F78C7" w:rsidP="006E6D74">
            <w:pPr>
              <w:rPr>
                <w:sz w:val="22"/>
              </w:rPr>
            </w:pPr>
          </w:p>
        </w:tc>
        <w:tc>
          <w:tcPr>
            <w:tcW w:w="992" w:type="dxa"/>
          </w:tcPr>
          <w:p w:rsidR="004F78C7" w:rsidRDefault="004F78C7" w:rsidP="006E6D74">
            <w:pPr>
              <w:rPr>
                <w:sz w:val="22"/>
              </w:rPr>
            </w:pPr>
          </w:p>
        </w:tc>
      </w:tr>
    </w:tbl>
    <w:p w:rsidR="004F78C7" w:rsidRDefault="004F78C7" w:rsidP="004F78C7"/>
    <w:p w:rsidR="004F78C7" w:rsidRDefault="004F78C7" w:rsidP="004F78C7">
      <w:pPr>
        <w:pStyle w:val="Bodytext"/>
        <w:ind w:firstLine="0"/>
        <w:rPr>
          <w:color w:val="auto"/>
        </w:rPr>
      </w:pPr>
      <w:r>
        <w:rPr>
          <w:color w:val="auto"/>
        </w:rPr>
        <w:t>Zał. Nr ............. do sprawozdania finansowego za .................... kwartał .................... r.</w:t>
      </w:r>
    </w:p>
    <w:p w:rsidR="004F78C7" w:rsidRDefault="004F78C7" w:rsidP="004F78C7">
      <w:pPr>
        <w:pStyle w:val="Bodytext"/>
        <w:rPr>
          <w:color w:val="auto"/>
        </w:rPr>
      </w:pPr>
      <w:r>
        <w:rPr>
          <w:color w:val="auto"/>
        </w:rPr>
        <w:t>W razie niezgodności lub zastrzeżeń prosimy o kontakt telefoniczny .....................  .</w:t>
      </w:r>
    </w:p>
    <w:p w:rsidR="004F78C7" w:rsidRDefault="004F78C7" w:rsidP="004F78C7">
      <w:pPr>
        <w:pStyle w:val="Bodytext"/>
        <w:rPr>
          <w:color w:val="auto"/>
        </w:rPr>
      </w:pPr>
      <w:r>
        <w:rPr>
          <w:color w:val="auto"/>
        </w:rPr>
        <w:t>Powołana ustawa o rachunkowości zobowiązuje kontrahentów do odesłania potwierdzenia w obowiązującym terminie, a ponieważ nie przewiduje możliwości milczącego potwierdzenia salda, prosimy o przysłanie potwierdzonej kopii niniejszego wezwania w terminie 10 dni, ponadto wzywamy do niezwłocznego uregulowania naszych należności na r-k nr ......................................... w .........................................  .</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ab/>
      </w:r>
      <w:r>
        <w:rPr>
          <w:color w:val="auto"/>
        </w:rPr>
        <w:tab/>
      </w:r>
      <w:r>
        <w:rPr>
          <w:color w:val="auto"/>
        </w:rPr>
        <w:tab/>
      </w:r>
      <w:r>
        <w:rPr>
          <w:color w:val="auto"/>
        </w:rPr>
        <w:tab/>
        <w:t>Sporządził: ................................................................</w:t>
      </w:r>
    </w:p>
    <w:p w:rsidR="004F78C7" w:rsidRDefault="004F78C7" w:rsidP="004F78C7">
      <w:pPr>
        <w:pStyle w:val="Bodytext"/>
        <w:rPr>
          <w:color w:val="auto"/>
        </w:rPr>
      </w:pPr>
      <w:r>
        <w:rPr>
          <w:color w:val="auto"/>
        </w:rPr>
        <w:tab/>
      </w:r>
      <w:r>
        <w:rPr>
          <w:color w:val="auto"/>
        </w:rPr>
        <w:tab/>
      </w:r>
      <w:r>
        <w:rPr>
          <w:color w:val="auto"/>
        </w:rPr>
        <w:tab/>
      </w:r>
      <w:r>
        <w:rPr>
          <w:color w:val="auto"/>
        </w:rPr>
        <w:tab/>
      </w:r>
      <w:r>
        <w:rPr>
          <w:color w:val="auto"/>
        </w:rPr>
        <w:tab/>
      </w:r>
      <w:r>
        <w:rPr>
          <w:color w:val="auto"/>
        </w:rPr>
        <w:tab/>
      </w:r>
      <w:r>
        <w:rPr>
          <w:i/>
          <w:color w:val="auto"/>
          <w:sz w:val="18"/>
        </w:rPr>
        <w:t>(data i podpis kierownika jednostki)</w:t>
      </w:r>
    </w:p>
    <w:p w:rsidR="004F78C7" w:rsidRDefault="004F78C7" w:rsidP="004F78C7">
      <w:r>
        <w:sym w:font="Symbol" w:char="F02A"/>
      </w:r>
      <w:r>
        <w:t>nieobowiązkowe</w:t>
      </w:r>
    </w:p>
    <w:p w:rsidR="00827B9F" w:rsidRDefault="00827B9F" w:rsidP="004F78C7">
      <w:pPr>
        <w:pStyle w:val="body3"/>
        <w:tabs>
          <w:tab w:val="left" w:pos="9072"/>
        </w:tabs>
        <w:ind w:left="5529"/>
      </w:pPr>
    </w:p>
    <w:p w:rsidR="00686699" w:rsidRDefault="00686699" w:rsidP="004F78C7">
      <w:pPr>
        <w:pStyle w:val="body3"/>
        <w:tabs>
          <w:tab w:val="left" w:pos="9072"/>
        </w:tabs>
        <w:ind w:left="5529"/>
      </w:pPr>
    </w:p>
    <w:p w:rsidR="00686699" w:rsidRDefault="00686699" w:rsidP="004F78C7">
      <w:pPr>
        <w:pStyle w:val="body3"/>
        <w:tabs>
          <w:tab w:val="left" w:pos="9072"/>
        </w:tabs>
        <w:ind w:left="5529"/>
      </w:pPr>
    </w:p>
    <w:p w:rsidR="00827B9F" w:rsidRDefault="00827B9F" w:rsidP="004F78C7">
      <w:pPr>
        <w:pStyle w:val="body3"/>
        <w:tabs>
          <w:tab w:val="left" w:pos="9072"/>
        </w:tabs>
        <w:ind w:left="5529"/>
      </w:pPr>
    </w:p>
    <w:p w:rsidR="00C84E2B" w:rsidRDefault="00C84E2B" w:rsidP="004F78C7">
      <w:pPr>
        <w:pStyle w:val="body3"/>
        <w:tabs>
          <w:tab w:val="left" w:pos="9072"/>
        </w:tabs>
        <w:ind w:left="5529"/>
      </w:pPr>
    </w:p>
    <w:p w:rsidR="00C84E2B" w:rsidRDefault="00C84E2B" w:rsidP="004F78C7">
      <w:pPr>
        <w:pStyle w:val="body3"/>
        <w:tabs>
          <w:tab w:val="left" w:pos="9072"/>
        </w:tabs>
        <w:ind w:left="5529"/>
      </w:pPr>
    </w:p>
    <w:p w:rsidR="00827B9F" w:rsidRDefault="004F78C7" w:rsidP="00827B9F">
      <w:pPr>
        <w:pStyle w:val="body3"/>
        <w:tabs>
          <w:tab w:val="left" w:pos="9072"/>
        </w:tabs>
        <w:ind w:left="5529"/>
        <w:jc w:val="right"/>
      </w:pPr>
      <w:r>
        <w:lastRenderedPageBreak/>
        <w:t>Załącznik Nr 1</w:t>
      </w:r>
      <w:r w:rsidR="00C84E2B">
        <w:t>3</w:t>
      </w:r>
      <w:r>
        <w:t xml:space="preserve"> </w:t>
      </w:r>
    </w:p>
    <w:p w:rsidR="004F78C7" w:rsidRDefault="004F78C7" w:rsidP="00827B9F">
      <w:pPr>
        <w:pStyle w:val="body3"/>
        <w:tabs>
          <w:tab w:val="left" w:pos="9072"/>
        </w:tabs>
        <w:ind w:left="5529"/>
        <w:jc w:val="right"/>
      </w:pPr>
      <w:r>
        <w:t>do Instrukcji</w:t>
      </w:r>
      <w:r w:rsidR="00827B9F">
        <w:t xml:space="preserve"> Inwentaryzacyjnej</w:t>
      </w:r>
    </w:p>
    <w:p w:rsidR="004F78C7" w:rsidRDefault="004F78C7" w:rsidP="004F78C7">
      <w:pPr>
        <w:pStyle w:val="Bodytext"/>
        <w:tabs>
          <w:tab w:val="left" w:pos="9072"/>
        </w:tabs>
        <w:ind w:left="5529" w:firstLine="0"/>
        <w:rPr>
          <w:color w:val="auto"/>
        </w:rPr>
      </w:pP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(Nazwa jednostki – pieczęć)</w:t>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t1"/>
      </w:pPr>
      <w:r>
        <w:t>Protokół z weryfikacji aktywów i pasywów</w:t>
      </w:r>
    </w:p>
    <w:p w:rsidR="004F78C7" w:rsidRDefault="004F78C7" w:rsidP="004F78C7">
      <w:pPr>
        <w:pStyle w:val="Bodytext"/>
        <w:rPr>
          <w:color w:val="auto"/>
        </w:rPr>
      </w:pPr>
    </w:p>
    <w:p w:rsidR="004F78C7" w:rsidRDefault="004F78C7" w:rsidP="004F78C7">
      <w:pPr>
        <w:pStyle w:val="Bodytext"/>
        <w:tabs>
          <w:tab w:val="center" w:pos="9072"/>
        </w:tabs>
        <w:spacing w:line="280" w:lineRule="atLeast"/>
        <w:ind w:firstLine="0"/>
        <w:rPr>
          <w:color w:val="auto"/>
        </w:rPr>
      </w:pPr>
      <w:r>
        <w:rPr>
          <w:color w:val="auto"/>
        </w:rPr>
        <w:t>Komisja Inwentaryzacyjna w składzie:</w:t>
      </w:r>
    </w:p>
    <w:p w:rsidR="004F78C7" w:rsidRDefault="004F78C7" w:rsidP="004F78C7">
      <w:pPr>
        <w:pStyle w:val="Bodytext"/>
        <w:tabs>
          <w:tab w:val="left" w:leader="dot" w:pos="3231"/>
          <w:tab w:val="center" w:pos="9072"/>
        </w:tabs>
        <w:spacing w:line="280" w:lineRule="atLeast"/>
        <w:ind w:firstLine="0"/>
        <w:rPr>
          <w:color w:val="auto"/>
        </w:rPr>
      </w:pPr>
      <w:r>
        <w:rPr>
          <w:b/>
          <w:color w:val="auto"/>
        </w:rPr>
        <w:t>1.</w:t>
      </w:r>
      <w:r>
        <w:rPr>
          <w:color w:val="auto"/>
        </w:rPr>
        <w:t xml:space="preserve"> </w:t>
      </w:r>
      <w:r>
        <w:rPr>
          <w:color w:val="auto"/>
        </w:rPr>
        <w:tab/>
        <w:t xml:space="preserve"> – przewodniczący</w:t>
      </w:r>
    </w:p>
    <w:p w:rsidR="004F78C7" w:rsidRDefault="004F78C7" w:rsidP="004F78C7">
      <w:pPr>
        <w:pStyle w:val="Bodytext"/>
        <w:tabs>
          <w:tab w:val="left" w:leader="dot" w:pos="3231"/>
          <w:tab w:val="center" w:pos="9072"/>
        </w:tabs>
        <w:spacing w:line="280" w:lineRule="atLeast"/>
        <w:ind w:firstLine="0"/>
        <w:rPr>
          <w:color w:val="auto"/>
        </w:rPr>
      </w:pPr>
      <w:r>
        <w:rPr>
          <w:b/>
          <w:color w:val="auto"/>
        </w:rPr>
        <w:t>2.</w:t>
      </w:r>
      <w:r>
        <w:rPr>
          <w:color w:val="auto"/>
        </w:rPr>
        <w:t xml:space="preserve"> </w:t>
      </w:r>
      <w:r>
        <w:rPr>
          <w:color w:val="auto"/>
        </w:rPr>
        <w:tab/>
        <w:t xml:space="preserve"> – członek</w:t>
      </w:r>
    </w:p>
    <w:p w:rsidR="004F78C7" w:rsidRDefault="004F78C7" w:rsidP="004F78C7">
      <w:pPr>
        <w:pStyle w:val="Bodytext"/>
        <w:tabs>
          <w:tab w:val="left" w:leader="dot" w:pos="3231"/>
          <w:tab w:val="center" w:pos="9072"/>
        </w:tabs>
        <w:spacing w:line="280" w:lineRule="atLeast"/>
        <w:ind w:firstLine="0"/>
        <w:rPr>
          <w:color w:val="auto"/>
        </w:rPr>
      </w:pPr>
      <w:r>
        <w:rPr>
          <w:b/>
          <w:color w:val="auto"/>
        </w:rPr>
        <w:t>3.</w:t>
      </w:r>
      <w:r>
        <w:rPr>
          <w:color w:val="auto"/>
        </w:rPr>
        <w:t xml:space="preserve"> </w:t>
      </w:r>
      <w:r>
        <w:rPr>
          <w:color w:val="auto"/>
        </w:rPr>
        <w:tab/>
        <w:t xml:space="preserve"> – członek</w:t>
      </w:r>
    </w:p>
    <w:p w:rsidR="004F78C7" w:rsidRDefault="004F78C7" w:rsidP="004F78C7">
      <w:pPr>
        <w:pStyle w:val="Bodytext"/>
        <w:tabs>
          <w:tab w:val="center" w:pos="9072"/>
        </w:tabs>
        <w:spacing w:line="280" w:lineRule="atLeast"/>
        <w:ind w:firstLine="0"/>
        <w:rPr>
          <w:color w:val="auto"/>
        </w:rPr>
      </w:pPr>
      <w:r>
        <w:rPr>
          <w:color w:val="auto"/>
        </w:rPr>
        <w:t>na posiedzeniu w dniu ........................................... dotyczącym inwentaryzacji w .................................</w:t>
      </w:r>
    </w:p>
    <w:p w:rsidR="004F78C7" w:rsidRDefault="004F78C7" w:rsidP="004F78C7">
      <w:pPr>
        <w:pStyle w:val="Bodytext"/>
        <w:tabs>
          <w:tab w:val="center" w:pos="9072"/>
        </w:tabs>
        <w:spacing w:line="280" w:lineRule="atLeast"/>
        <w:ind w:firstLine="0"/>
        <w:rPr>
          <w:color w:val="auto"/>
        </w:rPr>
      </w:pPr>
      <w:r>
        <w:rPr>
          <w:color w:val="auto"/>
        </w:rPr>
        <w:t>w dniach ...................................................... arkusze spisu z natury nr ..................................... dokonała</w:t>
      </w:r>
    </w:p>
    <w:p w:rsidR="004F78C7" w:rsidRDefault="004F78C7" w:rsidP="004F78C7">
      <w:pPr>
        <w:pStyle w:val="Bodytext"/>
        <w:tabs>
          <w:tab w:val="center" w:pos="9072"/>
        </w:tabs>
        <w:spacing w:line="280" w:lineRule="atLeast"/>
        <w:ind w:firstLine="0"/>
        <w:rPr>
          <w:color w:val="auto"/>
        </w:rPr>
      </w:pPr>
      <w:r>
        <w:rPr>
          <w:color w:val="auto"/>
        </w:rPr>
        <w:t>weryfikacji aktywów i pasywów nie objętych spisem z natury lub uzgodnieniem sald:</w:t>
      </w:r>
    </w:p>
    <w:p w:rsidR="004F78C7" w:rsidRDefault="004F78C7" w:rsidP="004F78C7">
      <w:pPr>
        <w:pStyle w:val="Bodytext"/>
        <w:spacing w:line="280" w:lineRule="atLeast"/>
        <w:rPr>
          <w:color w:val="auto"/>
        </w:rPr>
      </w:pPr>
    </w:p>
    <w:p w:rsidR="004F78C7" w:rsidRDefault="004F78C7" w:rsidP="004F78C7">
      <w:pPr>
        <w:pStyle w:val="w5"/>
        <w:tabs>
          <w:tab w:val="right" w:leader="dot" w:pos="9072"/>
        </w:tabs>
        <w:spacing w:line="280" w:lineRule="atLeast"/>
      </w:pPr>
      <w:r>
        <w:rPr>
          <w:b/>
        </w:rPr>
        <w:t>a)</w:t>
      </w:r>
      <w:r>
        <w:tab/>
        <w:t>nazwa obiektu ......</w:t>
      </w:r>
      <w:r>
        <w:tab/>
        <w:t>,</w:t>
      </w:r>
    </w:p>
    <w:p w:rsidR="004F78C7" w:rsidRDefault="004F78C7" w:rsidP="004F78C7">
      <w:pPr>
        <w:pStyle w:val="w5"/>
        <w:spacing w:line="280" w:lineRule="atLeast"/>
      </w:pPr>
      <w:r>
        <w:rPr>
          <w:b/>
        </w:rPr>
        <w:t>b)</w:t>
      </w:r>
      <w:r>
        <w:tab/>
        <w:t>rodzaj składników majątkowych: środki trwałe trudno dostępne, należności sporne i wątpliwe, należności i zobowiązania wobec pracowników, należności i zobowiązania publiczno – prawne, należności i zobowiązania wobec osób nie prowadzących ksiąg rachunkowych, środki trwałe w budowie,</w:t>
      </w:r>
    </w:p>
    <w:p w:rsidR="004F78C7" w:rsidRDefault="004F78C7" w:rsidP="004F78C7">
      <w:pPr>
        <w:pStyle w:val="w5"/>
        <w:spacing w:line="280" w:lineRule="atLeast"/>
      </w:pPr>
      <w:r>
        <w:rPr>
          <w:b/>
        </w:rPr>
        <w:t>c)</w:t>
      </w:r>
      <w:r>
        <w:tab/>
        <w:t>weryfikacja obejmuje okres od ...................................................... do ..............................................  .</w:t>
      </w:r>
    </w:p>
    <w:p w:rsidR="004F78C7" w:rsidRDefault="004F78C7" w:rsidP="004F78C7">
      <w:pPr>
        <w:pStyle w:val="Bodytext"/>
        <w:spacing w:line="280" w:lineRule="atLeast"/>
        <w:rPr>
          <w:color w:val="auto"/>
        </w:rPr>
      </w:pPr>
    </w:p>
    <w:p w:rsidR="004F78C7" w:rsidRDefault="004F78C7" w:rsidP="004F78C7">
      <w:pPr>
        <w:pStyle w:val="Bodytext"/>
        <w:spacing w:line="280" w:lineRule="atLeast"/>
        <w:rPr>
          <w:color w:val="auto"/>
        </w:rPr>
      </w:pPr>
      <w:r>
        <w:rPr>
          <w:b/>
          <w:color w:val="auto"/>
        </w:rPr>
        <w:t>I. Rozliczenie wyników inwentaryzacji</w:t>
      </w:r>
    </w:p>
    <w:p w:rsidR="004F78C7" w:rsidRDefault="004F78C7" w:rsidP="004F78C7">
      <w:pPr>
        <w:pStyle w:val="w5"/>
        <w:spacing w:line="280" w:lineRule="atLeast"/>
      </w:pPr>
      <w:r>
        <w:rPr>
          <w:b/>
        </w:rPr>
        <w:t>1)</w:t>
      </w:r>
      <w:r>
        <w:tab/>
        <w:t>Ustalony stan ewidencyjny:</w:t>
      </w:r>
    </w:p>
    <w:p w:rsidR="004F78C7" w:rsidRDefault="004F78C7" w:rsidP="004F78C7">
      <w:pPr>
        <w:pStyle w:val="w10"/>
        <w:tabs>
          <w:tab w:val="right" w:leader="dot" w:pos="9072"/>
        </w:tabs>
        <w:spacing w:line="280" w:lineRule="atLeast"/>
      </w:pPr>
      <w:r>
        <w:rPr>
          <w:b/>
        </w:rPr>
        <w:t>–</w:t>
      </w:r>
      <w:r>
        <w:tab/>
        <w:t xml:space="preserve">środków trwałych w budowie – wartość ogółem </w:t>
      </w:r>
      <w:r>
        <w:tab/>
        <w:t>........... zł</w:t>
      </w:r>
    </w:p>
    <w:p w:rsidR="004F78C7" w:rsidRDefault="004F78C7" w:rsidP="004F78C7">
      <w:pPr>
        <w:pStyle w:val="w10"/>
        <w:tabs>
          <w:tab w:val="right" w:leader="dot" w:pos="9072"/>
        </w:tabs>
        <w:spacing w:line="280" w:lineRule="atLeast"/>
      </w:pPr>
      <w:r>
        <w:rPr>
          <w:b/>
        </w:rPr>
        <w:t>–</w:t>
      </w:r>
      <w:r>
        <w:tab/>
        <w:t xml:space="preserve">środków trwałych trudno dostępnych oglądowi – wartość ogółem </w:t>
      </w:r>
      <w:r>
        <w:tab/>
        <w:t xml:space="preserve"> zł</w:t>
      </w:r>
    </w:p>
    <w:p w:rsidR="004F78C7" w:rsidRDefault="004F78C7" w:rsidP="004F78C7">
      <w:pPr>
        <w:pStyle w:val="w10"/>
        <w:tabs>
          <w:tab w:val="right" w:leader="dot" w:pos="9072"/>
        </w:tabs>
        <w:spacing w:line="280" w:lineRule="atLeast"/>
      </w:pPr>
      <w:r>
        <w:rPr>
          <w:b/>
        </w:rPr>
        <w:t>–</w:t>
      </w:r>
      <w:r>
        <w:tab/>
        <w:t xml:space="preserve">należności spornych i wątpliwych – wartość ogółem </w:t>
      </w:r>
      <w:r>
        <w:tab/>
        <w:t xml:space="preserve"> zł</w:t>
      </w:r>
    </w:p>
    <w:p w:rsidR="004F78C7" w:rsidRDefault="004F78C7" w:rsidP="004F78C7">
      <w:pPr>
        <w:pStyle w:val="w10"/>
        <w:tabs>
          <w:tab w:val="right" w:leader="dot" w:pos="9072"/>
        </w:tabs>
        <w:spacing w:line="280" w:lineRule="atLeast"/>
      </w:pPr>
      <w:r>
        <w:rPr>
          <w:b/>
        </w:rPr>
        <w:t>–</w:t>
      </w:r>
      <w:r>
        <w:t xml:space="preserve"> </w:t>
      </w:r>
      <w:r>
        <w:tab/>
      </w:r>
      <w:r>
        <w:tab/>
        <w:t xml:space="preserve"> zł</w:t>
      </w:r>
    </w:p>
    <w:p w:rsidR="004F78C7" w:rsidRDefault="004F78C7" w:rsidP="004F78C7">
      <w:pPr>
        <w:pStyle w:val="w5"/>
        <w:spacing w:line="280" w:lineRule="atLeast"/>
      </w:pPr>
      <w:r>
        <w:rPr>
          <w:b/>
        </w:rPr>
        <w:t>2)</w:t>
      </w:r>
      <w:r>
        <w:tab/>
        <w:t>Ustalony stan wg dokumentów źródłowych:</w:t>
      </w:r>
    </w:p>
    <w:p w:rsidR="004F78C7" w:rsidRDefault="004F78C7" w:rsidP="004F78C7">
      <w:pPr>
        <w:pStyle w:val="w10"/>
        <w:tabs>
          <w:tab w:val="right" w:leader="dot" w:pos="9072"/>
        </w:tabs>
        <w:spacing w:line="280" w:lineRule="atLeast"/>
      </w:pPr>
      <w:r>
        <w:rPr>
          <w:b/>
        </w:rPr>
        <w:t>–</w:t>
      </w:r>
      <w:r>
        <w:tab/>
        <w:t xml:space="preserve">środków trwałych w budowie – wartość ogółem </w:t>
      </w:r>
      <w:r>
        <w:tab/>
        <w:t>zł</w:t>
      </w:r>
    </w:p>
    <w:p w:rsidR="004F78C7" w:rsidRDefault="004F78C7" w:rsidP="004F78C7">
      <w:pPr>
        <w:pStyle w:val="w10"/>
        <w:tabs>
          <w:tab w:val="right" w:leader="dot" w:pos="9072"/>
        </w:tabs>
        <w:spacing w:line="280" w:lineRule="atLeast"/>
      </w:pPr>
      <w:r>
        <w:rPr>
          <w:b/>
        </w:rPr>
        <w:t>–</w:t>
      </w:r>
      <w:r>
        <w:tab/>
        <w:t xml:space="preserve">środków trwałych trudno dostępnych oglądowi – wartość ogółem </w:t>
      </w:r>
      <w:r>
        <w:tab/>
        <w:t xml:space="preserve"> zł</w:t>
      </w:r>
    </w:p>
    <w:p w:rsidR="004F78C7" w:rsidRDefault="004F78C7" w:rsidP="004F78C7">
      <w:pPr>
        <w:pStyle w:val="w10"/>
        <w:tabs>
          <w:tab w:val="right" w:leader="dot" w:pos="9072"/>
        </w:tabs>
        <w:spacing w:line="280" w:lineRule="atLeast"/>
      </w:pPr>
      <w:r>
        <w:rPr>
          <w:b/>
        </w:rPr>
        <w:t>–</w:t>
      </w:r>
      <w:r>
        <w:tab/>
        <w:t xml:space="preserve">należności spornych i wątpliwych – wartość ogółem </w:t>
      </w:r>
      <w:r>
        <w:tab/>
        <w:t xml:space="preserve"> zł</w:t>
      </w:r>
    </w:p>
    <w:p w:rsidR="004F78C7" w:rsidRDefault="004F78C7" w:rsidP="004F78C7">
      <w:pPr>
        <w:pStyle w:val="w10"/>
        <w:tabs>
          <w:tab w:val="right" w:leader="dot" w:pos="9072"/>
        </w:tabs>
        <w:spacing w:line="280" w:lineRule="atLeast"/>
      </w:pPr>
      <w:r>
        <w:rPr>
          <w:b/>
        </w:rPr>
        <w:t>–</w:t>
      </w:r>
      <w:r>
        <w:tab/>
      </w:r>
      <w:r>
        <w:tab/>
        <w:t xml:space="preserve"> zł</w:t>
      </w:r>
    </w:p>
    <w:p w:rsidR="004F78C7" w:rsidRDefault="004F78C7" w:rsidP="004F78C7">
      <w:pPr>
        <w:pStyle w:val="Bodytext"/>
        <w:tabs>
          <w:tab w:val="left" w:pos="567"/>
          <w:tab w:val="right" w:leader="dot" w:pos="9072"/>
        </w:tabs>
        <w:spacing w:line="280" w:lineRule="atLeast"/>
        <w:ind w:left="567" w:hanging="283"/>
        <w:rPr>
          <w:color w:val="auto"/>
        </w:rPr>
      </w:pPr>
      <w:r>
        <w:rPr>
          <w:color w:val="auto"/>
        </w:rPr>
        <w:t xml:space="preserve">                                                                         RAZEM </w:t>
      </w:r>
      <w:r>
        <w:rPr>
          <w:color w:val="auto"/>
        </w:rPr>
        <w:tab/>
        <w:t xml:space="preserve"> zł</w:t>
      </w:r>
    </w:p>
    <w:p w:rsidR="004F78C7" w:rsidRDefault="004F78C7" w:rsidP="004F78C7">
      <w:pPr>
        <w:pStyle w:val="Bodytext"/>
        <w:rPr>
          <w:color w:val="auto"/>
        </w:rPr>
      </w:pPr>
      <w:r>
        <w:rPr>
          <w:b/>
          <w:color w:val="auto"/>
        </w:rPr>
        <w:t>II. Rozliczenie wyników inwentaryzacji innych składników majątkowych niż w pkt. I wg zestawienia różnic inwetaryzacyjnych wartość:</w:t>
      </w:r>
    </w:p>
    <w:p w:rsidR="004F78C7" w:rsidRDefault="004F78C7" w:rsidP="004F78C7">
      <w:pPr>
        <w:pStyle w:val="w5"/>
      </w:pPr>
      <w:r>
        <w:rPr>
          <w:b/>
        </w:rPr>
        <w:t>1)</w:t>
      </w:r>
      <w:r>
        <w:tab/>
        <w:t>niedobory ogółem ................................ zł</w:t>
      </w:r>
    </w:p>
    <w:p w:rsidR="004F78C7" w:rsidRDefault="004F78C7" w:rsidP="004F78C7">
      <w:pPr>
        <w:pStyle w:val="w5"/>
      </w:pPr>
      <w:r>
        <w:rPr>
          <w:b/>
        </w:rPr>
        <w:t>2)</w:t>
      </w:r>
      <w:r>
        <w:tab/>
        <w:t>nadwyżki ogółem ................................. zł</w:t>
      </w:r>
    </w:p>
    <w:p w:rsidR="004F78C7" w:rsidRDefault="004F78C7" w:rsidP="004F78C7">
      <w:pPr>
        <w:pStyle w:val="Bodytext"/>
        <w:rPr>
          <w:color w:val="auto"/>
        </w:rPr>
      </w:pPr>
    </w:p>
    <w:p w:rsidR="004F78C7" w:rsidRDefault="004F78C7" w:rsidP="004F78C7">
      <w:pPr>
        <w:pStyle w:val="Bodytext"/>
        <w:rPr>
          <w:color w:val="auto"/>
        </w:rPr>
      </w:pPr>
      <w:r>
        <w:rPr>
          <w:b/>
          <w:color w:val="auto"/>
        </w:rPr>
        <w:t>III. Komisja Inwentaryzacyjna po przeprowadzeniu postępowania wyjaśniającego ustala co następuje:</w:t>
      </w:r>
    </w:p>
    <w:p w:rsidR="004F78C7" w:rsidRDefault="004F78C7" w:rsidP="004F78C7">
      <w:pPr>
        <w:pStyle w:val="w5"/>
        <w:tabs>
          <w:tab w:val="right" w:leader="dot" w:pos="9072"/>
        </w:tabs>
      </w:pPr>
      <w:r>
        <w:rPr>
          <w:b/>
        </w:rPr>
        <w:t>1)</w:t>
      </w:r>
      <w:r>
        <w:t xml:space="preserve"> </w:t>
      </w:r>
      <w:r>
        <w:tab/>
      </w:r>
      <w:r>
        <w:tab/>
      </w:r>
    </w:p>
    <w:p w:rsidR="004F78C7" w:rsidRDefault="004F78C7" w:rsidP="004F78C7">
      <w:pPr>
        <w:pStyle w:val="w5"/>
        <w:tabs>
          <w:tab w:val="right" w:leader="dot" w:pos="9072"/>
        </w:tabs>
      </w:pPr>
      <w:r>
        <w:rPr>
          <w:b/>
        </w:rPr>
        <w:t>2)</w:t>
      </w:r>
      <w:r>
        <w:tab/>
        <w:t>Przyczyny powstania ww. niedoborów (nadwyżek) ocenia następująco:</w:t>
      </w:r>
    </w:p>
    <w:p w:rsidR="004F78C7" w:rsidRDefault="004F78C7" w:rsidP="004F78C7">
      <w:pPr>
        <w:pStyle w:val="w5"/>
        <w:tabs>
          <w:tab w:val="right" w:leader="dot" w:pos="9072"/>
        </w:tabs>
      </w:pPr>
      <w:r>
        <w:tab/>
      </w:r>
      <w:r>
        <w:tab/>
      </w:r>
    </w:p>
    <w:p w:rsidR="004F78C7" w:rsidRDefault="004F78C7" w:rsidP="004F78C7">
      <w:pPr>
        <w:pStyle w:val="w5"/>
        <w:tabs>
          <w:tab w:val="right" w:leader="dot" w:pos="7654"/>
        </w:tabs>
      </w:pPr>
      <w:r>
        <w:rPr>
          <w:b/>
        </w:rPr>
        <w:t>3)</w:t>
      </w:r>
      <w:r>
        <w:tab/>
        <w:t>Zdaniem Komisji Inwentaryzacyjnej stwierdzone niedobory (nadwyżki) należy zakwalifikować jako:</w:t>
      </w:r>
    </w:p>
    <w:p w:rsidR="004F78C7" w:rsidRDefault="004F78C7" w:rsidP="004F78C7">
      <w:pPr>
        <w:pStyle w:val="w10"/>
      </w:pPr>
      <w:r>
        <w:rPr>
          <w:b/>
        </w:rPr>
        <w:t>a)</w:t>
      </w:r>
      <w:r>
        <w:tab/>
        <w:t>niezawinione i spisać w ciężar strat nadzwyczajnych.</w:t>
      </w:r>
    </w:p>
    <w:p w:rsidR="004F78C7" w:rsidRDefault="004F78C7" w:rsidP="004F78C7">
      <w:pPr>
        <w:pStyle w:val="w10"/>
      </w:pPr>
      <w:r>
        <w:rPr>
          <w:b/>
        </w:rPr>
        <w:t>b)</w:t>
      </w:r>
      <w:r>
        <w:tab/>
        <w:t>zawinione, obciążyć ich wartością osoby materialnie odpowiedzialne jak niżej:</w:t>
      </w:r>
    </w:p>
    <w:p w:rsidR="004F78C7" w:rsidRDefault="004F78C7" w:rsidP="004F78C7">
      <w:pPr>
        <w:pStyle w:val="Bodytext"/>
        <w:tabs>
          <w:tab w:val="right" w:leader="dot" w:pos="9072"/>
        </w:tabs>
        <w:rPr>
          <w:color w:val="auto"/>
        </w:rPr>
      </w:pPr>
      <w:r>
        <w:rPr>
          <w:color w:val="auto"/>
        </w:rPr>
        <w:t>......................</w:t>
      </w:r>
      <w:r>
        <w:rPr>
          <w:color w:val="auto"/>
        </w:rPr>
        <w:tab/>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rPr>
          <w:color w:val="auto"/>
        </w:rPr>
      </w:pPr>
      <w:r>
        <w:rPr>
          <w:color w:val="auto"/>
        </w:rPr>
        <w:t>..................................................</w:t>
      </w:r>
    </w:p>
    <w:p w:rsidR="004F78C7" w:rsidRDefault="004F78C7" w:rsidP="004F78C7">
      <w:pPr>
        <w:pStyle w:val="Bodytext"/>
        <w:rPr>
          <w:color w:val="auto"/>
        </w:rPr>
      </w:pPr>
      <w:r>
        <w:rPr>
          <w:i/>
          <w:color w:val="auto"/>
          <w:sz w:val="18"/>
        </w:rPr>
        <w:t xml:space="preserve">(podpis przewodniczącego komisji) </w:t>
      </w:r>
    </w:p>
    <w:p w:rsidR="004F78C7" w:rsidRDefault="004F78C7" w:rsidP="004F78C7">
      <w:pPr>
        <w:pStyle w:val="Bodytext"/>
        <w:rPr>
          <w:color w:val="auto"/>
        </w:rPr>
      </w:pPr>
      <w:r>
        <w:rPr>
          <w:b/>
          <w:color w:val="auto"/>
        </w:rPr>
        <w:t>1.</w:t>
      </w:r>
      <w:r>
        <w:rPr>
          <w:color w:val="auto"/>
        </w:rPr>
        <w:t xml:space="preserve"> ..............................................</w:t>
      </w:r>
    </w:p>
    <w:p w:rsidR="004F78C7" w:rsidRDefault="004F78C7" w:rsidP="004F78C7">
      <w:pPr>
        <w:pStyle w:val="Bodytext"/>
        <w:rPr>
          <w:color w:val="auto"/>
        </w:rPr>
      </w:pPr>
      <w:r>
        <w:rPr>
          <w:b/>
          <w:color w:val="auto"/>
        </w:rPr>
        <w:t>2.</w:t>
      </w:r>
      <w:r>
        <w:rPr>
          <w:color w:val="auto"/>
        </w:rPr>
        <w:t xml:space="preserve"> ..............................................</w:t>
      </w:r>
    </w:p>
    <w:p w:rsidR="004F78C7" w:rsidRDefault="004F78C7" w:rsidP="004F78C7">
      <w:pPr>
        <w:pStyle w:val="Bodytext"/>
        <w:rPr>
          <w:color w:val="auto"/>
        </w:rPr>
      </w:pPr>
      <w:r>
        <w:rPr>
          <w:i/>
          <w:color w:val="auto"/>
          <w:sz w:val="18"/>
        </w:rPr>
        <w:t xml:space="preserve">             (podpisy członków komisji) </w:t>
      </w:r>
    </w:p>
    <w:p w:rsidR="004F78C7" w:rsidRDefault="004F78C7" w:rsidP="004F78C7">
      <w:pPr>
        <w:pStyle w:val="Bodytext"/>
        <w:rPr>
          <w:color w:val="auto"/>
        </w:rPr>
      </w:pPr>
      <w:r>
        <w:rPr>
          <w:color w:val="auto"/>
        </w:rPr>
        <w:t xml:space="preserve"> </w:t>
      </w:r>
    </w:p>
    <w:p w:rsidR="004F78C7" w:rsidRDefault="004F78C7" w:rsidP="004F78C7">
      <w:pPr>
        <w:pStyle w:val="Bodytext"/>
        <w:rPr>
          <w:color w:val="auto"/>
        </w:rPr>
      </w:pPr>
    </w:p>
    <w:p w:rsidR="004F78C7" w:rsidRDefault="004F78C7" w:rsidP="004F78C7">
      <w:pPr>
        <w:pStyle w:val="Bodytext"/>
        <w:tabs>
          <w:tab w:val="right" w:leader="dot" w:pos="9072"/>
        </w:tabs>
        <w:rPr>
          <w:color w:val="auto"/>
        </w:rPr>
      </w:pPr>
      <w:r>
        <w:rPr>
          <w:color w:val="auto"/>
        </w:rPr>
        <w:t>Opinia radcy prawnego:</w:t>
      </w:r>
      <w:r>
        <w:rPr>
          <w:color w:val="auto"/>
        </w:rPr>
        <w:tab/>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tabs>
          <w:tab w:val="right" w:leader="dot" w:pos="9072"/>
        </w:tabs>
        <w:rPr>
          <w:color w:val="auto"/>
        </w:rPr>
      </w:pPr>
      <w:r>
        <w:rPr>
          <w:color w:val="auto"/>
        </w:rPr>
        <w:tab/>
      </w:r>
    </w:p>
    <w:p w:rsidR="004F78C7" w:rsidRDefault="004F78C7" w:rsidP="004F78C7">
      <w:pPr>
        <w:pStyle w:val="Bodytext"/>
        <w:rPr>
          <w:color w:val="auto"/>
        </w:rPr>
      </w:pPr>
    </w:p>
    <w:p w:rsidR="004F78C7" w:rsidRDefault="004F78C7" w:rsidP="004F78C7">
      <w:pPr>
        <w:pStyle w:val="Bodytext"/>
        <w:rPr>
          <w:color w:val="auto"/>
        </w:rPr>
      </w:pPr>
    </w:p>
    <w:p w:rsidR="004F78C7" w:rsidRDefault="004F78C7" w:rsidP="004F78C7">
      <w:pPr>
        <w:pStyle w:val="Bodytext"/>
        <w:ind w:firstLine="0"/>
        <w:rPr>
          <w:color w:val="auto"/>
        </w:rPr>
      </w:pPr>
      <w:r>
        <w:rPr>
          <w:color w:val="auto"/>
        </w:rPr>
        <w:t xml:space="preserve">      ..................................  </w:t>
      </w:r>
      <w:r w:rsidR="006E6D74">
        <w:rPr>
          <w:color w:val="auto"/>
        </w:rPr>
        <w:t xml:space="preserve">          </w:t>
      </w:r>
      <w:r>
        <w:rPr>
          <w:color w:val="auto"/>
        </w:rPr>
        <w:t xml:space="preserve">.................................          ............................................... </w:t>
      </w:r>
    </w:p>
    <w:p w:rsidR="004F78C7" w:rsidRDefault="004F78C7" w:rsidP="004F78C7">
      <w:pPr>
        <w:pStyle w:val="Bodytext"/>
        <w:ind w:firstLine="0"/>
        <w:rPr>
          <w:color w:val="auto"/>
        </w:rPr>
      </w:pPr>
      <w:r>
        <w:rPr>
          <w:color w:val="auto"/>
        </w:rPr>
        <w:t xml:space="preserve">          </w:t>
      </w:r>
      <w:r>
        <w:rPr>
          <w:i/>
          <w:color w:val="auto"/>
          <w:sz w:val="18"/>
        </w:rPr>
        <w:t xml:space="preserve">miejscowość                                 </w:t>
      </w:r>
      <w:r w:rsidR="006E6D74">
        <w:rPr>
          <w:i/>
          <w:color w:val="auto"/>
          <w:sz w:val="18"/>
        </w:rPr>
        <w:t xml:space="preserve">                   </w:t>
      </w:r>
      <w:r>
        <w:rPr>
          <w:i/>
          <w:color w:val="auto"/>
          <w:sz w:val="18"/>
        </w:rPr>
        <w:t xml:space="preserve"> data</w:t>
      </w:r>
      <w:r>
        <w:rPr>
          <w:color w:val="auto"/>
        </w:rPr>
        <w:tab/>
      </w:r>
      <w:r>
        <w:rPr>
          <w:color w:val="auto"/>
        </w:rPr>
        <w:tab/>
        <w:t xml:space="preserve">           </w:t>
      </w:r>
      <w:r>
        <w:rPr>
          <w:i/>
          <w:color w:val="auto"/>
          <w:sz w:val="18"/>
        </w:rPr>
        <w:t xml:space="preserve">   </w:t>
      </w:r>
      <w:r w:rsidR="006E6D74">
        <w:rPr>
          <w:i/>
          <w:color w:val="auto"/>
          <w:sz w:val="18"/>
        </w:rPr>
        <w:t xml:space="preserve">          </w:t>
      </w:r>
      <w:r>
        <w:rPr>
          <w:i/>
          <w:color w:val="auto"/>
          <w:sz w:val="18"/>
        </w:rPr>
        <w:t xml:space="preserve"> podpis radcy prawnego</w:t>
      </w:r>
    </w:p>
    <w:p w:rsidR="004F78C7" w:rsidRDefault="004F78C7" w:rsidP="004F78C7">
      <w:pPr>
        <w:pStyle w:val="Bodytext"/>
        <w:rPr>
          <w:color w:val="auto"/>
        </w:rPr>
      </w:pPr>
    </w:p>
    <w:p w:rsidR="004F78C7" w:rsidRDefault="004F78C7" w:rsidP="004F78C7"/>
    <w:p w:rsidR="004F78C7" w:rsidRDefault="004F78C7"/>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Default="001D4B99"/>
    <w:p w:rsidR="001D4B99" w:rsidRPr="001D4B99" w:rsidRDefault="001D4B99" w:rsidP="001D4B99">
      <w:pPr>
        <w:tabs>
          <w:tab w:val="left" w:pos="9072"/>
        </w:tabs>
        <w:snapToGrid w:val="0"/>
        <w:spacing w:line="220" w:lineRule="atLeast"/>
        <w:ind w:left="5529"/>
        <w:jc w:val="right"/>
        <w:rPr>
          <w:sz w:val="18"/>
        </w:rPr>
      </w:pPr>
      <w:r w:rsidRPr="001D4B99">
        <w:rPr>
          <w:sz w:val="18"/>
        </w:rPr>
        <w:lastRenderedPageBreak/>
        <w:t xml:space="preserve">Załącznik Nr 14 </w:t>
      </w:r>
    </w:p>
    <w:p w:rsidR="001D4B99" w:rsidRPr="001D4B99" w:rsidRDefault="001D4B99" w:rsidP="001D4B99">
      <w:pPr>
        <w:tabs>
          <w:tab w:val="left" w:pos="9072"/>
        </w:tabs>
        <w:snapToGrid w:val="0"/>
        <w:spacing w:line="220" w:lineRule="atLeast"/>
        <w:ind w:left="5529"/>
        <w:jc w:val="right"/>
        <w:rPr>
          <w:sz w:val="18"/>
        </w:rPr>
      </w:pPr>
      <w:r w:rsidRPr="001D4B99">
        <w:rPr>
          <w:sz w:val="18"/>
        </w:rPr>
        <w:t>do Instrukcji Inwentaryzacyjnej</w:t>
      </w:r>
    </w:p>
    <w:p w:rsidR="001D4B99" w:rsidRPr="001D4B99" w:rsidRDefault="001D4B99" w:rsidP="001D4B99">
      <w:pPr>
        <w:rPr>
          <w:sz w:val="28"/>
          <w:szCs w:val="28"/>
        </w:rPr>
      </w:pPr>
    </w:p>
    <w:p w:rsidR="001D4B99" w:rsidRPr="001D4B99" w:rsidRDefault="001D4B99" w:rsidP="001D4B99">
      <w:pPr>
        <w:jc w:val="center"/>
        <w:rPr>
          <w:b/>
          <w:sz w:val="28"/>
          <w:szCs w:val="28"/>
        </w:rPr>
      </w:pPr>
      <w:r w:rsidRPr="001D4B99">
        <w:rPr>
          <w:b/>
          <w:sz w:val="28"/>
          <w:szCs w:val="28"/>
        </w:rPr>
        <w:t>Regulamin kontroli zbiorów</w:t>
      </w:r>
    </w:p>
    <w:p w:rsidR="001D4B99" w:rsidRPr="001D4B99" w:rsidRDefault="00CF514E" w:rsidP="001D4B99">
      <w:pPr>
        <w:jc w:val="center"/>
        <w:rPr>
          <w:sz w:val="22"/>
          <w:szCs w:val="22"/>
        </w:rPr>
      </w:pPr>
      <w:r>
        <w:rPr>
          <w:sz w:val="22"/>
          <w:szCs w:val="22"/>
        </w:rPr>
        <w:t>Szkoły Podstawowej w Węgorzynie</w:t>
      </w:r>
    </w:p>
    <w:p w:rsidR="001D4B99" w:rsidRPr="001D4B99" w:rsidRDefault="001D4B99" w:rsidP="001D4B99">
      <w:pPr>
        <w:jc w:val="center"/>
        <w:rPr>
          <w:sz w:val="22"/>
          <w:szCs w:val="22"/>
        </w:rPr>
      </w:pPr>
    </w:p>
    <w:p w:rsidR="001D4B99" w:rsidRPr="001D4B99" w:rsidRDefault="001D4B99" w:rsidP="001D4B99">
      <w:pPr>
        <w:jc w:val="both"/>
      </w:pPr>
      <w:r w:rsidRPr="001D4B99">
        <w:t>Podstawą prawną regulaminu jest art. 26 ustawy o rachunkowości oraz rozwiązania rozporządzenia Ministra Kultury i Dziedzictwa Narodowego z dnia 29 października 2008 r. (Dz. U. Nr 205, poz. 1283) w sprawie sposobu ewidencji materiałów bibliotecznych.</w:t>
      </w:r>
    </w:p>
    <w:p w:rsidR="001D4B99" w:rsidRPr="001D4B99" w:rsidRDefault="001D4B99" w:rsidP="001D4B99">
      <w:pPr>
        <w:rPr>
          <w:sz w:val="22"/>
          <w:szCs w:val="22"/>
        </w:rPr>
      </w:pPr>
    </w:p>
    <w:p w:rsidR="001D4B99" w:rsidRPr="001D4B99" w:rsidRDefault="001D4B99" w:rsidP="001D4B99">
      <w:pPr>
        <w:jc w:val="center"/>
        <w:rPr>
          <w:b/>
          <w:sz w:val="22"/>
          <w:szCs w:val="22"/>
        </w:rPr>
      </w:pPr>
      <w:r w:rsidRPr="001D4B99">
        <w:rPr>
          <w:b/>
          <w:sz w:val="22"/>
          <w:szCs w:val="22"/>
        </w:rPr>
        <w:t>Rozdział I. Postanowienia ogólne</w:t>
      </w:r>
    </w:p>
    <w:p w:rsidR="001D4B99" w:rsidRPr="001D4B99" w:rsidRDefault="001D4B99" w:rsidP="001D4B99">
      <w:pPr>
        <w:jc w:val="center"/>
        <w:rPr>
          <w:sz w:val="22"/>
          <w:szCs w:val="22"/>
        </w:rPr>
      </w:pPr>
    </w:p>
    <w:p w:rsidR="001D4B99" w:rsidRPr="001D4B99" w:rsidRDefault="001D4B99" w:rsidP="001D4B99">
      <w:pPr>
        <w:jc w:val="center"/>
        <w:rPr>
          <w:sz w:val="22"/>
          <w:szCs w:val="22"/>
        </w:rPr>
      </w:pPr>
      <w:r w:rsidRPr="001D4B99">
        <w:rPr>
          <w:sz w:val="22"/>
          <w:szCs w:val="22"/>
        </w:rPr>
        <w:t>§ 1</w:t>
      </w:r>
    </w:p>
    <w:p w:rsidR="001D4B99" w:rsidRPr="001D4B99" w:rsidRDefault="001D4B99" w:rsidP="001D4B99">
      <w:pPr>
        <w:jc w:val="both"/>
        <w:rPr>
          <w:sz w:val="22"/>
          <w:szCs w:val="22"/>
        </w:rPr>
      </w:pPr>
      <w:r w:rsidRPr="001D4B99">
        <w:rPr>
          <w:sz w:val="22"/>
          <w:szCs w:val="22"/>
        </w:rPr>
        <w:t>Kontrola materiałów bibliotecznych polega na:</w:t>
      </w:r>
    </w:p>
    <w:p w:rsidR="001D4B99" w:rsidRPr="001D4B99" w:rsidRDefault="001D4B99" w:rsidP="001D4B99">
      <w:pPr>
        <w:numPr>
          <w:ilvl w:val="0"/>
          <w:numId w:val="16"/>
        </w:numPr>
        <w:jc w:val="both"/>
        <w:rPr>
          <w:sz w:val="22"/>
          <w:szCs w:val="22"/>
        </w:rPr>
      </w:pPr>
      <w:r w:rsidRPr="001D4B99">
        <w:rPr>
          <w:sz w:val="22"/>
          <w:szCs w:val="22"/>
        </w:rPr>
        <w:t>porównaniu zapisów w księgach inwentarzowych i innych dokumentach służących ewidencji zbiorów ze stanem faktycznym materiałów,</w:t>
      </w:r>
    </w:p>
    <w:p w:rsidR="001D4B99" w:rsidRPr="001D4B99" w:rsidRDefault="001D4B99" w:rsidP="001D4B99">
      <w:pPr>
        <w:numPr>
          <w:ilvl w:val="0"/>
          <w:numId w:val="16"/>
        </w:numPr>
        <w:jc w:val="both"/>
        <w:rPr>
          <w:sz w:val="22"/>
          <w:szCs w:val="22"/>
        </w:rPr>
      </w:pPr>
      <w:r w:rsidRPr="001D4B99">
        <w:rPr>
          <w:sz w:val="22"/>
          <w:szCs w:val="22"/>
        </w:rPr>
        <w:t>stwierdzeniu i wyjaśnieniu różnic między zapisami ewidencyjnymi a stanem faktycznym zbiorów oraz ustaleniu ewentualnych braków.</w:t>
      </w:r>
    </w:p>
    <w:p w:rsidR="001D4B99" w:rsidRPr="001D4B99" w:rsidRDefault="001D4B99" w:rsidP="001D4B99">
      <w:pPr>
        <w:jc w:val="center"/>
        <w:rPr>
          <w:sz w:val="22"/>
          <w:szCs w:val="22"/>
        </w:rPr>
      </w:pPr>
    </w:p>
    <w:p w:rsidR="001D4B99" w:rsidRPr="001D4B99" w:rsidRDefault="001D4B99" w:rsidP="001D4B99">
      <w:pPr>
        <w:jc w:val="center"/>
        <w:rPr>
          <w:sz w:val="22"/>
          <w:szCs w:val="22"/>
        </w:rPr>
      </w:pPr>
      <w:r w:rsidRPr="001D4B99">
        <w:rPr>
          <w:sz w:val="22"/>
          <w:szCs w:val="22"/>
        </w:rPr>
        <w:t>§ 2</w:t>
      </w:r>
    </w:p>
    <w:p w:rsidR="001D4B99" w:rsidRPr="001D4B99" w:rsidRDefault="001D4B99" w:rsidP="001D4B99">
      <w:pPr>
        <w:jc w:val="center"/>
        <w:rPr>
          <w:sz w:val="22"/>
          <w:szCs w:val="22"/>
        </w:rPr>
      </w:pPr>
    </w:p>
    <w:p w:rsidR="001D4B99" w:rsidRPr="001D4B99" w:rsidRDefault="001D4B99" w:rsidP="001D4B99">
      <w:pPr>
        <w:rPr>
          <w:sz w:val="22"/>
          <w:szCs w:val="22"/>
        </w:rPr>
      </w:pPr>
      <w:r w:rsidRPr="001D4B99">
        <w:rPr>
          <w:sz w:val="22"/>
          <w:szCs w:val="22"/>
        </w:rPr>
        <w:t xml:space="preserve">Kontrola zbiorów obejmuje także: </w:t>
      </w:r>
    </w:p>
    <w:p w:rsidR="001D4B99" w:rsidRPr="001D4B99" w:rsidRDefault="001D4B99" w:rsidP="001D4B99">
      <w:pPr>
        <w:numPr>
          <w:ilvl w:val="0"/>
          <w:numId w:val="17"/>
        </w:numPr>
        <w:rPr>
          <w:sz w:val="22"/>
          <w:szCs w:val="22"/>
        </w:rPr>
      </w:pPr>
      <w:r w:rsidRPr="001D4B99">
        <w:rPr>
          <w:sz w:val="22"/>
          <w:szCs w:val="22"/>
        </w:rPr>
        <w:t>sprawdzenie zabezpieczenia zbiorów,</w:t>
      </w:r>
    </w:p>
    <w:p w:rsidR="001D4B99" w:rsidRPr="001D4B99" w:rsidRDefault="001D4B99" w:rsidP="001D4B99">
      <w:pPr>
        <w:numPr>
          <w:ilvl w:val="0"/>
          <w:numId w:val="17"/>
        </w:numPr>
        <w:rPr>
          <w:sz w:val="22"/>
          <w:szCs w:val="22"/>
        </w:rPr>
      </w:pPr>
      <w:r w:rsidRPr="001D4B99">
        <w:rPr>
          <w:sz w:val="22"/>
          <w:szCs w:val="22"/>
        </w:rPr>
        <w:t>sprawdzenie obiegu dowodów ewidencyjnych oraz materiałów bibliotecznych,</w:t>
      </w:r>
    </w:p>
    <w:p w:rsidR="001D4B99" w:rsidRPr="001D4B99" w:rsidRDefault="001D4B99" w:rsidP="001D4B99">
      <w:pPr>
        <w:numPr>
          <w:ilvl w:val="0"/>
          <w:numId w:val="17"/>
        </w:numPr>
        <w:rPr>
          <w:sz w:val="22"/>
          <w:szCs w:val="22"/>
        </w:rPr>
      </w:pPr>
      <w:r w:rsidRPr="001D4B99">
        <w:rPr>
          <w:sz w:val="22"/>
          <w:szCs w:val="22"/>
        </w:rPr>
        <w:t>opracowanie zaleceń pokontrolnych,</w:t>
      </w:r>
    </w:p>
    <w:p w:rsidR="001D4B99" w:rsidRPr="001D4B99" w:rsidRDefault="001D4B99" w:rsidP="001D4B99">
      <w:pPr>
        <w:numPr>
          <w:ilvl w:val="0"/>
          <w:numId w:val="17"/>
        </w:numPr>
        <w:rPr>
          <w:sz w:val="22"/>
          <w:szCs w:val="22"/>
        </w:rPr>
      </w:pPr>
      <w:r w:rsidRPr="001D4B99">
        <w:rPr>
          <w:sz w:val="22"/>
          <w:szCs w:val="22"/>
        </w:rPr>
        <w:t>udzielenie instruktażu osobom odpowiedzialnym za zbiory.</w:t>
      </w:r>
    </w:p>
    <w:p w:rsidR="001D4B99" w:rsidRPr="001D4B99" w:rsidRDefault="001D4B99" w:rsidP="001D4B99">
      <w:pPr>
        <w:ind w:left="360"/>
        <w:rPr>
          <w:sz w:val="22"/>
          <w:szCs w:val="22"/>
        </w:rPr>
      </w:pPr>
    </w:p>
    <w:p w:rsidR="001D4B99" w:rsidRPr="001D4B99" w:rsidRDefault="001D4B99" w:rsidP="001D4B99">
      <w:pPr>
        <w:ind w:left="360"/>
        <w:jc w:val="center"/>
        <w:rPr>
          <w:sz w:val="22"/>
          <w:szCs w:val="22"/>
        </w:rPr>
      </w:pPr>
      <w:r w:rsidRPr="001D4B99">
        <w:rPr>
          <w:sz w:val="22"/>
          <w:szCs w:val="22"/>
        </w:rPr>
        <w:t>§ 3</w:t>
      </w:r>
    </w:p>
    <w:p w:rsidR="001D4B99" w:rsidRPr="001D4B99" w:rsidRDefault="001D4B99" w:rsidP="001D4B99">
      <w:pPr>
        <w:ind w:left="360"/>
        <w:rPr>
          <w:sz w:val="22"/>
          <w:szCs w:val="22"/>
        </w:rPr>
      </w:pPr>
    </w:p>
    <w:p w:rsidR="001D4B99" w:rsidRPr="001D4B99" w:rsidRDefault="001D4B99" w:rsidP="001D4B99">
      <w:pPr>
        <w:jc w:val="both"/>
        <w:rPr>
          <w:sz w:val="22"/>
          <w:szCs w:val="22"/>
        </w:rPr>
      </w:pPr>
      <w:r w:rsidRPr="001D4B99">
        <w:rPr>
          <w:sz w:val="22"/>
          <w:szCs w:val="22"/>
        </w:rPr>
        <w:t>1. Skontrum przeprowadza się co najmniej raz na cztery lata.</w:t>
      </w:r>
    </w:p>
    <w:p w:rsidR="001D4B99" w:rsidRPr="001D4B99" w:rsidRDefault="001D4B99" w:rsidP="001D4B99">
      <w:pPr>
        <w:jc w:val="both"/>
        <w:rPr>
          <w:sz w:val="22"/>
          <w:szCs w:val="22"/>
        </w:rPr>
      </w:pPr>
      <w:r w:rsidRPr="001D4B99">
        <w:rPr>
          <w:sz w:val="22"/>
          <w:szCs w:val="22"/>
        </w:rPr>
        <w:t>2. Niezależnie od przyjętych terminów, skontrum przeprowadza się:</w:t>
      </w:r>
    </w:p>
    <w:p w:rsidR="001D4B99" w:rsidRPr="001D4B99" w:rsidRDefault="001D4B99" w:rsidP="001D4B99">
      <w:pPr>
        <w:numPr>
          <w:ilvl w:val="0"/>
          <w:numId w:val="18"/>
        </w:numPr>
        <w:jc w:val="both"/>
        <w:rPr>
          <w:sz w:val="22"/>
          <w:szCs w:val="22"/>
        </w:rPr>
      </w:pPr>
      <w:r w:rsidRPr="001D4B99">
        <w:rPr>
          <w:sz w:val="22"/>
          <w:szCs w:val="22"/>
        </w:rPr>
        <w:t>gdy następuje zmiana na stanowisku bibliotekarza,</w:t>
      </w:r>
    </w:p>
    <w:p w:rsidR="001D4B99" w:rsidRPr="001D4B99" w:rsidRDefault="001D4B99" w:rsidP="001D4B99">
      <w:pPr>
        <w:numPr>
          <w:ilvl w:val="0"/>
          <w:numId w:val="18"/>
        </w:numPr>
        <w:jc w:val="both"/>
        <w:rPr>
          <w:sz w:val="22"/>
          <w:szCs w:val="22"/>
        </w:rPr>
      </w:pPr>
      <w:r w:rsidRPr="001D4B99">
        <w:rPr>
          <w:sz w:val="22"/>
          <w:szCs w:val="22"/>
        </w:rPr>
        <w:t>w razie wypadków losowych: kradzieży, pożaru itp. W takim przypadku można przeprowadzić skontrum wyrywkowe, czyli kontrolę zbiorów, które zostały zagrożone lub tych, które są wyjątkowe cenne,</w:t>
      </w:r>
    </w:p>
    <w:p w:rsidR="001D4B99" w:rsidRPr="001D4B99" w:rsidRDefault="001D4B99" w:rsidP="001D4B99">
      <w:pPr>
        <w:numPr>
          <w:ilvl w:val="0"/>
          <w:numId w:val="18"/>
        </w:numPr>
        <w:jc w:val="both"/>
        <w:rPr>
          <w:sz w:val="22"/>
          <w:szCs w:val="22"/>
        </w:rPr>
      </w:pPr>
      <w:r w:rsidRPr="001D4B99">
        <w:rPr>
          <w:sz w:val="22"/>
          <w:szCs w:val="22"/>
        </w:rPr>
        <w:t>przeprowadzenie skontrum każdorazowo zarządza dyrektor.</w:t>
      </w:r>
    </w:p>
    <w:p w:rsidR="001D4B99" w:rsidRPr="001D4B99" w:rsidRDefault="001D4B99" w:rsidP="001D4B99">
      <w:pPr>
        <w:ind w:left="360"/>
        <w:rPr>
          <w:sz w:val="22"/>
          <w:szCs w:val="22"/>
        </w:rPr>
      </w:pPr>
    </w:p>
    <w:p w:rsidR="001D4B99" w:rsidRPr="001D4B99" w:rsidRDefault="001D4B99" w:rsidP="001D4B99">
      <w:pPr>
        <w:ind w:left="360"/>
        <w:jc w:val="center"/>
        <w:rPr>
          <w:b/>
          <w:sz w:val="22"/>
          <w:szCs w:val="22"/>
        </w:rPr>
      </w:pPr>
      <w:r w:rsidRPr="001D4B99">
        <w:rPr>
          <w:b/>
          <w:sz w:val="22"/>
          <w:szCs w:val="22"/>
        </w:rPr>
        <w:t xml:space="preserve">Rozdział II. Komisja </w:t>
      </w:r>
      <w:proofErr w:type="spellStart"/>
      <w:r w:rsidRPr="001D4B99">
        <w:rPr>
          <w:b/>
          <w:sz w:val="22"/>
          <w:szCs w:val="22"/>
        </w:rPr>
        <w:t>skontrowa</w:t>
      </w:r>
      <w:proofErr w:type="spellEnd"/>
    </w:p>
    <w:p w:rsidR="001D4B99" w:rsidRPr="001D4B99" w:rsidRDefault="001D4B99" w:rsidP="001D4B99">
      <w:pPr>
        <w:ind w:left="360"/>
        <w:jc w:val="center"/>
        <w:rPr>
          <w:sz w:val="22"/>
          <w:szCs w:val="22"/>
        </w:rPr>
      </w:pPr>
    </w:p>
    <w:p w:rsidR="001D4B99" w:rsidRPr="001D4B99" w:rsidRDefault="001D4B99" w:rsidP="001D4B99">
      <w:pPr>
        <w:jc w:val="center"/>
        <w:rPr>
          <w:sz w:val="22"/>
          <w:szCs w:val="22"/>
        </w:rPr>
      </w:pPr>
      <w:r w:rsidRPr="001D4B99">
        <w:rPr>
          <w:sz w:val="22"/>
          <w:szCs w:val="22"/>
        </w:rPr>
        <w:t>§ 4</w:t>
      </w:r>
    </w:p>
    <w:p w:rsidR="001D4B99" w:rsidRPr="001D4B99" w:rsidRDefault="001D4B99" w:rsidP="001D4B99">
      <w:pPr>
        <w:ind w:left="360"/>
        <w:rPr>
          <w:sz w:val="22"/>
          <w:szCs w:val="22"/>
        </w:rPr>
      </w:pPr>
    </w:p>
    <w:p w:rsidR="001D4B99" w:rsidRPr="001D4B99" w:rsidRDefault="001D4B99" w:rsidP="001D4B99">
      <w:pPr>
        <w:rPr>
          <w:sz w:val="22"/>
          <w:szCs w:val="22"/>
        </w:rPr>
      </w:pPr>
      <w:r w:rsidRPr="001D4B99">
        <w:rPr>
          <w:sz w:val="22"/>
          <w:szCs w:val="22"/>
        </w:rPr>
        <w:t xml:space="preserve">Skontrum przeprowadza komisja </w:t>
      </w:r>
      <w:proofErr w:type="spellStart"/>
      <w:r w:rsidRPr="001D4B99">
        <w:rPr>
          <w:sz w:val="22"/>
          <w:szCs w:val="22"/>
        </w:rPr>
        <w:t>skontrowa</w:t>
      </w:r>
      <w:proofErr w:type="spellEnd"/>
      <w:r w:rsidRPr="001D4B99">
        <w:rPr>
          <w:sz w:val="22"/>
          <w:szCs w:val="22"/>
        </w:rPr>
        <w:t xml:space="preserve"> zwana dalej komisją.</w:t>
      </w:r>
    </w:p>
    <w:p w:rsidR="001D4B99" w:rsidRPr="001D4B99" w:rsidRDefault="001D4B99" w:rsidP="001D4B99">
      <w:pPr>
        <w:rPr>
          <w:sz w:val="22"/>
          <w:szCs w:val="22"/>
        </w:rPr>
      </w:pPr>
    </w:p>
    <w:p w:rsidR="001D4B99" w:rsidRPr="001D4B99" w:rsidRDefault="001D4B99" w:rsidP="001D4B99">
      <w:pPr>
        <w:jc w:val="center"/>
        <w:rPr>
          <w:sz w:val="22"/>
          <w:szCs w:val="22"/>
        </w:rPr>
      </w:pPr>
      <w:r w:rsidRPr="001D4B99">
        <w:rPr>
          <w:sz w:val="22"/>
          <w:szCs w:val="22"/>
        </w:rPr>
        <w:t>§ 5</w:t>
      </w:r>
    </w:p>
    <w:p w:rsidR="001D4B99" w:rsidRPr="001D4B99" w:rsidRDefault="001D4B99" w:rsidP="001D4B99">
      <w:pPr>
        <w:jc w:val="center"/>
        <w:rPr>
          <w:sz w:val="22"/>
          <w:szCs w:val="22"/>
        </w:rPr>
      </w:pPr>
    </w:p>
    <w:p w:rsidR="001D4B99" w:rsidRPr="001D4B99" w:rsidRDefault="001D4B99" w:rsidP="001D4B99">
      <w:pPr>
        <w:rPr>
          <w:sz w:val="22"/>
          <w:szCs w:val="22"/>
        </w:rPr>
      </w:pPr>
      <w:r w:rsidRPr="001D4B99">
        <w:rPr>
          <w:sz w:val="22"/>
          <w:szCs w:val="22"/>
        </w:rPr>
        <w:t xml:space="preserve">Podstawą działania komisji </w:t>
      </w:r>
      <w:proofErr w:type="spellStart"/>
      <w:r w:rsidRPr="001D4B99">
        <w:rPr>
          <w:sz w:val="22"/>
          <w:szCs w:val="22"/>
        </w:rPr>
        <w:t>skontrowej</w:t>
      </w:r>
      <w:proofErr w:type="spellEnd"/>
      <w:r w:rsidRPr="001D4B99">
        <w:rPr>
          <w:sz w:val="22"/>
          <w:szCs w:val="22"/>
        </w:rPr>
        <w:t xml:space="preserve"> jest zarządzenie dyrektora szkoły o rozpoczęciu skontrum.</w:t>
      </w:r>
    </w:p>
    <w:p w:rsidR="001D4B99" w:rsidRPr="001D4B99" w:rsidRDefault="001D4B99" w:rsidP="001D4B99">
      <w:pPr>
        <w:rPr>
          <w:sz w:val="22"/>
          <w:szCs w:val="22"/>
        </w:rPr>
      </w:pPr>
      <w:r w:rsidRPr="001D4B99">
        <w:rPr>
          <w:sz w:val="22"/>
          <w:szCs w:val="22"/>
        </w:rPr>
        <w:t>Zarządzenie określa:</w:t>
      </w:r>
    </w:p>
    <w:p w:rsidR="001D4B99" w:rsidRPr="001D4B99" w:rsidRDefault="001D4B99" w:rsidP="001D4B99">
      <w:pPr>
        <w:numPr>
          <w:ilvl w:val="0"/>
          <w:numId w:val="19"/>
        </w:numPr>
        <w:rPr>
          <w:sz w:val="22"/>
          <w:szCs w:val="22"/>
        </w:rPr>
      </w:pPr>
      <w:r w:rsidRPr="001D4B99">
        <w:rPr>
          <w:sz w:val="22"/>
          <w:szCs w:val="22"/>
        </w:rPr>
        <w:t>nazwę jednostki, w której odbywa się kontrola,</w:t>
      </w:r>
    </w:p>
    <w:p w:rsidR="001D4B99" w:rsidRPr="001D4B99" w:rsidRDefault="001D4B99" w:rsidP="001D4B99">
      <w:pPr>
        <w:numPr>
          <w:ilvl w:val="0"/>
          <w:numId w:val="19"/>
        </w:numPr>
        <w:rPr>
          <w:sz w:val="22"/>
          <w:szCs w:val="22"/>
        </w:rPr>
      </w:pPr>
      <w:r w:rsidRPr="001D4B99">
        <w:rPr>
          <w:sz w:val="22"/>
          <w:szCs w:val="22"/>
        </w:rPr>
        <w:t>termin rozpoczęcia kontroli,</w:t>
      </w:r>
    </w:p>
    <w:p w:rsidR="001D4B99" w:rsidRPr="001D4B99" w:rsidRDefault="001D4B99" w:rsidP="001D4B99">
      <w:pPr>
        <w:numPr>
          <w:ilvl w:val="0"/>
          <w:numId w:val="19"/>
        </w:numPr>
        <w:rPr>
          <w:sz w:val="22"/>
          <w:szCs w:val="22"/>
        </w:rPr>
      </w:pPr>
      <w:r w:rsidRPr="001D4B99">
        <w:rPr>
          <w:sz w:val="22"/>
          <w:szCs w:val="22"/>
        </w:rPr>
        <w:t>liczbę członków i skład osobowy komisji.</w:t>
      </w:r>
    </w:p>
    <w:p w:rsidR="001D4B99" w:rsidRPr="001D4B99" w:rsidRDefault="001D4B99" w:rsidP="001D4B99">
      <w:pPr>
        <w:rPr>
          <w:sz w:val="22"/>
          <w:szCs w:val="22"/>
        </w:rPr>
      </w:pPr>
    </w:p>
    <w:p w:rsidR="001D4B99" w:rsidRPr="001D4B99" w:rsidRDefault="001D4B99" w:rsidP="001D4B99">
      <w:pPr>
        <w:jc w:val="center"/>
        <w:rPr>
          <w:sz w:val="22"/>
          <w:szCs w:val="22"/>
        </w:rPr>
      </w:pPr>
      <w:r w:rsidRPr="001D4B99">
        <w:rPr>
          <w:sz w:val="22"/>
          <w:szCs w:val="22"/>
        </w:rPr>
        <w:t>§ 6</w:t>
      </w:r>
    </w:p>
    <w:p w:rsidR="001D4B99" w:rsidRPr="001D4B99" w:rsidRDefault="001D4B99" w:rsidP="001D4B99">
      <w:pPr>
        <w:jc w:val="center"/>
        <w:rPr>
          <w:sz w:val="22"/>
          <w:szCs w:val="22"/>
        </w:rPr>
      </w:pPr>
    </w:p>
    <w:p w:rsidR="001D4B99" w:rsidRPr="001D4B99" w:rsidRDefault="001D4B99" w:rsidP="001D4B99">
      <w:pPr>
        <w:rPr>
          <w:sz w:val="22"/>
          <w:szCs w:val="22"/>
        </w:rPr>
      </w:pPr>
      <w:r w:rsidRPr="001D4B99">
        <w:rPr>
          <w:sz w:val="22"/>
          <w:szCs w:val="22"/>
        </w:rPr>
        <w:t>Załącznikiem do zarządzenia o rozpoczęciu skontrum jest regulamin komisji, określający:</w:t>
      </w:r>
    </w:p>
    <w:p w:rsidR="001D4B99" w:rsidRPr="001D4B99" w:rsidRDefault="001D4B99" w:rsidP="001D4B99">
      <w:pPr>
        <w:numPr>
          <w:ilvl w:val="0"/>
          <w:numId w:val="20"/>
        </w:numPr>
        <w:rPr>
          <w:sz w:val="22"/>
          <w:szCs w:val="22"/>
        </w:rPr>
      </w:pPr>
      <w:r w:rsidRPr="001D4B99">
        <w:rPr>
          <w:sz w:val="22"/>
          <w:szCs w:val="22"/>
        </w:rPr>
        <w:t>zakres kontroli,</w:t>
      </w:r>
    </w:p>
    <w:p w:rsidR="001D4B99" w:rsidRPr="001D4B99" w:rsidRDefault="001D4B99" w:rsidP="001D4B99">
      <w:pPr>
        <w:numPr>
          <w:ilvl w:val="0"/>
          <w:numId w:val="20"/>
        </w:numPr>
        <w:rPr>
          <w:sz w:val="22"/>
          <w:szCs w:val="22"/>
        </w:rPr>
      </w:pPr>
      <w:r w:rsidRPr="001D4B99">
        <w:rPr>
          <w:sz w:val="22"/>
          <w:szCs w:val="22"/>
        </w:rPr>
        <w:t>dokumenty stanowiące podstawę kontroli zbiorów,</w:t>
      </w:r>
    </w:p>
    <w:p w:rsidR="001D4B99" w:rsidRPr="001D4B99" w:rsidRDefault="001D4B99" w:rsidP="001D4B99">
      <w:pPr>
        <w:numPr>
          <w:ilvl w:val="0"/>
          <w:numId w:val="20"/>
        </w:numPr>
        <w:rPr>
          <w:sz w:val="22"/>
          <w:szCs w:val="22"/>
        </w:rPr>
      </w:pPr>
      <w:r w:rsidRPr="001D4B99">
        <w:rPr>
          <w:sz w:val="22"/>
          <w:szCs w:val="22"/>
        </w:rPr>
        <w:t xml:space="preserve">instrukcję wypełniania arkusza </w:t>
      </w:r>
      <w:proofErr w:type="spellStart"/>
      <w:r w:rsidRPr="001D4B99">
        <w:rPr>
          <w:sz w:val="22"/>
          <w:szCs w:val="22"/>
        </w:rPr>
        <w:t>skontrowego</w:t>
      </w:r>
      <w:proofErr w:type="spellEnd"/>
      <w:r w:rsidRPr="001D4B99">
        <w:rPr>
          <w:sz w:val="22"/>
          <w:szCs w:val="22"/>
        </w:rPr>
        <w:t>,</w:t>
      </w:r>
    </w:p>
    <w:p w:rsidR="001D4B99" w:rsidRPr="001D4B99" w:rsidRDefault="001D4B99" w:rsidP="001D4B99">
      <w:pPr>
        <w:numPr>
          <w:ilvl w:val="0"/>
          <w:numId w:val="20"/>
        </w:numPr>
        <w:rPr>
          <w:sz w:val="22"/>
          <w:szCs w:val="22"/>
        </w:rPr>
      </w:pPr>
      <w:r w:rsidRPr="001D4B99">
        <w:rPr>
          <w:sz w:val="22"/>
          <w:szCs w:val="22"/>
        </w:rPr>
        <w:t>przewidywany czas trwania skontrum,</w:t>
      </w:r>
    </w:p>
    <w:p w:rsidR="001D4B99" w:rsidRPr="001D4B99" w:rsidRDefault="001D4B99" w:rsidP="001D4B99">
      <w:pPr>
        <w:numPr>
          <w:ilvl w:val="0"/>
          <w:numId w:val="20"/>
        </w:numPr>
        <w:rPr>
          <w:sz w:val="22"/>
          <w:szCs w:val="22"/>
        </w:rPr>
      </w:pPr>
      <w:r w:rsidRPr="001D4B99">
        <w:rPr>
          <w:sz w:val="22"/>
          <w:szCs w:val="22"/>
        </w:rPr>
        <w:lastRenderedPageBreak/>
        <w:t>dokładne instrukcje z zakresu organizacji skontrum.</w:t>
      </w:r>
    </w:p>
    <w:p w:rsidR="001D4B99" w:rsidRPr="001D4B99" w:rsidRDefault="001D4B99" w:rsidP="001D4B99">
      <w:pPr>
        <w:jc w:val="center"/>
        <w:rPr>
          <w:sz w:val="22"/>
          <w:szCs w:val="22"/>
        </w:rPr>
      </w:pPr>
    </w:p>
    <w:p w:rsidR="001D4B99" w:rsidRPr="001D4B99" w:rsidRDefault="001D4B99" w:rsidP="001D4B99">
      <w:pPr>
        <w:jc w:val="center"/>
        <w:rPr>
          <w:sz w:val="22"/>
          <w:szCs w:val="22"/>
        </w:rPr>
      </w:pPr>
      <w:r w:rsidRPr="001D4B99">
        <w:rPr>
          <w:sz w:val="22"/>
          <w:szCs w:val="22"/>
        </w:rPr>
        <w:t xml:space="preserve">§ 7 </w:t>
      </w:r>
    </w:p>
    <w:p w:rsidR="001D4B99" w:rsidRPr="001D4B99" w:rsidRDefault="001D4B99" w:rsidP="001D4B99">
      <w:pPr>
        <w:jc w:val="center"/>
        <w:rPr>
          <w:sz w:val="22"/>
          <w:szCs w:val="22"/>
        </w:rPr>
      </w:pPr>
    </w:p>
    <w:p w:rsidR="001D4B99" w:rsidRPr="001D4B99" w:rsidRDefault="001D4B99" w:rsidP="001D4B99">
      <w:pPr>
        <w:jc w:val="both"/>
        <w:rPr>
          <w:sz w:val="22"/>
          <w:szCs w:val="22"/>
        </w:rPr>
      </w:pPr>
      <w:r w:rsidRPr="001D4B99">
        <w:rPr>
          <w:sz w:val="22"/>
          <w:szCs w:val="22"/>
        </w:rPr>
        <w:t xml:space="preserve">1. Komisja </w:t>
      </w:r>
      <w:proofErr w:type="spellStart"/>
      <w:r w:rsidRPr="001D4B99">
        <w:rPr>
          <w:sz w:val="22"/>
          <w:szCs w:val="22"/>
        </w:rPr>
        <w:t>skontrowa</w:t>
      </w:r>
      <w:proofErr w:type="spellEnd"/>
      <w:r w:rsidRPr="001D4B99">
        <w:rPr>
          <w:sz w:val="22"/>
          <w:szCs w:val="22"/>
        </w:rPr>
        <w:t xml:space="preserve"> składa się co najmniej z trzech osób.</w:t>
      </w:r>
    </w:p>
    <w:p w:rsidR="001D4B99" w:rsidRPr="001D4B99" w:rsidRDefault="001D4B99" w:rsidP="001D4B99">
      <w:pPr>
        <w:jc w:val="both"/>
        <w:rPr>
          <w:sz w:val="22"/>
          <w:szCs w:val="22"/>
        </w:rPr>
      </w:pPr>
      <w:r w:rsidRPr="001D4B99">
        <w:rPr>
          <w:sz w:val="22"/>
          <w:szCs w:val="22"/>
        </w:rPr>
        <w:t>2. W skład komisji nie może wchodzić pracownik kontrolowanej jednostki.</w:t>
      </w:r>
    </w:p>
    <w:p w:rsidR="001D4B99" w:rsidRPr="001D4B99" w:rsidRDefault="001D4B99" w:rsidP="001D4B99">
      <w:pPr>
        <w:rPr>
          <w:sz w:val="22"/>
          <w:szCs w:val="22"/>
        </w:rPr>
      </w:pPr>
    </w:p>
    <w:p w:rsidR="001D4B99" w:rsidRPr="001D4B99" w:rsidRDefault="001D4B99" w:rsidP="001D4B99">
      <w:pPr>
        <w:jc w:val="center"/>
        <w:rPr>
          <w:sz w:val="22"/>
          <w:szCs w:val="22"/>
        </w:rPr>
      </w:pPr>
      <w:r w:rsidRPr="001D4B99">
        <w:rPr>
          <w:sz w:val="22"/>
          <w:szCs w:val="22"/>
        </w:rPr>
        <w:t>§ 8</w:t>
      </w:r>
    </w:p>
    <w:p w:rsidR="001D4B99" w:rsidRPr="001D4B99" w:rsidRDefault="001D4B99" w:rsidP="001D4B99">
      <w:pPr>
        <w:jc w:val="center"/>
        <w:rPr>
          <w:sz w:val="22"/>
          <w:szCs w:val="22"/>
        </w:rPr>
      </w:pPr>
    </w:p>
    <w:p w:rsidR="001D4B99" w:rsidRPr="001D4B99" w:rsidRDefault="001D4B99" w:rsidP="001D4B99">
      <w:pPr>
        <w:jc w:val="both"/>
        <w:rPr>
          <w:sz w:val="22"/>
          <w:szCs w:val="22"/>
        </w:rPr>
      </w:pPr>
      <w:r w:rsidRPr="001D4B99">
        <w:rPr>
          <w:sz w:val="22"/>
          <w:szCs w:val="22"/>
        </w:rPr>
        <w:t>W razie stwierdzenia nieprawidłowości pracy komisji dyrektor szkoły może przerwać kontrolę i zarządzić nową.</w:t>
      </w:r>
    </w:p>
    <w:p w:rsidR="001D4B99" w:rsidRPr="001D4B99" w:rsidRDefault="001D4B99" w:rsidP="001D4B99">
      <w:pPr>
        <w:rPr>
          <w:sz w:val="22"/>
          <w:szCs w:val="22"/>
        </w:rPr>
      </w:pPr>
    </w:p>
    <w:p w:rsidR="001D4B99" w:rsidRPr="001D4B99" w:rsidRDefault="001D4B99" w:rsidP="001D4B99">
      <w:pPr>
        <w:jc w:val="center"/>
        <w:rPr>
          <w:b/>
          <w:sz w:val="22"/>
          <w:szCs w:val="22"/>
        </w:rPr>
      </w:pPr>
      <w:r w:rsidRPr="001D4B99">
        <w:rPr>
          <w:b/>
          <w:sz w:val="22"/>
          <w:szCs w:val="22"/>
        </w:rPr>
        <w:t>Rozdział III. Skontrum</w:t>
      </w:r>
    </w:p>
    <w:p w:rsidR="001D4B99" w:rsidRPr="001D4B99" w:rsidRDefault="001D4B99" w:rsidP="001D4B99">
      <w:pPr>
        <w:jc w:val="center"/>
        <w:rPr>
          <w:sz w:val="22"/>
          <w:szCs w:val="22"/>
        </w:rPr>
      </w:pPr>
    </w:p>
    <w:p w:rsidR="001D4B99" w:rsidRPr="001D4B99" w:rsidRDefault="001D4B99" w:rsidP="001D4B99">
      <w:pPr>
        <w:jc w:val="center"/>
        <w:rPr>
          <w:sz w:val="22"/>
          <w:szCs w:val="22"/>
        </w:rPr>
      </w:pPr>
      <w:r w:rsidRPr="001D4B99">
        <w:rPr>
          <w:sz w:val="22"/>
          <w:szCs w:val="22"/>
        </w:rPr>
        <w:t>§ 9</w:t>
      </w:r>
    </w:p>
    <w:p w:rsidR="001D4B99" w:rsidRPr="001D4B99" w:rsidRDefault="001D4B99" w:rsidP="001D4B99">
      <w:pPr>
        <w:jc w:val="center"/>
        <w:rPr>
          <w:sz w:val="22"/>
          <w:szCs w:val="22"/>
        </w:rPr>
      </w:pPr>
    </w:p>
    <w:p w:rsidR="001D4B99" w:rsidRPr="001D4B99" w:rsidRDefault="001D4B99" w:rsidP="001D4B99">
      <w:pPr>
        <w:jc w:val="both"/>
        <w:rPr>
          <w:sz w:val="22"/>
          <w:szCs w:val="22"/>
        </w:rPr>
      </w:pPr>
      <w:r w:rsidRPr="001D4B99">
        <w:rPr>
          <w:sz w:val="22"/>
          <w:szCs w:val="22"/>
        </w:rPr>
        <w:t>O skontrum  powiadamia się pracownika jednostki kontrolowanej co najmniej z miesięcznym wyprzedzeniem. Okres między powiadomieniem o kontroli a jej podjęciem powinien być wykorzystany na zgromadzenie materiałów wydanych poza jednostkę.</w:t>
      </w:r>
    </w:p>
    <w:p w:rsidR="001D4B99" w:rsidRPr="001D4B99" w:rsidRDefault="001D4B99" w:rsidP="001D4B99">
      <w:pPr>
        <w:rPr>
          <w:sz w:val="22"/>
          <w:szCs w:val="22"/>
        </w:rPr>
      </w:pPr>
    </w:p>
    <w:p w:rsidR="001D4B99" w:rsidRPr="001D4B99" w:rsidRDefault="001D4B99" w:rsidP="001D4B99">
      <w:pPr>
        <w:jc w:val="center"/>
        <w:rPr>
          <w:sz w:val="22"/>
          <w:szCs w:val="22"/>
        </w:rPr>
      </w:pPr>
      <w:r w:rsidRPr="001D4B99">
        <w:rPr>
          <w:sz w:val="22"/>
          <w:szCs w:val="22"/>
        </w:rPr>
        <w:t>§ 10</w:t>
      </w:r>
    </w:p>
    <w:p w:rsidR="001D4B99" w:rsidRPr="001D4B99" w:rsidRDefault="001D4B99" w:rsidP="001D4B99">
      <w:pPr>
        <w:jc w:val="center"/>
        <w:rPr>
          <w:sz w:val="22"/>
          <w:szCs w:val="22"/>
        </w:rPr>
      </w:pPr>
    </w:p>
    <w:p w:rsidR="001D4B99" w:rsidRPr="001D4B99" w:rsidRDefault="001D4B99" w:rsidP="001D4B99">
      <w:pPr>
        <w:jc w:val="both"/>
        <w:rPr>
          <w:sz w:val="22"/>
          <w:szCs w:val="22"/>
        </w:rPr>
      </w:pPr>
      <w:r w:rsidRPr="001D4B99">
        <w:rPr>
          <w:sz w:val="22"/>
          <w:szCs w:val="22"/>
        </w:rPr>
        <w:t>Podstawą przeprowadzenia skontrum są:</w:t>
      </w:r>
    </w:p>
    <w:p w:rsidR="001D4B99" w:rsidRPr="001D4B99" w:rsidRDefault="001D4B99" w:rsidP="001D4B99">
      <w:pPr>
        <w:numPr>
          <w:ilvl w:val="0"/>
          <w:numId w:val="21"/>
        </w:numPr>
        <w:jc w:val="both"/>
        <w:rPr>
          <w:sz w:val="22"/>
          <w:szCs w:val="22"/>
        </w:rPr>
      </w:pPr>
      <w:r w:rsidRPr="001D4B99">
        <w:rPr>
          <w:sz w:val="22"/>
          <w:szCs w:val="22"/>
        </w:rPr>
        <w:t>zapisy w księgach inwentarzowych,</w:t>
      </w:r>
    </w:p>
    <w:p w:rsidR="001D4B99" w:rsidRPr="001D4B99" w:rsidRDefault="001D4B99" w:rsidP="001D4B99">
      <w:pPr>
        <w:numPr>
          <w:ilvl w:val="0"/>
          <w:numId w:val="21"/>
        </w:numPr>
        <w:jc w:val="both"/>
        <w:rPr>
          <w:sz w:val="22"/>
          <w:szCs w:val="22"/>
        </w:rPr>
      </w:pPr>
      <w:r w:rsidRPr="001D4B99">
        <w:rPr>
          <w:sz w:val="22"/>
          <w:szCs w:val="22"/>
        </w:rPr>
        <w:t>dokumentacja materiałów wypożyczonych,</w:t>
      </w:r>
    </w:p>
    <w:p w:rsidR="001D4B99" w:rsidRPr="001D4B99" w:rsidRDefault="001D4B99" w:rsidP="001D4B99">
      <w:pPr>
        <w:numPr>
          <w:ilvl w:val="0"/>
          <w:numId w:val="21"/>
        </w:numPr>
        <w:jc w:val="both"/>
        <w:rPr>
          <w:sz w:val="22"/>
          <w:szCs w:val="22"/>
        </w:rPr>
      </w:pPr>
      <w:r w:rsidRPr="001D4B99">
        <w:rPr>
          <w:sz w:val="22"/>
          <w:szCs w:val="22"/>
        </w:rPr>
        <w:t>zapisy w księgach ubytków.</w:t>
      </w:r>
    </w:p>
    <w:p w:rsidR="001D4B99" w:rsidRPr="001D4B99" w:rsidRDefault="001D4B99" w:rsidP="001D4B99">
      <w:pPr>
        <w:ind w:left="480"/>
        <w:rPr>
          <w:sz w:val="22"/>
          <w:szCs w:val="22"/>
        </w:rPr>
      </w:pPr>
    </w:p>
    <w:p w:rsidR="001D4B99" w:rsidRPr="001D4B99" w:rsidRDefault="001D4B99" w:rsidP="001D4B99">
      <w:pPr>
        <w:jc w:val="center"/>
        <w:rPr>
          <w:sz w:val="22"/>
          <w:szCs w:val="22"/>
        </w:rPr>
      </w:pPr>
      <w:r w:rsidRPr="001D4B99">
        <w:rPr>
          <w:sz w:val="22"/>
          <w:szCs w:val="22"/>
        </w:rPr>
        <w:t>§ 11</w:t>
      </w:r>
    </w:p>
    <w:p w:rsidR="001D4B99" w:rsidRPr="001D4B99" w:rsidRDefault="001D4B99" w:rsidP="001D4B99">
      <w:pPr>
        <w:jc w:val="both"/>
        <w:rPr>
          <w:sz w:val="22"/>
          <w:szCs w:val="22"/>
        </w:rPr>
      </w:pPr>
    </w:p>
    <w:p w:rsidR="001D4B99" w:rsidRPr="001D4B99" w:rsidRDefault="001D4B99" w:rsidP="001D4B99">
      <w:pPr>
        <w:jc w:val="both"/>
        <w:rPr>
          <w:sz w:val="22"/>
          <w:szCs w:val="22"/>
        </w:rPr>
      </w:pPr>
      <w:r w:rsidRPr="001D4B99">
        <w:rPr>
          <w:sz w:val="22"/>
          <w:szCs w:val="22"/>
        </w:rPr>
        <w:t xml:space="preserve">Przedmiotem skontrum są materiały biblioteczne znajdujące się w kontrolowanej jednostce </w:t>
      </w:r>
    </w:p>
    <w:p w:rsidR="001D4B99" w:rsidRPr="001D4B99" w:rsidRDefault="001D4B99" w:rsidP="001D4B99">
      <w:pPr>
        <w:jc w:val="both"/>
        <w:rPr>
          <w:sz w:val="22"/>
          <w:szCs w:val="22"/>
        </w:rPr>
      </w:pPr>
      <w:r w:rsidRPr="001D4B99">
        <w:rPr>
          <w:sz w:val="22"/>
          <w:szCs w:val="22"/>
        </w:rPr>
        <w:t>a także wydane poza nią, a mianowicie:</w:t>
      </w:r>
    </w:p>
    <w:p w:rsidR="001D4B99" w:rsidRPr="001D4B99" w:rsidRDefault="001D4B99" w:rsidP="001D4B99">
      <w:pPr>
        <w:numPr>
          <w:ilvl w:val="0"/>
          <w:numId w:val="22"/>
        </w:numPr>
        <w:jc w:val="both"/>
        <w:rPr>
          <w:sz w:val="22"/>
          <w:szCs w:val="22"/>
        </w:rPr>
      </w:pPr>
      <w:r w:rsidRPr="001D4B99">
        <w:rPr>
          <w:sz w:val="22"/>
          <w:szCs w:val="22"/>
        </w:rPr>
        <w:t>wypożyczone czytelnikom,</w:t>
      </w:r>
    </w:p>
    <w:p w:rsidR="001D4B99" w:rsidRPr="001D4B99" w:rsidRDefault="001D4B99" w:rsidP="001D4B99">
      <w:pPr>
        <w:numPr>
          <w:ilvl w:val="0"/>
          <w:numId w:val="22"/>
        </w:numPr>
        <w:jc w:val="both"/>
        <w:rPr>
          <w:sz w:val="22"/>
          <w:szCs w:val="22"/>
        </w:rPr>
      </w:pPr>
      <w:r w:rsidRPr="001D4B99">
        <w:rPr>
          <w:sz w:val="22"/>
          <w:szCs w:val="22"/>
        </w:rPr>
        <w:t>oddane do oprawy.</w:t>
      </w:r>
    </w:p>
    <w:p w:rsidR="001D4B99" w:rsidRPr="001D4B99" w:rsidRDefault="001D4B99" w:rsidP="001D4B99">
      <w:pPr>
        <w:rPr>
          <w:sz w:val="22"/>
          <w:szCs w:val="22"/>
        </w:rPr>
      </w:pPr>
    </w:p>
    <w:p w:rsidR="001D4B99" w:rsidRPr="001D4B99" w:rsidRDefault="001D4B99" w:rsidP="001D4B99">
      <w:pPr>
        <w:jc w:val="center"/>
        <w:rPr>
          <w:sz w:val="22"/>
          <w:szCs w:val="22"/>
        </w:rPr>
      </w:pPr>
      <w:r w:rsidRPr="001D4B99">
        <w:rPr>
          <w:sz w:val="22"/>
          <w:szCs w:val="22"/>
        </w:rPr>
        <w:t>§ 12</w:t>
      </w:r>
    </w:p>
    <w:p w:rsidR="001D4B99" w:rsidRPr="001D4B99" w:rsidRDefault="001D4B99" w:rsidP="001D4B99">
      <w:pPr>
        <w:jc w:val="both"/>
        <w:rPr>
          <w:sz w:val="22"/>
          <w:szCs w:val="22"/>
        </w:rPr>
      </w:pPr>
    </w:p>
    <w:p w:rsidR="001D4B99" w:rsidRPr="001D4B99" w:rsidRDefault="001D4B99" w:rsidP="001D4B99">
      <w:pPr>
        <w:jc w:val="both"/>
        <w:rPr>
          <w:sz w:val="22"/>
          <w:szCs w:val="22"/>
        </w:rPr>
      </w:pPr>
      <w:r w:rsidRPr="001D4B99">
        <w:rPr>
          <w:sz w:val="22"/>
          <w:szCs w:val="22"/>
        </w:rPr>
        <w:t>Kontroli materiałów znajdujących się poza jednostką organizacyjną dokonuje się w drodze szczegółowego przeglądu odpowiedniej dokumentacji: kart czytelnika, itp.</w:t>
      </w:r>
    </w:p>
    <w:p w:rsidR="001D4B99" w:rsidRPr="001D4B99" w:rsidRDefault="001D4B99" w:rsidP="001D4B99">
      <w:pPr>
        <w:rPr>
          <w:sz w:val="22"/>
          <w:szCs w:val="22"/>
        </w:rPr>
      </w:pPr>
    </w:p>
    <w:p w:rsidR="001D4B99" w:rsidRPr="001D4B99" w:rsidRDefault="001D4B99" w:rsidP="001D4B99">
      <w:pPr>
        <w:jc w:val="center"/>
        <w:rPr>
          <w:sz w:val="22"/>
          <w:szCs w:val="22"/>
        </w:rPr>
      </w:pPr>
      <w:r w:rsidRPr="001D4B99">
        <w:rPr>
          <w:sz w:val="22"/>
          <w:szCs w:val="22"/>
        </w:rPr>
        <w:t>§ 13</w:t>
      </w:r>
    </w:p>
    <w:p w:rsidR="001D4B99" w:rsidRPr="001D4B99" w:rsidRDefault="001D4B99" w:rsidP="001D4B99">
      <w:pPr>
        <w:jc w:val="center"/>
        <w:rPr>
          <w:sz w:val="22"/>
          <w:szCs w:val="22"/>
        </w:rPr>
      </w:pPr>
    </w:p>
    <w:p w:rsidR="001D4B99" w:rsidRPr="001D4B99" w:rsidRDefault="001D4B99" w:rsidP="001D4B99">
      <w:pPr>
        <w:jc w:val="both"/>
        <w:rPr>
          <w:sz w:val="22"/>
          <w:szCs w:val="22"/>
        </w:rPr>
      </w:pPr>
      <w:r w:rsidRPr="001D4B99">
        <w:rPr>
          <w:sz w:val="22"/>
          <w:szCs w:val="22"/>
        </w:rPr>
        <w:t>Za braki uznaje się materiały biblioteczne, których nie odnaleziono podczas skontrum ani też nie znaleziono dowodu wydania ich poza bibliotekę szkolną. W szczególności:</w:t>
      </w:r>
    </w:p>
    <w:p w:rsidR="001D4B99" w:rsidRPr="001D4B99" w:rsidRDefault="001D4B99" w:rsidP="001D4B99">
      <w:pPr>
        <w:numPr>
          <w:ilvl w:val="0"/>
          <w:numId w:val="23"/>
        </w:numPr>
        <w:jc w:val="both"/>
        <w:rPr>
          <w:sz w:val="22"/>
          <w:szCs w:val="22"/>
        </w:rPr>
      </w:pPr>
      <w:r w:rsidRPr="001D4B99">
        <w:rPr>
          <w:sz w:val="22"/>
          <w:szCs w:val="22"/>
        </w:rPr>
        <w:t>materiały biblioteczne nie odnalezione po raz pierwszy uznaje się za braki względne,</w:t>
      </w:r>
    </w:p>
    <w:p w:rsidR="001D4B99" w:rsidRPr="001D4B99" w:rsidRDefault="001D4B99" w:rsidP="001D4B99">
      <w:pPr>
        <w:numPr>
          <w:ilvl w:val="0"/>
          <w:numId w:val="23"/>
        </w:numPr>
        <w:jc w:val="both"/>
        <w:rPr>
          <w:sz w:val="22"/>
          <w:szCs w:val="22"/>
        </w:rPr>
      </w:pPr>
      <w:r w:rsidRPr="001D4B99">
        <w:rPr>
          <w:sz w:val="22"/>
          <w:szCs w:val="22"/>
        </w:rPr>
        <w:t>materiały biblioteczne nie odnalezione przy ponownej kontroli uznaje się za braki bezwzględne.</w:t>
      </w:r>
    </w:p>
    <w:p w:rsidR="001D4B99" w:rsidRPr="001D4B99" w:rsidRDefault="001D4B99" w:rsidP="001D4B99">
      <w:pPr>
        <w:jc w:val="center"/>
        <w:rPr>
          <w:sz w:val="22"/>
          <w:szCs w:val="22"/>
        </w:rPr>
      </w:pPr>
    </w:p>
    <w:p w:rsidR="001D4B99" w:rsidRPr="001D4B99" w:rsidRDefault="001D4B99" w:rsidP="001D4B99">
      <w:pPr>
        <w:jc w:val="center"/>
        <w:rPr>
          <w:sz w:val="22"/>
          <w:szCs w:val="22"/>
        </w:rPr>
      </w:pPr>
      <w:r w:rsidRPr="001D4B99">
        <w:rPr>
          <w:sz w:val="22"/>
          <w:szCs w:val="22"/>
        </w:rPr>
        <w:t>§ 14</w:t>
      </w:r>
    </w:p>
    <w:p w:rsidR="001D4B99" w:rsidRPr="001D4B99" w:rsidRDefault="001D4B99" w:rsidP="001D4B99">
      <w:pPr>
        <w:jc w:val="both"/>
        <w:rPr>
          <w:sz w:val="22"/>
          <w:szCs w:val="22"/>
        </w:rPr>
      </w:pPr>
    </w:p>
    <w:p w:rsidR="001D4B99" w:rsidRPr="001D4B99" w:rsidRDefault="001D4B99" w:rsidP="001D4B99">
      <w:pPr>
        <w:jc w:val="both"/>
        <w:rPr>
          <w:sz w:val="22"/>
          <w:szCs w:val="22"/>
        </w:rPr>
      </w:pPr>
      <w:r w:rsidRPr="001D4B99">
        <w:rPr>
          <w:sz w:val="22"/>
          <w:szCs w:val="22"/>
        </w:rPr>
        <w:t>Z przeprowadzonego skontrum komisja sporządza protokół w 3 egzemplarzach i przedstawia go dyrektorowi szkoły. Protokół powinien zawierać:</w:t>
      </w:r>
    </w:p>
    <w:p w:rsidR="001D4B99" w:rsidRPr="001D4B99" w:rsidRDefault="001D4B99" w:rsidP="001D4B99">
      <w:pPr>
        <w:numPr>
          <w:ilvl w:val="0"/>
          <w:numId w:val="24"/>
        </w:numPr>
        <w:jc w:val="both"/>
        <w:rPr>
          <w:sz w:val="22"/>
          <w:szCs w:val="22"/>
        </w:rPr>
      </w:pPr>
      <w:r w:rsidRPr="001D4B99">
        <w:rPr>
          <w:sz w:val="22"/>
          <w:szCs w:val="22"/>
        </w:rPr>
        <w:t>wnioski i zalecenia w sprawie nieodnalezionych materiałów bibliotecznych,</w:t>
      </w:r>
    </w:p>
    <w:p w:rsidR="001D4B99" w:rsidRPr="001D4B99" w:rsidRDefault="001D4B99" w:rsidP="001D4B99">
      <w:pPr>
        <w:numPr>
          <w:ilvl w:val="0"/>
          <w:numId w:val="24"/>
        </w:numPr>
        <w:jc w:val="both"/>
        <w:rPr>
          <w:sz w:val="22"/>
          <w:szCs w:val="22"/>
        </w:rPr>
      </w:pPr>
      <w:r w:rsidRPr="001D4B99">
        <w:rPr>
          <w:sz w:val="22"/>
          <w:szCs w:val="22"/>
        </w:rPr>
        <w:t>określenia wartości nieodnalezionych materiałów,</w:t>
      </w:r>
    </w:p>
    <w:p w:rsidR="001D4B99" w:rsidRPr="001D4B99" w:rsidRDefault="001D4B99" w:rsidP="001D4B99">
      <w:pPr>
        <w:numPr>
          <w:ilvl w:val="0"/>
          <w:numId w:val="24"/>
        </w:numPr>
        <w:jc w:val="both"/>
        <w:rPr>
          <w:sz w:val="22"/>
          <w:szCs w:val="22"/>
        </w:rPr>
      </w:pPr>
      <w:r w:rsidRPr="001D4B99">
        <w:rPr>
          <w:sz w:val="22"/>
          <w:szCs w:val="22"/>
        </w:rPr>
        <w:t>uwagi i zalecenia dotyczące opieki nad księgozbiorem, zgodnie z § 2 niniejszego Regulaminu.</w:t>
      </w:r>
    </w:p>
    <w:p w:rsidR="001D4B99" w:rsidRPr="001D4B99" w:rsidRDefault="001D4B99" w:rsidP="001D4B99">
      <w:pPr>
        <w:jc w:val="both"/>
        <w:rPr>
          <w:sz w:val="22"/>
          <w:szCs w:val="22"/>
        </w:rPr>
      </w:pPr>
      <w:r w:rsidRPr="001D4B99">
        <w:rPr>
          <w:sz w:val="22"/>
          <w:szCs w:val="22"/>
        </w:rPr>
        <w:t xml:space="preserve">Wzór protokołu z kontroli zbiorów bibliotecznych stanowi załącznik nr 1 do regulaminu. </w:t>
      </w:r>
    </w:p>
    <w:p w:rsidR="001D4B99" w:rsidRDefault="001D4B99" w:rsidP="001D4B99">
      <w:pPr>
        <w:rPr>
          <w:sz w:val="22"/>
          <w:szCs w:val="22"/>
        </w:rPr>
      </w:pPr>
    </w:p>
    <w:p w:rsid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jc w:val="center"/>
        <w:rPr>
          <w:b/>
          <w:sz w:val="22"/>
          <w:szCs w:val="22"/>
        </w:rPr>
      </w:pPr>
      <w:r w:rsidRPr="001D4B99">
        <w:rPr>
          <w:b/>
          <w:sz w:val="22"/>
          <w:szCs w:val="22"/>
        </w:rPr>
        <w:lastRenderedPageBreak/>
        <w:t>Rozdział IV. Działania pokontrolne</w:t>
      </w:r>
    </w:p>
    <w:p w:rsidR="001D4B99" w:rsidRPr="001D4B99" w:rsidRDefault="001D4B99" w:rsidP="001D4B99">
      <w:pPr>
        <w:jc w:val="center"/>
        <w:rPr>
          <w:sz w:val="22"/>
          <w:szCs w:val="22"/>
        </w:rPr>
      </w:pPr>
    </w:p>
    <w:p w:rsidR="001D4B99" w:rsidRPr="001D4B99" w:rsidRDefault="001D4B99" w:rsidP="001D4B99">
      <w:pPr>
        <w:jc w:val="center"/>
        <w:rPr>
          <w:sz w:val="22"/>
          <w:szCs w:val="22"/>
        </w:rPr>
      </w:pPr>
      <w:r w:rsidRPr="001D4B99">
        <w:rPr>
          <w:sz w:val="22"/>
          <w:szCs w:val="22"/>
        </w:rPr>
        <w:t>§ 15</w:t>
      </w:r>
    </w:p>
    <w:p w:rsidR="001D4B99" w:rsidRPr="001D4B99" w:rsidRDefault="001D4B99" w:rsidP="001D4B99">
      <w:pPr>
        <w:jc w:val="center"/>
        <w:rPr>
          <w:sz w:val="22"/>
          <w:szCs w:val="22"/>
        </w:rPr>
      </w:pPr>
    </w:p>
    <w:p w:rsidR="001D4B99" w:rsidRPr="001D4B99" w:rsidRDefault="001D4B99" w:rsidP="001D4B99">
      <w:pPr>
        <w:jc w:val="both"/>
        <w:rPr>
          <w:sz w:val="22"/>
          <w:szCs w:val="22"/>
        </w:rPr>
      </w:pPr>
      <w:r w:rsidRPr="001D4B99">
        <w:rPr>
          <w:sz w:val="22"/>
          <w:szCs w:val="22"/>
        </w:rPr>
        <w:t>Pracownik kontrolowanej jednostki ma obowiązek, po zapoznaniu się z protokółem, w trybie i terminie określonym przez komisję, przedstawić na piśmie wyjaśnienia w sprawie braków względnych i bezwzględnych oraz ustosunkować się do innych wniosków zamieszczonych w protokole.</w:t>
      </w:r>
    </w:p>
    <w:p w:rsidR="001D4B99" w:rsidRPr="001D4B99" w:rsidRDefault="001D4B99" w:rsidP="001D4B99">
      <w:pPr>
        <w:jc w:val="both"/>
        <w:rPr>
          <w:sz w:val="22"/>
          <w:szCs w:val="22"/>
        </w:rPr>
      </w:pPr>
    </w:p>
    <w:p w:rsidR="001D4B99" w:rsidRPr="001D4B99" w:rsidRDefault="001D4B99" w:rsidP="001D4B99">
      <w:pPr>
        <w:jc w:val="center"/>
        <w:rPr>
          <w:sz w:val="22"/>
          <w:szCs w:val="22"/>
        </w:rPr>
      </w:pPr>
      <w:r w:rsidRPr="001D4B99">
        <w:rPr>
          <w:sz w:val="22"/>
          <w:szCs w:val="22"/>
        </w:rPr>
        <w:t>§ 16</w:t>
      </w:r>
    </w:p>
    <w:p w:rsidR="001D4B99" w:rsidRPr="001D4B99" w:rsidRDefault="001D4B99" w:rsidP="001D4B99">
      <w:pPr>
        <w:jc w:val="both"/>
        <w:rPr>
          <w:sz w:val="22"/>
          <w:szCs w:val="22"/>
        </w:rPr>
      </w:pPr>
    </w:p>
    <w:p w:rsidR="001D4B99" w:rsidRPr="001D4B99" w:rsidRDefault="001D4B99" w:rsidP="001D4B99">
      <w:pPr>
        <w:jc w:val="both"/>
        <w:rPr>
          <w:sz w:val="22"/>
          <w:szCs w:val="22"/>
        </w:rPr>
      </w:pPr>
      <w:r w:rsidRPr="001D4B99">
        <w:rPr>
          <w:sz w:val="22"/>
          <w:szCs w:val="22"/>
        </w:rPr>
        <w:t>Po zatwierdzeniu przez dyrektora szkoły protokołu skontrum i przyjęciu wyjaśnień dotyczących braków bezwzględnych, komisja sporządza protokół w sprawie ubytków. Do protokołu dołącza się wykaz braków bezwzględnych.</w:t>
      </w:r>
    </w:p>
    <w:p w:rsidR="001D4B99" w:rsidRPr="001D4B99" w:rsidRDefault="001D4B99" w:rsidP="001D4B99">
      <w:pPr>
        <w:jc w:val="both"/>
        <w:rPr>
          <w:sz w:val="22"/>
          <w:szCs w:val="22"/>
        </w:rPr>
      </w:pPr>
    </w:p>
    <w:p w:rsidR="001D4B99" w:rsidRPr="001D4B99" w:rsidRDefault="001D4B99" w:rsidP="001D4B99">
      <w:pPr>
        <w:jc w:val="center"/>
        <w:rPr>
          <w:sz w:val="22"/>
          <w:szCs w:val="22"/>
        </w:rPr>
      </w:pPr>
      <w:r w:rsidRPr="001D4B99">
        <w:rPr>
          <w:sz w:val="22"/>
          <w:szCs w:val="22"/>
        </w:rPr>
        <w:t>§ 17</w:t>
      </w:r>
    </w:p>
    <w:p w:rsidR="001D4B99" w:rsidRPr="001D4B99" w:rsidRDefault="001D4B99" w:rsidP="001D4B99">
      <w:pPr>
        <w:jc w:val="both"/>
        <w:rPr>
          <w:sz w:val="22"/>
          <w:szCs w:val="22"/>
        </w:rPr>
      </w:pPr>
    </w:p>
    <w:p w:rsidR="001D4B99" w:rsidRPr="001D4B99" w:rsidRDefault="001D4B99" w:rsidP="001D4B99">
      <w:pPr>
        <w:jc w:val="both"/>
        <w:rPr>
          <w:sz w:val="22"/>
          <w:szCs w:val="22"/>
        </w:rPr>
      </w:pPr>
      <w:r w:rsidRPr="001D4B99">
        <w:rPr>
          <w:sz w:val="22"/>
          <w:szCs w:val="22"/>
        </w:rPr>
        <w:t>Po akceptacji protokołu przez dyrektora szkoły braki bezwzględne wykreśla się z księgi inwentarzowej i wpisuje się do rejestru ubytków. Czynność tę wykonuje nauczyciel bibliotekarz lub pomoc nauczyciela bibliotekarza po przeprowadzonej kontroli materiałów bibliotecznych.</w:t>
      </w:r>
    </w:p>
    <w:p w:rsidR="001D4B99" w:rsidRPr="001D4B99" w:rsidRDefault="001D4B99" w:rsidP="001D4B99">
      <w:pPr>
        <w:jc w:val="both"/>
        <w:rPr>
          <w:sz w:val="22"/>
          <w:szCs w:val="22"/>
        </w:rPr>
      </w:pPr>
    </w:p>
    <w:p w:rsidR="001D4B99" w:rsidRPr="001D4B99" w:rsidRDefault="001D4B99" w:rsidP="001D4B99">
      <w:pPr>
        <w:jc w:val="center"/>
        <w:rPr>
          <w:sz w:val="22"/>
          <w:szCs w:val="22"/>
        </w:rPr>
      </w:pPr>
      <w:r w:rsidRPr="001D4B99">
        <w:rPr>
          <w:sz w:val="22"/>
          <w:szCs w:val="22"/>
        </w:rPr>
        <w:t>§ 18</w:t>
      </w:r>
    </w:p>
    <w:p w:rsidR="001D4B99" w:rsidRPr="001D4B99" w:rsidRDefault="001D4B99" w:rsidP="001D4B99">
      <w:pPr>
        <w:jc w:val="both"/>
        <w:rPr>
          <w:sz w:val="22"/>
          <w:szCs w:val="22"/>
        </w:rPr>
      </w:pPr>
    </w:p>
    <w:p w:rsidR="001D4B99" w:rsidRPr="001D4B99" w:rsidRDefault="001D4B99" w:rsidP="001D4B99">
      <w:pPr>
        <w:jc w:val="both"/>
        <w:rPr>
          <w:sz w:val="22"/>
          <w:szCs w:val="22"/>
        </w:rPr>
      </w:pPr>
      <w:r w:rsidRPr="001D4B99">
        <w:rPr>
          <w:sz w:val="22"/>
          <w:szCs w:val="22"/>
        </w:rPr>
        <w:t>Odnalezione materiały biblioteczne, uznane za braki bezwzględne i wpisane do rejestru ubytków, należy traktować jako nowe wpływy.</w:t>
      </w:r>
    </w:p>
    <w:p w:rsidR="001D4B99" w:rsidRPr="001D4B99" w:rsidRDefault="001D4B99" w:rsidP="001D4B99">
      <w:pPr>
        <w:jc w:val="both"/>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ind w:left="360"/>
        <w:jc w:val="center"/>
        <w:rPr>
          <w:sz w:val="22"/>
          <w:szCs w:val="22"/>
        </w:rPr>
      </w:pPr>
    </w:p>
    <w:p w:rsidR="001D4B99" w:rsidRPr="001D4B99" w:rsidRDefault="001D4B99" w:rsidP="001D4B99">
      <w:pPr>
        <w:ind w:left="360"/>
        <w:jc w:val="cente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Pr="001D4B99" w:rsidRDefault="001D4B99" w:rsidP="001D4B99">
      <w:pPr>
        <w:rPr>
          <w:sz w:val="22"/>
          <w:szCs w:val="22"/>
        </w:rPr>
      </w:pPr>
    </w:p>
    <w:p w:rsidR="001D4B99" w:rsidRDefault="001D4B99" w:rsidP="001D4B99">
      <w:pPr>
        <w:rPr>
          <w:sz w:val="22"/>
          <w:szCs w:val="22"/>
        </w:rPr>
      </w:pPr>
    </w:p>
    <w:p w:rsidR="001D4B99" w:rsidRDefault="001D4B99" w:rsidP="001D4B99">
      <w:pPr>
        <w:rPr>
          <w:sz w:val="22"/>
          <w:szCs w:val="22"/>
        </w:rPr>
      </w:pPr>
    </w:p>
    <w:p w:rsidR="001D4B99" w:rsidRPr="001D4B99" w:rsidRDefault="001D4B99" w:rsidP="001D4B99">
      <w:pPr>
        <w:rPr>
          <w:sz w:val="22"/>
          <w:szCs w:val="22"/>
        </w:rPr>
      </w:pPr>
    </w:p>
    <w:p w:rsidR="0099593E" w:rsidRDefault="0099593E" w:rsidP="001D4B99">
      <w:pPr>
        <w:jc w:val="right"/>
      </w:pPr>
    </w:p>
    <w:p w:rsidR="001D4B99" w:rsidRPr="001D4B99" w:rsidRDefault="001D4B99" w:rsidP="001D4B99">
      <w:pPr>
        <w:jc w:val="right"/>
      </w:pPr>
      <w:r w:rsidRPr="001D4B99">
        <w:lastRenderedPageBreak/>
        <w:t xml:space="preserve">Załącznik do </w:t>
      </w:r>
    </w:p>
    <w:p w:rsidR="001D4B99" w:rsidRPr="001D4B99" w:rsidRDefault="001D4B99" w:rsidP="001D4B99">
      <w:pPr>
        <w:jc w:val="right"/>
      </w:pPr>
      <w:r w:rsidRPr="001D4B99">
        <w:t>Regulaminu kontroli zbiorów</w:t>
      </w:r>
    </w:p>
    <w:p w:rsidR="001D4B99" w:rsidRPr="001D4B99" w:rsidRDefault="001D4B99" w:rsidP="001D4B99">
      <w:pPr>
        <w:rPr>
          <w:sz w:val="24"/>
          <w:szCs w:val="24"/>
        </w:rPr>
      </w:pPr>
      <w:r w:rsidRPr="001D4B99">
        <w:rPr>
          <w:sz w:val="24"/>
          <w:szCs w:val="24"/>
        </w:rPr>
        <w:t xml:space="preserve">  ...................................                           </w:t>
      </w:r>
    </w:p>
    <w:p w:rsidR="001D4B99" w:rsidRPr="001D4B99" w:rsidRDefault="001D4B99" w:rsidP="001D4B99">
      <w:pPr>
        <w:rPr>
          <w:sz w:val="16"/>
          <w:szCs w:val="16"/>
        </w:rPr>
      </w:pPr>
      <w:r w:rsidRPr="001D4B99">
        <w:rPr>
          <w:sz w:val="16"/>
          <w:szCs w:val="16"/>
        </w:rPr>
        <w:t xml:space="preserve">     Nazwa jednostki - pieczęć</w:t>
      </w:r>
    </w:p>
    <w:p w:rsidR="001D4B99" w:rsidRPr="001D4B99" w:rsidRDefault="001D4B99" w:rsidP="001D4B99">
      <w:pPr>
        <w:rPr>
          <w:sz w:val="24"/>
          <w:szCs w:val="24"/>
        </w:rPr>
      </w:pPr>
    </w:p>
    <w:p w:rsidR="001D4B99" w:rsidRPr="001D4B99" w:rsidRDefault="001D4B99" w:rsidP="001D4B99">
      <w:pPr>
        <w:jc w:val="center"/>
        <w:rPr>
          <w:b/>
          <w:sz w:val="24"/>
          <w:szCs w:val="24"/>
        </w:rPr>
      </w:pPr>
      <w:r w:rsidRPr="001D4B99">
        <w:rPr>
          <w:b/>
          <w:sz w:val="24"/>
          <w:szCs w:val="24"/>
        </w:rPr>
        <w:t>Protokół</w:t>
      </w:r>
    </w:p>
    <w:p w:rsidR="001D4B99" w:rsidRPr="001D4B99" w:rsidRDefault="001D4B99" w:rsidP="001D4B99">
      <w:pPr>
        <w:jc w:val="center"/>
        <w:rPr>
          <w:b/>
          <w:sz w:val="24"/>
          <w:szCs w:val="24"/>
        </w:rPr>
      </w:pPr>
      <w:r w:rsidRPr="001D4B99">
        <w:rPr>
          <w:b/>
          <w:sz w:val="24"/>
          <w:szCs w:val="24"/>
        </w:rPr>
        <w:t>kontroli zbiorów bibliotecznych</w:t>
      </w:r>
    </w:p>
    <w:p w:rsidR="001D4B99" w:rsidRPr="001D4B99" w:rsidRDefault="001D4B99" w:rsidP="001D4B99">
      <w:pPr>
        <w:rPr>
          <w:sz w:val="24"/>
          <w:szCs w:val="24"/>
        </w:rPr>
      </w:pPr>
    </w:p>
    <w:p w:rsidR="001D4B99" w:rsidRPr="001D4B99" w:rsidRDefault="001D4B99" w:rsidP="001D4B99">
      <w:pPr>
        <w:rPr>
          <w:sz w:val="24"/>
          <w:szCs w:val="24"/>
        </w:rPr>
      </w:pPr>
      <w:r w:rsidRPr="001D4B99">
        <w:rPr>
          <w:sz w:val="24"/>
          <w:szCs w:val="24"/>
        </w:rPr>
        <w:t xml:space="preserve">Komisja w składzie: </w:t>
      </w:r>
    </w:p>
    <w:p w:rsidR="001D4B99" w:rsidRPr="001D4B99" w:rsidRDefault="001D4B99" w:rsidP="001D4B99">
      <w:pPr>
        <w:rPr>
          <w:sz w:val="24"/>
          <w:szCs w:val="24"/>
        </w:rPr>
      </w:pPr>
      <w:r w:rsidRPr="001D4B99">
        <w:rPr>
          <w:sz w:val="24"/>
          <w:szCs w:val="24"/>
        </w:rPr>
        <w:t>1. ........................................- przewodniczący</w:t>
      </w:r>
    </w:p>
    <w:p w:rsidR="001D4B99" w:rsidRPr="001D4B99" w:rsidRDefault="001D4B99" w:rsidP="001D4B99">
      <w:pPr>
        <w:rPr>
          <w:sz w:val="24"/>
          <w:szCs w:val="24"/>
        </w:rPr>
      </w:pPr>
      <w:r w:rsidRPr="001D4B99">
        <w:rPr>
          <w:sz w:val="24"/>
          <w:szCs w:val="24"/>
        </w:rPr>
        <w:t xml:space="preserve">2. ......................................  - członek </w:t>
      </w:r>
    </w:p>
    <w:p w:rsidR="001D4B99" w:rsidRPr="001D4B99" w:rsidRDefault="001D4B99" w:rsidP="001D4B99">
      <w:pPr>
        <w:rPr>
          <w:sz w:val="24"/>
          <w:szCs w:val="24"/>
        </w:rPr>
      </w:pPr>
      <w:r w:rsidRPr="001D4B99">
        <w:rPr>
          <w:sz w:val="24"/>
          <w:szCs w:val="24"/>
        </w:rPr>
        <w:t>3. ....................................... - członek</w:t>
      </w:r>
    </w:p>
    <w:p w:rsidR="001D4B99" w:rsidRPr="001D4B99" w:rsidRDefault="001D4B99" w:rsidP="001D4B99">
      <w:pPr>
        <w:rPr>
          <w:sz w:val="24"/>
          <w:szCs w:val="24"/>
        </w:rPr>
      </w:pPr>
      <w:r w:rsidRPr="001D4B99">
        <w:rPr>
          <w:sz w:val="24"/>
          <w:szCs w:val="24"/>
        </w:rPr>
        <w:t>4. ....................................... - członek</w:t>
      </w:r>
    </w:p>
    <w:p w:rsidR="001D4B99" w:rsidRPr="001D4B99" w:rsidRDefault="001D4B99" w:rsidP="001D4B99">
      <w:pPr>
        <w:rPr>
          <w:sz w:val="24"/>
          <w:szCs w:val="24"/>
        </w:rPr>
      </w:pPr>
    </w:p>
    <w:p w:rsidR="001D4B99" w:rsidRPr="001D4B99" w:rsidRDefault="001D4B99" w:rsidP="001D4B99">
      <w:pPr>
        <w:rPr>
          <w:sz w:val="24"/>
          <w:szCs w:val="24"/>
        </w:rPr>
      </w:pPr>
      <w:r w:rsidRPr="001D4B99">
        <w:rPr>
          <w:sz w:val="24"/>
          <w:szCs w:val="24"/>
        </w:rPr>
        <w:t xml:space="preserve">Stwierdza, że w okresie od dnia .................... do dnia........................ przeprowadziła kontrolę zbiorów bibliotecznych  przy pomocy  arkuszy kontrolnych, ksiąg inwentarzowych  oraz ksiąg ubytków. </w:t>
      </w:r>
    </w:p>
    <w:p w:rsidR="001D4B99" w:rsidRPr="001D4B99" w:rsidRDefault="001D4B99" w:rsidP="001D4B99">
      <w:pPr>
        <w:rPr>
          <w:sz w:val="24"/>
          <w:szCs w:val="24"/>
        </w:rPr>
      </w:pPr>
      <w:r w:rsidRPr="001D4B99">
        <w:rPr>
          <w:sz w:val="24"/>
          <w:szCs w:val="24"/>
        </w:rPr>
        <w:t>Odpowiedzialny za stan księgozbioru - .............................................</w:t>
      </w:r>
    </w:p>
    <w:p w:rsidR="001D4B99" w:rsidRPr="001D4B99" w:rsidRDefault="001D4B99" w:rsidP="001D4B99">
      <w:pPr>
        <w:rPr>
          <w:sz w:val="24"/>
          <w:szCs w:val="24"/>
        </w:rPr>
      </w:pPr>
    </w:p>
    <w:p w:rsidR="001D4B99" w:rsidRPr="001D4B99" w:rsidRDefault="001D4B99" w:rsidP="001D4B99">
      <w:pPr>
        <w:rPr>
          <w:sz w:val="24"/>
          <w:szCs w:val="24"/>
        </w:rPr>
      </w:pPr>
      <w:r w:rsidRPr="001D4B99">
        <w:rPr>
          <w:sz w:val="24"/>
          <w:szCs w:val="24"/>
        </w:rPr>
        <w:t>W wyniku kontroli ustalono:</w:t>
      </w:r>
    </w:p>
    <w:p w:rsidR="001D4B99" w:rsidRPr="001D4B99" w:rsidRDefault="001D4B99" w:rsidP="001D4B99">
      <w:pPr>
        <w:numPr>
          <w:ilvl w:val="0"/>
          <w:numId w:val="25"/>
        </w:numPr>
        <w:tabs>
          <w:tab w:val="num" w:pos="284"/>
        </w:tabs>
        <w:ind w:left="284" w:hanging="284"/>
        <w:rPr>
          <w:sz w:val="24"/>
          <w:szCs w:val="24"/>
        </w:rPr>
      </w:pPr>
      <w:r w:rsidRPr="001D4B99">
        <w:rPr>
          <w:sz w:val="24"/>
          <w:szCs w:val="24"/>
        </w:rPr>
        <w:t>Stan ewidencji księgozbioru:</w:t>
      </w:r>
    </w:p>
    <w:p w:rsidR="001D4B99" w:rsidRPr="001D4B99" w:rsidRDefault="001D4B99" w:rsidP="001D4B99">
      <w:pPr>
        <w:numPr>
          <w:ilvl w:val="1"/>
          <w:numId w:val="25"/>
        </w:numPr>
        <w:tabs>
          <w:tab w:val="num" w:pos="567"/>
        </w:tabs>
        <w:ind w:left="567" w:hanging="283"/>
        <w:rPr>
          <w:sz w:val="24"/>
          <w:szCs w:val="24"/>
        </w:rPr>
      </w:pPr>
      <w:r w:rsidRPr="001D4B99">
        <w:rPr>
          <w:sz w:val="24"/>
          <w:szCs w:val="24"/>
        </w:rPr>
        <w:t xml:space="preserve">zapisano  w księgach  inwentarzowych do numeru ...................woluminów wartość  .................................. zł </w:t>
      </w:r>
    </w:p>
    <w:p w:rsidR="001D4B99" w:rsidRPr="001D4B99" w:rsidRDefault="001D4B99" w:rsidP="001D4B99">
      <w:pPr>
        <w:numPr>
          <w:ilvl w:val="1"/>
          <w:numId w:val="25"/>
        </w:numPr>
        <w:tabs>
          <w:tab w:val="num" w:pos="567"/>
        </w:tabs>
        <w:ind w:left="567" w:hanging="283"/>
        <w:rPr>
          <w:sz w:val="24"/>
          <w:szCs w:val="24"/>
        </w:rPr>
      </w:pPr>
      <w:r w:rsidRPr="001D4B99">
        <w:rPr>
          <w:sz w:val="24"/>
          <w:szCs w:val="24"/>
        </w:rPr>
        <w:t xml:space="preserve">zapisano w księdze ubytków do numeru ....................woluminów </w:t>
      </w:r>
    </w:p>
    <w:p w:rsidR="001D4B99" w:rsidRPr="001D4B99" w:rsidRDefault="001D4B99" w:rsidP="001D4B99">
      <w:pPr>
        <w:tabs>
          <w:tab w:val="num" w:pos="567"/>
        </w:tabs>
        <w:ind w:left="567" w:hanging="283"/>
        <w:rPr>
          <w:sz w:val="24"/>
          <w:szCs w:val="24"/>
        </w:rPr>
      </w:pPr>
      <w:r w:rsidRPr="001D4B99">
        <w:rPr>
          <w:sz w:val="24"/>
          <w:szCs w:val="24"/>
        </w:rPr>
        <w:t xml:space="preserve">      wartość ...................................zł</w:t>
      </w:r>
    </w:p>
    <w:p w:rsidR="001D4B99" w:rsidRPr="001D4B99" w:rsidRDefault="001D4B99" w:rsidP="001D4B99">
      <w:pPr>
        <w:numPr>
          <w:ilvl w:val="0"/>
          <w:numId w:val="25"/>
        </w:numPr>
        <w:tabs>
          <w:tab w:val="num" w:pos="284"/>
        </w:tabs>
        <w:ind w:left="284" w:hanging="284"/>
        <w:rPr>
          <w:sz w:val="24"/>
          <w:szCs w:val="24"/>
        </w:rPr>
      </w:pPr>
      <w:r w:rsidRPr="001D4B99">
        <w:rPr>
          <w:sz w:val="24"/>
          <w:szCs w:val="24"/>
        </w:rPr>
        <w:t>Stan faktyczny księgozbioru::</w:t>
      </w:r>
    </w:p>
    <w:p w:rsidR="001D4B99" w:rsidRPr="001D4B99" w:rsidRDefault="001D4B99" w:rsidP="001D4B99">
      <w:pPr>
        <w:numPr>
          <w:ilvl w:val="1"/>
          <w:numId w:val="25"/>
        </w:numPr>
        <w:tabs>
          <w:tab w:val="num" w:pos="567"/>
        </w:tabs>
        <w:ind w:left="567" w:hanging="283"/>
        <w:rPr>
          <w:sz w:val="24"/>
          <w:szCs w:val="24"/>
        </w:rPr>
      </w:pPr>
      <w:r w:rsidRPr="001D4B99">
        <w:rPr>
          <w:sz w:val="24"/>
          <w:szCs w:val="24"/>
        </w:rPr>
        <w:t>u czytelników (ustalony na podstawie kart czytelników) ................ woluminów</w:t>
      </w:r>
    </w:p>
    <w:p w:rsidR="001D4B99" w:rsidRPr="001D4B99" w:rsidRDefault="001D4B99" w:rsidP="001D4B99">
      <w:pPr>
        <w:numPr>
          <w:ilvl w:val="1"/>
          <w:numId w:val="25"/>
        </w:numPr>
        <w:tabs>
          <w:tab w:val="num" w:pos="567"/>
        </w:tabs>
        <w:ind w:left="567" w:hanging="283"/>
        <w:rPr>
          <w:sz w:val="24"/>
          <w:szCs w:val="24"/>
        </w:rPr>
      </w:pPr>
      <w:r w:rsidRPr="001D4B99">
        <w:rPr>
          <w:sz w:val="24"/>
          <w:szCs w:val="24"/>
        </w:rPr>
        <w:t>na półkach .................... woluminów</w:t>
      </w:r>
    </w:p>
    <w:p w:rsidR="001D4B99" w:rsidRPr="001D4B99" w:rsidRDefault="001D4B99" w:rsidP="001D4B99">
      <w:pPr>
        <w:tabs>
          <w:tab w:val="num" w:pos="567"/>
        </w:tabs>
        <w:ind w:left="567" w:hanging="283"/>
        <w:rPr>
          <w:sz w:val="24"/>
          <w:szCs w:val="24"/>
        </w:rPr>
      </w:pPr>
      <w:r w:rsidRPr="001D4B99">
        <w:rPr>
          <w:sz w:val="24"/>
          <w:szCs w:val="24"/>
        </w:rPr>
        <w:t>Ogółem woluminów   .................................. wartość .......................</w:t>
      </w:r>
    </w:p>
    <w:p w:rsidR="0099593E" w:rsidRDefault="001D4B99" w:rsidP="0099593E">
      <w:pPr>
        <w:numPr>
          <w:ilvl w:val="0"/>
          <w:numId w:val="25"/>
        </w:numPr>
        <w:tabs>
          <w:tab w:val="clear" w:pos="720"/>
          <w:tab w:val="num" w:pos="284"/>
        </w:tabs>
        <w:ind w:left="426" w:hanging="426"/>
        <w:rPr>
          <w:sz w:val="24"/>
          <w:szCs w:val="24"/>
        </w:rPr>
      </w:pPr>
      <w:r w:rsidRPr="001D4B99">
        <w:rPr>
          <w:sz w:val="24"/>
          <w:szCs w:val="24"/>
        </w:rPr>
        <w:t>Stwierdza się brak ....................  woluminów,  wartość  w zł ......................</w:t>
      </w:r>
      <w:r w:rsidR="0099593E">
        <w:rPr>
          <w:sz w:val="24"/>
          <w:szCs w:val="24"/>
        </w:rPr>
        <w:t>, w tym:</w:t>
      </w:r>
    </w:p>
    <w:p w:rsidR="0099593E" w:rsidRDefault="0099593E" w:rsidP="0099593E">
      <w:pPr>
        <w:numPr>
          <w:ilvl w:val="1"/>
          <w:numId w:val="25"/>
        </w:numPr>
        <w:tabs>
          <w:tab w:val="clear" w:pos="1440"/>
          <w:tab w:val="num" w:pos="567"/>
        </w:tabs>
        <w:ind w:hanging="1156"/>
        <w:rPr>
          <w:sz w:val="24"/>
          <w:szCs w:val="24"/>
        </w:rPr>
      </w:pPr>
      <w:r>
        <w:rPr>
          <w:sz w:val="24"/>
          <w:szCs w:val="24"/>
        </w:rPr>
        <w:t xml:space="preserve">braki względne: </w:t>
      </w:r>
      <w:r w:rsidRPr="001D4B99">
        <w:rPr>
          <w:sz w:val="24"/>
          <w:szCs w:val="24"/>
        </w:rPr>
        <w:t>....................  woluminów,  wartość  w zł ......................</w:t>
      </w:r>
      <w:r>
        <w:rPr>
          <w:sz w:val="24"/>
          <w:szCs w:val="24"/>
        </w:rPr>
        <w:t>,</w:t>
      </w:r>
    </w:p>
    <w:p w:rsidR="001D4B99" w:rsidRPr="001D4B99" w:rsidRDefault="0099593E" w:rsidP="0099593E">
      <w:pPr>
        <w:numPr>
          <w:ilvl w:val="1"/>
          <w:numId w:val="25"/>
        </w:numPr>
        <w:tabs>
          <w:tab w:val="clear" w:pos="1440"/>
          <w:tab w:val="num" w:pos="567"/>
        </w:tabs>
        <w:ind w:hanging="1156"/>
        <w:rPr>
          <w:sz w:val="24"/>
          <w:szCs w:val="24"/>
        </w:rPr>
      </w:pPr>
      <w:r>
        <w:rPr>
          <w:sz w:val="24"/>
          <w:szCs w:val="24"/>
        </w:rPr>
        <w:t xml:space="preserve">braki bezwzględne: </w:t>
      </w:r>
      <w:r w:rsidRPr="001D4B99">
        <w:rPr>
          <w:sz w:val="24"/>
          <w:szCs w:val="24"/>
        </w:rPr>
        <w:t>....................  woluminów,  wartość  w zł ......................</w:t>
      </w:r>
      <w:r>
        <w:rPr>
          <w:sz w:val="24"/>
          <w:szCs w:val="24"/>
        </w:rPr>
        <w:t xml:space="preserve"> .</w:t>
      </w:r>
      <w:r w:rsidR="001D4B99" w:rsidRPr="001D4B99">
        <w:rPr>
          <w:sz w:val="24"/>
          <w:szCs w:val="24"/>
        </w:rPr>
        <w:t xml:space="preserve">                                                                  </w:t>
      </w:r>
    </w:p>
    <w:p w:rsidR="001D4B99" w:rsidRPr="001D4B99" w:rsidRDefault="001D4B99" w:rsidP="001D4B99">
      <w:pPr>
        <w:rPr>
          <w:sz w:val="24"/>
          <w:szCs w:val="24"/>
        </w:rPr>
      </w:pPr>
      <w:r w:rsidRPr="001D4B99">
        <w:rPr>
          <w:sz w:val="24"/>
          <w:szCs w:val="24"/>
        </w:rPr>
        <w:t>4.     Wnioski Komisji:</w:t>
      </w:r>
    </w:p>
    <w:p w:rsidR="001D4B99" w:rsidRPr="001D4B99" w:rsidRDefault="001D4B99" w:rsidP="001D4B99">
      <w:pPr>
        <w:jc w:val="both"/>
        <w:rPr>
          <w:sz w:val="24"/>
          <w:szCs w:val="24"/>
        </w:rPr>
      </w:pPr>
      <w:r w:rsidRPr="001D4B99">
        <w:rPr>
          <w:sz w:val="24"/>
          <w:szCs w:val="24"/>
        </w:rPr>
        <w:t xml:space="preserve">               .....................................................................................................................................</w:t>
      </w:r>
    </w:p>
    <w:p w:rsidR="001D4B99" w:rsidRPr="001D4B99" w:rsidRDefault="001D4B99" w:rsidP="001D4B99">
      <w:pPr>
        <w:jc w:val="both"/>
        <w:rPr>
          <w:sz w:val="24"/>
          <w:szCs w:val="24"/>
        </w:rPr>
      </w:pPr>
      <w:r w:rsidRPr="001D4B99">
        <w:rPr>
          <w:sz w:val="24"/>
          <w:szCs w:val="24"/>
        </w:rPr>
        <w:t xml:space="preserve">               .....................................................................................................................................</w:t>
      </w:r>
    </w:p>
    <w:p w:rsidR="001D4B99" w:rsidRPr="001D4B99" w:rsidRDefault="001D4B99" w:rsidP="001D4B99">
      <w:pPr>
        <w:jc w:val="both"/>
        <w:rPr>
          <w:sz w:val="24"/>
          <w:szCs w:val="24"/>
        </w:rPr>
      </w:pPr>
      <w:r w:rsidRPr="001D4B99">
        <w:rPr>
          <w:sz w:val="24"/>
          <w:szCs w:val="24"/>
        </w:rPr>
        <w:t xml:space="preserve">               .....................................................................................................................................</w:t>
      </w:r>
    </w:p>
    <w:p w:rsidR="001D4B99" w:rsidRPr="001D4B99" w:rsidRDefault="001D4B99" w:rsidP="001D4B99">
      <w:pPr>
        <w:numPr>
          <w:ilvl w:val="0"/>
          <w:numId w:val="26"/>
        </w:numPr>
        <w:tabs>
          <w:tab w:val="num" w:pos="426"/>
        </w:tabs>
        <w:ind w:left="284" w:hanging="284"/>
        <w:rPr>
          <w:sz w:val="24"/>
          <w:szCs w:val="24"/>
        </w:rPr>
      </w:pPr>
      <w:r w:rsidRPr="001D4B99">
        <w:rPr>
          <w:sz w:val="24"/>
          <w:szCs w:val="24"/>
        </w:rPr>
        <w:t>Zalecenia Komisji:</w:t>
      </w:r>
    </w:p>
    <w:p w:rsidR="001D4B99" w:rsidRPr="001D4B99" w:rsidRDefault="001D4B99" w:rsidP="001D4B99">
      <w:pPr>
        <w:ind w:left="900"/>
        <w:rPr>
          <w:sz w:val="24"/>
          <w:szCs w:val="24"/>
        </w:rPr>
      </w:pPr>
      <w:r w:rsidRPr="001D4B99">
        <w:rPr>
          <w:sz w:val="24"/>
          <w:szCs w:val="24"/>
        </w:rPr>
        <w:t>.....................................................................................................................................</w:t>
      </w:r>
    </w:p>
    <w:p w:rsidR="001D4B99" w:rsidRPr="001D4B99" w:rsidRDefault="001D4B99" w:rsidP="001D4B99">
      <w:pPr>
        <w:rPr>
          <w:sz w:val="24"/>
          <w:szCs w:val="24"/>
        </w:rPr>
      </w:pPr>
      <w:r w:rsidRPr="001D4B99">
        <w:rPr>
          <w:sz w:val="24"/>
          <w:szCs w:val="24"/>
        </w:rPr>
        <w:t xml:space="preserve">               .....................................................................................................................................</w:t>
      </w:r>
    </w:p>
    <w:p w:rsidR="001D4B99" w:rsidRPr="001D4B99" w:rsidRDefault="001D4B99" w:rsidP="001D4B99">
      <w:pPr>
        <w:rPr>
          <w:sz w:val="24"/>
          <w:szCs w:val="24"/>
        </w:rPr>
      </w:pPr>
      <w:r w:rsidRPr="001D4B99">
        <w:rPr>
          <w:sz w:val="24"/>
          <w:szCs w:val="24"/>
        </w:rPr>
        <w:t xml:space="preserve">                            </w:t>
      </w:r>
    </w:p>
    <w:p w:rsidR="001D4B99" w:rsidRPr="001D4B99" w:rsidRDefault="001D4B99" w:rsidP="001D4B99">
      <w:pPr>
        <w:rPr>
          <w:sz w:val="24"/>
          <w:szCs w:val="24"/>
        </w:rPr>
      </w:pPr>
      <w:r w:rsidRPr="001D4B99">
        <w:rPr>
          <w:sz w:val="24"/>
          <w:szCs w:val="24"/>
        </w:rPr>
        <w:t xml:space="preserve">               ..............................</w:t>
      </w:r>
    </w:p>
    <w:p w:rsidR="001D4B99" w:rsidRPr="001D4B99" w:rsidRDefault="001D4B99" w:rsidP="001D4B99">
      <w:pPr>
        <w:rPr>
          <w:sz w:val="24"/>
          <w:szCs w:val="24"/>
        </w:rPr>
      </w:pPr>
      <w:r w:rsidRPr="001D4B99">
        <w:rPr>
          <w:sz w:val="24"/>
          <w:szCs w:val="24"/>
        </w:rPr>
        <w:t xml:space="preserve">                           data</w:t>
      </w:r>
    </w:p>
    <w:p w:rsidR="001D4B99" w:rsidRPr="001D4B99" w:rsidRDefault="001D4B99" w:rsidP="001D4B99">
      <w:pPr>
        <w:rPr>
          <w:sz w:val="24"/>
          <w:szCs w:val="24"/>
        </w:rPr>
      </w:pPr>
    </w:p>
    <w:p w:rsidR="001D4B99" w:rsidRPr="001D4B99" w:rsidRDefault="001D4B99" w:rsidP="001D4B99">
      <w:pPr>
        <w:rPr>
          <w:sz w:val="24"/>
          <w:szCs w:val="24"/>
        </w:rPr>
      </w:pPr>
      <w:r w:rsidRPr="001D4B99">
        <w:rPr>
          <w:sz w:val="24"/>
          <w:szCs w:val="24"/>
        </w:rPr>
        <w:t xml:space="preserve">              Podpisy Komisji:</w:t>
      </w:r>
    </w:p>
    <w:p w:rsidR="001D4B99" w:rsidRPr="001D4B99" w:rsidRDefault="001D4B99" w:rsidP="001D4B99">
      <w:pPr>
        <w:rPr>
          <w:sz w:val="24"/>
          <w:szCs w:val="24"/>
        </w:rPr>
      </w:pPr>
      <w:r w:rsidRPr="001D4B99">
        <w:rPr>
          <w:sz w:val="24"/>
          <w:szCs w:val="24"/>
        </w:rPr>
        <w:t xml:space="preserve">               </w:t>
      </w:r>
      <w:r w:rsidRPr="001D4B99">
        <w:rPr>
          <w:sz w:val="24"/>
          <w:szCs w:val="24"/>
        </w:rPr>
        <w:tab/>
      </w:r>
      <w:r w:rsidRPr="001D4B99">
        <w:rPr>
          <w:sz w:val="24"/>
          <w:szCs w:val="24"/>
        </w:rPr>
        <w:tab/>
        <w:t>1. ........................................- przewodniczący</w:t>
      </w:r>
    </w:p>
    <w:p w:rsidR="001D4B99" w:rsidRPr="001D4B99" w:rsidRDefault="001D4B99" w:rsidP="001D4B99">
      <w:pPr>
        <w:rPr>
          <w:sz w:val="24"/>
          <w:szCs w:val="24"/>
        </w:rPr>
      </w:pPr>
      <w:r w:rsidRPr="001D4B99">
        <w:rPr>
          <w:sz w:val="24"/>
          <w:szCs w:val="24"/>
        </w:rPr>
        <w:t xml:space="preserve">              </w:t>
      </w:r>
      <w:r w:rsidRPr="001D4B99">
        <w:rPr>
          <w:sz w:val="24"/>
          <w:szCs w:val="24"/>
        </w:rPr>
        <w:tab/>
      </w:r>
      <w:r w:rsidRPr="001D4B99">
        <w:rPr>
          <w:sz w:val="24"/>
          <w:szCs w:val="24"/>
        </w:rPr>
        <w:tab/>
        <w:t>2. ......................................  - członek</w:t>
      </w:r>
    </w:p>
    <w:p w:rsidR="001D4B99" w:rsidRPr="001D4B99" w:rsidRDefault="001D4B99" w:rsidP="001D4B99">
      <w:pPr>
        <w:rPr>
          <w:sz w:val="24"/>
          <w:szCs w:val="24"/>
        </w:rPr>
      </w:pPr>
      <w:r w:rsidRPr="001D4B99">
        <w:rPr>
          <w:sz w:val="24"/>
          <w:szCs w:val="24"/>
        </w:rPr>
        <w:t xml:space="preserve">               </w:t>
      </w:r>
      <w:r w:rsidRPr="001D4B99">
        <w:rPr>
          <w:sz w:val="24"/>
          <w:szCs w:val="24"/>
        </w:rPr>
        <w:tab/>
      </w:r>
      <w:r w:rsidRPr="001D4B99">
        <w:rPr>
          <w:sz w:val="24"/>
          <w:szCs w:val="24"/>
        </w:rPr>
        <w:tab/>
        <w:t>3. ....................................... - członek</w:t>
      </w:r>
    </w:p>
    <w:p w:rsidR="001D4B99" w:rsidRPr="001D4B99" w:rsidRDefault="001D4B99" w:rsidP="001D4B99">
      <w:pPr>
        <w:rPr>
          <w:sz w:val="24"/>
          <w:szCs w:val="24"/>
        </w:rPr>
      </w:pPr>
      <w:r w:rsidRPr="001D4B99">
        <w:rPr>
          <w:sz w:val="24"/>
          <w:szCs w:val="24"/>
        </w:rPr>
        <w:t xml:space="preserve">               </w:t>
      </w:r>
      <w:r w:rsidRPr="001D4B99">
        <w:rPr>
          <w:sz w:val="24"/>
          <w:szCs w:val="24"/>
        </w:rPr>
        <w:tab/>
      </w:r>
      <w:r w:rsidRPr="001D4B99">
        <w:rPr>
          <w:sz w:val="24"/>
          <w:szCs w:val="24"/>
        </w:rPr>
        <w:tab/>
      </w:r>
    </w:p>
    <w:p w:rsidR="001D4B99" w:rsidRPr="001D4B99" w:rsidRDefault="001D4B99" w:rsidP="001D4B99">
      <w:pPr>
        <w:rPr>
          <w:sz w:val="24"/>
          <w:szCs w:val="24"/>
        </w:rPr>
      </w:pPr>
    </w:p>
    <w:p w:rsidR="001D4B99" w:rsidRPr="001D4B99" w:rsidRDefault="001D4B99" w:rsidP="001D4B99">
      <w:r w:rsidRPr="001D4B99">
        <w:t xml:space="preserve">          Załączniki:</w:t>
      </w:r>
    </w:p>
    <w:p w:rsidR="001D4B99" w:rsidRPr="001D4B99" w:rsidRDefault="001D4B99" w:rsidP="001D4B99">
      <w:pPr>
        <w:numPr>
          <w:ilvl w:val="0"/>
          <w:numId w:val="27"/>
        </w:numPr>
      </w:pPr>
      <w:r w:rsidRPr="001D4B99">
        <w:t>Zarządzenie Dyrektora w sprawie skontrum</w:t>
      </w:r>
    </w:p>
    <w:p w:rsidR="001D4B99" w:rsidRPr="001D4B99" w:rsidRDefault="001D4B99" w:rsidP="001D4B99">
      <w:pPr>
        <w:numPr>
          <w:ilvl w:val="0"/>
          <w:numId w:val="27"/>
        </w:numPr>
      </w:pPr>
      <w:r w:rsidRPr="001D4B99">
        <w:t xml:space="preserve">Regulamin Komisji </w:t>
      </w:r>
      <w:proofErr w:type="spellStart"/>
      <w:r w:rsidRPr="001D4B99">
        <w:t>Skontrowej</w:t>
      </w:r>
      <w:proofErr w:type="spellEnd"/>
    </w:p>
    <w:p w:rsidR="001D4B99" w:rsidRPr="001D4B99" w:rsidRDefault="001D4B99" w:rsidP="001D4B99">
      <w:pPr>
        <w:numPr>
          <w:ilvl w:val="0"/>
          <w:numId w:val="27"/>
        </w:numPr>
      </w:pPr>
      <w:r w:rsidRPr="001D4B99">
        <w:t>Zestawienie arkuszy skontrum</w:t>
      </w:r>
    </w:p>
    <w:p w:rsidR="001D4B99" w:rsidRPr="001D4B99" w:rsidRDefault="001D4B99" w:rsidP="001D4B99">
      <w:pPr>
        <w:numPr>
          <w:ilvl w:val="0"/>
          <w:numId w:val="27"/>
        </w:numPr>
      </w:pPr>
      <w:r w:rsidRPr="001D4B99">
        <w:t xml:space="preserve">Wykaz braków względnych </w:t>
      </w:r>
    </w:p>
    <w:p w:rsidR="001D4B99" w:rsidRPr="001D4B99" w:rsidRDefault="001D4B99" w:rsidP="001D4B99">
      <w:pPr>
        <w:numPr>
          <w:ilvl w:val="0"/>
          <w:numId w:val="27"/>
        </w:numPr>
      </w:pPr>
      <w:r w:rsidRPr="001D4B99">
        <w:t>Wykaz braków bezwzględnych</w:t>
      </w:r>
    </w:p>
    <w:p w:rsidR="001D4B99" w:rsidRPr="001D4B99" w:rsidRDefault="001D4B99" w:rsidP="001D4B99">
      <w:pPr>
        <w:tabs>
          <w:tab w:val="left" w:pos="9072"/>
        </w:tabs>
        <w:snapToGrid w:val="0"/>
        <w:spacing w:line="220" w:lineRule="atLeast"/>
        <w:ind w:left="5529"/>
        <w:jc w:val="right"/>
        <w:rPr>
          <w:sz w:val="18"/>
        </w:rPr>
      </w:pPr>
      <w:r w:rsidRPr="001D4B99">
        <w:rPr>
          <w:sz w:val="18"/>
        </w:rPr>
        <w:lastRenderedPageBreak/>
        <w:t xml:space="preserve">Załącznik Nr 15 </w:t>
      </w:r>
    </w:p>
    <w:p w:rsidR="001D4B99" w:rsidRPr="001D4B99" w:rsidRDefault="001D4B99" w:rsidP="001D4B99">
      <w:pPr>
        <w:tabs>
          <w:tab w:val="left" w:pos="9072"/>
        </w:tabs>
        <w:snapToGrid w:val="0"/>
        <w:spacing w:line="220" w:lineRule="atLeast"/>
        <w:ind w:left="5529"/>
        <w:jc w:val="right"/>
        <w:rPr>
          <w:sz w:val="18"/>
        </w:rPr>
      </w:pPr>
      <w:r w:rsidRPr="001D4B99">
        <w:rPr>
          <w:sz w:val="18"/>
        </w:rPr>
        <w:t>do Instrukcji Inwentaryzacyjnej</w:t>
      </w:r>
    </w:p>
    <w:p w:rsidR="001D4B99" w:rsidRPr="001D4B99" w:rsidRDefault="001D4B99" w:rsidP="001D4B99"/>
    <w:p w:rsidR="001D4B99" w:rsidRPr="001D4B99" w:rsidRDefault="001D4B99" w:rsidP="001D4B99">
      <w:pPr>
        <w:jc w:val="center"/>
        <w:rPr>
          <w:rFonts w:eastAsia="Arial Unicode MS"/>
          <w:b/>
          <w:bCs/>
          <w:color w:val="333333"/>
          <w:sz w:val="24"/>
          <w:szCs w:val="24"/>
        </w:rPr>
      </w:pPr>
      <w:r w:rsidRPr="001D4B99">
        <w:rPr>
          <w:rFonts w:eastAsia="Arial Unicode MS"/>
          <w:b/>
          <w:bCs/>
          <w:color w:val="333333"/>
          <w:sz w:val="24"/>
          <w:szCs w:val="24"/>
        </w:rPr>
        <w:t>REGULAMIN</w:t>
      </w:r>
      <w:r w:rsidRPr="001D4B99">
        <w:rPr>
          <w:rFonts w:eastAsia="Arial Unicode MS"/>
          <w:color w:val="333333"/>
          <w:sz w:val="24"/>
          <w:szCs w:val="24"/>
        </w:rPr>
        <w:t xml:space="preserve"> </w:t>
      </w:r>
      <w:r w:rsidRPr="001D4B99">
        <w:rPr>
          <w:rFonts w:eastAsia="Arial Unicode MS"/>
          <w:b/>
          <w:bCs/>
          <w:color w:val="333333"/>
          <w:sz w:val="24"/>
          <w:szCs w:val="24"/>
        </w:rPr>
        <w:t xml:space="preserve">Komisji </w:t>
      </w:r>
      <w:proofErr w:type="spellStart"/>
      <w:r w:rsidRPr="001D4B99">
        <w:rPr>
          <w:rFonts w:eastAsia="Arial Unicode MS"/>
          <w:b/>
          <w:bCs/>
          <w:color w:val="333333"/>
          <w:sz w:val="24"/>
          <w:szCs w:val="24"/>
        </w:rPr>
        <w:t>Skontrowej</w:t>
      </w:r>
      <w:proofErr w:type="spellEnd"/>
      <w:r w:rsidRPr="001D4B99">
        <w:rPr>
          <w:rFonts w:eastAsia="Arial Unicode MS"/>
          <w:b/>
          <w:bCs/>
          <w:color w:val="333333"/>
          <w:sz w:val="24"/>
          <w:szCs w:val="24"/>
        </w:rPr>
        <w:t xml:space="preserve"> </w:t>
      </w:r>
    </w:p>
    <w:p w:rsidR="001D4B99" w:rsidRPr="001D4B99" w:rsidRDefault="001D4B99" w:rsidP="001D4B99">
      <w:pPr>
        <w:jc w:val="center"/>
        <w:rPr>
          <w:rFonts w:eastAsia="Arial Unicode MS"/>
          <w:bCs/>
          <w:color w:val="333333"/>
          <w:sz w:val="24"/>
          <w:szCs w:val="24"/>
        </w:rPr>
      </w:pPr>
      <w:r w:rsidRPr="001D4B99">
        <w:rPr>
          <w:rFonts w:eastAsia="Arial Unicode MS"/>
          <w:bCs/>
          <w:color w:val="333333"/>
          <w:sz w:val="24"/>
          <w:szCs w:val="24"/>
        </w:rPr>
        <w:t xml:space="preserve">w  </w:t>
      </w:r>
      <w:r w:rsidR="00CF514E">
        <w:rPr>
          <w:rFonts w:eastAsia="Arial Unicode MS"/>
          <w:bCs/>
          <w:color w:val="333333"/>
          <w:sz w:val="24"/>
          <w:szCs w:val="24"/>
        </w:rPr>
        <w:t>Szkole Podstawowej w Węgorzynie</w:t>
      </w:r>
    </w:p>
    <w:p w:rsidR="001D4B99" w:rsidRPr="001D4B99" w:rsidRDefault="001D4B99" w:rsidP="001D4B99">
      <w:pPr>
        <w:jc w:val="center"/>
        <w:rPr>
          <w:rFonts w:eastAsia="Arial Unicode MS"/>
          <w:b/>
          <w:sz w:val="24"/>
          <w:szCs w:val="24"/>
        </w:rPr>
      </w:pPr>
    </w:p>
    <w:p w:rsidR="001D4B99" w:rsidRPr="001D4B99" w:rsidRDefault="001D4B99" w:rsidP="0099593E">
      <w:pPr>
        <w:numPr>
          <w:ilvl w:val="0"/>
          <w:numId w:val="28"/>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 xml:space="preserve">Zadaniem Komisji </w:t>
      </w:r>
      <w:proofErr w:type="spellStart"/>
      <w:r w:rsidRPr="001D4B99">
        <w:rPr>
          <w:rFonts w:eastAsia="Arial Unicode MS"/>
          <w:color w:val="333333"/>
          <w:sz w:val="24"/>
          <w:szCs w:val="24"/>
        </w:rPr>
        <w:t>Skontrowej</w:t>
      </w:r>
      <w:proofErr w:type="spellEnd"/>
      <w:r w:rsidRPr="001D4B99">
        <w:rPr>
          <w:rFonts w:eastAsia="Arial Unicode MS"/>
          <w:color w:val="333333"/>
          <w:sz w:val="24"/>
          <w:szCs w:val="24"/>
        </w:rPr>
        <w:t xml:space="preserve"> jest przeprowadzenie kontroli całości zbiorów bibliotecznych według stanu na dzień ........................ .</w:t>
      </w:r>
    </w:p>
    <w:p w:rsidR="001D4B99" w:rsidRPr="001D4B99" w:rsidRDefault="001D4B99" w:rsidP="001D4B99">
      <w:pPr>
        <w:ind w:left="400"/>
        <w:rPr>
          <w:rFonts w:eastAsia="Arial Unicode MS"/>
          <w:color w:val="333333"/>
          <w:sz w:val="24"/>
          <w:szCs w:val="24"/>
        </w:rPr>
      </w:pPr>
      <w:r w:rsidRPr="001D4B99">
        <w:rPr>
          <w:rFonts w:eastAsia="Arial Unicode MS"/>
          <w:color w:val="333333"/>
          <w:sz w:val="24"/>
          <w:szCs w:val="24"/>
        </w:rPr>
        <w:t xml:space="preserve">     </w:t>
      </w:r>
    </w:p>
    <w:p w:rsidR="00BF314A" w:rsidRPr="00BF314A" w:rsidRDefault="001D4B99" w:rsidP="0099593E">
      <w:pPr>
        <w:numPr>
          <w:ilvl w:val="0"/>
          <w:numId w:val="29"/>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 xml:space="preserve">Skontrum obejmuje zbiory biblioteczne znajdujące się w </w:t>
      </w:r>
      <w:r w:rsidR="00CF514E">
        <w:rPr>
          <w:rFonts w:eastAsia="Arial Unicode MS"/>
          <w:bCs/>
          <w:color w:val="333333"/>
          <w:sz w:val="24"/>
          <w:szCs w:val="24"/>
        </w:rPr>
        <w:t xml:space="preserve">Szkole Podstawowej </w:t>
      </w:r>
    </w:p>
    <w:p w:rsidR="001D4B99" w:rsidRPr="001D4B99" w:rsidRDefault="00CF514E" w:rsidP="00BF314A">
      <w:pPr>
        <w:ind w:left="284"/>
        <w:rPr>
          <w:rFonts w:eastAsia="Arial Unicode MS"/>
          <w:color w:val="333333"/>
          <w:sz w:val="24"/>
          <w:szCs w:val="24"/>
        </w:rPr>
      </w:pPr>
      <w:r>
        <w:rPr>
          <w:rFonts w:eastAsia="Arial Unicode MS"/>
          <w:bCs/>
          <w:color w:val="333333"/>
          <w:sz w:val="24"/>
          <w:szCs w:val="24"/>
        </w:rPr>
        <w:t>w Węgorzynie</w:t>
      </w:r>
      <w:r w:rsidR="001D4B99" w:rsidRPr="001D4B99">
        <w:rPr>
          <w:rFonts w:eastAsia="Arial Unicode MS"/>
          <w:color w:val="333333"/>
          <w:sz w:val="24"/>
          <w:szCs w:val="24"/>
        </w:rPr>
        <w:t xml:space="preserve"> oraz wypożyczone czytelnikom</w:t>
      </w:r>
      <w:r>
        <w:rPr>
          <w:rFonts w:eastAsia="Arial Unicode MS"/>
          <w:color w:val="333333"/>
          <w:sz w:val="24"/>
          <w:szCs w:val="24"/>
        </w:rPr>
        <w:t xml:space="preserve"> (uczniom i pracownikom szkoły)</w:t>
      </w:r>
      <w:r w:rsidR="001D4B99" w:rsidRPr="001D4B99">
        <w:rPr>
          <w:rFonts w:eastAsia="Arial Unicode MS"/>
          <w:color w:val="333333"/>
          <w:sz w:val="24"/>
          <w:szCs w:val="24"/>
        </w:rPr>
        <w:t xml:space="preserve">. </w:t>
      </w:r>
    </w:p>
    <w:p w:rsidR="001D4B99" w:rsidRPr="001D4B99" w:rsidRDefault="001D4B99" w:rsidP="001D4B99">
      <w:pPr>
        <w:ind w:left="400"/>
        <w:rPr>
          <w:rFonts w:eastAsia="Arial Unicode MS"/>
          <w:color w:val="333333"/>
          <w:sz w:val="24"/>
          <w:szCs w:val="24"/>
        </w:rPr>
      </w:pPr>
    </w:p>
    <w:p w:rsidR="001D4B99" w:rsidRPr="001D4B99" w:rsidRDefault="001D4B99" w:rsidP="0099593E">
      <w:pPr>
        <w:numPr>
          <w:ilvl w:val="0"/>
          <w:numId w:val="30"/>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 xml:space="preserve">Podczas skontrum należy: </w:t>
      </w:r>
    </w:p>
    <w:p w:rsidR="001D4B99" w:rsidRPr="001D4B99" w:rsidRDefault="001D4B99" w:rsidP="001D4B99">
      <w:pPr>
        <w:tabs>
          <w:tab w:val="num" w:pos="720"/>
        </w:tabs>
        <w:ind w:hanging="320"/>
        <w:rPr>
          <w:rFonts w:eastAsia="Arial Unicode MS"/>
          <w:color w:val="333333"/>
          <w:sz w:val="24"/>
          <w:szCs w:val="24"/>
        </w:rPr>
      </w:pPr>
      <w:r w:rsidRPr="001D4B99">
        <w:rPr>
          <w:rFonts w:eastAsia="Arial Unicode MS"/>
          <w:color w:val="333333"/>
          <w:sz w:val="24"/>
          <w:szCs w:val="24"/>
        </w:rPr>
        <w:t xml:space="preserve">          </w:t>
      </w:r>
      <w:r w:rsidRPr="001D4B99">
        <w:rPr>
          <w:rFonts w:eastAsia="Arial Unicode MS"/>
          <w:color w:val="333333"/>
          <w:sz w:val="24"/>
          <w:szCs w:val="24"/>
        </w:rPr>
        <w:tab/>
        <w:t>- porównać zapisy inwentarzowe ze stanem faktycznym zbiorów,</w:t>
      </w:r>
    </w:p>
    <w:p w:rsidR="001D4B99" w:rsidRPr="001D4B99" w:rsidRDefault="001D4B99" w:rsidP="001D4B99">
      <w:pPr>
        <w:tabs>
          <w:tab w:val="num" w:pos="720"/>
        </w:tabs>
        <w:ind w:hanging="320"/>
        <w:rPr>
          <w:rFonts w:eastAsia="Arial Unicode MS"/>
          <w:color w:val="333333"/>
          <w:sz w:val="24"/>
          <w:szCs w:val="24"/>
        </w:rPr>
      </w:pPr>
      <w:r w:rsidRPr="001D4B99">
        <w:rPr>
          <w:rFonts w:eastAsia="Arial Unicode MS"/>
          <w:color w:val="333333"/>
          <w:sz w:val="24"/>
          <w:szCs w:val="24"/>
        </w:rPr>
        <w:t xml:space="preserve">          </w:t>
      </w:r>
      <w:r w:rsidRPr="001D4B99">
        <w:rPr>
          <w:rFonts w:eastAsia="Arial Unicode MS"/>
          <w:color w:val="333333"/>
          <w:sz w:val="24"/>
          <w:szCs w:val="24"/>
        </w:rPr>
        <w:tab/>
        <w:t xml:space="preserve">- ustalić i wyjaśnić zaistniałe różnice między zapisami inwentarzowymi </w:t>
      </w:r>
    </w:p>
    <w:p w:rsidR="001D4B99" w:rsidRPr="001D4B99" w:rsidRDefault="001D4B99" w:rsidP="001D4B99">
      <w:pPr>
        <w:tabs>
          <w:tab w:val="num" w:pos="720"/>
        </w:tabs>
        <w:ind w:hanging="320"/>
        <w:rPr>
          <w:rFonts w:eastAsia="Arial Unicode MS"/>
          <w:color w:val="333333"/>
          <w:sz w:val="24"/>
          <w:szCs w:val="24"/>
        </w:rPr>
      </w:pPr>
      <w:r w:rsidRPr="001D4B99">
        <w:rPr>
          <w:rFonts w:eastAsia="Arial Unicode MS"/>
          <w:color w:val="333333"/>
          <w:sz w:val="24"/>
          <w:szCs w:val="24"/>
        </w:rPr>
        <w:t xml:space="preserve">            </w:t>
      </w:r>
      <w:r w:rsidRPr="001D4B99">
        <w:rPr>
          <w:rFonts w:eastAsia="Arial Unicode MS"/>
          <w:color w:val="333333"/>
          <w:sz w:val="24"/>
          <w:szCs w:val="24"/>
        </w:rPr>
        <w:tab/>
        <w:t xml:space="preserve">  a stanem faktycznym zbiorów,</w:t>
      </w:r>
    </w:p>
    <w:p w:rsidR="001D4B99" w:rsidRPr="001D4B99" w:rsidRDefault="001D4B99" w:rsidP="001D4B99">
      <w:pPr>
        <w:tabs>
          <w:tab w:val="num" w:pos="720"/>
        </w:tabs>
        <w:ind w:hanging="320"/>
        <w:rPr>
          <w:rFonts w:eastAsia="Arial Unicode MS"/>
          <w:color w:val="333333"/>
          <w:sz w:val="24"/>
          <w:szCs w:val="24"/>
        </w:rPr>
      </w:pPr>
      <w:r w:rsidRPr="001D4B99">
        <w:rPr>
          <w:rFonts w:eastAsia="Arial Unicode MS"/>
          <w:color w:val="333333"/>
          <w:sz w:val="24"/>
          <w:szCs w:val="24"/>
        </w:rPr>
        <w:t xml:space="preserve">          </w:t>
      </w:r>
      <w:r w:rsidRPr="001D4B99">
        <w:rPr>
          <w:rFonts w:eastAsia="Arial Unicode MS"/>
          <w:color w:val="333333"/>
          <w:sz w:val="24"/>
          <w:szCs w:val="24"/>
        </w:rPr>
        <w:tab/>
        <w:t>- ustalić ewentualne braki.</w:t>
      </w:r>
    </w:p>
    <w:p w:rsidR="001D4B99" w:rsidRPr="001D4B99" w:rsidRDefault="001D4B99" w:rsidP="001D4B99">
      <w:pPr>
        <w:tabs>
          <w:tab w:val="num" w:pos="720"/>
        </w:tabs>
        <w:ind w:hanging="320"/>
        <w:rPr>
          <w:rFonts w:eastAsia="Arial Unicode MS"/>
          <w:color w:val="333333"/>
          <w:sz w:val="24"/>
          <w:szCs w:val="24"/>
        </w:rPr>
      </w:pPr>
    </w:p>
    <w:p w:rsidR="001D4B99" w:rsidRPr="001D4B99" w:rsidRDefault="001D4B99" w:rsidP="0099593E">
      <w:pPr>
        <w:numPr>
          <w:ilvl w:val="0"/>
          <w:numId w:val="31"/>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 xml:space="preserve">Podstawę przeprowadzenia skontrum stanowią zapisy dokonane w: </w:t>
      </w:r>
    </w:p>
    <w:p w:rsidR="001D4B99" w:rsidRPr="001D4B99" w:rsidRDefault="001D4B99" w:rsidP="001D4B99">
      <w:pPr>
        <w:ind w:left="1120"/>
        <w:rPr>
          <w:rFonts w:eastAsia="Arial Unicode MS"/>
          <w:color w:val="333333"/>
          <w:sz w:val="24"/>
          <w:szCs w:val="24"/>
        </w:rPr>
      </w:pPr>
      <w:r w:rsidRPr="001D4B99">
        <w:rPr>
          <w:rFonts w:eastAsia="Arial Unicode MS"/>
          <w:color w:val="333333"/>
          <w:sz w:val="24"/>
          <w:szCs w:val="24"/>
        </w:rPr>
        <w:t>a) księgach inwentarzowych,</w:t>
      </w:r>
    </w:p>
    <w:p w:rsidR="001D4B99" w:rsidRPr="001D4B99" w:rsidRDefault="001D4B99" w:rsidP="001D4B99">
      <w:pPr>
        <w:ind w:left="1120"/>
        <w:rPr>
          <w:rFonts w:eastAsia="Arial Unicode MS"/>
          <w:color w:val="333333"/>
          <w:sz w:val="24"/>
          <w:szCs w:val="24"/>
        </w:rPr>
      </w:pPr>
      <w:r w:rsidRPr="001D4B99">
        <w:rPr>
          <w:rFonts w:eastAsia="Arial Unicode MS"/>
          <w:color w:val="333333"/>
          <w:sz w:val="24"/>
          <w:szCs w:val="24"/>
        </w:rPr>
        <w:t xml:space="preserve">b) a dla zbiorów wypożyczonych: </w:t>
      </w:r>
    </w:p>
    <w:p w:rsidR="001D4B99" w:rsidRPr="001D4B99" w:rsidRDefault="001D4B99" w:rsidP="001D4B99">
      <w:pPr>
        <w:tabs>
          <w:tab w:val="num" w:pos="720"/>
        </w:tabs>
        <w:ind w:left="1080" w:hanging="320"/>
        <w:rPr>
          <w:rFonts w:eastAsia="Arial Unicode MS"/>
          <w:color w:val="333333"/>
          <w:sz w:val="24"/>
          <w:szCs w:val="24"/>
        </w:rPr>
      </w:pPr>
      <w:r w:rsidRPr="001D4B99">
        <w:rPr>
          <w:rFonts w:eastAsia="Arial Unicode MS"/>
          <w:color w:val="333333"/>
          <w:sz w:val="24"/>
          <w:szCs w:val="24"/>
        </w:rPr>
        <w:t xml:space="preserve">              - kartach czytelników, </w:t>
      </w:r>
    </w:p>
    <w:p w:rsidR="001D4B99" w:rsidRPr="001D4B99" w:rsidRDefault="001D4B99" w:rsidP="001D4B99">
      <w:pPr>
        <w:tabs>
          <w:tab w:val="num" w:pos="720"/>
        </w:tabs>
        <w:ind w:left="1080" w:hanging="320"/>
        <w:rPr>
          <w:rFonts w:eastAsia="Arial Unicode MS"/>
          <w:color w:val="333333"/>
          <w:sz w:val="24"/>
          <w:szCs w:val="24"/>
        </w:rPr>
      </w:pPr>
      <w:r w:rsidRPr="001D4B99">
        <w:rPr>
          <w:rFonts w:eastAsia="Arial Unicode MS"/>
          <w:color w:val="333333"/>
          <w:sz w:val="24"/>
          <w:szCs w:val="24"/>
        </w:rPr>
        <w:t xml:space="preserve">              - kartach książek, </w:t>
      </w:r>
    </w:p>
    <w:p w:rsidR="001D4B99" w:rsidRPr="001D4B99" w:rsidRDefault="001D4B99" w:rsidP="001D4B99">
      <w:pPr>
        <w:tabs>
          <w:tab w:val="num" w:pos="720"/>
        </w:tabs>
        <w:ind w:hanging="320"/>
        <w:rPr>
          <w:rFonts w:eastAsia="Arial Unicode MS"/>
          <w:color w:val="333333"/>
          <w:sz w:val="24"/>
          <w:szCs w:val="24"/>
        </w:rPr>
      </w:pPr>
      <w:r w:rsidRPr="001D4B99">
        <w:rPr>
          <w:rFonts w:eastAsia="Arial Unicode MS"/>
          <w:color w:val="333333"/>
          <w:sz w:val="24"/>
          <w:szCs w:val="24"/>
        </w:rPr>
        <w:t xml:space="preserve">                 </w:t>
      </w:r>
      <w:r w:rsidRPr="001D4B99">
        <w:rPr>
          <w:rFonts w:eastAsia="Arial Unicode MS"/>
          <w:color w:val="333333"/>
          <w:sz w:val="24"/>
          <w:szCs w:val="24"/>
        </w:rPr>
        <w:tab/>
        <w:t xml:space="preserve">       c) księgach ubytków.</w:t>
      </w:r>
    </w:p>
    <w:p w:rsidR="001D4B99" w:rsidRPr="001D4B99" w:rsidRDefault="001D4B99" w:rsidP="001D4B99">
      <w:pPr>
        <w:tabs>
          <w:tab w:val="num" w:pos="720"/>
        </w:tabs>
        <w:ind w:hanging="320"/>
        <w:rPr>
          <w:rFonts w:eastAsia="Arial Unicode MS"/>
          <w:color w:val="333333"/>
          <w:sz w:val="24"/>
          <w:szCs w:val="24"/>
        </w:rPr>
      </w:pPr>
    </w:p>
    <w:p w:rsidR="001D4B99" w:rsidRPr="001D4B99" w:rsidRDefault="001D4B99" w:rsidP="0099593E">
      <w:pPr>
        <w:numPr>
          <w:ilvl w:val="0"/>
          <w:numId w:val="32"/>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Czynności związane z porównaniem zapisów inwentarzowych ze stanem faktycznym zbiorów należy zakończyć do dnia .......................... .</w:t>
      </w:r>
    </w:p>
    <w:p w:rsidR="001D4B99" w:rsidRPr="001D4B99" w:rsidRDefault="0099593E" w:rsidP="0099593E">
      <w:pPr>
        <w:tabs>
          <w:tab w:val="num" w:pos="284"/>
        </w:tabs>
        <w:rPr>
          <w:rFonts w:eastAsia="Arial Unicode MS"/>
          <w:color w:val="333333"/>
          <w:sz w:val="24"/>
          <w:szCs w:val="24"/>
        </w:rPr>
      </w:pPr>
      <w:r>
        <w:rPr>
          <w:rFonts w:eastAsia="Arial Unicode MS"/>
          <w:color w:val="333333"/>
          <w:sz w:val="24"/>
          <w:szCs w:val="24"/>
        </w:rPr>
        <w:t xml:space="preserve">     </w:t>
      </w:r>
      <w:r w:rsidR="001D4B99" w:rsidRPr="001D4B99">
        <w:rPr>
          <w:rFonts w:eastAsia="Arial Unicode MS"/>
          <w:color w:val="333333"/>
          <w:sz w:val="24"/>
          <w:szCs w:val="24"/>
        </w:rPr>
        <w:t>Na czas  trwania tych czynności zawiesza się wypożyczanie i przyjmowanie zwrotów</w:t>
      </w:r>
    </w:p>
    <w:p w:rsidR="001D4B99" w:rsidRPr="001D4B99" w:rsidRDefault="0099593E" w:rsidP="0099593E">
      <w:pPr>
        <w:tabs>
          <w:tab w:val="num" w:pos="284"/>
          <w:tab w:val="num" w:pos="720"/>
        </w:tabs>
        <w:ind w:hanging="320"/>
        <w:rPr>
          <w:rFonts w:eastAsia="Arial Unicode MS"/>
          <w:color w:val="333333"/>
          <w:sz w:val="24"/>
          <w:szCs w:val="24"/>
        </w:rPr>
      </w:pPr>
      <w:r>
        <w:rPr>
          <w:rFonts w:eastAsia="Arial Unicode MS"/>
          <w:color w:val="333333"/>
          <w:sz w:val="24"/>
          <w:szCs w:val="24"/>
        </w:rPr>
        <w:t xml:space="preserve">          </w:t>
      </w:r>
      <w:r w:rsidR="001D4B99" w:rsidRPr="001D4B99">
        <w:rPr>
          <w:rFonts w:eastAsia="Arial Unicode MS"/>
          <w:color w:val="333333"/>
          <w:sz w:val="24"/>
          <w:szCs w:val="24"/>
        </w:rPr>
        <w:t>zbiorów bibliotecznych.</w:t>
      </w:r>
    </w:p>
    <w:p w:rsidR="001D4B99" w:rsidRPr="001D4B99" w:rsidRDefault="001D4B99" w:rsidP="001D4B99">
      <w:pPr>
        <w:tabs>
          <w:tab w:val="num" w:pos="720"/>
        </w:tabs>
        <w:ind w:hanging="320"/>
        <w:rPr>
          <w:rFonts w:eastAsia="Arial Unicode MS"/>
          <w:color w:val="333333"/>
          <w:sz w:val="24"/>
          <w:szCs w:val="24"/>
        </w:rPr>
      </w:pPr>
    </w:p>
    <w:p w:rsidR="001D4B99" w:rsidRPr="001D4B99" w:rsidRDefault="001D4B99" w:rsidP="0099593E">
      <w:pPr>
        <w:numPr>
          <w:ilvl w:val="0"/>
          <w:numId w:val="33"/>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Etapy przeprowadzania skontrum:</w:t>
      </w:r>
    </w:p>
    <w:p w:rsidR="001D4B99" w:rsidRPr="001D4B99" w:rsidRDefault="001D4B99" w:rsidP="00BF314A">
      <w:pPr>
        <w:numPr>
          <w:ilvl w:val="1"/>
          <w:numId w:val="33"/>
        </w:numPr>
        <w:tabs>
          <w:tab w:val="clear" w:pos="1440"/>
          <w:tab w:val="num" w:pos="720"/>
          <w:tab w:val="num" w:pos="851"/>
        </w:tabs>
        <w:ind w:hanging="873"/>
        <w:rPr>
          <w:rFonts w:eastAsia="Arial Unicode MS"/>
          <w:color w:val="333333"/>
          <w:sz w:val="24"/>
          <w:szCs w:val="24"/>
        </w:rPr>
      </w:pPr>
      <w:r w:rsidRPr="001D4B99">
        <w:rPr>
          <w:rFonts w:eastAsia="Arial Unicode MS"/>
          <w:color w:val="333333"/>
          <w:sz w:val="24"/>
          <w:szCs w:val="24"/>
        </w:rPr>
        <w:t xml:space="preserve">Wydanie zarządzenia o powołaniu komisji </w:t>
      </w:r>
      <w:proofErr w:type="spellStart"/>
      <w:r w:rsidRPr="001D4B99">
        <w:rPr>
          <w:rFonts w:eastAsia="Arial Unicode MS"/>
          <w:color w:val="333333"/>
          <w:sz w:val="24"/>
          <w:szCs w:val="24"/>
        </w:rPr>
        <w:t>skontrowej</w:t>
      </w:r>
      <w:proofErr w:type="spellEnd"/>
      <w:r w:rsidRPr="001D4B99">
        <w:rPr>
          <w:rFonts w:eastAsia="Arial Unicode MS"/>
          <w:color w:val="333333"/>
          <w:sz w:val="24"/>
          <w:szCs w:val="24"/>
        </w:rPr>
        <w:t>.</w:t>
      </w:r>
    </w:p>
    <w:p w:rsidR="001D4B99" w:rsidRPr="001D4B99" w:rsidRDefault="001D4B99" w:rsidP="00BF314A">
      <w:pPr>
        <w:numPr>
          <w:ilvl w:val="1"/>
          <w:numId w:val="33"/>
        </w:numPr>
        <w:tabs>
          <w:tab w:val="clear" w:pos="1440"/>
          <w:tab w:val="num" w:pos="720"/>
          <w:tab w:val="num" w:pos="851"/>
        </w:tabs>
        <w:ind w:hanging="873"/>
        <w:rPr>
          <w:rFonts w:eastAsia="Arial Unicode MS"/>
          <w:color w:val="333333"/>
          <w:sz w:val="24"/>
          <w:szCs w:val="24"/>
        </w:rPr>
      </w:pPr>
      <w:r w:rsidRPr="001D4B99">
        <w:rPr>
          <w:rFonts w:eastAsia="Arial Unicode MS"/>
          <w:color w:val="333333"/>
          <w:sz w:val="24"/>
          <w:szCs w:val="24"/>
        </w:rPr>
        <w:t xml:space="preserve">Przed inwentaryzacją </w:t>
      </w:r>
      <w:r w:rsidR="00BF314A">
        <w:rPr>
          <w:rFonts w:eastAsia="Arial Unicode MS"/>
          <w:color w:val="333333"/>
          <w:sz w:val="24"/>
          <w:szCs w:val="24"/>
        </w:rPr>
        <w:t xml:space="preserve">nauczyciel </w:t>
      </w:r>
      <w:r w:rsidRPr="001D4B99">
        <w:rPr>
          <w:rFonts w:eastAsia="Arial Unicode MS"/>
          <w:color w:val="333333"/>
          <w:sz w:val="24"/>
          <w:szCs w:val="24"/>
        </w:rPr>
        <w:t>bibliotekarz przygotowuje do wglądu komisji:</w:t>
      </w:r>
    </w:p>
    <w:p w:rsidR="001D4B99" w:rsidRPr="001D4B99" w:rsidRDefault="001D4B99" w:rsidP="00BF314A">
      <w:pPr>
        <w:tabs>
          <w:tab w:val="num" w:pos="720"/>
          <w:tab w:val="num" w:pos="851"/>
        </w:tabs>
        <w:ind w:left="1440" w:hanging="873"/>
        <w:rPr>
          <w:rFonts w:eastAsia="Arial Unicode MS"/>
          <w:color w:val="333333"/>
          <w:sz w:val="24"/>
          <w:szCs w:val="24"/>
        </w:rPr>
      </w:pPr>
      <w:r w:rsidRPr="001D4B99">
        <w:rPr>
          <w:rFonts w:eastAsia="Arial Unicode MS"/>
          <w:color w:val="333333"/>
          <w:sz w:val="24"/>
          <w:szCs w:val="24"/>
        </w:rPr>
        <w:t>-   księgi inwentarzowe,</w:t>
      </w:r>
    </w:p>
    <w:p w:rsidR="001D4B99" w:rsidRPr="001D4B99" w:rsidRDefault="001D4B99" w:rsidP="00BF314A">
      <w:pPr>
        <w:tabs>
          <w:tab w:val="num" w:pos="720"/>
          <w:tab w:val="num" w:pos="851"/>
        </w:tabs>
        <w:ind w:left="1080" w:hanging="873"/>
        <w:rPr>
          <w:rFonts w:eastAsia="Arial Unicode MS"/>
          <w:color w:val="333333"/>
          <w:sz w:val="24"/>
          <w:szCs w:val="24"/>
        </w:rPr>
      </w:pPr>
      <w:r w:rsidRPr="001D4B99">
        <w:rPr>
          <w:rFonts w:eastAsia="Arial Unicode MS"/>
          <w:color w:val="333333"/>
          <w:sz w:val="24"/>
          <w:szCs w:val="24"/>
        </w:rPr>
        <w:t xml:space="preserve">      -   księgi ubytków,</w:t>
      </w:r>
    </w:p>
    <w:p w:rsidR="001D4B99" w:rsidRPr="001D4B99" w:rsidRDefault="001D4B99" w:rsidP="00BF314A">
      <w:pPr>
        <w:tabs>
          <w:tab w:val="num" w:pos="720"/>
          <w:tab w:val="num" w:pos="851"/>
        </w:tabs>
        <w:ind w:left="1080" w:hanging="873"/>
        <w:rPr>
          <w:rFonts w:eastAsia="Arial Unicode MS"/>
          <w:color w:val="333333"/>
          <w:sz w:val="24"/>
          <w:szCs w:val="24"/>
        </w:rPr>
      </w:pPr>
      <w:r w:rsidRPr="001D4B99">
        <w:rPr>
          <w:rFonts w:eastAsia="Arial Unicode MS"/>
          <w:color w:val="333333"/>
          <w:sz w:val="24"/>
          <w:szCs w:val="24"/>
        </w:rPr>
        <w:t xml:space="preserve">      -   karty czytelnika,</w:t>
      </w:r>
    </w:p>
    <w:p w:rsidR="001D4B99" w:rsidRPr="001D4B99" w:rsidRDefault="001D4B99" w:rsidP="00BF314A">
      <w:pPr>
        <w:tabs>
          <w:tab w:val="num" w:pos="720"/>
          <w:tab w:val="num" w:pos="851"/>
        </w:tabs>
        <w:ind w:left="1080" w:hanging="873"/>
        <w:rPr>
          <w:rFonts w:eastAsia="Arial Unicode MS"/>
          <w:color w:val="333333"/>
          <w:sz w:val="24"/>
          <w:szCs w:val="24"/>
        </w:rPr>
      </w:pPr>
      <w:r w:rsidRPr="001D4B99">
        <w:rPr>
          <w:rFonts w:eastAsia="Arial Unicode MS"/>
          <w:color w:val="333333"/>
          <w:sz w:val="24"/>
          <w:szCs w:val="24"/>
        </w:rPr>
        <w:t xml:space="preserve">      -   protokół z poprzedniej kontroli księgozbioru (szczególnie braki względne)</w:t>
      </w:r>
      <w:r w:rsidR="00851A55">
        <w:rPr>
          <w:rFonts w:eastAsia="Arial Unicode MS"/>
          <w:color w:val="333333"/>
          <w:sz w:val="24"/>
          <w:szCs w:val="24"/>
        </w:rPr>
        <w:t>.</w:t>
      </w:r>
    </w:p>
    <w:p w:rsidR="001D4B99" w:rsidRPr="001D4B99" w:rsidRDefault="00851A55" w:rsidP="00BF314A">
      <w:pPr>
        <w:numPr>
          <w:ilvl w:val="1"/>
          <w:numId w:val="33"/>
        </w:numPr>
        <w:tabs>
          <w:tab w:val="clear" w:pos="1440"/>
          <w:tab w:val="num" w:pos="720"/>
          <w:tab w:val="num" w:pos="851"/>
        </w:tabs>
        <w:ind w:hanging="873"/>
        <w:rPr>
          <w:rFonts w:eastAsia="Arial Unicode MS"/>
          <w:color w:val="333333"/>
          <w:sz w:val="24"/>
          <w:szCs w:val="24"/>
        </w:rPr>
      </w:pPr>
      <w:r>
        <w:rPr>
          <w:rFonts w:eastAsia="Arial Unicode MS"/>
          <w:color w:val="333333"/>
          <w:sz w:val="24"/>
          <w:szCs w:val="24"/>
        </w:rPr>
        <w:t>Rozpoczęcie inwentaryzacji księgozbioru.</w:t>
      </w:r>
    </w:p>
    <w:p w:rsidR="001D4B99" w:rsidRPr="001D4B99" w:rsidRDefault="001D4B99" w:rsidP="00851A55">
      <w:pPr>
        <w:tabs>
          <w:tab w:val="num" w:pos="720"/>
        </w:tabs>
        <w:ind w:left="1080" w:hanging="320"/>
        <w:rPr>
          <w:rFonts w:eastAsia="Arial Unicode MS"/>
          <w:color w:val="333333"/>
          <w:sz w:val="24"/>
          <w:szCs w:val="24"/>
        </w:rPr>
      </w:pPr>
      <w:r w:rsidRPr="001D4B99">
        <w:rPr>
          <w:rFonts w:eastAsia="Arial Unicode MS"/>
          <w:color w:val="333333"/>
          <w:sz w:val="24"/>
          <w:szCs w:val="24"/>
        </w:rPr>
        <w:t xml:space="preserve">      </w:t>
      </w:r>
    </w:p>
    <w:p w:rsidR="001D4B99" w:rsidRPr="001D4B99" w:rsidRDefault="001D4B99" w:rsidP="0099593E">
      <w:pPr>
        <w:numPr>
          <w:ilvl w:val="0"/>
          <w:numId w:val="33"/>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 xml:space="preserve">Po zakończeniu kontroli Komisja </w:t>
      </w:r>
      <w:proofErr w:type="spellStart"/>
      <w:r w:rsidRPr="001D4B99">
        <w:rPr>
          <w:rFonts w:eastAsia="Arial Unicode MS"/>
          <w:color w:val="333333"/>
          <w:sz w:val="24"/>
          <w:szCs w:val="24"/>
        </w:rPr>
        <w:t>Skontrowa</w:t>
      </w:r>
      <w:proofErr w:type="spellEnd"/>
      <w:r w:rsidRPr="001D4B99">
        <w:rPr>
          <w:rFonts w:eastAsia="Arial Unicode MS"/>
          <w:color w:val="333333"/>
          <w:sz w:val="24"/>
          <w:szCs w:val="24"/>
        </w:rPr>
        <w:t xml:space="preserve"> sporządza (wszystko w 2 egz.) :</w:t>
      </w:r>
    </w:p>
    <w:p w:rsidR="001D4B99" w:rsidRPr="001D4B99" w:rsidRDefault="001D4B99" w:rsidP="0099593E">
      <w:pPr>
        <w:numPr>
          <w:ilvl w:val="1"/>
          <w:numId w:val="31"/>
        </w:numPr>
        <w:tabs>
          <w:tab w:val="num" w:pos="720"/>
        </w:tabs>
        <w:ind w:hanging="1156"/>
        <w:rPr>
          <w:rFonts w:eastAsia="Arial Unicode MS"/>
          <w:color w:val="333333"/>
          <w:sz w:val="24"/>
          <w:szCs w:val="24"/>
        </w:rPr>
      </w:pPr>
      <w:r w:rsidRPr="001D4B99">
        <w:rPr>
          <w:rFonts w:eastAsia="Arial Unicode MS"/>
          <w:color w:val="333333"/>
          <w:sz w:val="24"/>
          <w:szCs w:val="24"/>
        </w:rPr>
        <w:t>protokół skontrum,</w:t>
      </w:r>
    </w:p>
    <w:p w:rsidR="001D4B99" w:rsidRPr="001D4B99" w:rsidRDefault="001D4B99" w:rsidP="0099593E">
      <w:pPr>
        <w:numPr>
          <w:ilvl w:val="1"/>
          <w:numId w:val="31"/>
        </w:numPr>
        <w:tabs>
          <w:tab w:val="num" w:pos="720"/>
        </w:tabs>
        <w:ind w:hanging="1156"/>
        <w:rPr>
          <w:rFonts w:eastAsia="Arial Unicode MS"/>
          <w:color w:val="333333"/>
          <w:sz w:val="24"/>
          <w:szCs w:val="24"/>
        </w:rPr>
      </w:pPr>
      <w:r w:rsidRPr="001D4B99">
        <w:rPr>
          <w:rFonts w:eastAsia="Arial Unicode MS"/>
          <w:color w:val="333333"/>
          <w:sz w:val="24"/>
          <w:szCs w:val="24"/>
        </w:rPr>
        <w:t>wykaz braków względnych -  takie, które stwierdzono po raz pierwszy,</w:t>
      </w:r>
    </w:p>
    <w:p w:rsidR="001D4B99" w:rsidRPr="001D4B99" w:rsidRDefault="001D4B99" w:rsidP="0099593E">
      <w:pPr>
        <w:numPr>
          <w:ilvl w:val="1"/>
          <w:numId w:val="31"/>
        </w:numPr>
        <w:tabs>
          <w:tab w:val="clear" w:pos="1440"/>
          <w:tab w:val="num" w:pos="720"/>
        </w:tabs>
        <w:ind w:left="709" w:hanging="425"/>
        <w:rPr>
          <w:rFonts w:eastAsia="Arial Unicode MS"/>
          <w:color w:val="333333"/>
          <w:sz w:val="24"/>
          <w:szCs w:val="24"/>
        </w:rPr>
      </w:pPr>
      <w:r w:rsidRPr="001D4B99">
        <w:rPr>
          <w:rFonts w:eastAsia="Arial Unicode MS"/>
          <w:color w:val="333333"/>
          <w:sz w:val="24"/>
          <w:szCs w:val="24"/>
        </w:rPr>
        <w:t>wykaz braków bezwzględnych - tj. braki powtarzaj</w:t>
      </w:r>
      <w:r w:rsidR="0099593E">
        <w:rPr>
          <w:rFonts w:eastAsia="Arial Unicode MS"/>
          <w:color w:val="333333"/>
          <w:sz w:val="24"/>
          <w:szCs w:val="24"/>
        </w:rPr>
        <w:t xml:space="preserve">ące się przy kolejnym skontrum. </w:t>
      </w:r>
      <w:r w:rsidRPr="001D4B99">
        <w:rPr>
          <w:rFonts w:eastAsia="Arial Unicode MS"/>
          <w:color w:val="333333"/>
          <w:sz w:val="24"/>
          <w:szCs w:val="24"/>
        </w:rPr>
        <w:t>Ich wykaz staje się dowodem ubytku i stanowi podstawę wpisu do rejestru ubytków po zatwierdzeniu przez Dyrektora.</w:t>
      </w:r>
    </w:p>
    <w:p w:rsidR="001D4B99" w:rsidRPr="001D4B99" w:rsidRDefault="001D4B99" w:rsidP="001D4B99">
      <w:pPr>
        <w:tabs>
          <w:tab w:val="num" w:pos="1440"/>
        </w:tabs>
        <w:ind w:left="1120"/>
        <w:rPr>
          <w:rFonts w:eastAsia="Arial Unicode MS"/>
          <w:color w:val="333333"/>
          <w:sz w:val="24"/>
          <w:szCs w:val="24"/>
        </w:rPr>
      </w:pPr>
    </w:p>
    <w:p w:rsidR="001D4B99" w:rsidRPr="001D4B99" w:rsidRDefault="001D4B99" w:rsidP="0099593E">
      <w:pPr>
        <w:numPr>
          <w:ilvl w:val="0"/>
          <w:numId w:val="33"/>
        </w:numPr>
        <w:tabs>
          <w:tab w:val="clear" w:pos="720"/>
          <w:tab w:val="num" w:pos="284"/>
        </w:tabs>
        <w:ind w:left="284" w:hanging="284"/>
        <w:rPr>
          <w:rFonts w:eastAsia="Arial Unicode MS"/>
          <w:color w:val="333333"/>
          <w:sz w:val="24"/>
          <w:szCs w:val="24"/>
        </w:rPr>
      </w:pPr>
      <w:r w:rsidRPr="001D4B99">
        <w:rPr>
          <w:rFonts w:eastAsia="Arial Unicode MS"/>
          <w:color w:val="333333"/>
          <w:sz w:val="24"/>
          <w:szCs w:val="24"/>
        </w:rPr>
        <w:t xml:space="preserve">Przy kontroli księgozbioru możemy zrobić selekcję księgozbioru. Podczas nanoszenia  danych na arkusze (po skreśleniu) odkładamy na bok w celu późniejszego spisania na ubytki. Robi to </w:t>
      </w:r>
      <w:r w:rsidR="00BF314A">
        <w:rPr>
          <w:rFonts w:eastAsia="Arial Unicode MS"/>
          <w:color w:val="333333"/>
          <w:sz w:val="24"/>
          <w:szCs w:val="24"/>
        </w:rPr>
        <w:t xml:space="preserve">nauczyciel </w:t>
      </w:r>
      <w:r w:rsidRPr="001D4B99">
        <w:rPr>
          <w:rFonts w:eastAsia="Arial Unicode MS"/>
          <w:color w:val="333333"/>
          <w:sz w:val="24"/>
          <w:szCs w:val="24"/>
        </w:rPr>
        <w:t>bibliotekarz po skończonej kontroli księgozbioru.</w:t>
      </w:r>
    </w:p>
    <w:p w:rsidR="001D4B99" w:rsidRPr="001D4B99" w:rsidRDefault="001D4B99" w:rsidP="001D4B99">
      <w:pPr>
        <w:tabs>
          <w:tab w:val="num" w:pos="720"/>
        </w:tabs>
        <w:ind w:hanging="320"/>
        <w:rPr>
          <w:rFonts w:eastAsia="Arial Unicode MS"/>
          <w:color w:val="333333"/>
          <w:sz w:val="24"/>
          <w:szCs w:val="24"/>
        </w:rPr>
      </w:pPr>
    </w:p>
    <w:p w:rsidR="001D4B99" w:rsidRPr="001D4B99" w:rsidRDefault="000A62A2" w:rsidP="000A62A2">
      <w:pPr>
        <w:tabs>
          <w:tab w:val="left" w:pos="6495"/>
        </w:tabs>
        <w:spacing w:before="100" w:beforeAutospacing="1" w:after="100" w:afterAutospacing="1"/>
        <w:ind w:left="360"/>
        <w:rPr>
          <w:sz w:val="24"/>
          <w:szCs w:val="24"/>
        </w:rPr>
      </w:pPr>
      <w:r>
        <w:rPr>
          <w:rFonts w:eastAsia="Arial Unicode MS"/>
          <w:color w:val="333333"/>
          <w:sz w:val="24"/>
          <w:szCs w:val="24"/>
        </w:rPr>
        <w:tab/>
      </w:r>
      <w:r w:rsidR="001D4B99" w:rsidRPr="001D4B99">
        <w:rPr>
          <w:rFonts w:eastAsia="Arial Unicode MS"/>
          <w:color w:val="333333"/>
          <w:sz w:val="24"/>
          <w:szCs w:val="24"/>
        </w:rPr>
        <w:t xml:space="preserve">            </w:t>
      </w:r>
    </w:p>
    <w:p w:rsidR="001D4B99" w:rsidRPr="000A62A2" w:rsidRDefault="001D4B99" w:rsidP="000A62A2"/>
    <w:sectPr w:rsidR="001D4B99" w:rsidRPr="000A62A2" w:rsidSect="00387973">
      <w:pgSz w:w="11906" w:h="16838"/>
      <w:pgMar w:top="964" w:right="1134" w:bottom="964" w:left="1701"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846"/>
    <w:multiLevelType w:val="hybridMultilevel"/>
    <w:tmpl w:val="6256DBE0"/>
    <w:lvl w:ilvl="0" w:tplc="7088744E">
      <w:start w:val="1"/>
      <w:numFmt w:val="decimal"/>
      <w:lvlText w:val="%1)"/>
      <w:lvlJc w:val="left"/>
      <w:pPr>
        <w:tabs>
          <w:tab w:val="num" w:pos="840"/>
        </w:tabs>
        <w:ind w:left="8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3C84060"/>
    <w:multiLevelType w:val="hybridMultilevel"/>
    <w:tmpl w:val="8946EA8E"/>
    <w:lvl w:ilvl="0" w:tplc="0C2A113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60526A0"/>
    <w:multiLevelType w:val="hybridMultilevel"/>
    <w:tmpl w:val="F88215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5D3C1A"/>
    <w:multiLevelType w:val="hybridMultilevel"/>
    <w:tmpl w:val="D9564FC6"/>
    <w:lvl w:ilvl="0" w:tplc="3CD66D2C">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3B24456"/>
    <w:multiLevelType w:val="hybridMultilevel"/>
    <w:tmpl w:val="8F4867B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5202173"/>
    <w:multiLevelType w:val="hybridMultilevel"/>
    <w:tmpl w:val="6D96950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5D07519"/>
    <w:multiLevelType w:val="hybridMultilevel"/>
    <w:tmpl w:val="12AE04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5C5091"/>
    <w:multiLevelType w:val="hybridMultilevel"/>
    <w:tmpl w:val="2ED64834"/>
    <w:lvl w:ilvl="0" w:tplc="8B4A2C1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263917"/>
    <w:multiLevelType w:val="hybridMultilevel"/>
    <w:tmpl w:val="9DB4B024"/>
    <w:lvl w:ilvl="0" w:tplc="0442D35A">
      <w:start w:val="1"/>
      <w:numFmt w:val="decimal"/>
      <w:lvlText w:val="%1."/>
      <w:lvlJc w:val="left"/>
      <w:pPr>
        <w:ind w:left="793" w:hanging="51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2A605621"/>
    <w:multiLevelType w:val="hybridMultilevel"/>
    <w:tmpl w:val="9F9246FC"/>
    <w:lvl w:ilvl="0" w:tplc="50EE3474">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nsid w:val="2C975E40"/>
    <w:multiLevelType w:val="hybridMultilevel"/>
    <w:tmpl w:val="93EAF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D9601F3"/>
    <w:multiLevelType w:val="hybridMultilevel"/>
    <w:tmpl w:val="10CA5AE2"/>
    <w:lvl w:ilvl="0" w:tplc="0415000F">
      <w:start w:val="1"/>
      <w:numFmt w:val="decimal"/>
      <w:lvlText w:val="%1."/>
      <w:lvlJc w:val="left"/>
      <w:pPr>
        <w:tabs>
          <w:tab w:val="num" w:pos="720"/>
        </w:tabs>
        <w:ind w:left="720" w:hanging="360"/>
      </w:pPr>
    </w:lvl>
    <w:lvl w:ilvl="1" w:tplc="0E7AA1D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F8009AC"/>
    <w:multiLevelType w:val="hybridMultilevel"/>
    <w:tmpl w:val="826C0AAC"/>
    <w:lvl w:ilvl="0" w:tplc="76B4752C">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nsid w:val="32342AE4"/>
    <w:multiLevelType w:val="hybridMultilevel"/>
    <w:tmpl w:val="9C062BCA"/>
    <w:lvl w:ilvl="0" w:tplc="980EE324">
      <w:start w:val="5"/>
      <w:numFmt w:val="decimal"/>
      <w:lvlText w:val="%1."/>
      <w:lvlJc w:val="left"/>
      <w:pPr>
        <w:tabs>
          <w:tab w:val="num" w:pos="900"/>
        </w:tabs>
        <w:ind w:left="900" w:hanging="4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5B0564A"/>
    <w:multiLevelType w:val="hybridMultilevel"/>
    <w:tmpl w:val="3DCAD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D4769C"/>
    <w:multiLevelType w:val="hybridMultilevel"/>
    <w:tmpl w:val="0F4C4030"/>
    <w:lvl w:ilvl="0" w:tplc="C862F0B8">
      <w:start w:val="1"/>
      <w:numFmt w:val="decimal"/>
      <w:lvlText w:val="%1."/>
      <w:lvlJc w:val="left"/>
      <w:pPr>
        <w:tabs>
          <w:tab w:val="num" w:pos="720"/>
        </w:tabs>
        <w:ind w:left="720" w:hanging="360"/>
      </w:pPr>
    </w:lvl>
    <w:lvl w:ilvl="1" w:tplc="8CB446E4">
      <w:start w:val="1"/>
      <w:numFmt w:val="decimal"/>
      <w:lvlText w:val="%2."/>
      <w:lvlJc w:val="left"/>
      <w:pPr>
        <w:tabs>
          <w:tab w:val="num" w:pos="1440"/>
        </w:tabs>
        <w:ind w:left="1440" w:hanging="360"/>
      </w:pPr>
    </w:lvl>
    <w:lvl w:ilvl="2" w:tplc="14241D96">
      <w:start w:val="1"/>
      <w:numFmt w:val="decimal"/>
      <w:lvlText w:val="%3."/>
      <w:lvlJc w:val="left"/>
      <w:pPr>
        <w:tabs>
          <w:tab w:val="num" w:pos="2160"/>
        </w:tabs>
        <w:ind w:left="2160" w:hanging="360"/>
      </w:pPr>
    </w:lvl>
    <w:lvl w:ilvl="3" w:tplc="727801F0">
      <w:start w:val="1"/>
      <w:numFmt w:val="decimal"/>
      <w:lvlText w:val="%4."/>
      <w:lvlJc w:val="left"/>
      <w:pPr>
        <w:tabs>
          <w:tab w:val="num" w:pos="2880"/>
        </w:tabs>
        <w:ind w:left="2880" w:hanging="360"/>
      </w:pPr>
    </w:lvl>
    <w:lvl w:ilvl="4" w:tplc="D28CBEFA">
      <w:start w:val="1"/>
      <w:numFmt w:val="decimal"/>
      <w:lvlText w:val="%5."/>
      <w:lvlJc w:val="left"/>
      <w:pPr>
        <w:tabs>
          <w:tab w:val="num" w:pos="3600"/>
        </w:tabs>
        <w:ind w:left="3600" w:hanging="360"/>
      </w:pPr>
    </w:lvl>
    <w:lvl w:ilvl="5" w:tplc="FDE00D04">
      <w:start w:val="1"/>
      <w:numFmt w:val="decimal"/>
      <w:lvlText w:val="%6."/>
      <w:lvlJc w:val="left"/>
      <w:pPr>
        <w:tabs>
          <w:tab w:val="num" w:pos="4320"/>
        </w:tabs>
        <w:ind w:left="4320" w:hanging="360"/>
      </w:pPr>
    </w:lvl>
    <w:lvl w:ilvl="6" w:tplc="B53413FE">
      <w:start w:val="1"/>
      <w:numFmt w:val="decimal"/>
      <w:lvlText w:val="%7."/>
      <w:lvlJc w:val="left"/>
      <w:pPr>
        <w:tabs>
          <w:tab w:val="num" w:pos="5040"/>
        </w:tabs>
        <w:ind w:left="5040" w:hanging="360"/>
      </w:pPr>
    </w:lvl>
    <w:lvl w:ilvl="7" w:tplc="6374D9FE">
      <w:start w:val="1"/>
      <w:numFmt w:val="decimal"/>
      <w:lvlText w:val="%8."/>
      <w:lvlJc w:val="left"/>
      <w:pPr>
        <w:tabs>
          <w:tab w:val="num" w:pos="5760"/>
        </w:tabs>
        <w:ind w:left="5760" w:hanging="360"/>
      </w:pPr>
    </w:lvl>
    <w:lvl w:ilvl="8" w:tplc="824C3B3A">
      <w:start w:val="1"/>
      <w:numFmt w:val="decimal"/>
      <w:lvlText w:val="%9."/>
      <w:lvlJc w:val="left"/>
      <w:pPr>
        <w:tabs>
          <w:tab w:val="num" w:pos="6480"/>
        </w:tabs>
        <w:ind w:left="6480" w:hanging="360"/>
      </w:pPr>
    </w:lvl>
  </w:abstractNum>
  <w:abstractNum w:abstractNumId="16">
    <w:nsid w:val="3D95465D"/>
    <w:multiLevelType w:val="hybridMultilevel"/>
    <w:tmpl w:val="28BAB1D2"/>
    <w:lvl w:ilvl="0" w:tplc="5A96B11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F1D0772"/>
    <w:multiLevelType w:val="hybridMultilevel"/>
    <w:tmpl w:val="3EEE9F06"/>
    <w:lvl w:ilvl="0" w:tplc="30AC7D00">
      <w:start w:val="1"/>
      <w:numFmt w:val="decimal"/>
      <w:lvlText w:val="%1."/>
      <w:lvlJc w:val="left"/>
      <w:pPr>
        <w:tabs>
          <w:tab w:val="num" w:pos="720"/>
        </w:tabs>
        <w:ind w:left="720" w:hanging="360"/>
      </w:pPr>
    </w:lvl>
    <w:lvl w:ilvl="1" w:tplc="088653BA">
      <w:start w:val="1"/>
      <w:numFmt w:val="decimal"/>
      <w:lvlText w:val="%2."/>
      <w:lvlJc w:val="left"/>
      <w:pPr>
        <w:tabs>
          <w:tab w:val="num" w:pos="1440"/>
        </w:tabs>
        <w:ind w:left="1440" w:hanging="360"/>
      </w:pPr>
    </w:lvl>
    <w:lvl w:ilvl="2" w:tplc="5468ACB2">
      <w:start w:val="1"/>
      <w:numFmt w:val="decimal"/>
      <w:lvlText w:val="%3)"/>
      <w:lvlJc w:val="left"/>
      <w:pPr>
        <w:tabs>
          <w:tab w:val="num" w:pos="2160"/>
        </w:tabs>
        <w:ind w:left="2160" w:hanging="360"/>
      </w:pPr>
    </w:lvl>
    <w:lvl w:ilvl="3" w:tplc="D0C84116">
      <w:start w:val="1"/>
      <w:numFmt w:val="decimal"/>
      <w:lvlText w:val="%4."/>
      <w:lvlJc w:val="left"/>
      <w:pPr>
        <w:tabs>
          <w:tab w:val="num" w:pos="2880"/>
        </w:tabs>
        <w:ind w:left="2880" w:hanging="360"/>
      </w:pPr>
    </w:lvl>
    <w:lvl w:ilvl="4" w:tplc="585E88F4">
      <w:start w:val="1"/>
      <w:numFmt w:val="decimal"/>
      <w:lvlText w:val="%5."/>
      <w:lvlJc w:val="left"/>
      <w:pPr>
        <w:tabs>
          <w:tab w:val="num" w:pos="3600"/>
        </w:tabs>
        <w:ind w:left="3600" w:hanging="360"/>
      </w:pPr>
    </w:lvl>
    <w:lvl w:ilvl="5" w:tplc="589A7366">
      <w:start w:val="1"/>
      <w:numFmt w:val="decimal"/>
      <w:lvlText w:val="%6."/>
      <w:lvlJc w:val="left"/>
      <w:pPr>
        <w:tabs>
          <w:tab w:val="num" w:pos="4320"/>
        </w:tabs>
        <w:ind w:left="4320" w:hanging="360"/>
      </w:pPr>
    </w:lvl>
    <w:lvl w:ilvl="6" w:tplc="9C0E305C">
      <w:start w:val="1"/>
      <w:numFmt w:val="decimal"/>
      <w:lvlText w:val="%7."/>
      <w:lvlJc w:val="left"/>
      <w:pPr>
        <w:tabs>
          <w:tab w:val="num" w:pos="5040"/>
        </w:tabs>
        <w:ind w:left="5040" w:hanging="360"/>
      </w:pPr>
    </w:lvl>
    <w:lvl w:ilvl="7" w:tplc="8A3C906A">
      <w:start w:val="1"/>
      <w:numFmt w:val="decimal"/>
      <w:lvlText w:val="%8."/>
      <w:lvlJc w:val="left"/>
      <w:pPr>
        <w:tabs>
          <w:tab w:val="num" w:pos="5760"/>
        </w:tabs>
        <w:ind w:left="5760" w:hanging="360"/>
      </w:pPr>
    </w:lvl>
    <w:lvl w:ilvl="8" w:tplc="BE684CD8">
      <w:start w:val="1"/>
      <w:numFmt w:val="decimal"/>
      <w:lvlText w:val="%9."/>
      <w:lvlJc w:val="left"/>
      <w:pPr>
        <w:tabs>
          <w:tab w:val="num" w:pos="6480"/>
        </w:tabs>
        <w:ind w:left="6480" w:hanging="360"/>
      </w:pPr>
    </w:lvl>
  </w:abstractNum>
  <w:abstractNum w:abstractNumId="18">
    <w:nsid w:val="3F1D6B41"/>
    <w:multiLevelType w:val="hybridMultilevel"/>
    <w:tmpl w:val="F5FC5728"/>
    <w:lvl w:ilvl="0" w:tplc="18F8614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430F66DD"/>
    <w:multiLevelType w:val="hybridMultilevel"/>
    <w:tmpl w:val="ADBEDFB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C367E6F"/>
    <w:multiLevelType w:val="hybridMultilevel"/>
    <w:tmpl w:val="BF500E2C"/>
    <w:lvl w:ilvl="0" w:tplc="45CC1EB8">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4C511082"/>
    <w:multiLevelType w:val="hybridMultilevel"/>
    <w:tmpl w:val="EDF09D4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D836C80"/>
    <w:multiLevelType w:val="hybridMultilevel"/>
    <w:tmpl w:val="B8DA0D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DD5C31"/>
    <w:multiLevelType w:val="hybridMultilevel"/>
    <w:tmpl w:val="9F8C6C2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E65382B"/>
    <w:multiLevelType w:val="hybridMultilevel"/>
    <w:tmpl w:val="83364514"/>
    <w:lvl w:ilvl="0" w:tplc="84A422F2">
      <w:start w:val="1"/>
      <w:numFmt w:val="decimal"/>
      <w:lvlText w:val="%1."/>
      <w:lvlJc w:val="left"/>
      <w:pPr>
        <w:tabs>
          <w:tab w:val="num" w:pos="720"/>
        </w:tabs>
        <w:ind w:left="720" w:hanging="360"/>
      </w:pPr>
    </w:lvl>
    <w:lvl w:ilvl="1" w:tplc="8D48669E">
      <w:numFmt w:val="bullet"/>
      <w:lvlText w:val="-"/>
      <w:lvlJc w:val="left"/>
      <w:pPr>
        <w:tabs>
          <w:tab w:val="num" w:pos="1440"/>
        </w:tabs>
        <w:ind w:left="1440" w:hanging="360"/>
      </w:pPr>
      <w:rPr>
        <w:rFonts w:ascii="Times New Roman" w:eastAsia="Arial Unicode MS" w:hAnsi="Times New Roman" w:cs="Times New Roman" w:hint="default"/>
      </w:rPr>
    </w:lvl>
    <w:lvl w:ilvl="2" w:tplc="DD4EAF2C">
      <w:start w:val="1"/>
      <w:numFmt w:val="decimal"/>
      <w:lvlText w:val="%3."/>
      <w:lvlJc w:val="left"/>
      <w:pPr>
        <w:tabs>
          <w:tab w:val="num" w:pos="2160"/>
        </w:tabs>
        <w:ind w:left="2160" w:hanging="360"/>
      </w:pPr>
    </w:lvl>
    <w:lvl w:ilvl="3" w:tplc="C7EE83DA">
      <w:start w:val="1"/>
      <w:numFmt w:val="decimal"/>
      <w:lvlText w:val="%4."/>
      <w:lvlJc w:val="left"/>
      <w:pPr>
        <w:tabs>
          <w:tab w:val="num" w:pos="2880"/>
        </w:tabs>
        <w:ind w:left="2880" w:hanging="360"/>
      </w:pPr>
    </w:lvl>
    <w:lvl w:ilvl="4" w:tplc="A832F0FC">
      <w:start w:val="1"/>
      <w:numFmt w:val="decimal"/>
      <w:lvlText w:val="%5."/>
      <w:lvlJc w:val="left"/>
      <w:pPr>
        <w:tabs>
          <w:tab w:val="num" w:pos="3600"/>
        </w:tabs>
        <w:ind w:left="3600" w:hanging="360"/>
      </w:pPr>
    </w:lvl>
    <w:lvl w:ilvl="5" w:tplc="7E004E7C">
      <w:start w:val="1"/>
      <w:numFmt w:val="decimal"/>
      <w:lvlText w:val="%6."/>
      <w:lvlJc w:val="left"/>
      <w:pPr>
        <w:tabs>
          <w:tab w:val="num" w:pos="4320"/>
        </w:tabs>
        <w:ind w:left="4320" w:hanging="360"/>
      </w:pPr>
    </w:lvl>
    <w:lvl w:ilvl="6" w:tplc="55F63228">
      <w:start w:val="1"/>
      <w:numFmt w:val="decimal"/>
      <w:lvlText w:val="%7."/>
      <w:lvlJc w:val="left"/>
      <w:pPr>
        <w:tabs>
          <w:tab w:val="num" w:pos="5040"/>
        </w:tabs>
        <w:ind w:left="5040" w:hanging="360"/>
      </w:pPr>
    </w:lvl>
    <w:lvl w:ilvl="7" w:tplc="B4B0444C">
      <w:start w:val="1"/>
      <w:numFmt w:val="decimal"/>
      <w:lvlText w:val="%8."/>
      <w:lvlJc w:val="left"/>
      <w:pPr>
        <w:tabs>
          <w:tab w:val="num" w:pos="5760"/>
        </w:tabs>
        <w:ind w:left="5760" w:hanging="360"/>
      </w:pPr>
    </w:lvl>
    <w:lvl w:ilvl="8" w:tplc="72743800">
      <w:start w:val="1"/>
      <w:numFmt w:val="decimal"/>
      <w:lvlText w:val="%9."/>
      <w:lvlJc w:val="left"/>
      <w:pPr>
        <w:tabs>
          <w:tab w:val="num" w:pos="6480"/>
        </w:tabs>
        <w:ind w:left="6480" w:hanging="360"/>
      </w:pPr>
    </w:lvl>
  </w:abstractNum>
  <w:abstractNum w:abstractNumId="25">
    <w:nsid w:val="54F80235"/>
    <w:multiLevelType w:val="hybridMultilevel"/>
    <w:tmpl w:val="923C82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DC6DD4"/>
    <w:multiLevelType w:val="hybridMultilevel"/>
    <w:tmpl w:val="62BC36DE"/>
    <w:lvl w:ilvl="0" w:tplc="54629D48">
      <w:start w:val="1"/>
      <w:numFmt w:val="decimal"/>
      <w:lvlText w:val="%1."/>
      <w:lvlJc w:val="left"/>
      <w:pPr>
        <w:tabs>
          <w:tab w:val="num" w:pos="720"/>
        </w:tabs>
        <w:ind w:left="720" w:hanging="360"/>
      </w:pPr>
    </w:lvl>
    <w:lvl w:ilvl="1" w:tplc="6D640BD0">
      <w:start w:val="1"/>
      <w:numFmt w:val="decimal"/>
      <w:lvlText w:val="%2."/>
      <w:lvlJc w:val="left"/>
      <w:pPr>
        <w:tabs>
          <w:tab w:val="num" w:pos="1440"/>
        </w:tabs>
        <w:ind w:left="1440" w:hanging="360"/>
      </w:pPr>
    </w:lvl>
    <w:lvl w:ilvl="2" w:tplc="70968CE0">
      <w:start w:val="1"/>
      <w:numFmt w:val="decimal"/>
      <w:lvlText w:val="%3."/>
      <w:lvlJc w:val="left"/>
      <w:pPr>
        <w:tabs>
          <w:tab w:val="num" w:pos="2160"/>
        </w:tabs>
        <w:ind w:left="2160" w:hanging="360"/>
      </w:pPr>
    </w:lvl>
    <w:lvl w:ilvl="3" w:tplc="E988908A">
      <w:start w:val="1"/>
      <w:numFmt w:val="decimal"/>
      <w:lvlText w:val="%4."/>
      <w:lvlJc w:val="left"/>
      <w:pPr>
        <w:tabs>
          <w:tab w:val="num" w:pos="2880"/>
        </w:tabs>
        <w:ind w:left="2880" w:hanging="360"/>
      </w:pPr>
    </w:lvl>
    <w:lvl w:ilvl="4" w:tplc="9B9AF792">
      <w:start w:val="1"/>
      <w:numFmt w:val="decimal"/>
      <w:lvlText w:val="%5."/>
      <w:lvlJc w:val="left"/>
      <w:pPr>
        <w:tabs>
          <w:tab w:val="num" w:pos="3600"/>
        </w:tabs>
        <w:ind w:left="3600" w:hanging="360"/>
      </w:pPr>
    </w:lvl>
    <w:lvl w:ilvl="5" w:tplc="25F22742">
      <w:start w:val="1"/>
      <w:numFmt w:val="decimal"/>
      <w:lvlText w:val="%6."/>
      <w:lvlJc w:val="left"/>
      <w:pPr>
        <w:tabs>
          <w:tab w:val="num" w:pos="4320"/>
        </w:tabs>
        <w:ind w:left="4320" w:hanging="360"/>
      </w:pPr>
    </w:lvl>
    <w:lvl w:ilvl="6" w:tplc="6BE82CF6">
      <w:start w:val="1"/>
      <w:numFmt w:val="decimal"/>
      <w:lvlText w:val="%7."/>
      <w:lvlJc w:val="left"/>
      <w:pPr>
        <w:tabs>
          <w:tab w:val="num" w:pos="5040"/>
        </w:tabs>
        <w:ind w:left="5040" w:hanging="360"/>
      </w:pPr>
    </w:lvl>
    <w:lvl w:ilvl="7" w:tplc="422C16AA">
      <w:start w:val="1"/>
      <w:numFmt w:val="decimal"/>
      <w:lvlText w:val="%8."/>
      <w:lvlJc w:val="left"/>
      <w:pPr>
        <w:tabs>
          <w:tab w:val="num" w:pos="5760"/>
        </w:tabs>
        <w:ind w:left="5760" w:hanging="360"/>
      </w:pPr>
    </w:lvl>
    <w:lvl w:ilvl="8" w:tplc="FB6052B0">
      <w:start w:val="1"/>
      <w:numFmt w:val="decimal"/>
      <w:lvlText w:val="%9."/>
      <w:lvlJc w:val="left"/>
      <w:pPr>
        <w:tabs>
          <w:tab w:val="num" w:pos="6480"/>
        </w:tabs>
        <w:ind w:left="6480" w:hanging="360"/>
      </w:pPr>
    </w:lvl>
  </w:abstractNum>
  <w:abstractNum w:abstractNumId="27">
    <w:nsid w:val="5FE75A4E"/>
    <w:multiLevelType w:val="hybridMultilevel"/>
    <w:tmpl w:val="ADFAD298"/>
    <w:lvl w:ilvl="0" w:tplc="7CD6AB1A">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nsid w:val="72544A92"/>
    <w:multiLevelType w:val="hybridMultilevel"/>
    <w:tmpl w:val="B0A2C4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3F715AF"/>
    <w:multiLevelType w:val="hybridMultilevel"/>
    <w:tmpl w:val="B186FC8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40655C7"/>
    <w:multiLevelType w:val="hybridMultilevel"/>
    <w:tmpl w:val="FE6CFED8"/>
    <w:lvl w:ilvl="0" w:tplc="5C361366">
      <w:start w:val="1"/>
      <w:numFmt w:val="decimal"/>
      <w:lvlText w:val="%1."/>
      <w:lvlJc w:val="left"/>
      <w:pPr>
        <w:tabs>
          <w:tab w:val="num" w:pos="720"/>
        </w:tabs>
        <w:ind w:left="720" w:hanging="360"/>
      </w:pPr>
    </w:lvl>
    <w:lvl w:ilvl="1" w:tplc="2D9ACFA4">
      <w:numFmt w:val="bullet"/>
      <w:lvlText w:val="-"/>
      <w:lvlJc w:val="left"/>
      <w:pPr>
        <w:tabs>
          <w:tab w:val="num" w:pos="1440"/>
        </w:tabs>
        <w:ind w:left="1440" w:hanging="360"/>
      </w:pPr>
      <w:rPr>
        <w:rFonts w:ascii="Times New Roman" w:eastAsia="Arial Unicode MS" w:hAnsi="Times New Roman" w:cs="Times New Roman" w:hint="default"/>
      </w:rPr>
    </w:lvl>
    <w:lvl w:ilvl="2" w:tplc="FA7CF572">
      <w:start w:val="1"/>
      <w:numFmt w:val="decimal"/>
      <w:lvlText w:val="%3."/>
      <w:lvlJc w:val="left"/>
      <w:pPr>
        <w:tabs>
          <w:tab w:val="num" w:pos="2160"/>
        </w:tabs>
        <w:ind w:left="2160" w:hanging="360"/>
      </w:pPr>
    </w:lvl>
    <w:lvl w:ilvl="3" w:tplc="BDBA0136">
      <w:start w:val="1"/>
      <w:numFmt w:val="decimal"/>
      <w:lvlText w:val="%4."/>
      <w:lvlJc w:val="left"/>
      <w:pPr>
        <w:tabs>
          <w:tab w:val="num" w:pos="2880"/>
        </w:tabs>
        <w:ind w:left="2880" w:hanging="360"/>
      </w:pPr>
    </w:lvl>
    <w:lvl w:ilvl="4" w:tplc="BB74CEE8">
      <w:start w:val="1"/>
      <w:numFmt w:val="decimal"/>
      <w:lvlText w:val="%5."/>
      <w:lvlJc w:val="left"/>
      <w:pPr>
        <w:tabs>
          <w:tab w:val="num" w:pos="3600"/>
        </w:tabs>
        <w:ind w:left="3600" w:hanging="360"/>
      </w:pPr>
    </w:lvl>
    <w:lvl w:ilvl="5" w:tplc="46CEDE1E">
      <w:start w:val="1"/>
      <w:numFmt w:val="decimal"/>
      <w:lvlText w:val="%6."/>
      <w:lvlJc w:val="left"/>
      <w:pPr>
        <w:tabs>
          <w:tab w:val="num" w:pos="4320"/>
        </w:tabs>
        <w:ind w:left="4320" w:hanging="360"/>
      </w:pPr>
    </w:lvl>
    <w:lvl w:ilvl="6" w:tplc="B51C9254">
      <w:start w:val="1"/>
      <w:numFmt w:val="decimal"/>
      <w:lvlText w:val="%7."/>
      <w:lvlJc w:val="left"/>
      <w:pPr>
        <w:tabs>
          <w:tab w:val="num" w:pos="5040"/>
        </w:tabs>
        <w:ind w:left="5040" w:hanging="360"/>
      </w:pPr>
    </w:lvl>
    <w:lvl w:ilvl="7" w:tplc="062C28E4">
      <w:start w:val="1"/>
      <w:numFmt w:val="decimal"/>
      <w:lvlText w:val="%8."/>
      <w:lvlJc w:val="left"/>
      <w:pPr>
        <w:tabs>
          <w:tab w:val="num" w:pos="5760"/>
        </w:tabs>
        <w:ind w:left="5760" w:hanging="360"/>
      </w:pPr>
    </w:lvl>
    <w:lvl w:ilvl="8" w:tplc="16B0A73E">
      <w:start w:val="1"/>
      <w:numFmt w:val="decimal"/>
      <w:lvlText w:val="%9."/>
      <w:lvlJc w:val="left"/>
      <w:pPr>
        <w:tabs>
          <w:tab w:val="num" w:pos="6480"/>
        </w:tabs>
        <w:ind w:left="6480" w:hanging="360"/>
      </w:pPr>
    </w:lvl>
  </w:abstractNum>
  <w:abstractNum w:abstractNumId="31">
    <w:nsid w:val="7DFB4E76"/>
    <w:multiLevelType w:val="hybridMultilevel"/>
    <w:tmpl w:val="D51E7DF0"/>
    <w:lvl w:ilvl="0" w:tplc="FEA0E21C">
      <w:start w:val="1"/>
      <w:numFmt w:val="lowerLetter"/>
      <w:lvlText w:val="%1)"/>
      <w:lvlJc w:val="left"/>
      <w:pPr>
        <w:ind w:left="868" w:hanging="585"/>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nsid w:val="7F3B4EF4"/>
    <w:multiLevelType w:val="hybridMultilevel"/>
    <w:tmpl w:val="3690975E"/>
    <w:lvl w:ilvl="0" w:tplc="8CCE45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31"/>
  </w:num>
  <w:num w:numId="4">
    <w:abstractNumId w:val="22"/>
  </w:num>
  <w:num w:numId="5">
    <w:abstractNumId w:val="14"/>
  </w:num>
  <w:num w:numId="6">
    <w:abstractNumId w:val="25"/>
  </w:num>
  <w:num w:numId="7">
    <w:abstractNumId w:val="1"/>
  </w:num>
  <w:num w:numId="8">
    <w:abstractNumId w:val="18"/>
  </w:num>
  <w:num w:numId="9">
    <w:abstractNumId w:val="12"/>
  </w:num>
  <w:num w:numId="10">
    <w:abstractNumId w:val="27"/>
  </w:num>
  <w:num w:numId="11">
    <w:abstractNumId w:val="20"/>
  </w:num>
  <w:num w:numId="12">
    <w:abstractNumId w:val="32"/>
  </w:num>
  <w:num w:numId="13">
    <w:abstractNumId w:val="6"/>
  </w:num>
  <w:num w:numId="14">
    <w:abstractNumId w:val="16"/>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0"/>
  <w:displayVerticalDrawingGridEvery w:val="0"/>
  <w:noPunctuationKerning/>
  <w:characterSpacingControl w:val="doNotCompress"/>
  <w:compat/>
  <w:rsids>
    <w:rsidRoot w:val="0057584C"/>
    <w:rsid w:val="00024FB1"/>
    <w:rsid w:val="00034262"/>
    <w:rsid w:val="00037C03"/>
    <w:rsid w:val="00043CF1"/>
    <w:rsid w:val="000810B7"/>
    <w:rsid w:val="00081A0F"/>
    <w:rsid w:val="000A62A2"/>
    <w:rsid w:val="00106C7C"/>
    <w:rsid w:val="00112196"/>
    <w:rsid w:val="00144088"/>
    <w:rsid w:val="001976BA"/>
    <w:rsid w:val="001C680C"/>
    <w:rsid w:val="001D4B99"/>
    <w:rsid w:val="001E126E"/>
    <w:rsid w:val="001F63E5"/>
    <w:rsid w:val="00210FFE"/>
    <w:rsid w:val="002C278A"/>
    <w:rsid w:val="002F72C8"/>
    <w:rsid w:val="003126B3"/>
    <w:rsid w:val="0035373E"/>
    <w:rsid w:val="0036196B"/>
    <w:rsid w:val="0038317D"/>
    <w:rsid w:val="00387973"/>
    <w:rsid w:val="003D7EAB"/>
    <w:rsid w:val="004271F1"/>
    <w:rsid w:val="00444CFF"/>
    <w:rsid w:val="00494B6B"/>
    <w:rsid w:val="004F78C7"/>
    <w:rsid w:val="00506797"/>
    <w:rsid w:val="00521322"/>
    <w:rsid w:val="005306C6"/>
    <w:rsid w:val="005649B2"/>
    <w:rsid w:val="0057584C"/>
    <w:rsid w:val="005865F2"/>
    <w:rsid w:val="00643115"/>
    <w:rsid w:val="00647C1E"/>
    <w:rsid w:val="0068536D"/>
    <w:rsid w:val="00686699"/>
    <w:rsid w:val="006A580A"/>
    <w:rsid w:val="006C712F"/>
    <w:rsid w:val="006D55AF"/>
    <w:rsid w:val="006E1DB1"/>
    <w:rsid w:val="006E6D74"/>
    <w:rsid w:val="006F34D7"/>
    <w:rsid w:val="00701D72"/>
    <w:rsid w:val="00731A02"/>
    <w:rsid w:val="00740EE1"/>
    <w:rsid w:val="007550A9"/>
    <w:rsid w:val="007A4101"/>
    <w:rsid w:val="007B5E4D"/>
    <w:rsid w:val="007D36B0"/>
    <w:rsid w:val="00827B9F"/>
    <w:rsid w:val="00851A55"/>
    <w:rsid w:val="008611C9"/>
    <w:rsid w:val="008D51D6"/>
    <w:rsid w:val="008E3DB1"/>
    <w:rsid w:val="008F0312"/>
    <w:rsid w:val="008F709A"/>
    <w:rsid w:val="00975ABA"/>
    <w:rsid w:val="0099593E"/>
    <w:rsid w:val="009A47D1"/>
    <w:rsid w:val="009C0BBE"/>
    <w:rsid w:val="00A223CF"/>
    <w:rsid w:val="00A23E19"/>
    <w:rsid w:val="00A74C36"/>
    <w:rsid w:val="00AB108B"/>
    <w:rsid w:val="00AE5F6F"/>
    <w:rsid w:val="00BA2617"/>
    <w:rsid w:val="00BA54AE"/>
    <w:rsid w:val="00BE1664"/>
    <w:rsid w:val="00BF314A"/>
    <w:rsid w:val="00C043B0"/>
    <w:rsid w:val="00C22336"/>
    <w:rsid w:val="00C7248B"/>
    <w:rsid w:val="00C84E2B"/>
    <w:rsid w:val="00C9457C"/>
    <w:rsid w:val="00CE19C8"/>
    <w:rsid w:val="00CF2E14"/>
    <w:rsid w:val="00CF514E"/>
    <w:rsid w:val="00CF7B8E"/>
    <w:rsid w:val="00D50655"/>
    <w:rsid w:val="00D51DCA"/>
    <w:rsid w:val="00D73AB1"/>
    <w:rsid w:val="00DB29C2"/>
    <w:rsid w:val="00DD2A51"/>
    <w:rsid w:val="00E257AA"/>
    <w:rsid w:val="00E26DE2"/>
    <w:rsid w:val="00E30AEC"/>
    <w:rsid w:val="00E36391"/>
    <w:rsid w:val="00E57C2C"/>
    <w:rsid w:val="00EA476B"/>
    <w:rsid w:val="00EF291F"/>
    <w:rsid w:val="00F67895"/>
    <w:rsid w:val="00F77FAD"/>
    <w:rsid w:val="00FE1A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CF1"/>
  </w:style>
  <w:style w:type="paragraph" w:styleId="Nagwek8">
    <w:name w:val="heading 8"/>
    <w:basedOn w:val="Normalny"/>
    <w:next w:val="Normalny"/>
    <w:link w:val="Nagwek8Znak"/>
    <w:qFormat/>
    <w:rsid w:val="004F78C7"/>
    <w:pPr>
      <w:keepNext/>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4">
    <w:name w:val="body4"/>
    <w:basedOn w:val="body3"/>
    <w:rsid w:val="00043CF1"/>
    <w:pPr>
      <w:ind w:left="4819"/>
    </w:pPr>
  </w:style>
  <w:style w:type="paragraph" w:customStyle="1" w:styleId="body3">
    <w:name w:val="body3"/>
    <w:basedOn w:val="Bodytext"/>
    <w:rsid w:val="00043CF1"/>
    <w:pPr>
      <w:spacing w:line="220" w:lineRule="atLeast"/>
      <w:ind w:left="4535" w:firstLine="0"/>
    </w:pPr>
    <w:rPr>
      <w:color w:val="auto"/>
      <w:sz w:val="18"/>
    </w:rPr>
  </w:style>
  <w:style w:type="paragraph" w:customStyle="1" w:styleId="Bodytext">
    <w:name w:val="Body text"/>
    <w:rsid w:val="00043CF1"/>
    <w:pPr>
      <w:spacing w:line="304" w:lineRule="atLeast"/>
      <w:ind w:firstLine="283"/>
      <w:jc w:val="both"/>
    </w:pPr>
    <w:rPr>
      <w:snapToGrid w:val="0"/>
      <w:color w:val="000000"/>
      <w:sz w:val="22"/>
    </w:rPr>
  </w:style>
  <w:style w:type="paragraph" w:customStyle="1" w:styleId="t1">
    <w:name w:val="t1"/>
    <w:basedOn w:val="Bodytext"/>
    <w:rsid w:val="00043CF1"/>
    <w:pPr>
      <w:spacing w:line="240" w:lineRule="auto"/>
      <w:ind w:firstLine="0"/>
      <w:jc w:val="center"/>
    </w:pPr>
    <w:rPr>
      <w:b/>
      <w:color w:val="auto"/>
      <w:sz w:val="32"/>
    </w:rPr>
  </w:style>
  <w:style w:type="paragraph" w:customStyle="1" w:styleId="tyt1">
    <w:name w:val="tyt1"/>
    <w:basedOn w:val="Bodytext"/>
    <w:rsid w:val="00043CF1"/>
    <w:pPr>
      <w:spacing w:line="240" w:lineRule="auto"/>
      <w:ind w:firstLine="0"/>
      <w:jc w:val="center"/>
    </w:pPr>
    <w:rPr>
      <w:b/>
      <w:color w:val="auto"/>
      <w:sz w:val="26"/>
    </w:rPr>
  </w:style>
  <w:style w:type="paragraph" w:customStyle="1" w:styleId="tyt3">
    <w:name w:val="tyt3"/>
    <w:basedOn w:val="Bodytext"/>
    <w:rsid w:val="00043CF1"/>
    <w:pPr>
      <w:spacing w:after="113"/>
      <w:ind w:firstLine="0"/>
      <w:jc w:val="center"/>
    </w:pPr>
    <w:rPr>
      <w:b/>
      <w:color w:val="auto"/>
    </w:rPr>
  </w:style>
  <w:style w:type="paragraph" w:customStyle="1" w:styleId="w5">
    <w:name w:val="w5"/>
    <w:basedOn w:val="Bodytext"/>
    <w:rsid w:val="00043CF1"/>
    <w:pPr>
      <w:tabs>
        <w:tab w:val="left" w:pos="283"/>
      </w:tabs>
      <w:ind w:left="283" w:hanging="283"/>
    </w:pPr>
    <w:rPr>
      <w:color w:val="auto"/>
    </w:rPr>
  </w:style>
  <w:style w:type="paragraph" w:customStyle="1" w:styleId="w10">
    <w:name w:val="w10"/>
    <w:basedOn w:val="w5"/>
    <w:rsid w:val="00043CF1"/>
    <w:pPr>
      <w:tabs>
        <w:tab w:val="clear" w:pos="283"/>
        <w:tab w:val="left" w:pos="567"/>
      </w:tabs>
      <w:ind w:left="567"/>
    </w:pPr>
  </w:style>
  <w:style w:type="paragraph" w:customStyle="1" w:styleId="w15">
    <w:name w:val="w15"/>
    <w:basedOn w:val="w10"/>
    <w:rsid w:val="00043CF1"/>
    <w:pPr>
      <w:tabs>
        <w:tab w:val="clear" w:pos="567"/>
        <w:tab w:val="left" w:pos="850"/>
      </w:tabs>
      <w:ind w:left="850"/>
    </w:pPr>
  </w:style>
  <w:style w:type="paragraph" w:customStyle="1" w:styleId="w7">
    <w:name w:val="w7"/>
    <w:basedOn w:val="w5"/>
    <w:rsid w:val="00043CF1"/>
    <w:pPr>
      <w:tabs>
        <w:tab w:val="clear" w:pos="283"/>
        <w:tab w:val="left" w:pos="397"/>
      </w:tabs>
      <w:ind w:left="397" w:hanging="397"/>
    </w:pPr>
  </w:style>
  <w:style w:type="paragraph" w:styleId="Nagwek">
    <w:name w:val="header"/>
    <w:basedOn w:val="Normalny"/>
    <w:link w:val="NagwekZnak"/>
    <w:semiHidden/>
    <w:rsid w:val="004F78C7"/>
    <w:pPr>
      <w:tabs>
        <w:tab w:val="center" w:pos="4536"/>
        <w:tab w:val="right" w:pos="9072"/>
      </w:tabs>
    </w:pPr>
  </w:style>
  <w:style w:type="character" w:customStyle="1" w:styleId="NagwekZnak">
    <w:name w:val="Nagłówek Znak"/>
    <w:basedOn w:val="Domylnaczcionkaakapitu"/>
    <w:link w:val="Nagwek"/>
    <w:semiHidden/>
    <w:rsid w:val="004F78C7"/>
  </w:style>
  <w:style w:type="paragraph" w:styleId="Tekstkomentarza">
    <w:name w:val="annotation text"/>
    <w:basedOn w:val="Normalny"/>
    <w:link w:val="TekstkomentarzaZnak"/>
    <w:semiHidden/>
    <w:rsid w:val="004F78C7"/>
  </w:style>
  <w:style w:type="character" w:customStyle="1" w:styleId="TekstkomentarzaZnak">
    <w:name w:val="Tekst komentarza Znak"/>
    <w:basedOn w:val="Domylnaczcionkaakapitu"/>
    <w:link w:val="Tekstkomentarza"/>
    <w:semiHidden/>
    <w:rsid w:val="004F78C7"/>
  </w:style>
  <w:style w:type="paragraph" w:styleId="Tekstpodstawowywcity2">
    <w:name w:val="Body Text Indent 2"/>
    <w:basedOn w:val="Normalny"/>
    <w:link w:val="Tekstpodstawowywcity2Znak"/>
    <w:semiHidden/>
    <w:rsid w:val="004F78C7"/>
    <w:pPr>
      <w:ind w:left="360"/>
    </w:pPr>
    <w:rPr>
      <w:b/>
      <w:sz w:val="24"/>
    </w:rPr>
  </w:style>
  <w:style w:type="character" w:customStyle="1" w:styleId="Tekstpodstawowywcity2Znak">
    <w:name w:val="Tekst podstawowy wcięty 2 Znak"/>
    <w:link w:val="Tekstpodstawowywcity2"/>
    <w:semiHidden/>
    <w:rsid w:val="004F78C7"/>
    <w:rPr>
      <w:b/>
      <w:sz w:val="24"/>
    </w:rPr>
  </w:style>
  <w:style w:type="character" w:customStyle="1" w:styleId="Nagwek8Znak">
    <w:name w:val="Nagłówek 8 Znak"/>
    <w:link w:val="Nagwek8"/>
    <w:rsid w:val="004F78C7"/>
    <w:rPr>
      <w:b/>
    </w:rPr>
  </w:style>
  <w:style w:type="paragraph" w:styleId="Tekstdymka">
    <w:name w:val="Balloon Text"/>
    <w:basedOn w:val="Normalny"/>
    <w:link w:val="TekstdymkaZnak"/>
    <w:uiPriority w:val="99"/>
    <w:semiHidden/>
    <w:unhideWhenUsed/>
    <w:rsid w:val="00FE1A14"/>
    <w:rPr>
      <w:rFonts w:ascii="Tahoma" w:hAnsi="Tahoma"/>
      <w:sz w:val="16"/>
      <w:szCs w:val="16"/>
    </w:rPr>
  </w:style>
  <w:style w:type="character" w:customStyle="1" w:styleId="TekstdymkaZnak">
    <w:name w:val="Tekst dymka Znak"/>
    <w:link w:val="Tekstdymka"/>
    <w:uiPriority w:val="99"/>
    <w:semiHidden/>
    <w:rsid w:val="00FE1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14301">
      <w:bodyDiv w:val="1"/>
      <w:marLeft w:val="0"/>
      <w:marRight w:val="0"/>
      <w:marTop w:val="0"/>
      <w:marBottom w:val="0"/>
      <w:divBdr>
        <w:top w:val="none" w:sz="0" w:space="0" w:color="auto"/>
        <w:left w:val="none" w:sz="0" w:space="0" w:color="auto"/>
        <w:bottom w:val="none" w:sz="0" w:space="0" w:color="auto"/>
        <w:right w:val="none" w:sz="0" w:space="0" w:color="auto"/>
      </w:divBdr>
    </w:div>
    <w:div w:id="1307050712">
      <w:bodyDiv w:val="1"/>
      <w:marLeft w:val="0"/>
      <w:marRight w:val="0"/>
      <w:marTop w:val="0"/>
      <w:marBottom w:val="0"/>
      <w:divBdr>
        <w:top w:val="none" w:sz="0" w:space="0" w:color="auto"/>
        <w:left w:val="none" w:sz="0" w:space="0" w:color="auto"/>
        <w:bottom w:val="none" w:sz="0" w:space="0" w:color="auto"/>
        <w:right w:val="none" w:sz="0" w:space="0" w:color="auto"/>
      </w:divBdr>
    </w:div>
    <w:div w:id="19502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8547</Words>
  <Characters>51284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Instrukcja w sprawie gospodarki majątkiem trwałym, inwentaryzacji majątku i zasad odpowiedzialności za powierzone mienie</vt:lpstr>
    </vt:vector>
  </TitlesOfParts>
  <Company>Municipium SA</Company>
  <LinksUpToDate>false</LinksUpToDate>
  <CharactersWithSpaces>59712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 sprawie gospodarki majątkiem trwałym, inwentaryzacji majątku i zasad odpowiedzialności za powierzone mienie</dc:title>
  <dc:creator>Municipium SA</dc:creator>
  <cp:lastModifiedBy>sekretariat1</cp:lastModifiedBy>
  <cp:revision>3</cp:revision>
  <cp:lastPrinted>2020-05-20T11:27:00Z</cp:lastPrinted>
  <dcterms:created xsi:type="dcterms:W3CDTF">2020-10-12T07:28:00Z</dcterms:created>
  <dcterms:modified xsi:type="dcterms:W3CDTF">2020-10-12T07:28:00Z</dcterms:modified>
</cp:coreProperties>
</file>