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43" w:rsidRPr="00593143" w:rsidRDefault="00593143" w:rsidP="00593143">
      <w:pPr>
        <w:pStyle w:val="NormalnyWeb"/>
        <w:spacing w:after="0"/>
        <w:rPr>
          <w:rFonts w:asciiTheme="minorHAnsi" w:hAnsiTheme="minorHAnsi" w:cs="Arial"/>
          <w:sz w:val="28"/>
          <w:szCs w:val="28"/>
        </w:rPr>
      </w:pPr>
      <w:r w:rsidRPr="00593143">
        <w:rPr>
          <w:rFonts w:asciiTheme="minorHAnsi" w:hAnsiTheme="minorHAnsi" w:cs="Arial"/>
          <w:b/>
          <w:smallCaps/>
          <w:sz w:val="28"/>
          <w:szCs w:val="28"/>
        </w:rPr>
        <w:t xml:space="preserve">                                                                                           </w:t>
      </w:r>
      <w:r w:rsidRPr="00593143">
        <w:rPr>
          <w:rFonts w:asciiTheme="minorHAnsi" w:hAnsiTheme="minorHAnsi" w:cs="Arial"/>
          <w:sz w:val="28"/>
          <w:szCs w:val="28"/>
        </w:rPr>
        <w:t xml:space="preserve">                  Szemrowice 26.08.2014r.</w:t>
      </w:r>
    </w:p>
    <w:p w:rsidR="00593143" w:rsidRPr="00593143" w:rsidRDefault="00593143" w:rsidP="00593143">
      <w:pPr>
        <w:pStyle w:val="NormalnyWeb"/>
        <w:spacing w:after="0"/>
        <w:rPr>
          <w:rFonts w:asciiTheme="minorHAnsi" w:hAnsiTheme="minorHAnsi" w:cs="Arial"/>
          <w:sz w:val="28"/>
          <w:szCs w:val="28"/>
        </w:rPr>
      </w:pPr>
    </w:p>
    <w:p w:rsidR="00593143" w:rsidRPr="00593143" w:rsidRDefault="00593143" w:rsidP="00593143">
      <w:pPr>
        <w:pStyle w:val="Bezodstpw"/>
        <w:rPr>
          <w:rFonts w:asciiTheme="minorHAnsi" w:hAnsiTheme="minorHAnsi" w:cs="Arial"/>
          <w:b/>
          <w:sz w:val="28"/>
          <w:szCs w:val="28"/>
        </w:rPr>
      </w:pPr>
      <w:r w:rsidRPr="00593143">
        <w:rPr>
          <w:rFonts w:asciiTheme="minorHAnsi" w:hAnsiTheme="minorHAnsi" w:cs="Arial"/>
          <w:b/>
          <w:sz w:val="28"/>
          <w:szCs w:val="28"/>
        </w:rPr>
        <w:t xml:space="preserve">                                         Zarządzenie nr 14b/ 2014</w:t>
      </w:r>
    </w:p>
    <w:p w:rsidR="00593143" w:rsidRPr="00593143" w:rsidRDefault="00593143" w:rsidP="00593143">
      <w:pPr>
        <w:pStyle w:val="Bezodstpw"/>
        <w:rPr>
          <w:rFonts w:asciiTheme="minorHAnsi" w:hAnsiTheme="minorHAnsi" w:cs="Arial"/>
          <w:b/>
          <w:sz w:val="28"/>
          <w:szCs w:val="28"/>
        </w:rPr>
      </w:pPr>
    </w:p>
    <w:p w:rsidR="00593143" w:rsidRPr="00593143" w:rsidRDefault="00593143" w:rsidP="00593143">
      <w:pPr>
        <w:pStyle w:val="Bezodstpw"/>
        <w:rPr>
          <w:rFonts w:asciiTheme="minorHAnsi" w:hAnsiTheme="minorHAnsi" w:cs="Arial"/>
          <w:b/>
          <w:sz w:val="28"/>
          <w:szCs w:val="28"/>
        </w:rPr>
      </w:pPr>
      <w:r w:rsidRPr="00593143">
        <w:rPr>
          <w:rFonts w:asciiTheme="minorHAnsi" w:hAnsiTheme="minorHAnsi" w:cs="Arial"/>
          <w:b/>
          <w:sz w:val="28"/>
          <w:szCs w:val="28"/>
        </w:rPr>
        <w:t xml:space="preserve">                                              z dnia 26.08.2014r.</w:t>
      </w:r>
    </w:p>
    <w:p w:rsidR="00593143" w:rsidRPr="00593143" w:rsidRDefault="00593143" w:rsidP="00593143">
      <w:pPr>
        <w:pStyle w:val="Bezodstpw"/>
        <w:rPr>
          <w:rFonts w:asciiTheme="minorHAnsi" w:hAnsiTheme="minorHAnsi" w:cs="Arial"/>
          <w:b/>
          <w:sz w:val="28"/>
          <w:szCs w:val="28"/>
        </w:rPr>
      </w:pPr>
    </w:p>
    <w:p w:rsidR="00593143" w:rsidRPr="00593143" w:rsidRDefault="00593143" w:rsidP="00593143">
      <w:pPr>
        <w:pStyle w:val="Bezodstpw"/>
        <w:rPr>
          <w:rFonts w:asciiTheme="minorHAnsi" w:hAnsiTheme="minorHAnsi" w:cs="Arial"/>
          <w:b/>
          <w:sz w:val="28"/>
          <w:szCs w:val="28"/>
        </w:rPr>
      </w:pPr>
      <w:r w:rsidRPr="00593143">
        <w:rPr>
          <w:rFonts w:asciiTheme="minorHAnsi" w:hAnsiTheme="minorHAnsi" w:cs="Arial"/>
          <w:b/>
          <w:sz w:val="28"/>
          <w:szCs w:val="28"/>
        </w:rPr>
        <w:t xml:space="preserve">     Dyrektora Publicznej Szkoły Podstawowej w Szemrowicach</w:t>
      </w:r>
    </w:p>
    <w:p w:rsidR="00593143" w:rsidRPr="00593143" w:rsidRDefault="00593143" w:rsidP="00593143">
      <w:pPr>
        <w:pStyle w:val="Bezodstpw"/>
        <w:rPr>
          <w:rFonts w:asciiTheme="minorHAnsi" w:hAnsiTheme="minorHAnsi" w:cs="Arial"/>
          <w:b/>
          <w:sz w:val="28"/>
          <w:szCs w:val="28"/>
        </w:rPr>
      </w:pPr>
    </w:p>
    <w:p w:rsidR="00593143" w:rsidRPr="00593143" w:rsidRDefault="00593143" w:rsidP="00593143">
      <w:pPr>
        <w:pStyle w:val="Bezodstpw"/>
        <w:rPr>
          <w:rFonts w:asciiTheme="minorHAnsi" w:hAnsiTheme="minorHAnsi" w:cs="Arial"/>
          <w:sz w:val="28"/>
          <w:szCs w:val="28"/>
        </w:rPr>
      </w:pPr>
      <w:r w:rsidRPr="00593143">
        <w:rPr>
          <w:rFonts w:asciiTheme="minorHAnsi" w:hAnsiTheme="minorHAnsi" w:cs="Arial"/>
          <w:sz w:val="28"/>
          <w:szCs w:val="28"/>
        </w:rPr>
        <w:t>w sprawie określenia szczegółowych warunków korzystania przez uczniów z bezpłatnych podręczników lub materiałów edukacyjnych.</w:t>
      </w:r>
    </w:p>
    <w:p w:rsidR="00593143" w:rsidRPr="00593143" w:rsidRDefault="00593143" w:rsidP="00593143">
      <w:pPr>
        <w:pStyle w:val="NormalnyWeb"/>
        <w:spacing w:after="0"/>
        <w:rPr>
          <w:rFonts w:asciiTheme="minorHAnsi" w:hAnsiTheme="minorHAnsi" w:cs="Arial"/>
          <w:sz w:val="28"/>
          <w:szCs w:val="28"/>
        </w:rPr>
      </w:pPr>
    </w:p>
    <w:p w:rsidR="00593143" w:rsidRPr="00D02465" w:rsidRDefault="00593143" w:rsidP="00593143">
      <w:pPr>
        <w:pStyle w:val="Bezodstpw"/>
        <w:rPr>
          <w:rFonts w:asciiTheme="minorHAnsi" w:hAnsiTheme="minorHAnsi" w:cs="Arial"/>
          <w:sz w:val="24"/>
          <w:szCs w:val="24"/>
        </w:rPr>
      </w:pPr>
      <w:r w:rsidRPr="00D02465">
        <w:rPr>
          <w:rFonts w:asciiTheme="minorHAnsi" w:hAnsiTheme="minorHAnsi" w:cs="Arial"/>
          <w:sz w:val="24"/>
          <w:szCs w:val="24"/>
        </w:rPr>
        <w:t xml:space="preserve">Podstawa prawna: </w:t>
      </w:r>
    </w:p>
    <w:p w:rsidR="00593143" w:rsidRPr="00D02465" w:rsidRDefault="00593143" w:rsidP="00593143">
      <w:pPr>
        <w:pStyle w:val="Bezodstpw"/>
        <w:rPr>
          <w:rFonts w:asciiTheme="minorHAnsi" w:hAnsiTheme="minorHAnsi" w:cs="Arial"/>
          <w:sz w:val="24"/>
          <w:szCs w:val="24"/>
        </w:rPr>
      </w:pPr>
      <w:r w:rsidRPr="00D02465">
        <w:rPr>
          <w:rFonts w:asciiTheme="minorHAnsi" w:hAnsiTheme="minorHAnsi" w:cs="Arial"/>
          <w:sz w:val="24"/>
          <w:szCs w:val="24"/>
        </w:rPr>
        <w:t xml:space="preserve">art.22ak ust.2 ustawy z dnia 7 września 1991r. o systemie oświaty ( </w:t>
      </w:r>
      <w:proofErr w:type="spellStart"/>
      <w:r w:rsidRPr="00D02465">
        <w:rPr>
          <w:rFonts w:asciiTheme="minorHAnsi" w:hAnsiTheme="minorHAnsi" w:cs="Arial"/>
          <w:sz w:val="24"/>
          <w:szCs w:val="24"/>
        </w:rPr>
        <w:t>Dz.U</w:t>
      </w:r>
      <w:proofErr w:type="spellEnd"/>
      <w:r w:rsidRPr="00D02465">
        <w:rPr>
          <w:rFonts w:asciiTheme="minorHAnsi" w:hAnsiTheme="minorHAnsi" w:cs="Arial"/>
          <w:sz w:val="24"/>
          <w:szCs w:val="24"/>
        </w:rPr>
        <w:t xml:space="preserve">. z 2004r.Nr 256, poz.2572 z </w:t>
      </w:r>
      <w:proofErr w:type="spellStart"/>
      <w:r w:rsidRPr="00D02465">
        <w:rPr>
          <w:rFonts w:asciiTheme="minorHAnsi" w:hAnsiTheme="minorHAnsi" w:cs="Arial"/>
          <w:sz w:val="24"/>
          <w:szCs w:val="24"/>
        </w:rPr>
        <w:t>późn</w:t>
      </w:r>
      <w:proofErr w:type="spellEnd"/>
      <w:r w:rsidRPr="00D02465">
        <w:rPr>
          <w:rFonts w:asciiTheme="minorHAnsi" w:hAnsiTheme="minorHAnsi" w:cs="Arial"/>
          <w:sz w:val="24"/>
          <w:szCs w:val="24"/>
        </w:rPr>
        <w:t>. zm.)</w:t>
      </w:r>
    </w:p>
    <w:p w:rsidR="00593143" w:rsidRPr="00D02465" w:rsidRDefault="00593143" w:rsidP="00593143">
      <w:pPr>
        <w:pStyle w:val="NormalnyWeb"/>
        <w:spacing w:after="0"/>
        <w:rPr>
          <w:rFonts w:asciiTheme="minorHAnsi" w:hAnsiTheme="minorHAnsi" w:cs="Arial"/>
        </w:rPr>
      </w:pPr>
      <w:r w:rsidRPr="00D02465">
        <w:rPr>
          <w:rFonts w:asciiTheme="minorHAnsi" w:hAnsiTheme="minorHAnsi" w:cs="Arial"/>
        </w:rPr>
        <w:t>Dyrektor Publicznej Szkoły Podstawowej w Szemrowicach mgr Urszula Witczak zarządza co następuje:</w:t>
      </w:r>
    </w:p>
    <w:p w:rsidR="00593143" w:rsidRPr="00D02465" w:rsidRDefault="00593143" w:rsidP="00593143">
      <w:pPr>
        <w:pStyle w:val="Tekstpodstawowy3"/>
        <w:tabs>
          <w:tab w:val="clear" w:pos="540"/>
        </w:tabs>
        <w:rPr>
          <w:rFonts w:asciiTheme="minorHAnsi" w:hAnsiTheme="minorHAnsi" w:cs="Arial"/>
          <w:b/>
          <w:smallCaps/>
        </w:rPr>
      </w:pPr>
    </w:p>
    <w:p w:rsidR="00593143" w:rsidRPr="00593143" w:rsidRDefault="00593143" w:rsidP="00593143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§ 1</w:t>
      </w:r>
    </w:p>
    <w:p w:rsidR="00593143" w:rsidRPr="00593143" w:rsidRDefault="00593143" w:rsidP="0059314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W celu zapewnienia co najmniej trzyletniego okresu używania podręczników lub materiałów edukacyjnych określa się szczegółowe warunki korzystania z podręczników lub materiałów edukacyjnych przez uczniów Publicznej Szkoły Podstawowej w Szemrowicach.</w:t>
      </w:r>
    </w:p>
    <w:p w:rsidR="00593143" w:rsidRPr="00593143" w:rsidRDefault="00593143" w:rsidP="00593143">
      <w:pPr>
        <w:jc w:val="center"/>
        <w:rPr>
          <w:rFonts w:asciiTheme="minorHAnsi" w:hAnsiTheme="minorHAnsi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§ 2</w:t>
      </w:r>
    </w:p>
    <w:p w:rsidR="00593143" w:rsidRPr="00593143" w:rsidRDefault="00593143" w:rsidP="0059314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Ilekroć w zarządzeniu jest mowa o:</w:t>
      </w:r>
    </w:p>
    <w:p w:rsidR="00593143" w:rsidRPr="00593143" w:rsidRDefault="00593143" w:rsidP="0059314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szkole -  należy przez to rozumieć Publiczną Szkołę Podstawowa w Szemrowicach</w:t>
      </w:r>
    </w:p>
    <w:p w:rsidR="00593143" w:rsidRPr="00593143" w:rsidRDefault="00593143" w:rsidP="0059314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uczniu – należy przez to rozumieć ucznia realizującego obowiązek szkolny – zapisanego w księdze uczniów Publicznej  Szkoły Podstawowej w Szemrowicach</w:t>
      </w:r>
    </w:p>
    <w:p w:rsidR="00593143" w:rsidRPr="00593143" w:rsidRDefault="00593143" w:rsidP="0059314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rodzicu ucznia – należy także przez to rozumieć opiekuna prawnego;</w:t>
      </w:r>
    </w:p>
    <w:p w:rsidR="00593143" w:rsidRPr="00593143" w:rsidRDefault="00593143" w:rsidP="0059314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podręcznikach – należy przez to rozumieć podręczniki, w tym podręczniki danego języka obcego nowożytnego, materiały edukacyjne do zajęć z danego języka obcego nowożytnego;</w:t>
      </w:r>
    </w:p>
    <w:p w:rsidR="00593143" w:rsidRPr="00593143" w:rsidRDefault="00593143" w:rsidP="0059314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organie prowadzącym – należy przez to rozumieć Urząd Miejski w Dobrodzieniu</w:t>
      </w:r>
    </w:p>
    <w:p w:rsidR="00593143" w:rsidRPr="00593143" w:rsidRDefault="00593143" w:rsidP="00593143">
      <w:pPr>
        <w:pStyle w:val="Akapitzlist"/>
        <w:spacing w:line="360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</w:p>
    <w:p w:rsidR="00593143" w:rsidRPr="00593143" w:rsidRDefault="00593143" w:rsidP="00593143">
      <w:pPr>
        <w:jc w:val="center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lastRenderedPageBreak/>
        <w:t>§ 3</w:t>
      </w:r>
    </w:p>
    <w:p w:rsidR="00593143" w:rsidRPr="00593143" w:rsidRDefault="00593143" w:rsidP="0059314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Podręczniki, w tym podręczniki do zajęć edukacyjnych danego języka obcego nowożytnego, materiały edukacyjne do zajęć z danego języka obcego nowożytnego są własnością organu prowadzącego szkołę i znajdują się w zasobach biblioteki szkolnej.</w:t>
      </w:r>
    </w:p>
    <w:p w:rsidR="00593143" w:rsidRPr="00593143" w:rsidRDefault="00593143" w:rsidP="0059314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Podręczniki, w tym podręczniki do zajęć edukacyjnych danego języka obcego nowożytnego, materiały edukacyjne do zajęć z danego języka obcego nowożytnego są wypożyczane (użyczane) uczniom szkoły na okres danego roku szkolnego.</w:t>
      </w:r>
    </w:p>
    <w:p w:rsidR="00593143" w:rsidRPr="00593143" w:rsidRDefault="00593143" w:rsidP="0059314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Wyposażenia (użyczenia) podręczników dokonuje nauczyciel – bibliotekarz biblioteki szkolnej na podstawie imiennej listy uczniów sporządzonej przez wychowawcę klasy.</w:t>
      </w:r>
    </w:p>
    <w:p w:rsidR="00593143" w:rsidRPr="00593143" w:rsidRDefault="00593143" w:rsidP="0059314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 xml:space="preserve">Podręczniki na dany rok szkolny są wypożyczane w dniu (dniach)  i w godzinach uzgodnionych pomiędzy nauczycielem – bibliotekarzem biblioteki szkolnej a wychowawcą klasy. </w:t>
      </w:r>
    </w:p>
    <w:p w:rsidR="00593143" w:rsidRPr="00593143" w:rsidRDefault="00593143" w:rsidP="0059314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Przepis ust.3 stosuje się odpowiednio do zwrotu podręczników.</w:t>
      </w:r>
    </w:p>
    <w:p w:rsidR="00593143" w:rsidRPr="00593143" w:rsidRDefault="00593143" w:rsidP="0059314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Podręczniki są wypożyczane (użyczane ) uczniom w okresie dwóch tygodni, od dnia rozpoczęcia rocznych zajęć dydaktycznych w danym roku szkolnym. Wypożyczenie podręcznika może nastąpić także w innym terminie, w trakcie danego roku szkolnego.</w:t>
      </w:r>
    </w:p>
    <w:p w:rsidR="00593143" w:rsidRPr="00593143" w:rsidRDefault="00593143" w:rsidP="0059314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Podręczniki są wypożyczane (użyczane) uczniom po zawarciu umowy przez rodzica umowy użyczenia podręcznika, której jeden podpisany egzemplarza na czas użyczenia przechowuje się w bibliotece szkolnej.</w:t>
      </w:r>
    </w:p>
    <w:p w:rsidR="00593143" w:rsidRPr="00593143" w:rsidRDefault="00593143" w:rsidP="0059314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Wzór umowy, zawieranej pomiędzy szkołą a  rodzicem, określającej wzajemne prawa i obowiązki stron stanowi załącznik do niniejszego zarządzenia.</w:t>
      </w:r>
    </w:p>
    <w:p w:rsidR="00593143" w:rsidRPr="00593143" w:rsidRDefault="00593143" w:rsidP="0059314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Za zebranie od rodziców podpisanych umów użyczenia odpowiedzialny jest nauczyciel wychowawca, który po podpisaniu umowy, jeden jej egzemplarz przekazuje niezwłocznie do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593143">
        <w:rPr>
          <w:rFonts w:asciiTheme="minorHAnsi" w:hAnsiTheme="minorHAnsi" w:cs="Arial"/>
          <w:sz w:val="24"/>
          <w:szCs w:val="24"/>
        </w:rPr>
        <w:t>biblioteki szkolnej.</w:t>
      </w:r>
    </w:p>
    <w:p w:rsidR="00593143" w:rsidRPr="00593143" w:rsidRDefault="00593143" w:rsidP="00593143">
      <w:pPr>
        <w:jc w:val="center"/>
        <w:rPr>
          <w:rFonts w:asciiTheme="minorHAnsi" w:hAnsiTheme="minorHAnsi" w:cs="Arial"/>
          <w:sz w:val="24"/>
          <w:szCs w:val="24"/>
        </w:rPr>
      </w:pPr>
    </w:p>
    <w:p w:rsidR="00593143" w:rsidRPr="00593143" w:rsidRDefault="00593143" w:rsidP="00593143">
      <w:pPr>
        <w:jc w:val="center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§ 4</w:t>
      </w:r>
    </w:p>
    <w:p w:rsidR="00593143" w:rsidRPr="00593143" w:rsidRDefault="00593143" w:rsidP="00593143">
      <w:pPr>
        <w:pStyle w:val="Akapitzlist"/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Podręczniki podlegają zwrotowi do biblioteki szkolnej  w przypadku, gdy uczeń z różnych powodów, zostaje wykreślony z księgi ewidencji uczniów szkoły.</w:t>
      </w:r>
    </w:p>
    <w:p w:rsidR="00593143" w:rsidRPr="00593143" w:rsidRDefault="00593143" w:rsidP="00593143">
      <w:pPr>
        <w:jc w:val="center"/>
        <w:rPr>
          <w:rFonts w:asciiTheme="minorHAnsi" w:hAnsiTheme="minorHAnsi" w:cs="Arial"/>
          <w:sz w:val="24"/>
          <w:szCs w:val="24"/>
        </w:rPr>
      </w:pPr>
    </w:p>
    <w:p w:rsidR="00593143" w:rsidRDefault="00593143" w:rsidP="00593143">
      <w:pPr>
        <w:jc w:val="center"/>
        <w:rPr>
          <w:rFonts w:asciiTheme="minorHAnsi" w:hAnsiTheme="minorHAnsi" w:cs="Arial"/>
          <w:sz w:val="24"/>
          <w:szCs w:val="24"/>
        </w:rPr>
      </w:pPr>
    </w:p>
    <w:p w:rsidR="00593143" w:rsidRPr="00593143" w:rsidRDefault="00593143" w:rsidP="00593143">
      <w:pPr>
        <w:jc w:val="center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lastRenderedPageBreak/>
        <w:t>§ 5</w:t>
      </w:r>
    </w:p>
    <w:p w:rsidR="00593143" w:rsidRPr="00593143" w:rsidRDefault="00593143" w:rsidP="005931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Po zakończeniu rocznych zajęć dydaktycznych uczniowie zwracają podręczniki do biblioteki szkolnej. Ich zwrot następuje w okresie dwóch tygodni od zakończenia zajęć w danym roku szkolnym. Uczniowie przystępujący do egzaminów klasyfikacyjnych lub poprawkowych zwracają podręcznik nie później niż do końca sierpnia danego roku.</w:t>
      </w:r>
    </w:p>
    <w:p w:rsidR="00593143" w:rsidRPr="00593143" w:rsidRDefault="00593143" w:rsidP="005931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Nadzór nad realizacją zadania, o którym mowa w ust.1, wykonuje nauczyciel wychowawca ucznia oraz nauczyciel – bibliotekarz biblioteki szkolnej.</w:t>
      </w:r>
    </w:p>
    <w:p w:rsidR="00593143" w:rsidRPr="00593143" w:rsidRDefault="00593143" w:rsidP="005931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Podczas dokonywania zwrotu podręcznika do biblioteki szkolnej nauczyciele, o których mowa w ust.2, dokonują oględzin podręcznika i określają stopień jego zużycia.</w:t>
      </w:r>
    </w:p>
    <w:p w:rsidR="00593143" w:rsidRPr="00593143" w:rsidRDefault="00593143" w:rsidP="005931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W przypadku zgubienia podręcznika, znacznego zużycia bądź jego zniszczenia, rodzice są zobowiązani do zwrotu kosztów zakupu nowego podręcznika. Wpłaty dokonuje się w Urzędzie Miejskim w Dobrodzieniu. Przepisy umowy użyczenia stosuje się odpowiednio.</w:t>
      </w:r>
    </w:p>
    <w:p w:rsidR="00593143" w:rsidRPr="00593143" w:rsidRDefault="00593143" w:rsidP="005931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Przepis ust.4 nie ma zastosowania, w przypadku zwrotu podręcznika po jego trzyletnim użytkowaniu.</w:t>
      </w:r>
    </w:p>
    <w:p w:rsidR="00593143" w:rsidRPr="00593143" w:rsidRDefault="00593143" w:rsidP="00593143">
      <w:pPr>
        <w:jc w:val="center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§ 6</w:t>
      </w:r>
    </w:p>
    <w:p w:rsidR="00593143" w:rsidRPr="00593143" w:rsidRDefault="00593143" w:rsidP="0059314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Uczniowie mają obowiązek używania podręcznika zgodnie z jego przeznaczeniem, zachowania troski o jego walor użytkowy i estetyczny, chronienia go przed zniszczeniem bądź zagubieniem.</w:t>
      </w:r>
    </w:p>
    <w:p w:rsidR="00593143" w:rsidRPr="00593143" w:rsidRDefault="00593143" w:rsidP="0059314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W przypadku zniszczenia lub zagubienia podręcznika uczeń lub jego rodzic zobowiązany jest poinformować nauczyciela wychowawcę i nauczyciela – bibliotekarza biblioteki szkolnej.</w:t>
      </w:r>
    </w:p>
    <w:p w:rsidR="00593143" w:rsidRPr="00593143" w:rsidRDefault="00593143" w:rsidP="00593143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§7</w:t>
      </w:r>
    </w:p>
    <w:p w:rsidR="00593143" w:rsidRPr="00593143" w:rsidRDefault="00593143" w:rsidP="00593143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 xml:space="preserve">Zobowiązuje się nauczycieli wychowawców do zapoznania uczniów i ich rodziców z niniejszym zarządzaniem. </w:t>
      </w:r>
    </w:p>
    <w:p w:rsidR="00593143" w:rsidRPr="00593143" w:rsidRDefault="00593143" w:rsidP="00593143">
      <w:pPr>
        <w:jc w:val="center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§ 8</w:t>
      </w:r>
    </w:p>
    <w:p w:rsidR="00593143" w:rsidRPr="00593143" w:rsidRDefault="00593143" w:rsidP="0059314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Zarządzanie stosuje się do:</w:t>
      </w:r>
    </w:p>
    <w:p w:rsidR="00593143" w:rsidRPr="00593143" w:rsidRDefault="00593143" w:rsidP="005931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uczniów klas I szkoły podstawowej – w roku szkolnym 2014/2015;</w:t>
      </w:r>
    </w:p>
    <w:p w:rsidR="00593143" w:rsidRPr="00593143" w:rsidRDefault="00593143" w:rsidP="005931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uczniów klas I, II i IV szkoły podstawowej  – w roku szkolnym 2015/2016;</w:t>
      </w:r>
    </w:p>
    <w:p w:rsidR="00593143" w:rsidRPr="00593143" w:rsidRDefault="00593143" w:rsidP="005931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uczniów klas I – V szkoły podstawowej  – w roku szkolnym 2016/2017.</w:t>
      </w:r>
    </w:p>
    <w:p w:rsidR="00593143" w:rsidRPr="00593143" w:rsidRDefault="00593143" w:rsidP="0059314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lastRenderedPageBreak/>
        <w:t>Począwszy od roku szkolnego 2017/2018  zarządzenie stosuje się do wszystkich uczniów szkoły podstawowej .</w:t>
      </w:r>
    </w:p>
    <w:p w:rsidR="00593143" w:rsidRPr="00593143" w:rsidRDefault="00593143" w:rsidP="00593143">
      <w:pPr>
        <w:jc w:val="center"/>
        <w:rPr>
          <w:rFonts w:asciiTheme="minorHAnsi" w:hAnsiTheme="minorHAnsi" w:cs="Arial"/>
          <w:sz w:val="24"/>
          <w:szCs w:val="24"/>
        </w:rPr>
      </w:pPr>
    </w:p>
    <w:p w:rsidR="00593143" w:rsidRPr="00593143" w:rsidRDefault="00593143" w:rsidP="00593143">
      <w:pPr>
        <w:jc w:val="center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§ 9</w:t>
      </w:r>
    </w:p>
    <w:p w:rsidR="00593143" w:rsidRPr="00593143" w:rsidRDefault="00593143" w:rsidP="0059314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Zarządzenie podlega ogłoszeniu na szkolnej tablicy ogłoszeń oraz na stronie internetowej szkoły.</w:t>
      </w:r>
    </w:p>
    <w:p w:rsidR="00593143" w:rsidRPr="00593143" w:rsidRDefault="00593143" w:rsidP="00593143">
      <w:pPr>
        <w:jc w:val="center"/>
        <w:rPr>
          <w:rFonts w:asciiTheme="minorHAnsi" w:hAnsiTheme="minorHAnsi" w:cs="Arial"/>
          <w:sz w:val="24"/>
          <w:szCs w:val="24"/>
        </w:rPr>
      </w:pPr>
    </w:p>
    <w:p w:rsidR="00593143" w:rsidRPr="00593143" w:rsidRDefault="00593143" w:rsidP="00593143">
      <w:pPr>
        <w:jc w:val="center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>§ 10</w:t>
      </w:r>
    </w:p>
    <w:p w:rsidR="00593143" w:rsidRPr="00593143" w:rsidRDefault="00593143" w:rsidP="0059314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3143">
        <w:rPr>
          <w:rFonts w:asciiTheme="minorHAnsi" w:hAnsiTheme="minorHAnsi" w:cs="Arial"/>
          <w:sz w:val="24"/>
          <w:szCs w:val="24"/>
        </w:rPr>
        <w:t xml:space="preserve">Zarządzenie wchodzi w życie z dniem podpisania. </w:t>
      </w:r>
    </w:p>
    <w:p w:rsidR="00593143" w:rsidRPr="00593143" w:rsidRDefault="00593143" w:rsidP="00593143">
      <w:pPr>
        <w:ind w:left="5664"/>
        <w:rPr>
          <w:rFonts w:asciiTheme="minorHAnsi" w:hAnsiTheme="minorHAnsi"/>
          <w:sz w:val="24"/>
          <w:szCs w:val="24"/>
        </w:rPr>
      </w:pPr>
    </w:p>
    <w:p w:rsidR="00593143" w:rsidRDefault="00593143" w:rsidP="00593143">
      <w:pPr>
        <w:ind w:left="5664"/>
      </w:pPr>
    </w:p>
    <w:p w:rsidR="00593143" w:rsidRDefault="00593143" w:rsidP="00593143">
      <w:pPr>
        <w:ind w:left="5664"/>
      </w:pPr>
    </w:p>
    <w:p w:rsidR="00593143" w:rsidRDefault="00593143" w:rsidP="00593143">
      <w:pPr>
        <w:ind w:left="5664"/>
      </w:pPr>
    </w:p>
    <w:p w:rsidR="00593143" w:rsidRDefault="00593143" w:rsidP="00593143">
      <w:pPr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593143" w:rsidRDefault="00593143" w:rsidP="00593143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Dyrektora </w:t>
      </w:r>
      <w:r>
        <w:rPr>
          <w:rFonts w:ascii="Arial" w:hAnsi="Arial" w:cs="Arial"/>
          <w:sz w:val="20"/>
          <w:szCs w:val="20"/>
        </w:rPr>
        <w:br/>
      </w:r>
    </w:p>
    <w:p w:rsidR="009F2F01" w:rsidRDefault="009F2F01"/>
    <w:p w:rsidR="000D429C" w:rsidRDefault="000D429C"/>
    <w:p w:rsidR="000D429C" w:rsidRDefault="000D429C"/>
    <w:p w:rsidR="000D429C" w:rsidRDefault="000D429C"/>
    <w:p w:rsidR="000D429C" w:rsidRDefault="000D429C"/>
    <w:p w:rsidR="000D429C" w:rsidRDefault="000D429C"/>
    <w:p w:rsidR="000D429C" w:rsidRDefault="000D429C"/>
    <w:p w:rsidR="000D429C" w:rsidRDefault="000D429C"/>
    <w:p w:rsidR="000D429C" w:rsidRDefault="000D429C"/>
    <w:p w:rsidR="000D429C" w:rsidRDefault="000D429C"/>
    <w:p w:rsidR="000D429C" w:rsidRDefault="000D429C"/>
    <w:p w:rsidR="000D429C" w:rsidRDefault="000D429C" w:rsidP="000D4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do zarządzenia Dyrektora PSP Szemrowice  Nr 14b/2014 z dnia 26.08.2014r. w sprawie określenia szczegółowych warunków korzystania przez uczniów z bezpłatnych podręczników lub materiałów edukacyjnych.</w:t>
      </w:r>
    </w:p>
    <w:p w:rsidR="000D429C" w:rsidRDefault="000D429C" w:rsidP="000D429C">
      <w:pPr>
        <w:pStyle w:val="Tekstpodstawowy3"/>
        <w:tabs>
          <w:tab w:val="clear" w:pos="540"/>
        </w:tabs>
        <w:rPr>
          <w:rFonts w:ascii="Arial" w:hAnsi="Arial" w:cs="Arial"/>
          <w:b/>
          <w:smallCaps/>
          <w:sz w:val="28"/>
          <w:szCs w:val="20"/>
        </w:rPr>
      </w:pPr>
    </w:p>
    <w:p w:rsidR="000D429C" w:rsidRDefault="000D429C" w:rsidP="000D429C">
      <w:pPr>
        <w:pStyle w:val="Tekstpodstawowy3"/>
        <w:tabs>
          <w:tab w:val="clear" w:pos="540"/>
        </w:tabs>
        <w:jc w:val="center"/>
        <w:rPr>
          <w:rFonts w:ascii="Arial" w:hAnsi="Arial" w:cs="Arial"/>
          <w:b/>
          <w:smallCaps/>
          <w:sz w:val="28"/>
          <w:szCs w:val="20"/>
        </w:rPr>
      </w:pPr>
      <w:r>
        <w:rPr>
          <w:rFonts w:ascii="Arial" w:hAnsi="Arial" w:cs="Arial"/>
          <w:b/>
          <w:smallCaps/>
          <w:sz w:val="28"/>
          <w:szCs w:val="20"/>
        </w:rPr>
        <w:t>Umowa użyczenia</w:t>
      </w:r>
    </w:p>
    <w:p w:rsidR="000D429C" w:rsidRDefault="000D429C" w:rsidP="000D429C">
      <w:pPr>
        <w:pStyle w:val="Tekstpodstawowy3"/>
        <w:tabs>
          <w:tab w:val="clear" w:pos="540"/>
        </w:tabs>
        <w:jc w:val="left"/>
        <w:rPr>
          <w:rFonts w:ascii="Arial" w:hAnsi="Arial" w:cs="Arial"/>
          <w:smallCaps/>
          <w:sz w:val="20"/>
          <w:szCs w:val="20"/>
        </w:rPr>
      </w:pPr>
    </w:p>
    <w:p w:rsidR="000D429C" w:rsidRDefault="000D429C" w:rsidP="000D429C">
      <w:pPr>
        <w:pStyle w:val="Tekstpodstawowy3"/>
        <w:tabs>
          <w:tab w:val="clear" w:pos="540"/>
        </w:tabs>
        <w:jc w:val="center"/>
        <w:rPr>
          <w:rFonts w:ascii="Arial" w:hAnsi="Arial" w:cs="Arial"/>
          <w:b/>
          <w:smallCaps/>
          <w:sz w:val="28"/>
          <w:szCs w:val="20"/>
        </w:rPr>
      </w:pPr>
    </w:p>
    <w:p w:rsidR="000D429C" w:rsidRDefault="000D429C" w:rsidP="000D429C">
      <w:pPr>
        <w:pStyle w:val="Tekstpodstawowy3"/>
        <w:tabs>
          <w:tab w:val="clear" w:pos="540"/>
        </w:tabs>
        <w:jc w:val="center"/>
        <w:rPr>
          <w:rFonts w:ascii="Arial" w:hAnsi="Arial" w:cs="Arial"/>
          <w:b/>
          <w:smallCaps/>
          <w:sz w:val="28"/>
          <w:szCs w:val="20"/>
        </w:rPr>
      </w:pPr>
    </w:p>
    <w:p w:rsidR="000D429C" w:rsidRDefault="000D429C" w:rsidP="000D4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Zawarta w ..........................................., w dniu ........................, pomiędzy:</w:t>
      </w:r>
    </w:p>
    <w:p w:rsidR="000D429C" w:rsidRDefault="000D429C" w:rsidP="000D429C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Publiczną Szkołą Podstawową w Szemrowicach , zwanej dalej „Użyczającym”,  w imieniu, której działa Urszula Witczak - dyrektor szkoły, a</w:t>
      </w:r>
    </w:p>
    <w:p w:rsidR="000D429C" w:rsidRDefault="000D429C" w:rsidP="000D429C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 zwanym dalej „Biorącym w użyczenie” zamieszkałym w .................................................................................................................,</w:t>
      </w:r>
    </w:p>
    <w:p w:rsidR="000D429C" w:rsidRDefault="000D429C" w:rsidP="000D429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rodzicem/opiekunem prawnym .............................................. – ucznia klasy ….. Publicznej </w:t>
      </w:r>
    </w:p>
    <w:p w:rsidR="000D429C" w:rsidRDefault="000D429C" w:rsidP="000D429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Szkoły Podstawowej w Szemrowicach.</w:t>
      </w:r>
    </w:p>
    <w:p w:rsidR="000D429C" w:rsidRDefault="000D429C" w:rsidP="000D429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</w:t>
      </w:r>
    </w:p>
    <w:p w:rsidR="000D429C" w:rsidRDefault="000D429C" w:rsidP="000D4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użyczenia jest podręcznik do klasy ……………………………………………………………</w:t>
      </w:r>
    </w:p>
    <w:p w:rsidR="000D429C" w:rsidRDefault="000D429C" w:rsidP="000D4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Użyczający oświadcza, że działa w imieniu urzędu miejskiego w Dobrodzieniu jego właściciela oraz, że oddaje w bezpłatne używanie Biorącemu do używania, a Biorący do używania przedmiot użyczenia przyjmuje.</w:t>
      </w:r>
    </w:p>
    <w:p w:rsidR="000D429C" w:rsidRDefault="000D429C" w:rsidP="000D429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</w:p>
    <w:p w:rsidR="000D429C" w:rsidRDefault="000D429C" w:rsidP="000D4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zostaje zawarta na okres zajęć dydaktycznych roku szkolnego – tj. od ………………………….. </w:t>
      </w:r>
    </w:p>
    <w:p w:rsidR="000D429C" w:rsidRDefault="000D429C" w:rsidP="000D429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t xml:space="preserve"> </w:t>
      </w:r>
      <w:r>
        <w:rPr>
          <w:rFonts w:ascii="Arial" w:hAnsi="Arial" w:cs="Arial"/>
          <w:sz w:val="20"/>
          <w:szCs w:val="20"/>
        </w:rPr>
        <w:t>§ 3</w:t>
      </w:r>
    </w:p>
    <w:p w:rsidR="000D429C" w:rsidRDefault="000D429C" w:rsidP="000D4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Biorący do używania oświadcza, że odebrał przedmiot użyczenia, zapoznał się z jego stanem i stwierdza, że jest on przydatny do umówionego użytku.</w:t>
      </w:r>
    </w:p>
    <w:p w:rsidR="000D429C" w:rsidRDefault="000D429C" w:rsidP="000D429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</w:p>
    <w:p w:rsidR="000D429C" w:rsidRDefault="000D429C" w:rsidP="000D4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Biorący do używania zobowiązuje się, że będzie używać przedmiotu użyczenia zgodnie z jego przeznaczeniem, że utrzyma go w należytym stanie. Pod pojęciem należytego stanu  rozumie się zużycie przedmiotu wynikające ze zwykłego, zgodnego z przeznaczeniem użytkowania przedmiotu użyczenia.</w:t>
      </w:r>
    </w:p>
    <w:p w:rsidR="000D429C" w:rsidRDefault="000D429C" w:rsidP="000D4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D429C" w:rsidRDefault="000D429C" w:rsidP="000D4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D429C" w:rsidRDefault="000D429C" w:rsidP="000D429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</w:p>
    <w:p w:rsidR="000D429C" w:rsidRDefault="000D429C" w:rsidP="000D4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uszkodzenia, zniszczenia lub niezwrócenia podręcznika lub materiału edukacyjnego. Użyczający może żądać zwrotu kosztów zakupu podręcznika. </w:t>
      </w:r>
    </w:p>
    <w:p w:rsidR="000D429C" w:rsidRDefault="000D429C" w:rsidP="000D429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</w:t>
      </w:r>
    </w:p>
    <w:p w:rsidR="000D429C" w:rsidRDefault="000D429C" w:rsidP="000D4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zakończeniu rocznych zajęć dydaktycznych w szkole, Biorący do używania zobowiązuje się zwrócić Użyczającemu przedmiot użyczenia w terminie do ostatniego dnia zajęć edukacyjnych w danym roku szkolnym  i miejscu wskazanym przez Użyczającego (w bibliotece szkolnej).</w:t>
      </w:r>
    </w:p>
    <w:p w:rsidR="000D429C" w:rsidRDefault="000D429C" w:rsidP="000D429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</w:t>
      </w:r>
    </w:p>
    <w:p w:rsidR="000D429C" w:rsidRDefault="000D429C" w:rsidP="000D4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Biorący do używania zobowiązuje się zwrócić Użyczającemu przedmiot użyczenia również w przypadku, gdy jego dziecko zostanie wykreślone z ewidencji uczniów szkoły. Przepisy  § 4 - § 6 stosuje się odpowiednio.</w:t>
      </w:r>
    </w:p>
    <w:p w:rsidR="000D429C" w:rsidRDefault="000D429C" w:rsidP="000D429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</w:t>
      </w:r>
    </w:p>
    <w:p w:rsidR="000D429C" w:rsidRDefault="000D429C" w:rsidP="000D4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Każda ze stron może wypowiedzieć umowę z zachowaniem miesięcznego okresu wypowiedzenia, a ponadto Użyczający może wypowiedzieć niniejszą umowę bez zachowania okresu wypowiedzenia, jeżeli Biorący do używania będzie używać przedmiotu użyczenia niezgodnie z jego przeznaczeniem, spowoduje znaczne pogorszenie jego walorów użytkowych i estetycznych lub naruszy inne postanowienia niniejszej umowy.</w:t>
      </w:r>
    </w:p>
    <w:p w:rsidR="000D429C" w:rsidRDefault="000D429C" w:rsidP="000D429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</w:t>
      </w:r>
    </w:p>
    <w:p w:rsidR="000D429C" w:rsidRDefault="000D429C" w:rsidP="000D4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Wszelkie zmiany niniejszej umowy wymagają formy pisemnej pod rygorem nieważności. </w:t>
      </w:r>
    </w:p>
    <w:p w:rsidR="000D429C" w:rsidRDefault="000D429C" w:rsidP="000D429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</w:t>
      </w:r>
    </w:p>
    <w:p w:rsidR="000D429C" w:rsidRDefault="000D429C" w:rsidP="000D4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Umowę sporządzono w dwóch egzemplarzach, po jednym dla każdej ze stron.</w:t>
      </w:r>
    </w:p>
    <w:p w:rsidR="000D429C" w:rsidRDefault="000D429C" w:rsidP="000D4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D429C" w:rsidRDefault="000D429C" w:rsidP="000D42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0D429C" w:rsidRDefault="000D429C" w:rsidP="000D429C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Użyczający: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Biorący do używania:</w:t>
      </w:r>
    </w:p>
    <w:p w:rsidR="000D429C" w:rsidRDefault="000D429C" w:rsidP="000D429C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……………….....………….                                                                       ………………………………….  </w:t>
      </w:r>
      <w:r>
        <w:rPr>
          <w:rFonts w:ascii="Arial" w:hAnsi="Arial" w:cs="Arial"/>
          <w:sz w:val="20"/>
          <w:szCs w:val="20"/>
        </w:rPr>
        <w:br/>
      </w:r>
    </w:p>
    <w:p w:rsidR="000D429C" w:rsidRDefault="000D429C" w:rsidP="000D429C">
      <w:pPr>
        <w:ind w:firstLine="708"/>
        <w:rPr>
          <w:rFonts w:ascii="Arial" w:hAnsi="Arial" w:cs="Arial"/>
          <w:sz w:val="20"/>
          <w:szCs w:val="20"/>
        </w:rPr>
      </w:pPr>
    </w:p>
    <w:p w:rsidR="000D429C" w:rsidRDefault="000D429C"/>
    <w:sectPr w:rsidR="000D429C" w:rsidSect="009F2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25A"/>
    <w:multiLevelType w:val="hybridMultilevel"/>
    <w:tmpl w:val="062E55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71DE3"/>
    <w:multiLevelType w:val="hybridMultilevel"/>
    <w:tmpl w:val="A19098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89266F"/>
    <w:multiLevelType w:val="hybridMultilevel"/>
    <w:tmpl w:val="738060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84B8F"/>
    <w:multiLevelType w:val="hybridMultilevel"/>
    <w:tmpl w:val="F24AA5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200FE"/>
    <w:multiLevelType w:val="hybridMultilevel"/>
    <w:tmpl w:val="8482F4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771647"/>
    <w:multiLevelType w:val="hybridMultilevel"/>
    <w:tmpl w:val="8764A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7E4DAE"/>
    <w:multiLevelType w:val="hybridMultilevel"/>
    <w:tmpl w:val="062E55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3143"/>
    <w:rsid w:val="000D429C"/>
    <w:rsid w:val="00593143"/>
    <w:rsid w:val="009F2F01"/>
    <w:rsid w:val="00A3433C"/>
    <w:rsid w:val="00D0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593143"/>
    <w:pPr>
      <w:tabs>
        <w:tab w:val="left" w:pos="540"/>
        <w:tab w:val="left" w:pos="2880"/>
        <w:tab w:val="left" w:pos="3060"/>
        <w:tab w:val="left" w:pos="3240"/>
        <w:tab w:val="left" w:pos="3420"/>
        <w:tab w:val="left" w:pos="3600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931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314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9314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931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1192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4</cp:revision>
  <cp:lastPrinted>2015-02-19T10:16:00Z</cp:lastPrinted>
  <dcterms:created xsi:type="dcterms:W3CDTF">2015-02-19T10:06:00Z</dcterms:created>
  <dcterms:modified xsi:type="dcterms:W3CDTF">2015-02-20T07:04:00Z</dcterms:modified>
</cp:coreProperties>
</file>